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User profiles before user accounts</w:t>
      </w:r>
    </w:p>
    <w:p>
      <w:r>
        <w:t>The roadmap order is the point.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