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8_Coroutines-and-Task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8F5578"/>
          <w:sz w:val="52"/>
        </w:rPr>
        <w:t>Coroutines and Tasks</w:t>
      </w:r>
    </w:p>
    <w:p>
      <w:r>
        <w:rPr>
          <w:rFonts w:ascii="Calibri" w:hAnsi="Calibri" w:cs="Calibri"/>
          <w:b/>
          <w:color w:val="8F5578"/>
          <w:sz w:val="24"/>
        </w:rPr>
        <w:t>Level 08  ·  about 40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Two tiny coroutines gathered into one result</w:t>
      </w: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8F5578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8F5578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Write an async def and run it with asyncio.run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Wait for two tasks with asyncio.gather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Tell a coroutine object from the value it returns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Name the docs page for tasks and timeouts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8F5578"/>
          <w:sz w:val="52"/>
        </w:rPr>
        <w:t>Coroutines and Tasks</w:t>
      </w: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asyncio.run drives one coroutine</w:t>
      </w:r>
    </w:p>
    <w:p>
      <w:r>
        <w:rPr>
          <w:rFonts w:ascii="Calibri" w:hAnsi="Calibri" w:cs="Calibri"/>
          <w:b w:val="0"/>
          <w:color w:val="181C30"/>
          <w:sz w:val="24"/>
        </w:rPr>
        <w:t>async def defines a coroutine. Calling it does not run the body; it returns a coroutine object. asyncio.run creates an event loop, runs that coroutine, and closes the loop.</w:t>
      </w:r>
    </w:p>
    <w:p>
      <w:r>
        <w:rPr>
          <w:rFonts w:ascii="Calibri" w:hAnsi="Calibri" w:cs="Calibri"/>
          <w:b/>
          <w:color w:val="8F5578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asyncio</w:t>
              <w:br/>
              <w:br/>
              <w:t>async def ping():</w:t>
              <w:br/>
              <w:t xml:space="preserve">    return "pong"</w:t>
              <w:br/>
              <w:br/>
              <w:t>print(asyncio.run(ping()))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pong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gather waits for more than one</w:t>
      </w:r>
    </w:p>
    <w:p>
      <w:r>
        <w:rPr>
          <w:rFonts w:ascii="Calibri" w:hAnsi="Calibri" w:cs="Calibri"/>
          <w:b w:val="0"/>
          <w:color w:val="181C30"/>
          <w:sz w:val="24"/>
        </w:rPr>
        <w:t>asyncio.gather schedules the awaitables together and returns their results in order. The tasks page in the docs covers gather, cancellation, and timeouts.</w:t>
      </w:r>
    </w:p>
    <w:p>
      <w:r>
        <w:rPr>
          <w:rFonts w:ascii="Calibri" w:hAnsi="Calibri" w:cs="Calibri"/>
          <w:b/>
          <w:color w:val="8F5578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asyncio</w:t>
              <w:br/>
              <w:br/>
              <w:t>async def add(a, b):</w:t>
              <w:br/>
              <w:t xml:space="preserve">    return a + b</w:t>
              <w:br/>
              <w:br/>
              <w:t>async def main():</w:t>
              <w:br/>
              <w:t xml:space="preserve">    return await asyncio.gather(add(1, 2), add(3, 4))</w:t>
              <w:br/>
              <w:br/>
              <w:t>print(asyncio.run(main()))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[3, 7]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A coroutine is not the result</w:t>
      </w:r>
    </w:p>
    <w:p>
      <w:r>
        <w:rPr>
          <w:rFonts w:ascii="Calibri" w:hAnsi="Calibri" w:cs="Calibri"/>
          <w:b w:val="0"/>
          <w:color w:val="181C30"/>
          <w:sz w:val="24"/>
        </w:rPr>
        <w:t>Printing the coroutine object without awaiting it does not print the return value. This sample closes it so the build does not warn about a coroutine that was never awaited.</w:t>
      </w:r>
    </w:p>
    <w:p>
      <w:r>
        <w:rPr>
          <w:rFonts w:ascii="Calibri" w:hAnsi="Calibri" w:cs="Calibri"/>
          <w:b/>
          <w:color w:val="8F5578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async def ping():</w:t>
              <w:br/>
              <w:t xml:space="preserve">    return "pong"</w:t>
              <w:br/>
              <w:br/>
              <w:t>coro = ping()</w:t>
              <w:br/>
              <w:t>print(type(coro).__name__)</w:t>
              <w:br/>
              <w:t>coro.close()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coroutine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calling an async def return before you await it?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asyncio.gather preserve about order?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docs page describes create_task and timeouts?</w:t>
      </w:r>
    </w:p>
    <w:p>
      <w:pPr>
        <w:pStyle w:val="Heading1"/>
      </w:pPr>
      <w:r>
        <w:rPr>
          <w:rFonts w:ascii="Calibri" w:hAnsi="Calibri" w:cs="Calibri"/>
          <w:b/>
          <w:color w:val="8F5578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8F5578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8F5578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asyncio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https://docs.python.org/3/library/asyncio.html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Coroutines and Tasks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https://docs.python.org/3/library/asyncio-task.html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Coroutines and Tasks</dc:title>
  <dc:subject>Python Lab Level 8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