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Cutover checklist</w:t>
      </w:r>
    </w:p>
    <w:p>
      <w:r>
        <w:t>Number moved:</w:t>
      </w:r>
    </w:p>
    <w:p>
      <w:r>
        <w:t>Old route saved:</w:t>
      </w:r>
    </w:p>
    <w:p>
      <w:r>
        <w:t>Test call passed:</w:t>
      </w:r>
    </w:p>
    <w:p>
      <w:r>
        <w:t>Caller identity checked:</w:t>
      </w:r>
    </w:p>
    <w:p>
      <w:r>
        <w:t>Rollback owner:</w:t>
      </w:r>
    </w:p>
    <w:p>
      <w:r>
        <w:t>Emergency test window:</w:t>
      </w:r>
    </w:p>
    <w:p>
      <w:r>
        <w:t>Independent, free, learning-only student project. Trademarks belong to their owners. Not affiliated or endorsed. Concerns via https://cyphermonkeylabs.com/#contact. Nothing is sold.</w:t>
      </w:r>
    </w:p>
    <w:p>
      <w:pPr>
        <w:pStyle w:val="Heading1"/>
      </w:pPr>
      <w:r>
        <w:t>Sources and go deeper</w:t>
      </w:r>
    </w:p>
    <w:p>
      <w:r>
        <w:t>Opened 2026-10. A row marked confirm has no link, because that page was not verified.</w:t>
      </w:r>
    </w:p>
    <w:p>
      <w:r>
        <w:t xml:space="preserve">Webex. </w:t>
      </w:r>
      <w:hyperlink r:id="rId9">
        <w:r>
          <w:rPr>
            <w:color w:val="1E3A8A"/>
            <w:u w:val="single"/>
          </w:rPr>
          <w:t>Get started with Webex Calling</w:t>
        </w:r>
      </w:hyperlink>
      <w:r>
        <w:t>. last checked 2026-10</w:t>
      </w:r>
    </w:p>
    <w:p>
      <w:r>
        <w:t xml:space="preserve">Webex. </w:t>
      </w:r>
      <w:hyperlink r:id="rId10">
        <w:r>
          <w:rPr>
            <w:color w:val="1E3A8A"/>
            <w:u w:val="single"/>
          </w:rPr>
          <w:t>Webex Help Center</w:t>
        </w:r>
      </w:hyperlink>
      <w:r>
        <w:t>. last checked 2026-10</w:t>
      </w:r>
    </w:p>
    <w:p>
      <w:r>
        <w:t xml:space="preserve">Cisco. </w:t>
      </w:r>
      <w:hyperlink r:id="rId11">
        <w:r>
          <w:rPr>
            <w:color w:val="1E3A8A"/>
            <w:u w:val="single"/>
          </w:rPr>
          <w:t>Cisco Unified Communications Manager product support</w:t>
        </w:r>
      </w:hyperlink>
      <w:r>
        <w:t>. last checked 2026-10</w:t>
      </w:r>
    </w:p>
    <w:p>
      <w:r>
        <w:t xml:space="preserve">Cisco. </w:t>
      </w:r>
      <w:hyperlink r:id="rId12">
        <w:r>
          <w:rPr>
            <w:color w:val="1E3A8A"/>
            <w:u w:val="single"/>
          </w:rPr>
          <w:t>Cisco Collaboration Preferred Architectures</w:t>
        </w:r>
      </w:hyperlink>
      <w:r>
        <w:t>. last checked 2026-10</w:t>
      </w:r>
    </w:p>
    <w:p>
      <w:r>
        <w:t xml:space="preserve">Community. </w:t>
      </w:r>
      <w:hyperlink r:id="rId13">
        <w:r>
          <w:rPr>
            <w:color w:val="1E3A8A"/>
            <w:u w:val="single"/>
          </w:rPr>
          <w:t>Cisco Community, Collaboration knowledge base</w:t>
        </w:r>
      </w:hyperlink>
      <w:r>
        <w:t>. last checked 2026-10</w:t>
      </w:r>
    </w:p>
    <w:p>
      <w:r>
        <w:t xml:space="preserve">Wikipedia. </w:t>
      </w:r>
      <w:hyperlink r:id="rId14">
        <w:r>
          <w:rPr>
            <w:color w:val="1E3A8A"/>
            <w:u w:val="single"/>
          </w:rPr>
          <w:t>Voice over IP (Wikipedia)</w:t>
        </w:r>
      </w:hyperlink>
      <w:r>
        <w:t>. last checked 2026-10</w:t>
      </w:r>
    </w:p>
    <w:p>
      <w:r>
        <w:t xml:space="preserve">Cisco. </w:t>
      </w:r>
      <w:hyperlink r:id="rId15">
        <w:r>
          <w:rPr>
            <w:color w:val="1E3A8A"/>
            <w:u w:val="single"/>
          </w:rPr>
          <w:t>System Configuration Guide for CUCM, Release 15</w:t>
        </w:r>
      </w:hyperlink>
      <w:r>
        <w:t>. last checked 2026-10</w:t>
      </w:r>
    </w:p>
    <w:p>
      <w:r>
        <w:t xml:space="preserve">Webex. </w:t>
      </w:r>
      <w:hyperlink r:id="rId16">
        <w:r>
          <w:rPr>
            <w:color w:val="1E3A8A"/>
            <w:u w:val="single"/>
          </w:rPr>
          <w:t>Get started with Local Gateway</w:t>
        </w:r>
      </w:hyperlink>
      <w:r>
        <w:t>. last checked 2026-10</w:t>
      </w:r>
    </w:p>
    <w:p>
      <w:r>
        <w:t xml:space="preserve">Webex. </w:t>
      </w:r>
      <w:hyperlink r:id="rId17">
        <w:r>
          <w:rPr>
            <w:color w:val="1E3A8A"/>
            <w:u w:val="single"/>
          </w:rPr>
          <w:t>Configure Local Gateway on Cisco IOS XE for Webex Calling</w:t>
        </w:r>
      </w:hyperlink>
      <w:r>
        <w:t>. last checked 2026-10</w:t>
      </w:r>
    </w:p>
    <w:p>
      <w:r>
        <w:t xml:space="preserve">Protocol and ports. </w:t>
      </w:r>
      <w:hyperlink r:id="rId18">
        <w:r>
          <w:rPr>
            <w:color w:val="1E3A8A"/>
            <w:u w:val="single"/>
          </w:rPr>
          <w:t>Port reference for Webex Calling</w:t>
        </w:r>
      </w:hyperlink>
      <w:r>
        <w:t>. last checked 2026-10</w:t>
      </w:r>
    </w:p>
    <w:p>
      <w:r>
        <w:t xml:space="preserve">Webex. </w:t>
      </w:r>
      <w:r>
        <w:t>Webex Calling survivability gateway guide. confirm. A survivability-gateway article was not opened, so this row has no link. The local-gateway guide that did open is listed above. last checked 2026-10</w:t>
      </w:r>
    </w:p>
    <w:p>
      <w:r>
        <w:t xml:space="preserve">Cisco. </w:t>
      </w:r>
      <w:hyperlink r:id="rId19">
        <w:r>
          <w:rPr>
            <w:color w:val="1E3A8A"/>
            <w:u w:val="single"/>
          </w:rPr>
          <w:t>Cisco Unified SRST product support</w:t>
        </w:r>
      </w:hyperlink>
      <w:r>
        <w:t>. last checked 2026-10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help.webex.com/en-us/article/8jda92/Webex-Calling" TargetMode="External"/><Relationship Id="rId10" Type="http://schemas.openxmlformats.org/officeDocument/2006/relationships/hyperlink" Target="https://help.webex.com/" TargetMode="External"/><Relationship Id="rId11" Type="http://schemas.openxmlformats.org/officeDocument/2006/relationships/hyperlink" Target="https://www.cisco.com/c/en/us/support/unified-communications/unified-communications-manager-callmanager/series.html" TargetMode="External"/><Relationship Id="rId12" Type="http://schemas.openxmlformats.org/officeDocument/2006/relationships/hyperlink" Target="https://www.cisco.com/c/en/us/td/docs/voice_ip_comm/uc_system/design/guides/PAdocs.html" TargetMode="External"/><Relationship Id="rId13" Type="http://schemas.openxmlformats.org/officeDocument/2006/relationships/hyperlink" Target="https://community.cisco.com/t5/collaboration-knowledge-base/tkb-p/4691-docs-collaboration-voice-video" TargetMode="External"/><Relationship Id="rId14" Type="http://schemas.openxmlformats.org/officeDocument/2006/relationships/hyperlink" Target="https://en.wikipedia.org/wiki/Voice_over_IP" TargetMode="External"/><Relationship Id="rId15" Type="http://schemas.openxmlformats.org/officeDocument/2006/relationships/hyperlink" Target="https://www.cisco.com/c/en/us/td/docs/voice_ip_comm/cucm/admin/15/systemConfig/cucm_b_system-configuration-guide-15.html" TargetMode="External"/><Relationship Id="rId16" Type="http://schemas.openxmlformats.org/officeDocument/2006/relationships/hyperlink" Target="https://help.webex.com/en-us/article/t9xctu/Get-started-with-Local-Gateway" TargetMode="External"/><Relationship Id="rId17" Type="http://schemas.openxmlformats.org/officeDocument/2006/relationships/hyperlink" Target="https://help.webex.com/en-us/article/jr1i3r/Configure-local-gateway-on-IOS-XE-for-Webex-Calling" TargetMode="External"/><Relationship Id="rId18" Type="http://schemas.openxmlformats.org/officeDocument/2006/relationships/hyperlink" Target="https://help.webex.com/en-us/article/b2exve/Port-Reference-Information-for-Cisco-Webex-Calling" TargetMode="External"/><Relationship Id="rId19" Type="http://schemas.openxmlformats.org/officeDocument/2006/relationships/hyperlink" Target="https://www.cisco.com/c/en/us/support/unified-communications/unified-survivable-remote-site-telephony/series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