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med-calc-api-文档"/>
    <w:p>
      <w:pPr>
        <w:pStyle w:val="Heading1"/>
      </w:pPr>
      <w:r>
        <w:t xml:space="preserve">Med-Calc API 文档</w:t>
      </w:r>
    </w:p>
    <w:p>
      <w:pPr>
        <w:pStyle w:val="BlockText"/>
      </w:pPr>
      <w:r>
        <w:t xml:space="preserve">机器可读版本：</w:t>
      </w:r>
      <w:r>
        <w:rPr>
          <w:rStyle w:val="VerbatimChar"/>
        </w:rPr>
        <w:t xml:space="preserve">API_DOC.json</w:t>
      </w:r>
    </w:p>
    <w:p>
      <w:pPr>
        <w:pStyle w:val="FirstParagraph"/>
      </w:pPr>
      <w:r>
        <w:rPr>
          <w:bCs/>
          <w:b/>
        </w:rPr>
        <w:t xml:space="preserve">调用方式：</w:t>
      </w:r>
      <w:r>
        <w:t xml:space="preserve"> </w:t>
      </w:r>
      <w:r>
        <w:rPr>
          <w:rStyle w:val="VerbatimChar"/>
        </w:rPr>
        <w:t xml:space="preserve">POST /tools/{tool-scale 或 tool-unit}/call</w:t>
      </w:r>
    </w:p>
    <w:p>
      <w:pPr>
        <w:pStyle w:val="SourceCode"/>
      </w:pPr>
      <w:r>
        <w:rPr>
          <w:rStyle w:val="FunctionTok"/>
        </w:rPr>
        <w:t xml:space="preserve">{</w:t>
      </w:r>
      <w:r>
        <w:rPr>
          <w:rStyle w:val="DataTypeTok"/>
        </w:rPr>
        <w:t xml:space="preserve">"function_name"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rPr>
          <w:rStyle w:val="DataTypeTok"/>
        </w:rPr>
        <w:t xml:space="preserve">"param"</w:t>
      </w:r>
      <w:r>
        <w:rPr>
          <w:rStyle w:val="FunctionTok"/>
        </w:rPr>
        <w:t xml:space="preserve">:</w:t>
      </w:r>
      <w:r>
        <w:rPr>
          <w:rStyle w:val="NormalTok"/>
        </w:rPr>
        <w:t xml:space="preserve"> </w:t>
      </w:r>
      <w:r>
        <w:rPr>
          <w:rStyle w:val="ErrorTok"/>
        </w:rPr>
        <w:t xml:space="preserve">value</w:t>
      </w:r>
      <w:r>
        <w:rPr>
          <w:rStyle w:val="FunctionTok"/>
        </w:rPr>
        <w:t xml:space="preserve">}}</w:t>
      </w:r>
    </w:p>
    <w:p>
      <w:r>
        <w:pict>
          <v:rect style="width:0;height:1.5pt" o:hralign="center" o:hrstd="t" o:hr="t"/>
        </w:pict>
      </w:r>
    </w:p>
    <w:bookmarkStart w:id="64" w:name="一临床评分计算器tool-scale44-个"/>
    <w:p>
      <w:pPr>
        <w:pStyle w:val="Heading2"/>
      </w:pPr>
      <w:r>
        <w:t xml:space="preserve">一、临床评分计算器（tool-scale，44 个）</w:t>
      </w:r>
    </w:p>
    <w:tbl>
      <w:tblPr>
        <w:tblStyle w:val="Table"/>
        <w:tblW w:type="pct" w:w="5000.0"/>
        <w:tblLook w:firstRow="1" w:lastRow="0" w:firstColumn="0" w:lastColumn="0" w:noHBand="0" w:noVBand="0" w:val="0020"/>
      </w:tblPr>
      <w:tblGrid>
        <w:gridCol w:w="660"/>
        <w:gridCol w:w="3080"/>
        <w:gridCol w:w="1980"/>
        <w:gridCol w:w="2200"/>
      </w:tblGrid>
      <w:tr>
        <w:tc>
          <w:p>
            <w:pPr>
              <w:pStyle w:val="Compact"/>
              <w:jc w:val="left"/>
            </w:pPr>
            <w:r>
              <w:t xml:space="preserve">#</w:t>
            </w:r>
          </w:p>
        </w:tc>
        <w:tc>
          <w:p>
            <w:pPr>
              <w:pStyle w:val="Compact"/>
              <w:jc w:val="left"/>
            </w:pPr>
            <w:r>
              <w:t xml:space="preserve">function_name</w:t>
            </w:r>
          </w:p>
        </w:tc>
        <w:tc>
          <w:p>
            <w:pPr>
              <w:pStyle w:val="Compact"/>
              <w:jc w:val="left"/>
            </w:pPr>
            <w:r>
              <w:t xml:space="preserve">工具名称</w:t>
            </w:r>
          </w:p>
        </w:tc>
        <w:tc>
          <w:p>
            <w:pPr>
              <w:pStyle w:val="Compact"/>
              <w:jc w:val="left"/>
            </w:pPr>
            <w:r>
              <w:t xml:space="preserve">参数数量</w:t>
            </w:r>
          </w:p>
        </w:tc>
      </w:tr>
      <w:tr>
        <w:tc>
          <w:p>
            <w:pPr>
              <w:pStyle w:val="Compact"/>
              <w:jc w:val="left"/>
            </w:pPr>
            <w:r>
              <w:t xml:space="preserve">1</w:t>
            </w:r>
          </w:p>
        </w:tc>
        <w:tc>
          <w:p>
            <w:pPr>
              <w:pStyle w:val="Compact"/>
              <w:jc w:val="left"/>
            </w:pPr>
            <w:r>
              <w:rPr>
                <w:rStyle w:val="VerbatimChar"/>
              </w:rPr>
              <w:t xml:space="preserve">calculate_ariscat_score</w:t>
            </w:r>
          </w:p>
        </w:tc>
        <w:tc>
          <w:p>
            <w:pPr>
              <w:pStyle w:val="Compact"/>
              <w:jc w:val="left"/>
            </w:pPr>
            <w:r>
              <w:t xml:space="preserve">ARISCAT Score for Postoperative Pulmonary Complications</w:t>
            </w:r>
          </w:p>
        </w:tc>
        <w:tc>
          <w:p>
            <w:pPr>
              <w:pStyle w:val="Compact"/>
              <w:jc w:val="left"/>
            </w:pPr>
            <w:r>
              <w:t xml:space="preserve">7</w:t>
            </w:r>
          </w:p>
        </w:tc>
      </w:tr>
      <w:tr>
        <w:tc>
          <w:p>
            <w:pPr>
              <w:pStyle w:val="Compact"/>
              <w:jc w:val="left"/>
            </w:pPr>
            <w:r>
              <w:t xml:space="preserve">2</w:t>
            </w:r>
          </w:p>
        </w:tc>
        <w:tc>
          <w:p>
            <w:pPr>
              <w:pStyle w:val="Compact"/>
              <w:jc w:val="left"/>
            </w:pPr>
            <w:r>
              <w:rPr>
                <w:rStyle w:val="VerbatimChar"/>
              </w:rPr>
              <w:t xml:space="preserve">calculate_mme</w:t>
            </w:r>
          </w:p>
        </w:tc>
        <w:tc>
          <w:p>
            <w:pPr>
              <w:pStyle w:val="Compact"/>
              <w:jc w:val="left"/>
            </w:pPr>
            <w:r>
              <w:t xml:space="preserve">Morphine Milligram Equivalents (MME) Calculator</w:t>
            </w:r>
          </w:p>
        </w:tc>
        <w:tc>
          <w:p>
            <w:pPr>
              <w:pStyle w:val="Compact"/>
              <w:jc w:val="left"/>
            </w:pPr>
            <w:r>
              <w:t xml:space="preserve">3</w:t>
            </w:r>
          </w:p>
        </w:tc>
      </w:tr>
      <w:tr>
        <w:tc>
          <w:p>
            <w:pPr>
              <w:pStyle w:val="Compact"/>
              <w:jc w:val="left"/>
            </w:pPr>
            <w:r>
              <w:t xml:space="preserve">3</w:t>
            </w:r>
          </w:p>
        </w:tc>
        <w:tc>
          <w:p>
            <w:pPr>
              <w:pStyle w:val="Compact"/>
              <w:jc w:val="left"/>
            </w:pPr>
            <w:r>
              <w:rPr>
                <w:rStyle w:val="VerbatimChar"/>
              </w:rPr>
              <w:t xml:space="preserve">calculate_centor_score</w:t>
            </w:r>
          </w:p>
        </w:tc>
        <w:tc>
          <w:p>
            <w:pPr>
              <w:pStyle w:val="Compact"/>
              <w:jc w:val="left"/>
            </w:pPr>
            <w:r>
              <w:t xml:space="preserve">Centor Score (Modified/McIsaac) for Strep Pharyngitis</w:t>
            </w:r>
          </w:p>
        </w:tc>
        <w:tc>
          <w:p>
            <w:pPr>
              <w:pStyle w:val="Compact"/>
              <w:jc w:val="left"/>
            </w:pPr>
            <w:r>
              <w:t xml:space="preserve">5</w:t>
            </w:r>
          </w:p>
        </w:tc>
      </w:tr>
      <w:tr>
        <w:tc>
          <w:p>
            <w:pPr>
              <w:pStyle w:val="Compact"/>
              <w:jc w:val="left"/>
            </w:pPr>
            <w:r>
              <w:t xml:space="preserve">4</w:t>
            </w:r>
          </w:p>
        </w:tc>
        <w:tc>
          <w:p>
            <w:pPr>
              <w:pStyle w:val="Compact"/>
              <w:jc w:val="left"/>
            </w:pPr>
            <w:r>
              <w:rPr>
                <w:rStyle w:val="VerbatimChar"/>
              </w:rPr>
              <w:t xml:space="preserve">calculate_free_water_deficit</w:t>
            </w:r>
          </w:p>
        </w:tc>
        <w:tc>
          <w:p>
            <w:pPr>
              <w:pStyle w:val="Compact"/>
              <w:jc w:val="left"/>
            </w:pPr>
            <w:r>
              <w:t xml:space="preserve">Free Water Deficit in Hypernatremia</w:t>
            </w:r>
          </w:p>
        </w:tc>
        <w:tc>
          <w:p>
            <w:pPr>
              <w:pStyle w:val="Compact"/>
              <w:jc w:val="left"/>
            </w:pPr>
            <w:r>
              <w:t xml:space="preserve">4</w:t>
            </w:r>
          </w:p>
        </w:tc>
      </w:tr>
      <w:tr>
        <w:tc>
          <w:p>
            <w:pPr>
              <w:pStyle w:val="Compact"/>
              <w:jc w:val="left"/>
            </w:pPr>
            <w:r>
              <w:t xml:space="preserve">5</w:t>
            </w:r>
          </w:p>
        </w:tc>
        <w:tc>
          <w:p>
            <w:pPr>
              <w:pStyle w:val="Compact"/>
              <w:jc w:val="left"/>
            </w:pPr>
            <w:r>
              <w:rPr>
                <w:rStyle w:val="VerbatimChar"/>
              </w:rPr>
              <w:t xml:space="preserve">calculate_wells_criteria</w:t>
            </w:r>
          </w:p>
        </w:tc>
        <w:tc>
          <w:p>
            <w:pPr>
              <w:pStyle w:val="Compact"/>
              <w:jc w:val="left"/>
            </w:pPr>
            <w:r>
              <w:t xml:space="preserve">Wells’ Criteria for Pulmonary Embolism</w:t>
            </w:r>
          </w:p>
        </w:tc>
        <w:tc>
          <w:p>
            <w:pPr>
              <w:pStyle w:val="Compact"/>
              <w:jc w:val="left"/>
            </w:pPr>
            <w:r>
              <w:t xml:space="preserve">7</w:t>
            </w:r>
          </w:p>
        </w:tc>
      </w:tr>
      <w:tr>
        <w:tc>
          <w:p>
            <w:pPr>
              <w:pStyle w:val="Compact"/>
              <w:jc w:val="left"/>
            </w:pPr>
            <w:r>
              <w:t xml:space="preserve">6</w:t>
            </w:r>
          </w:p>
        </w:tc>
        <w:tc>
          <w:p>
            <w:pPr>
              <w:pStyle w:val="Compact"/>
              <w:jc w:val="left"/>
            </w:pPr>
            <w:r>
              <w:rPr>
                <w:rStyle w:val="VerbatimChar"/>
              </w:rPr>
              <w:t xml:space="preserve">calculate_anion_gap</w:t>
            </w:r>
          </w:p>
        </w:tc>
        <w:tc>
          <w:p>
            <w:pPr>
              <w:pStyle w:val="Compact"/>
              <w:jc w:val="left"/>
            </w:pPr>
            <w:r>
              <w:t xml:space="preserve">Anion Gap</w:t>
            </w:r>
          </w:p>
        </w:tc>
        <w:tc>
          <w:p>
            <w:pPr>
              <w:pStyle w:val="Compact"/>
              <w:jc w:val="left"/>
            </w:pPr>
            <w:r>
              <w:t xml:space="preserve">3</w:t>
            </w:r>
          </w:p>
        </w:tc>
      </w:tr>
      <w:tr>
        <w:tc>
          <w:p>
            <w:pPr>
              <w:pStyle w:val="Compact"/>
              <w:jc w:val="left"/>
            </w:pPr>
            <w:r>
              <w:t xml:space="preserve">7</w:t>
            </w:r>
          </w:p>
        </w:tc>
        <w:tc>
          <w:p>
            <w:pPr>
              <w:pStyle w:val="Compact"/>
              <w:jc w:val="left"/>
            </w:pPr>
            <w:r>
              <w:rPr>
                <w:rStyle w:val="VerbatimChar"/>
              </w:rPr>
              <w:t xml:space="preserve">calculate_phq9</w:t>
            </w:r>
          </w:p>
        </w:tc>
        <w:tc>
          <w:p>
            <w:pPr>
              <w:pStyle w:val="Compact"/>
              <w:jc w:val="left"/>
            </w:pPr>
            <w:r>
              <w:t xml:space="preserve">PHQ-9 (Patient Health Questionnaire-9)</w:t>
            </w:r>
          </w:p>
        </w:tc>
        <w:tc>
          <w:p>
            <w:pPr>
              <w:pStyle w:val="Compact"/>
              <w:jc w:val="left"/>
            </w:pPr>
            <w:r>
              <w:t xml:space="preserve">9</w:t>
            </w:r>
          </w:p>
        </w:tc>
      </w:tr>
      <w:tr>
        <w:tc>
          <w:p>
            <w:pPr>
              <w:pStyle w:val="Compact"/>
              <w:jc w:val="left"/>
            </w:pPr>
            <w:r>
              <w:t xml:space="preserve">8</w:t>
            </w:r>
          </w:p>
        </w:tc>
        <w:tc>
          <w:p>
            <w:pPr>
              <w:pStyle w:val="Compact"/>
              <w:jc w:val="left"/>
            </w:pPr>
            <w:r>
              <w:rPr>
                <w:rStyle w:val="VerbatimChar"/>
              </w:rPr>
              <w:t xml:space="preserve">calculate_gad_7</w:t>
            </w:r>
          </w:p>
        </w:tc>
        <w:tc>
          <w:p>
            <w:pPr>
              <w:pStyle w:val="Compact"/>
              <w:jc w:val="left"/>
            </w:pPr>
            <w:r>
              <w:t xml:space="preserve">GAD-7 (General Anxiety Disorder-7)</w:t>
            </w:r>
          </w:p>
        </w:tc>
        <w:tc>
          <w:p>
            <w:pPr>
              <w:pStyle w:val="Compact"/>
              <w:jc w:val="left"/>
            </w:pPr>
            <w:r>
              <w:t xml:space="preserve">7</w:t>
            </w:r>
          </w:p>
        </w:tc>
      </w:tr>
      <w:tr>
        <w:tc>
          <w:p>
            <w:pPr>
              <w:pStyle w:val="Compact"/>
              <w:jc w:val="left"/>
            </w:pPr>
            <w:r>
              <w:t xml:space="preserve">9</w:t>
            </w:r>
          </w:p>
        </w:tc>
        <w:tc>
          <w:p>
            <w:pPr>
              <w:pStyle w:val="Compact"/>
              <w:jc w:val="left"/>
            </w:pPr>
            <w:r>
              <w:rPr>
                <w:rStyle w:val="VerbatimChar"/>
              </w:rPr>
              <w:t xml:space="preserve">calculate_ciwa_ar</w:t>
            </w:r>
          </w:p>
        </w:tc>
        <w:tc>
          <w:p>
            <w:pPr>
              <w:pStyle w:val="Compact"/>
              <w:jc w:val="left"/>
            </w:pPr>
            <w:r>
              <w:t xml:space="preserve">CIWA-Ar for Alcohol Withdrawal</w:t>
            </w:r>
          </w:p>
        </w:tc>
        <w:tc>
          <w:p>
            <w:pPr>
              <w:pStyle w:val="Compact"/>
              <w:jc w:val="left"/>
            </w:pPr>
            <w:r>
              <w:t xml:space="preserve">9</w:t>
            </w:r>
          </w:p>
        </w:tc>
      </w:tr>
      <w:tr>
        <w:tc>
          <w:p>
            <w:pPr>
              <w:pStyle w:val="Compact"/>
              <w:jc w:val="left"/>
            </w:pPr>
            <w:r>
              <w:t xml:space="preserve">10</w:t>
            </w:r>
          </w:p>
        </w:tc>
        <w:tc>
          <w:p>
            <w:pPr>
              <w:pStyle w:val="Compact"/>
              <w:jc w:val="left"/>
            </w:pPr>
            <w:r>
              <w:rPr>
                <w:rStyle w:val="VerbatimChar"/>
              </w:rPr>
              <w:t xml:space="preserve">calculate_revised_cardiac_risk_index</w:t>
            </w:r>
          </w:p>
        </w:tc>
        <w:tc>
          <w:p>
            <w:pPr>
              <w:pStyle w:val="Compact"/>
              <w:jc w:val="left"/>
            </w:pPr>
            <w:r>
              <w:t xml:space="preserve">Revised Cardiac Risk Index for Pre-Operative Risk</w:t>
            </w:r>
          </w:p>
        </w:tc>
        <w:tc>
          <w:p>
            <w:pPr>
              <w:pStyle w:val="Compact"/>
              <w:jc w:val="left"/>
            </w:pPr>
            <w:r>
              <w:t xml:space="preserve">6</w:t>
            </w:r>
          </w:p>
        </w:tc>
      </w:tr>
      <w:tr>
        <w:tc>
          <w:p>
            <w:pPr>
              <w:pStyle w:val="Compact"/>
              <w:jc w:val="left"/>
            </w:pPr>
            <w:r>
              <w:t xml:space="preserve">11</w:t>
            </w:r>
          </w:p>
        </w:tc>
        <w:tc>
          <w:p>
            <w:pPr>
              <w:pStyle w:val="Compact"/>
              <w:jc w:val="left"/>
            </w:pPr>
            <w:r>
              <w:rPr>
                <w:rStyle w:val="VerbatimChar"/>
              </w:rPr>
              <w:t xml:space="preserve">calculate_heart_score</w:t>
            </w:r>
          </w:p>
        </w:tc>
        <w:tc>
          <w:p>
            <w:pPr>
              <w:pStyle w:val="Compact"/>
              <w:jc w:val="left"/>
            </w:pPr>
            <w:r>
              <w:t xml:space="preserve">HEART Score for Major Cardiac Events</w:t>
            </w:r>
          </w:p>
        </w:tc>
        <w:tc>
          <w:p>
            <w:pPr>
              <w:pStyle w:val="Compact"/>
              <w:jc w:val="left"/>
            </w:pPr>
            <w:r>
              <w:t xml:space="preserve">0</w:t>
            </w:r>
          </w:p>
        </w:tc>
      </w:tr>
      <w:tr>
        <w:tc>
          <w:p>
            <w:pPr>
              <w:pStyle w:val="Compact"/>
              <w:jc w:val="left"/>
            </w:pPr>
            <w:r>
              <w:t xml:space="preserve">12</w:t>
            </w:r>
          </w:p>
        </w:tc>
        <w:tc>
          <w:p>
            <w:pPr>
              <w:pStyle w:val="Compact"/>
              <w:jc w:val="left"/>
            </w:pPr>
            <w:r>
              <w:rPr>
                <w:rStyle w:val="VerbatimChar"/>
              </w:rPr>
              <w:t xml:space="preserve">calculate_apache_ii_score</w:t>
            </w:r>
          </w:p>
        </w:tc>
        <w:tc>
          <w:p>
            <w:pPr>
              <w:pStyle w:val="Compact"/>
              <w:jc w:val="left"/>
            </w:pPr>
            <w:r>
              <w:t xml:space="preserve">APACHE II Score</w:t>
            </w:r>
          </w:p>
        </w:tc>
        <w:tc>
          <w:p>
            <w:pPr>
              <w:pStyle w:val="Compact"/>
              <w:jc w:val="left"/>
            </w:pPr>
            <w:r>
              <w:t xml:space="preserve">17</w:t>
            </w:r>
          </w:p>
        </w:tc>
      </w:tr>
      <w:tr>
        <w:tc>
          <w:p>
            <w:pPr>
              <w:pStyle w:val="Compact"/>
              <w:jc w:val="left"/>
            </w:pPr>
            <w:r>
              <w:t xml:space="preserve">13</w:t>
            </w:r>
          </w:p>
        </w:tc>
        <w:tc>
          <w:p>
            <w:pPr>
              <w:pStyle w:val="Compact"/>
              <w:jc w:val="left"/>
            </w:pPr>
            <w:r>
              <w:rPr>
                <w:rStyle w:val="VerbatimChar"/>
              </w:rPr>
              <w:t xml:space="preserve">calculate_fib4</w:t>
            </w:r>
          </w:p>
        </w:tc>
        <w:tc>
          <w:p>
            <w:pPr>
              <w:pStyle w:val="Compact"/>
              <w:jc w:val="left"/>
            </w:pPr>
            <w:r>
              <w:t xml:space="preserve">Fibrosis-4 (FIB-4) Index for Liver Fibrosis</w:t>
            </w:r>
          </w:p>
        </w:tc>
        <w:tc>
          <w:p>
            <w:pPr>
              <w:pStyle w:val="Compact"/>
              <w:jc w:val="left"/>
            </w:pPr>
            <w:r>
              <w:t xml:space="preserve">4</w:t>
            </w:r>
          </w:p>
        </w:tc>
      </w:tr>
      <w:tr>
        <w:tc>
          <w:p>
            <w:pPr>
              <w:pStyle w:val="Compact"/>
              <w:jc w:val="left"/>
            </w:pPr>
            <w:r>
              <w:t xml:space="preserve">14</w:t>
            </w:r>
          </w:p>
        </w:tc>
        <w:tc>
          <w:p>
            <w:pPr>
              <w:pStyle w:val="Compact"/>
              <w:jc w:val="left"/>
            </w:pPr>
            <w:r>
              <w:rPr>
                <w:rStyle w:val="VerbatimChar"/>
              </w:rPr>
              <w:t xml:space="preserve">calculate_bmi_bsa</w:t>
            </w:r>
          </w:p>
        </w:tc>
        <w:tc>
          <w:p>
            <w:pPr>
              <w:pStyle w:val="Compact"/>
              <w:jc w:val="left"/>
            </w:pPr>
            <w:r>
              <w:t xml:space="preserve">Body Mass Index (BMI) and Body Surface Area (BSA)</w:t>
            </w:r>
          </w:p>
        </w:tc>
        <w:tc>
          <w:p>
            <w:pPr>
              <w:pStyle w:val="Compact"/>
              <w:jc w:val="left"/>
            </w:pPr>
            <w:r>
              <w:t xml:space="preserve">2</w:t>
            </w:r>
          </w:p>
        </w:tc>
      </w:tr>
      <w:tr>
        <w:tc>
          <w:p>
            <w:pPr>
              <w:pStyle w:val="Compact"/>
              <w:jc w:val="left"/>
            </w:pPr>
            <w:r>
              <w:t xml:space="preserve">15</w:t>
            </w:r>
          </w:p>
        </w:tc>
        <w:tc>
          <w:p>
            <w:pPr>
              <w:pStyle w:val="Compact"/>
              <w:jc w:val="left"/>
            </w:pPr>
            <w:r>
              <w:rPr>
                <w:rStyle w:val="VerbatimChar"/>
              </w:rPr>
              <w:t xml:space="preserve">corrected_calcium</w:t>
            </w:r>
          </w:p>
        </w:tc>
        <w:tc>
          <w:p>
            <w:pPr>
              <w:pStyle w:val="Compact"/>
              <w:jc w:val="left"/>
            </w:pPr>
            <w:r>
              <w:t xml:space="preserve">Calcium Correction for Hypoalbuminemia</w:t>
            </w:r>
          </w:p>
        </w:tc>
        <w:tc>
          <w:p>
            <w:pPr>
              <w:pStyle w:val="Compact"/>
              <w:jc w:val="left"/>
            </w:pPr>
            <w:r>
              <w:t xml:space="preserve">0</w:t>
            </w:r>
          </w:p>
        </w:tc>
      </w:tr>
      <w:tr>
        <w:tc>
          <w:p>
            <w:pPr>
              <w:pStyle w:val="Compact"/>
              <w:jc w:val="left"/>
            </w:pPr>
            <w:r>
              <w:t xml:space="preserve">16</w:t>
            </w:r>
          </w:p>
        </w:tc>
        <w:tc>
          <w:p>
            <w:pPr>
              <w:pStyle w:val="Compact"/>
              <w:jc w:val="left"/>
            </w:pPr>
            <w:r>
              <w:rPr>
                <w:rStyle w:val="VerbatimChar"/>
              </w:rPr>
              <w:t xml:space="preserve">calculate_homa_ir</w:t>
            </w:r>
          </w:p>
        </w:tc>
        <w:tc>
          <w:p>
            <w:pPr>
              <w:pStyle w:val="Compact"/>
              <w:jc w:val="left"/>
            </w:pPr>
            <w:r>
              <w:t xml:space="preserve">HOMA-IR (Homeostatic Model Assessment for Insulin Resistance)</w:t>
            </w:r>
          </w:p>
        </w:tc>
        <w:tc>
          <w:p>
            <w:pPr>
              <w:pStyle w:val="Compact"/>
              <w:jc w:val="left"/>
            </w:pPr>
            <w:r>
              <w:t xml:space="preserve">2</w:t>
            </w:r>
          </w:p>
        </w:tc>
      </w:tr>
      <w:tr>
        <w:tc>
          <w:p>
            <w:pPr>
              <w:pStyle w:val="Compact"/>
              <w:jc w:val="left"/>
            </w:pPr>
            <w:r>
              <w:t xml:space="preserve">17</w:t>
            </w:r>
          </w:p>
        </w:tc>
        <w:tc>
          <w:p>
            <w:pPr>
              <w:pStyle w:val="Compact"/>
              <w:jc w:val="left"/>
            </w:pPr>
            <w:r>
              <w:rPr>
                <w:rStyle w:val="VerbatimChar"/>
              </w:rPr>
              <w:t xml:space="preserve">curb_65_score</w:t>
            </w:r>
          </w:p>
        </w:tc>
        <w:tc>
          <w:p>
            <w:pPr>
              <w:pStyle w:val="Compact"/>
              <w:jc w:val="left"/>
            </w:pPr>
            <w:r>
              <w:t xml:space="preserve">CURB-65 Score for Pneumonia Severity</w:t>
            </w:r>
          </w:p>
        </w:tc>
        <w:tc>
          <w:p>
            <w:pPr>
              <w:pStyle w:val="Compact"/>
              <w:jc w:val="left"/>
            </w:pPr>
            <w:r>
              <w:t xml:space="preserve">5</w:t>
            </w:r>
          </w:p>
        </w:tc>
      </w:tr>
      <w:tr>
        <w:tc>
          <w:p>
            <w:pPr>
              <w:pStyle w:val="Compact"/>
              <w:jc w:val="left"/>
            </w:pPr>
            <w:r>
              <w:t xml:space="preserve">18</w:t>
            </w:r>
          </w:p>
        </w:tc>
        <w:tc>
          <w:p>
            <w:pPr>
              <w:pStyle w:val="Compact"/>
              <w:jc w:val="left"/>
            </w:pPr>
            <w:r>
              <w:rPr>
                <w:rStyle w:val="VerbatimChar"/>
              </w:rPr>
              <w:t xml:space="preserve">calculate_psi_port_score</w:t>
            </w:r>
          </w:p>
        </w:tc>
        <w:tc>
          <w:p>
            <w:pPr>
              <w:pStyle w:val="Compact"/>
              <w:jc w:val="left"/>
            </w:pPr>
            <w:r>
              <w:t xml:space="preserve">PSI/PORT Score: Pneumonia Severity Index for CAP</w:t>
            </w:r>
          </w:p>
        </w:tc>
        <w:tc>
          <w:p>
            <w:pPr>
              <w:pStyle w:val="Compact"/>
              <w:jc w:val="left"/>
            </w:pPr>
            <w:r>
              <w:t xml:space="preserve">20</w:t>
            </w:r>
          </w:p>
        </w:tc>
      </w:tr>
      <w:tr>
        <w:tc>
          <w:p>
            <w:pPr>
              <w:pStyle w:val="Compact"/>
              <w:jc w:val="left"/>
            </w:pPr>
            <w:r>
              <w:t xml:space="preserve">19</w:t>
            </w:r>
          </w:p>
        </w:tc>
        <w:tc>
          <w:p>
            <w:pPr>
              <w:pStyle w:val="Compact"/>
              <w:jc w:val="left"/>
            </w:pPr>
            <w:r>
              <w:rPr>
                <w:rStyle w:val="VerbatimChar"/>
              </w:rPr>
              <w:t xml:space="preserve">calculate_child_pugh_score</w:t>
            </w:r>
          </w:p>
        </w:tc>
        <w:tc>
          <w:p>
            <w:pPr>
              <w:pStyle w:val="Compact"/>
              <w:jc w:val="left"/>
            </w:pPr>
            <w:r>
              <w:t xml:space="preserve">Child-Pugh Score for Cirrhosis Mortality</w:t>
            </w:r>
          </w:p>
        </w:tc>
        <w:tc>
          <w:p>
            <w:pPr>
              <w:pStyle w:val="Compact"/>
              <w:jc w:val="left"/>
            </w:pPr>
            <w:r>
              <w:t xml:space="preserve">5</w:t>
            </w:r>
          </w:p>
        </w:tc>
      </w:tr>
      <w:tr>
        <w:tc>
          <w:p>
            <w:pPr>
              <w:pStyle w:val="Compact"/>
              <w:jc w:val="left"/>
            </w:pPr>
            <w:r>
              <w:t xml:space="preserve">20</w:t>
            </w:r>
          </w:p>
        </w:tc>
        <w:tc>
          <w:p>
            <w:pPr>
              <w:pStyle w:val="Compact"/>
              <w:jc w:val="left"/>
            </w:pPr>
            <w:r>
              <w:rPr>
                <w:rStyle w:val="VerbatimChar"/>
              </w:rPr>
              <w:t xml:space="preserve">calculate_perc_rule</w:t>
            </w:r>
          </w:p>
        </w:tc>
        <w:tc>
          <w:p>
            <w:pPr>
              <w:pStyle w:val="Compact"/>
              <w:jc w:val="left"/>
            </w:pPr>
            <w:r>
              <w:t xml:space="preserve">PERC Rule for Pulmonary Embolism</w:t>
            </w:r>
          </w:p>
        </w:tc>
        <w:tc>
          <w:p>
            <w:pPr>
              <w:pStyle w:val="Compact"/>
              <w:jc w:val="left"/>
            </w:pPr>
            <w:r>
              <w:t xml:space="preserve">8</w:t>
            </w:r>
          </w:p>
        </w:tc>
      </w:tr>
      <w:tr>
        <w:tc>
          <w:p>
            <w:pPr>
              <w:pStyle w:val="Compact"/>
              <w:jc w:val="left"/>
            </w:pPr>
            <w:r>
              <w:t xml:space="preserve">21</w:t>
            </w:r>
          </w:p>
        </w:tc>
        <w:tc>
          <w:p>
            <w:pPr>
              <w:pStyle w:val="Compact"/>
              <w:jc w:val="left"/>
            </w:pPr>
            <w:r>
              <w:rPr>
                <w:rStyle w:val="VerbatimChar"/>
              </w:rPr>
              <w:t xml:space="preserve">calculate_wells_criteria_dvt</w:t>
            </w:r>
          </w:p>
        </w:tc>
        <w:tc>
          <w:p>
            <w:pPr>
              <w:pStyle w:val="Compact"/>
              <w:jc w:val="left"/>
            </w:pPr>
            <w:r>
              <w:t xml:space="preserve">Wells’ Criteria for DVT</w:t>
            </w:r>
          </w:p>
        </w:tc>
        <w:tc>
          <w:p>
            <w:pPr>
              <w:pStyle w:val="Compact"/>
              <w:jc w:val="left"/>
            </w:pPr>
            <w:r>
              <w:t xml:space="preserve">10</w:t>
            </w:r>
          </w:p>
        </w:tc>
      </w:tr>
      <w:tr>
        <w:tc>
          <w:p>
            <w:pPr>
              <w:pStyle w:val="Compact"/>
              <w:jc w:val="left"/>
            </w:pPr>
            <w:r>
              <w:t xml:space="preserve">22</w:t>
            </w:r>
          </w:p>
        </w:tc>
        <w:tc>
          <w:p>
            <w:pPr>
              <w:pStyle w:val="Compact"/>
              <w:jc w:val="left"/>
            </w:pPr>
            <w:r>
              <w:rPr>
                <w:rStyle w:val="VerbatimChar"/>
              </w:rPr>
              <w:t xml:space="preserve">calculate_framingham_risk_score</w:t>
            </w:r>
          </w:p>
        </w:tc>
        <w:tc>
          <w:p>
            <w:pPr>
              <w:pStyle w:val="Compact"/>
              <w:jc w:val="left"/>
            </w:pPr>
            <w:r>
              <w:t xml:space="preserve">Framingham Risk Score for Hard Coronary Heart Disease</w:t>
            </w:r>
          </w:p>
        </w:tc>
        <w:tc>
          <w:p>
            <w:pPr>
              <w:pStyle w:val="Compact"/>
              <w:jc w:val="left"/>
            </w:pPr>
            <w:r>
              <w:t xml:space="preserve">7</w:t>
            </w:r>
          </w:p>
        </w:tc>
      </w:tr>
      <w:tr>
        <w:tc>
          <w:p>
            <w:pPr>
              <w:pStyle w:val="Compact"/>
              <w:jc w:val="left"/>
            </w:pPr>
            <w:r>
              <w:t xml:space="preserve">23</w:t>
            </w:r>
          </w:p>
        </w:tc>
        <w:tc>
          <w:p>
            <w:pPr>
              <w:pStyle w:val="Compact"/>
              <w:jc w:val="left"/>
            </w:pPr>
            <w:r>
              <w:rPr>
                <w:rStyle w:val="VerbatimChar"/>
              </w:rPr>
              <w:t xml:space="preserve">calculate_ckd_epi_gfr</w:t>
            </w:r>
          </w:p>
        </w:tc>
        <w:tc>
          <w:p>
            <w:pPr>
              <w:pStyle w:val="Compact"/>
              <w:jc w:val="left"/>
            </w:pPr>
            <w:r>
              <w:t xml:space="preserve">CKD-EPI Equations for Glomerular Filtration Rate (GFR)</w:t>
            </w:r>
          </w:p>
        </w:tc>
        <w:tc>
          <w:p>
            <w:pPr>
              <w:pStyle w:val="Compact"/>
              <w:jc w:val="left"/>
            </w:pPr>
            <w:r>
              <w:t xml:space="preserve">3</w:t>
            </w:r>
          </w:p>
        </w:tc>
      </w:tr>
      <w:tr>
        <w:tc>
          <w:p>
            <w:pPr>
              <w:pStyle w:val="Compact"/>
              <w:jc w:val="left"/>
            </w:pPr>
            <w:r>
              <w:t xml:space="preserve">24</w:t>
            </w:r>
          </w:p>
        </w:tc>
        <w:tc>
          <w:p>
            <w:pPr>
              <w:pStyle w:val="Compact"/>
              <w:jc w:val="left"/>
            </w:pPr>
            <w:r>
              <w:rPr>
                <w:rStyle w:val="VerbatimChar"/>
              </w:rPr>
              <w:t xml:space="preserve">calculate_caprini_score</w:t>
            </w:r>
          </w:p>
        </w:tc>
        <w:tc>
          <w:p>
            <w:pPr>
              <w:pStyle w:val="Compact"/>
              <w:jc w:val="left"/>
            </w:pPr>
            <w:r>
              <w:t xml:space="preserve">Caprini Score for Venous Thromboembolism (2005)</w:t>
            </w:r>
          </w:p>
        </w:tc>
        <w:tc>
          <w:p>
            <w:pPr>
              <w:pStyle w:val="Compact"/>
              <w:jc w:val="left"/>
            </w:pPr>
            <w:r>
              <w:t xml:space="preserve">34</w:t>
            </w:r>
          </w:p>
        </w:tc>
      </w:tr>
      <w:tr>
        <w:tc>
          <w:p>
            <w:pPr>
              <w:pStyle w:val="Compact"/>
              <w:jc w:val="left"/>
            </w:pPr>
            <w:r>
              <w:t xml:space="preserve">25</w:t>
            </w:r>
          </w:p>
        </w:tc>
        <w:tc>
          <w:p>
            <w:pPr>
              <w:pStyle w:val="Compact"/>
              <w:jc w:val="left"/>
            </w:pPr>
            <w:r>
              <w:rPr>
                <w:rStyle w:val="VerbatimChar"/>
              </w:rPr>
              <w:t xml:space="preserve">calculate_stop_bang_score</w:t>
            </w:r>
          </w:p>
        </w:tc>
        <w:tc>
          <w:p>
            <w:pPr>
              <w:pStyle w:val="Compact"/>
              <w:jc w:val="left"/>
            </w:pPr>
            <w:r>
              <w:t xml:space="preserve">STOP-BANG Score for Obstructive Sleep Apnea</w:t>
            </w:r>
          </w:p>
        </w:tc>
        <w:tc>
          <w:p>
            <w:pPr>
              <w:pStyle w:val="Compact"/>
              <w:jc w:val="left"/>
            </w:pPr>
            <w:r>
              <w:t xml:space="preserve">8</w:t>
            </w:r>
          </w:p>
        </w:tc>
      </w:tr>
      <w:tr>
        <w:tc>
          <w:p>
            <w:pPr>
              <w:pStyle w:val="Compact"/>
              <w:jc w:val="left"/>
            </w:pPr>
            <w:r>
              <w:t xml:space="preserve">26</w:t>
            </w:r>
          </w:p>
        </w:tc>
        <w:tc>
          <w:p>
            <w:pPr>
              <w:pStyle w:val="Compact"/>
              <w:jc w:val="left"/>
            </w:pPr>
            <w:r>
              <w:rPr>
                <w:rStyle w:val="VerbatimChar"/>
              </w:rPr>
              <w:t xml:space="preserve">calculate_gupta_perioperative_risk</w:t>
            </w:r>
          </w:p>
        </w:tc>
        <w:tc>
          <w:p>
            <w:pPr>
              <w:pStyle w:val="Compact"/>
              <w:jc w:val="left"/>
            </w:pPr>
            <w:r>
              <w:t xml:space="preserve">Gupta Perioperative Risk for Myocardial Infarction or Cardiac Arrest (MICA)</w:t>
            </w:r>
          </w:p>
        </w:tc>
        <w:tc>
          <w:p>
            <w:pPr>
              <w:pStyle w:val="Compact"/>
              <w:jc w:val="left"/>
            </w:pPr>
            <w:r>
              <w:t xml:space="preserve">5</w:t>
            </w:r>
          </w:p>
        </w:tc>
      </w:tr>
      <w:tr>
        <w:tc>
          <w:p>
            <w:pPr>
              <w:pStyle w:val="Compact"/>
              <w:jc w:val="left"/>
            </w:pPr>
            <w:r>
              <w:t xml:space="preserve">27</w:t>
            </w:r>
          </w:p>
        </w:tc>
        <w:tc>
          <w:p>
            <w:pPr>
              <w:pStyle w:val="Compact"/>
              <w:jc w:val="left"/>
            </w:pPr>
            <w:r>
              <w:rPr>
                <w:rStyle w:val="VerbatimChar"/>
              </w:rPr>
              <w:t xml:space="preserve">calculate_due_date</w:t>
            </w:r>
          </w:p>
        </w:tc>
        <w:tc>
          <w:p>
            <w:pPr>
              <w:pStyle w:val="Compact"/>
              <w:jc w:val="left"/>
            </w:pPr>
            <w:r>
              <w:t xml:space="preserve">Pregnancy Due Dates Calculator</w:t>
            </w:r>
          </w:p>
        </w:tc>
        <w:tc>
          <w:p>
            <w:pPr>
              <w:pStyle w:val="Compact"/>
              <w:jc w:val="left"/>
            </w:pPr>
            <w:r>
              <w:t xml:space="preserve">2</w:t>
            </w:r>
          </w:p>
        </w:tc>
      </w:tr>
      <w:tr>
        <w:tc>
          <w:p>
            <w:pPr>
              <w:pStyle w:val="Compact"/>
              <w:jc w:val="left"/>
            </w:pPr>
            <w:r>
              <w:t xml:space="preserve">28</w:t>
            </w:r>
          </w:p>
        </w:tc>
        <w:tc>
          <w:p>
            <w:pPr>
              <w:pStyle w:val="Compact"/>
              <w:jc w:val="left"/>
            </w:pPr>
            <w:r>
              <w:rPr>
                <w:rStyle w:val="VerbatimChar"/>
              </w:rPr>
              <w:t xml:space="preserve">calculate_creatinine_clearance</w:t>
            </w:r>
          </w:p>
        </w:tc>
        <w:tc>
          <w:p>
            <w:pPr>
              <w:pStyle w:val="Compact"/>
              <w:jc w:val="left"/>
            </w:pPr>
            <w:r>
              <w:t xml:space="preserve">Creatinine Clearance (Cockcroft-Gault Equation)</w:t>
            </w:r>
          </w:p>
        </w:tc>
        <w:tc>
          <w:p>
            <w:pPr>
              <w:pStyle w:val="Compact"/>
              <w:jc w:val="left"/>
            </w:pPr>
            <w:r>
              <w:t xml:space="preserve">4</w:t>
            </w:r>
          </w:p>
        </w:tc>
      </w:tr>
      <w:tr>
        <w:tc>
          <w:p>
            <w:pPr>
              <w:pStyle w:val="Compact"/>
              <w:jc w:val="left"/>
            </w:pPr>
            <w:r>
              <w:t xml:space="preserve">29</w:t>
            </w:r>
          </w:p>
        </w:tc>
        <w:tc>
          <w:p>
            <w:pPr>
              <w:pStyle w:val="Compact"/>
              <w:jc w:val="left"/>
            </w:pPr>
            <w:r>
              <w:rPr>
                <w:rStyle w:val="VerbatimChar"/>
              </w:rPr>
              <w:t xml:space="preserve">calculate_qtc</w:t>
            </w:r>
          </w:p>
        </w:tc>
        <w:tc>
          <w:p>
            <w:pPr>
              <w:pStyle w:val="Compact"/>
              <w:jc w:val="left"/>
            </w:pPr>
            <w:r>
              <w:t xml:space="preserve">Corrected QT Interval (QTc)</w:t>
            </w:r>
          </w:p>
        </w:tc>
        <w:tc>
          <w:p>
            <w:pPr>
              <w:pStyle w:val="Compact"/>
              <w:jc w:val="left"/>
            </w:pPr>
            <w:r>
              <w:t xml:space="preserve">3</w:t>
            </w:r>
          </w:p>
        </w:tc>
      </w:tr>
      <w:tr>
        <w:tc>
          <w:p>
            <w:pPr>
              <w:pStyle w:val="Compact"/>
              <w:jc w:val="left"/>
            </w:pPr>
            <w:r>
              <w:t xml:space="preserve">30</w:t>
            </w:r>
          </w:p>
        </w:tc>
        <w:tc>
          <w:p>
            <w:pPr>
              <w:pStyle w:val="Compact"/>
              <w:jc w:val="left"/>
            </w:pPr>
            <w:r>
              <w:rPr>
                <w:rStyle w:val="VerbatimChar"/>
              </w:rPr>
              <w:t xml:space="preserve">sodium_correction_hyperglycemia</w:t>
            </w:r>
          </w:p>
        </w:tc>
        <w:tc>
          <w:p>
            <w:pPr>
              <w:pStyle w:val="Compact"/>
              <w:jc w:val="left"/>
            </w:pPr>
            <w:r>
              <w:t xml:space="preserve">Sodium Correction for Hyperglycemia</w:t>
            </w:r>
          </w:p>
        </w:tc>
        <w:tc>
          <w:p>
            <w:pPr>
              <w:pStyle w:val="Compact"/>
              <w:jc w:val="left"/>
            </w:pPr>
            <w:r>
              <w:t xml:space="preserve">2</w:t>
            </w:r>
          </w:p>
        </w:tc>
      </w:tr>
      <w:tr>
        <w:tc>
          <w:p>
            <w:pPr>
              <w:pStyle w:val="Compact"/>
              <w:jc w:val="left"/>
            </w:pPr>
            <w:r>
              <w:t xml:space="preserve">31</w:t>
            </w:r>
          </w:p>
        </w:tc>
        <w:tc>
          <w:p>
            <w:pPr>
              <w:pStyle w:val="Compact"/>
              <w:jc w:val="left"/>
            </w:pPr>
            <w:r>
              <w:rPr>
                <w:rStyle w:val="VerbatimChar"/>
              </w:rPr>
              <w:t xml:space="preserve">calculate_glasgow_blatchford_score</w:t>
            </w:r>
          </w:p>
        </w:tc>
        <w:tc>
          <w:p>
            <w:pPr>
              <w:pStyle w:val="Compact"/>
              <w:jc w:val="left"/>
            </w:pPr>
            <w:r>
              <w:t xml:space="preserve">Glasgow-Blatchford Bleeding Score (GBS)</w:t>
            </w:r>
          </w:p>
        </w:tc>
        <w:tc>
          <w:p>
            <w:pPr>
              <w:pStyle w:val="Compact"/>
              <w:jc w:val="left"/>
            </w:pPr>
            <w:r>
              <w:t xml:space="preserve">9</w:t>
            </w:r>
          </w:p>
        </w:tc>
      </w:tr>
      <w:tr>
        <w:tc>
          <w:p>
            <w:pPr>
              <w:pStyle w:val="Compact"/>
              <w:jc w:val="left"/>
            </w:pPr>
            <w:r>
              <w:t xml:space="preserve">32</w:t>
            </w:r>
          </w:p>
        </w:tc>
        <w:tc>
          <w:p>
            <w:pPr>
              <w:pStyle w:val="Compact"/>
              <w:jc w:val="left"/>
            </w:pPr>
            <w:r>
              <w:rPr>
                <w:rStyle w:val="VerbatimChar"/>
              </w:rPr>
              <w:t xml:space="preserve">calculate_fena</w:t>
            </w:r>
          </w:p>
        </w:tc>
        <w:tc>
          <w:p>
            <w:pPr>
              <w:pStyle w:val="Compact"/>
              <w:jc w:val="left"/>
            </w:pPr>
            <w:r>
              <w:t xml:space="preserve">Fractional Excretion of Sodium (FENa)</w:t>
            </w:r>
          </w:p>
        </w:tc>
        <w:tc>
          <w:p>
            <w:pPr>
              <w:pStyle w:val="Compact"/>
              <w:jc w:val="left"/>
            </w:pPr>
            <w:r>
              <w:t xml:space="preserve">4</w:t>
            </w:r>
          </w:p>
        </w:tc>
      </w:tr>
      <w:tr>
        <w:tc>
          <w:p>
            <w:pPr>
              <w:pStyle w:val="Compact"/>
              <w:jc w:val="left"/>
            </w:pPr>
            <w:r>
              <w:t xml:space="preserve">33</w:t>
            </w:r>
          </w:p>
        </w:tc>
        <w:tc>
          <w:p>
            <w:pPr>
              <w:pStyle w:val="Compact"/>
              <w:jc w:val="left"/>
            </w:pPr>
            <w:r>
              <w:rPr>
                <w:rStyle w:val="VerbatimChar"/>
              </w:rPr>
              <w:t xml:space="preserve">calculate_glasgow_coma_scale</w:t>
            </w:r>
          </w:p>
        </w:tc>
        <w:tc>
          <w:p>
            <w:pPr>
              <w:pStyle w:val="Compact"/>
              <w:jc w:val="left"/>
            </w:pPr>
            <w:r>
              <w:t xml:space="preserve">Glasgow Coma Scale/Score (GCS)</w:t>
            </w:r>
          </w:p>
        </w:tc>
        <w:tc>
          <w:p>
            <w:pPr>
              <w:pStyle w:val="Compact"/>
              <w:jc w:val="left"/>
            </w:pPr>
            <w:r>
              <w:t xml:space="preserve">3</w:t>
            </w:r>
          </w:p>
        </w:tc>
      </w:tr>
      <w:tr>
        <w:tc>
          <w:p>
            <w:pPr>
              <w:pStyle w:val="Compact"/>
              <w:jc w:val="left"/>
            </w:pPr>
            <w:r>
              <w:t xml:space="preserve">34</w:t>
            </w:r>
          </w:p>
        </w:tc>
        <w:tc>
          <w:p>
            <w:pPr>
              <w:pStyle w:val="Compact"/>
              <w:jc w:val="left"/>
            </w:pPr>
            <w:r>
              <w:rPr>
                <w:rStyle w:val="VerbatimChar"/>
              </w:rPr>
              <w:t xml:space="preserve">calculate_ibw_abw</w:t>
            </w:r>
          </w:p>
        </w:tc>
        <w:tc>
          <w:p>
            <w:pPr>
              <w:pStyle w:val="Compact"/>
              <w:jc w:val="left"/>
            </w:pPr>
            <w:r>
              <w:t xml:space="preserve">Ideal Body Weight and Adjusted Body Weight</w:t>
            </w:r>
          </w:p>
        </w:tc>
        <w:tc>
          <w:p>
            <w:pPr>
              <w:pStyle w:val="Compact"/>
              <w:jc w:val="left"/>
            </w:pPr>
            <w:r>
              <w:t xml:space="preserve">3</w:t>
            </w:r>
          </w:p>
        </w:tc>
      </w:tr>
      <w:tr>
        <w:tc>
          <w:p>
            <w:pPr>
              <w:pStyle w:val="Compact"/>
              <w:jc w:val="left"/>
            </w:pPr>
            <w:r>
              <w:t xml:space="preserve">35</w:t>
            </w:r>
          </w:p>
        </w:tc>
        <w:tc>
          <w:p>
            <w:pPr>
              <w:pStyle w:val="Compact"/>
              <w:jc w:val="left"/>
            </w:pPr>
            <w:r>
              <w:rPr>
                <w:rStyle w:val="VerbatimChar"/>
              </w:rPr>
              <w:t xml:space="preserve">calculate_SOFA_score</w:t>
            </w:r>
          </w:p>
        </w:tc>
        <w:tc>
          <w:p>
            <w:pPr>
              <w:pStyle w:val="Compact"/>
              <w:jc w:val="left"/>
            </w:pPr>
            <w:r>
              <w:t xml:space="preserve">Sequential Organ Failure Assessment (SOFA) Score</w:t>
            </w:r>
          </w:p>
        </w:tc>
        <w:tc>
          <w:p>
            <w:pPr>
              <w:pStyle w:val="Compact"/>
              <w:jc w:val="left"/>
            </w:pPr>
            <w:r>
              <w:t xml:space="preserve">10</w:t>
            </w:r>
          </w:p>
        </w:tc>
      </w:tr>
      <w:tr>
        <w:tc>
          <w:p>
            <w:pPr>
              <w:pStyle w:val="Compact"/>
              <w:jc w:val="left"/>
            </w:pPr>
            <w:r>
              <w:t xml:space="preserve">36</w:t>
            </w:r>
          </w:p>
        </w:tc>
        <w:tc>
          <w:p>
            <w:pPr>
              <w:pStyle w:val="Compact"/>
              <w:jc w:val="left"/>
            </w:pPr>
            <w:r>
              <w:rPr>
                <w:rStyle w:val="VerbatimChar"/>
              </w:rPr>
              <w:t xml:space="preserve">calculate_ldl</w:t>
            </w:r>
          </w:p>
        </w:tc>
        <w:tc>
          <w:p>
            <w:pPr>
              <w:pStyle w:val="Compact"/>
              <w:jc w:val="left"/>
            </w:pPr>
            <w:r>
              <w:t xml:space="preserve">LDL Calculated</w:t>
            </w:r>
          </w:p>
        </w:tc>
        <w:tc>
          <w:p>
            <w:pPr>
              <w:pStyle w:val="Compact"/>
              <w:jc w:val="left"/>
            </w:pPr>
            <w:r>
              <w:t xml:space="preserve">3</w:t>
            </w:r>
          </w:p>
        </w:tc>
      </w:tr>
      <w:tr>
        <w:tc>
          <w:p>
            <w:pPr>
              <w:pStyle w:val="Compact"/>
              <w:jc w:val="left"/>
            </w:pPr>
            <w:r>
              <w:t xml:space="preserve">37</w:t>
            </w:r>
          </w:p>
        </w:tc>
        <w:tc>
          <w:p>
            <w:pPr>
              <w:pStyle w:val="Compact"/>
              <w:jc w:val="left"/>
            </w:pPr>
            <w:r>
              <w:rPr>
                <w:rStyle w:val="VerbatimChar"/>
              </w:rPr>
              <w:t xml:space="preserve">calculate_nihss</w:t>
            </w:r>
          </w:p>
        </w:tc>
        <w:tc>
          <w:p>
            <w:pPr>
              <w:pStyle w:val="Compact"/>
              <w:jc w:val="left"/>
            </w:pPr>
            <w:r>
              <w:t xml:space="preserve">NIH Stroke Scale/Score (NIHSS)</w:t>
            </w:r>
          </w:p>
        </w:tc>
        <w:tc>
          <w:p>
            <w:pPr>
              <w:pStyle w:val="Compact"/>
              <w:jc w:val="left"/>
            </w:pPr>
            <w:r>
              <w:t xml:space="preserve">15</w:t>
            </w:r>
          </w:p>
        </w:tc>
      </w:tr>
      <w:tr>
        <w:tc>
          <w:p>
            <w:pPr>
              <w:pStyle w:val="Compact"/>
              <w:jc w:val="left"/>
            </w:pPr>
            <w:r>
              <w:t xml:space="preserve">38</w:t>
            </w:r>
          </w:p>
        </w:tc>
        <w:tc>
          <w:p>
            <w:pPr>
              <w:pStyle w:val="Compact"/>
              <w:jc w:val="left"/>
            </w:pPr>
            <w:r>
              <w:rPr>
                <w:rStyle w:val="VerbatimChar"/>
              </w:rPr>
              <w:t xml:space="preserve">calculate_maintenance_fluids</w:t>
            </w:r>
          </w:p>
        </w:tc>
        <w:tc>
          <w:p>
            <w:pPr>
              <w:pStyle w:val="Compact"/>
              <w:jc w:val="left"/>
            </w:pPr>
            <w:r>
              <w:t xml:space="preserve">Maintenance Fluids Calculations</w:t>
            </w:r>
          </w:p>
        </w:tc>
        <w:tc>
          <w:p>
            <w:pPr>
              <w:pStyle w:val="Compact"/>
              <w:jc w:val="left"/>
            </w:pPr>
            <w:r>
              <w:t xml:space="preserve">1</w:t>
            </w:r>
          </w:p>
        </w:tc>
      </w:tr>
      <w:tr>
        <w:tc>
          <w:p>
            <w:pPr>
              <w:pStyle w:val="Compact"/>
              <w:jc w:val="left"/>
            </w:pPr>
            <w:r>
              <w:t xml:space="preserve">39</w:t>
            </w:r>
          </w:p>
        </w:tc>
        <w:tc>
          <w:p>
            <w:pPr>
              <w:pStyle w:val="Compact"/>
              <w:jc w:val="left"/>
            </w:pPr>
            <w:r>
              <w:rPr>
                <w:rStyle w:val="VerbatimChar"/>
              </w:rPr>
              <w:t xml:space="preserve">calculate_mean_arterial_pressure</w:t>
            </w:r>
          </w:p>
        </w:tc>
        <w:tc>
          <w:p>
            <w:pPr>
              <w:pStyle w:val="Compact"/>
              <w:jc w:val="left"/>
            </w:pPr>
            <w:r>
              <w:t xml:space="preserve">Mean Arterial Pressure (MAP)</w:t>
            </w:r>
          </w:p>
        </w:tc>
        <w:tc>
          <w:p>
            <w:pPr>
              <w:pStyle w:val="Compact"/>
              <w:jc w:val="left"/>
            </w:pPr>
            <w:r>
              <w:t xml:space="preserve">2</w:t>
            </w:r>
          </w:p>
        </w:tc>
      </w:tr>
      <w:tr>
        <w:tc>
          <w:p>
            <w:pPr>
              <w:pStyle w:val="Compact"/>
              <w:jc w:val="left"/>
            </w:pPr>
            <w:r>
              <w:t xml:space="preserve">40</w:t>
            </w:r>
          </w:p>
        </w:tc>
        <w:tc>
          <w:p>
            <w:pPr>
              <w:pStyle w:val="Compact"/>
              <w:jc w:val="left"/>
            </w:pPr>
            <w:r>
              <w:rPr>
                <w:rStyle w:val="VerbatimChar"/>
              </w:rPr>
              <w:t xml:space="preserve">calculate_mdrd_gfr</w:t>
            </w:r>
          </w:p>
        </w:tc>
        <w:tc>
          <w:p>
            <w:pPr>
              <w:pStyle w:val="Compact"/>
              <w:jc w:val="left"/>
            </w:pPr>
            <w:r>
              <w:t xml:space="preserve">MDRD GFR Equation</w:t>
            </w:r>
          </w:p>
        </w:tc>
        <w:tc>
          <w:p>
            <w:pPr>
              <w:pStyle w:val="Compact"/>
              <w:jc w:val="left"/>
            </w:pPr>
            <w:r>
              <w:t xml:space="preserve">4</w:t>
            </w:r>
          </w:p>
        </w:tc>
      </w:tr>
      <w:tr>
        <w:tc>
          <w:p>
            <w:pPr>
              <w:pStyle w:val="Compact"/>
              <w:jc w:val="left"/>
            </w:pPr>
            <w:r>
              <w:t xml:space="preserve">41</w:t>
            </w:r>
          </w:p>
        </w:tc>
        <w:tc>
          <w:p>
            <w:pPr>
              <w:pStyle w:val="Compact"/>
              <w:jc w:val="left"/>
            </w:pPr>
            <w:r>
              <w:rPr>
                <w:rStyle w:val="VerbatimChar"/>
              </w:rPr>
              <w:t xml:space="preserve">calculate_meld_na_unos_optn</w:t>
            </w:r>
          </w:p>
        </w:tc>
        <w:tc>
          <w:p>
            <w:pPr>
              <w:pStyle w:val="Compact"/>
              <w:jc w:val="left"/>
            </w:pPr>
            <w:r>
              <w:t xml:space="preserve">MELD Na (UNOS/OPTN)</w:t>
            </w:r>
          </w:p>
        </w:tc>
        <w:tc>
          <w:p>
            <w:pPr>
              <w:pStyle w:val="Compact"/>
              <w:jc w:val="left"/>
            </w:pPr>
            <w:r>
              <w:t xml:space="preserve">6</w:t>
            </w:r>
          </w:p>
        </w:tc>
      </w:tr>
      <w:tr>
        <w:tc>
          <w:p>
            <w:pPr>
              <w:pStyle w:val="Compact"/>
              <w:jc w:val="left"/>
            </w:pPr>
            <w:r>
              <w:t xml:space="preserve">42</w:t>
            </w:r>
          </w:p>
        </w:tc>
        <w:tc>
          <w:p>
            <w:pPr>
              <w:pStyle w:val="Compact"/>
              <w:jc w:val="left"/>
            </w:pPr>
            <w:r>
              <w:rPr>
                <w:rStyle w:val="VerbatimChar"/>
              </w:rPr>
              <w:t xml:space="preserve">calculate_cha2ds2_vasc_score</w:t>
            </w:r>
          </w:p>
        </w:tc>
        <w:tc>
          <w:p>
            <w:pPr>
              <w:pStyle w:val="Compact"/>
              <w:jc w:val="left"/>
            </w:pPr>
            <w:r>
              <w:t xml:space="preserve">CHA2DS2-VASc Score for Atrial Fibrillation Stroke Risk</w:t>
            </w:r>
          </w:p>
        </w:tc>
        <w:tc>
          <w:p>
            <w:pPr>
              <w:pStyle w:val="Compact"/>
              <w:jc w:val="left"/>
            </w:pPr>
            <w:r>
              <w:t xml:space="preserve">7</w:t>
            </w:r>
          </w:p>
        </w:tc>
      </w:tr>
      <w:tr>
        <w:tc>
          <w:p>
            <w:pPr>
              <w:pStyle w:val="Compact"/>
              <w:jc w:val="left"/>
            </w:pPr>
            <w:r>
              <w:t xml:space="preserve">43</w:t>
            </w:r>
          </w:p>
        </w:tc>
        <w:tc>
          <w:p>
            <w:pPr>
              <w:pStyle w:val="Compact"/>
              <w:jc w:val="left"/>
            </w:pPr>
            <w:r>
              <w:rPr>
                <w:rStyle w:val="VerbatimChar"/>
              </w:rPr>
              <w:t xml:space="preserve">calculate_has_bled_score</w:t>
            </w:r>
          </w:p>
        </w:tc>
        <w:tc>
          <w:p>
            <w:pPr>
              <w:pStyle w:val="Compact"/>
              <w:jc w:val="left"/>
            </w:pPr>
            <w:r>
              <w:t xml:space="preserve">HAS-BLED Score for Major Bleeding Risk</w:t>
            </w:r>
          </w:p>
        </w:tc>
        <w:tc>
          <w:p>
            <w:pPr>
              <w:pStyle w:val="Compact"/>
              <w:jc w:val="left"/>
            </w:pPr>
            <w:r>
              <w:t xml:space="preserve">9</w:t>
            </w:r>
          </w:p>
        </w:tc>
      </w:tr>
      <w:tr>
        <w:tc>
          <w:p>
            <w:pPr>
              <w:pStyle w:val="Compact"/>
              <w:jc w:val="left"/>
            </w:pPr>
            <w:r>
              <w:t xml:space="preserve">44</w:t>
            </w:r>
          </w:p>
        </w:tc>
        <w:tc>
          <w:p>
            <w:pPr>
              <w:pStyle w:val="Compact"/>
              <w:jc w:val="left"/>
            </w:pPr>
            <w:r>
              <w:rPr>
                <w:rStyle w:val="VerbatimChar"/>
              </w:rPr>
              <w:t xml:space="preserve">calculate_serum_osmolality</w:t>
            </w:r>
          </w:p>
        </w:tc>
        <w:tc>
          <w:p>
            <w:pPr>
              <w:pStyle w:val="Compact"/>
              <w:jc w:val="left"/>
            </w:pPr>
            <w:r>
              <w:t xml:space="preserve">Serum Osmolality/Osmolarity</w:t>
            </w:r>
          </w:p>
        </w:tc>
        <w:tc>
          <w:p>
            <w:pPr>
              <w:pStyle w:val="Compact"/>
              <w:jc w:val="left"/>
            </w:pPr>
            <w:r>
              <w:t xml:space="preserve">3</w:t>
            </w:r>
          </w:p>
        </w:tc>
      </w:tr>
    </w:tbl>
    <w:p>
      <w:r>
        <w:pict>
          <v:rect style="width:0;height:1.5pt" o:hralign="center" o:hrstd="t" o:hr="t"/>
        </w:pict>
      </w:r>
    </w:p>
    <w:bookmarkStart w:id="20" w:name="calculate_ariscat_score"/>
    <w:p>
      <w:pPr>
        <w:pStyle w:val="Heading3"/>
      </w:pPr>
      <w:r>
        <w:t xml:space="preserve">1.</w:t>
      </w:r>
      <w:r>
        <w:t xml:space="preserve"> </w:t>
      </w:r>
      <w:r>
        <w:rPr>
          <w:rStyle w:val="VerbatimChar"/>
        </w:rPr>
        <w:t xml:space="preserve">calculate_ariscat_score</w:t>
      </w:r>
    </w:p>
    <w:p>
      <w:pPr>
        <w:pStyle w:val="FirstParagraph"/>
      </w:pPr>
      <w:r>
        <w:rPr>
          <w:bCs/>
          <w:b/>
        </w:rPr>
        <w:t xml:space="preserve">工具名称：</w:t>
      </w:r>
      <w:r>
        <w:t xml:space="preserve"> </w:t>
      </w:r>
      <w:r>
        <w:t xml:space="preserve">ARISCAT Score for Postoperative Pulmonary Complications</w:t>
      </w:r>
    </w:p>
    <w:p>
      <w:pPr>
        <w:pStyle w:val="BodyText"/>
      </w:pPr>
      <w:r>
        <w:rPr>
          <w:bCs/>
          <w:b/>
        </w:rPr>
        <w:t xml:space="preserve">功能：</w:t>
      </w:r>
      <w:r>
        <w:t xml:space="preserve"> </w:t>
      </w:r>
      <w:r>
        <w:t xml:space="preserve">The ARISCAT score is a tool used to assess the risk of postoperative pulmonary complications (PPCs) in patients undergoing surgery.</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age</w:t>
            </w:r>
          </w:p>
        </w:tc>
        <w:tc>
          <w:p>
            <w:pPr>
              <w:pStyle w:val="Compact"/>
              <w:jc w:val="left"/>
            </w:pPr>
            <w:r>
              <w:rPr>
                <w:rStyle w:val="VerbatimChar"/>
              </w:rPr>
              <w:t xml:space="preserve">int</w:t>
            </w:r>
          </w:p>
        </w:tc>
        <w:tc>
          <w:p>
            <w:pPr>
              <w:pStyle w:val="Compact"/>
              <w:jc w:val="left"/>
            </w:pPr>
            <w:r>
              <w:t xml:space="preserve">Patient’s age in years</w:t>
            </w:r>
          </w:p>
        </w:tc>
      </w:tr>
      <w:tr>
        <w:tc>
          <w:p>
            <w:pPr>
              <w:pStyle w:val="Compact"/>
              <w:jc w:val="left"/>
            </w:pPr>
            <w:r>
              <w:rPr>
                <w:rStyle w:val="VerbatimChar"/>
              </w:rPr>
              <w:t xml:space="preserve">spo2</w:t>
            </w:r>
          </w:p>
        </w:tc>
        <w:tc>
          <w:p>
            <w:pPr>
              <w:pStyle w:val="Compact"/>
              <w:jc w:val="left"/>
            </w:pPr>
            <w:r>
              <w:rPr>
                <w:rStyle w:val="VerbatimChar"/>
              </w:rPr>
              <w:t xml:space="preserve">int</w:t>
            </w:r>
          </w:p>
        </w:tc>
        <w:tc>
          <w:p>
            <w:pPr>
              <w:pStyle w:val="Compact"/>
              <w:jc w:val="left"/>
            </w:pPr>
            <w:r>
              <w:t xml:space="preserve">Preoperative oxygen saturation (SpO2) percentage</w:t>
            </w:r>
          </w:p>
        </w:tc>
      </w:tr>
      <w:tr>
        <w:tc>
          <w:p>
            <w:pPr>
              <w:pStyle w:val="Compact"/>
              <w:jc w:val="left"/>
            </w:pPr>
            <w:r>
              <w:rPr>
                <w:rStyle w:val="VerbatimChar"/>
              </w:rPr>
              <w:t xml:space="preserve">respiratory_infection</w:t>
            </w:r>
          </w:p>
        </w:tc>
        <w:tc>
          <w:p>
            <w:pPr>
              <w:pStyle w:val="Compact"/>
              <w:jc w:val="left"/>
            </w:pPr>
            <w:r>
              <w:rPr>
                <w:rStyle w:val="VerbatimChar"/>
              </w:rPr>
              <w:t xml:space="preserve">int</w:t>
            </w:r>
          </w:p>
        </w:tc>
        <w:tc>
          <w:p>
            <w:pPr>
              <w:pStyle w:val="Compact"/>
              <w:jc w:val="left"/>
            </w:pPr>
            <w:r>
              <w:t xml:space="preserve">Indicates the presence of respiratory infection in the last month. 0 for</w:t>
            </w:r>
            <w:r>
              <w:t xml:space="preserve"> </w:t>
            </w:r>
            <w:r>
              <w:t xml:space="preserve">‘</w:t>
            </w:r>
            <w:r>
              <w:t xml:space="preserve">No</w:t>
            </w:r>
            <w:r>
              <w:t xml:space="preserve">’</w:t>
            </w:r>
            <w:r>
              <w:t xml:space="preserve">, 1 for</w:t>
            </w:r>
            <w:r>
              <w:t xml:space="preserve"> </w:t>
            </w:r>
            <w:r>
              <w:t xml:space="preserve">‘</w:t>
            </w:r>
            <w:r>
              <w:t xml:space="preserve">Yes</w:t>
            </w:r>
            <w:r>
              <w:t xml:space="preserve">’</w:t>
            </w:r>
          </w:p>
        </w:tc>
      </w:tr>
      <w:tr>
        <w:tc>
          <w:p>
            <w:pPr>
              <w:pStyle w:val="Compact"/>
              <w:jc w:val="left"/>
            </w:pPr>
            <w:r>
              <w:rPr>
                <w:rStyle w:val="VerbatimChar"/>
              </w:rPr>
              <w:t xml:space="preserve">anemia</w:t>
            </w:r>
          </w:p>
        </w:tc>
        <w:tc>
          <w:p>
            <w:pPr>
              <w:pStyle w:val="Compact"/>
              <w:jc w:val="left"/>
            </w:pPr>
            <w:r>
              <w:rPr>
                <w:rStyle w:val="VerbatimChar"/>
              </w:rPr>
              <w:t xml:space="preserve">int</w:t>
            </w:r>
          </w:p>
        </w:tc>
        <w:tc>
          <w:p>
            <w:pPr>
              <w:pStyle w:val="Compact"/>
              <w:jc w:val="left"/>
            </w:pPr>
            <w:r>
              <w:t xml:space="preserve">Indicates preoperative anemia (Hgb ≤10 g/dL). 0 for</w:t>
            </w:r>
            <w:r>
              <w:t xml:space="preserve"> </w:t>
            </w:r>
            <w:r>
              <w:t xml:space="preserve">‘</w:t>
            </w:r>
            <w:r>
              <w:t xml:space="preserve">No</w:t>
            </w:r>
            <w:r>
              <w:t xml:space="preserve">’</w:t>
            </w:r>
            <w:r>
              <w:t xml:space="preserve">, 1 for</w:t>
            </w:r>
            <w:r>
              <w:t xml:space="preserve"> </w:t>
            </w:r>
            <w:r>
              <w:t xml:space="preserve">‘</w:t>
            </w:r>
            <w:r>
              <w:t xml:space="preserve">Yes</w:t>
            </w:r>
            <w:r>
              <w:t xml:space="preserve">’</w:t>
            </w:r>
          </w:p>
        </w:tc>
      </w:tr>
      <w:tr>
        <w:tc>
          <w:p>
            <w:pPr>
              <w:pStyle w:val="Compact"/>
              <w:jc w:val="left"/>
            </w:pPr>
            <w:r>
              <w:rPr>
                <w:rStyle w:val="VerbatimChar"/>
              </w:rPr>
              <w:t xml:space="preserve">surgical_incision</w:t>
            </w:r>
          </w:p>
        </w:tc>
        <w:tc>
          <w:p>
            <w:pPr>
              <w:pStyle w:val="Compact"/>
              <w:jc w:val="left"/>
            </w:pPr>
            <w:r>
              <w:rPr>
                <w:rStyle w:val="VerbatimChar"/>
              </w:rPr>
              <w:t xml:space="preserve">int</w:t>
            </w:r>
          </w:p>
        </w:tc>
        <w:tc>
          <w:p>
            <w:pPr>
              <w:pStyle w:val="Compact"/>
              <w:jc w:val="left"/>
            </w:pPr>
            <w:r>
              <w:t xml:space="preserve">Type of surgical incision. 0 for</w:t>
            </w:r>
            <w:r>
              <w:t xml:space="preserve"> </w:t>
            </w:r>
            <w:r>
              <w:t xml:space="preserve">‘</w:t>
            </w:r>
            <w:r>
              <w:t xml:space="preserve">Peripheral</w:t>
            </w:r>
            <w:r>
              <w:t xml:space="preserve">’</w:t>
            </w:r>
            <w:r>
              <w:t xml:space="preserve">, 1 for</w:t>
            </w:r>
            <w:r>
              <w:t xml:space="preserve"> </w:t>
            </w:r>
            <w:r>
              <w:t xml:space="preserve">‘</w:t>
            </w:r>
            <w:r>
              <w:t xml:space="preserve">Upper abdominal</w:t>
            </w:r>
            <w:r>
              <w:t xml:space="preserve">’</w:t>
            </w:r>
            <w:r>
              <w:t xml:space="preserve">, 2 for</w:t>
            </w:r>
            <w:r>
              <w:t xml:space="preserve"> </w:t>
            </w:r>
            <w:r>
              <w:t xml:space="preserve">‘</w:t>
            </w:r>
            <w:r>
              <w:t xml:space="preserve">Intrathoracic</w:t>
            </w:r>
            <w:r>
              <w:t xml:space="preserve">’</w:t>
            </w:r>
          </w:p>
        </w:tc>
      </w:tr>
      <w:tr>
        <w:tc>
          <w:p>
            <w:pPr>
              <w:pStyle w:val="Compact"/>
              <w:jc w:val="left"/>
            </w:pPr>
            <w:r>
              <w:rPr>
                <w:rStyle w:val="VerbatimChar"/>
              </w:rPr>
              <w:t xml:space="preserve">surgery_duration</w:t>
            </w:r>
          </w:p>
        </w:tc>
        <w:tc>
          <w:p>
            <w:pPr>
              <w:pStyle w:val="Compact"/>
              <w:jc w:val="left"/>
            </w:pPr>
            <w:r>
              <w:rPr>
                <w:rStyle w:val="VerbatimChar"/>
              </w:rPr>
              <w:t xml:space="preserve">int</w:t>
            </w:r>
          </w:p>
        </w:tc>
        <w:tc>
          <w:p>
            <w:pPr>
              <w:pStyle w:val="Compact"/>
              <w:jc w:val="left"/>
            </w:pPr>
            <w:r>
              <w:t xml:space="preserve">Duration of the surgery in hours</w:t>
            </w:r>
          </w:p>
        </w:tc>
      </w:tr>
      <w:tr>
        <w:tc>
          <w:p>
            <w:pPr>
              <w:pStyle w:val="Compact"/>
              <w:jc w:val="left"/>
            </w:pPr>
            <w:r>
              <w:rPr>
                <w:rStyle w:val="VerbatimChar"/>
              </w:rPr>
              <w:t xml:space="preserve">emergency</w:t>
            </w:r>
          </w:p>
        </w:tc>
        <w:tc>
          <w:p>
            <w:pPr>
              <w:pStyle w:val="Compact"/>
              <w:jc w:val="left"/>
            </w:pPr>
            <w:r>
              <w:rPr>
                <w:rStyle w:val="VerbatimChar"/>
              </w:rPr>
              <w:t xml:space="preserve">int</w:t>
            </w:r>
          </w:p>
        </w:tc>
        <w:tc>
          <w:p>
            <w:pPr>
              <w:pStyle w:val="Compact"/>
              <w:jc w:val="left"/>
            </w:pPr>
            <w:r>
              <w:t xml:space="preserve">Indicates if the procedure was an emergency. 0 for</w:t>
            </w:r>
            <w:r>
              <w:t xml:space="preserve"> </w:t>
            </w:r>
            <w:r>
              <w:t xml:space="preserve">‘</w:t>
            </w:r>
            <w:r>
              <w:t xml:space="preserve">No</w:t>
            </w:r>
            <w:r>
              <w:t xml:space="preserve">’</w:t>
            </w:r>
            <w:r>
              <w:t xml:space="preserve">, 1 for</w:t>
            </w:r>
            <w:r>
              <w:t xml:space="preserve"> </w:t>
            </w:r>
            <w:r>
              <w:t xml:space="preserve">‘</w:t>
            </w:r>
            <w:r>
              <w:t xml:space="preserve">Yes</w:t>
            </w:r>
            <w:r>
              <w:t xml:space="preserve">’</w:t>
            </w:r>
          </w:p>
        </w:tc>
      </w:tr>
    </w:tbl>
    <w:p>
      <w:pPr>
        <w:pStyle w:val="BodyText"/>
      </w:pPr>
      <w:r>
        <w:rPr>
          <w:bCs/>
          <w:b/>
        </w:rPr>
        <w:t xml:space="preserve">返回值：</w:t>
      </w:r>
      <w:r>
        <w:t xml:space="preserve"> </w:t>
      </w:r>
      <w:r>
        <w:rPr>
          <w:rStyle w:val="VerbatimChar"/>
        </w:rPr>
        <w:t xml:space="preserve">int</w:t>
      </w:r>
      <w:r>
        <w:t xml:space="preserve"> </w:t>
      </w:r>
      <w:r>
        <w:t xml:space="preserve">— The ARISCAT score, which is a summation of points based on the provided parameters</w:t>
      </w:r>
    </w:p>
    <w:p>
      <w:r>
        <w:pict>
          <v:rect style="width:0;height:1.5pt" o:hralign="center" o:hrstd="t" o:hr="t"/>
        </w:pict>
      </w:r>
    </w:p>
    <w:bookmarkEnd w:id="20"/>
    <w:bookmarkStart w:id="21" w:name="calculate_mme"/>
    <w:p>
      <w:pPr>
        <w:pStyle w:val="Heading3"/>
      </w:pPr>
      <w:r>
        <w:t xml:space="preserve">2.</w:t>
      </w:r>
      <w:r>
        <w:t xml:space="preserve"> </w:t>
      </w:r>
      <w:r>
        <w:rPr>
          <w:rStyle w:val="VerbatimChar"/>
        </w:rPr>
        <w:t xml:space="preserve">calculate_mme</w:t>
      </w:r>
    </w:p>
    <w:p>
      <w:pPr>
        <w:pStyle w:val="FirstParagraph"/>
      </w:pPr>
      <w:r>
        <w:rPr>
          <w:bCs/>
          <w:b/>
        </w:rPr>
        <w:t xml:space="preserve">工具名称：</w:t>
      </w:r>
      <w:r>
        <w:t xml:space="preserve"> </w:t>
      </w:r>
      <w:r>
        <w:t xml:space="preserve">Morphine Milligram Equivalents (MME) Calculator</w:t>
      </w:r>
    </w:p>
    <w:p>
      <w:pPr>
        <w:pStyle w:val="BodyText"/>
      </w:pPr>
      <w:r>
        <w:rPr>
          <w:bCs/>
          <w:b/>
        </w:rPr>
        <w:t xml:space="preserve">功能：</w:t>
      </w:r>
      <w:r>
        <w:t xml:space="preserve"> </w:t>
      </w:r>
      <w:r>
        <w:t xml:space="preserve">The Morphine Milligram Equivalents (MME) Calculator is used to convert various opioid dosages into a standardized morphine equivalent to help assess opioid use risk and ensure safe dosing.</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dosages</w:t>
            </w:r>
          </w:p>
        </w:tc>
        <w:tc>
          <w:p>
            <w:pPr>
              <w:pStyle w:val="Compact"/>
              <w:jc w:val="left"/>
            </w:pPr>
            <w:r>
              <w:rPr>
                <w:rStyle w:val="VerbatimChar"/>
              </w:rPr>
              <w:t xml:space="preserve">list of float</w:t>
            </w:r>
          </w:p>
        </w:tc>
        <w:tc>
          <w:p>
            <w:pPr>
              <w:pStyle w:val="Compact"/>
              <w:jc w:val="left"/>
            </w:pPr>
            <w:r>
              <w:t xml:space="preserve">List of dosages for each drug in the units appropriate for the drug</w:t>
            </w:r>
          </w:p>
        </w:tc>
      </w:tr>
      <w:tr>
        <w:tc>
          <w:p>
            <w:pPr>
              <w:pStyle w:val="Compact"/>
              <w:jc w:val="left"/>
            </w:pPr>
            <w:r>
              <w:rPr>
                <w:rStyle w:val="VerbatimChar"/>
              </w:rPr>
              <w:t xml:space="preserve">doses_per_day</w:t>
            </w:r>
          </w:p>
        </w:tc>
        <w:tc>
          <w:p>
            <w:pPr>
              <w:pStyle w:val="Compact"/>
              <w:jc w:val="left"/>
            </w:pPr>
            <w:r>
              <w:rPr>
                <w:rStyle w:val="VerbatimChar"/>
              </w:rPr>
              <w:t xml:space="preserve">list of int</w:t>
            </w:r>
          </w:p>
        </w:tc>
        <w:tc>
          <w:p>
            <w:pPr>
              <w:pStyle w:val="Compact"/>
              <w:jc w:val="left"/>
            </w:pPr>
            <w:r>
              <w:t xml:space="preserve">List of doses per day for each corresponding drug</w:t>
            </w:r>
          </w:p>
        </w:tc>
      </w:tr>
      <w:tr>
        <w:tc>
          <w:p>
            <w:pPr>
              <w:pStyle w:val="Compact"/>
              <w:jc w:val="left"/>
            </w:pPr>
            <w:r>
              <w:rPr>
                <w:rStyle w:val="VerbatimChar"/>
              </w:rPr>
              <w:t xml:space="preserve">drugs</w:t>
            </w:r>
          </w:p>
        </w:tc>
        <w:tc>
          <w:p>
            <w:pPr>
              <w:pStyle w:val="Compact"/>
              <w:jc w:val="left"/>
            </w:pPr>
            <w:r>
              <w:rPr>
                <w:rStyle w:val="VerbatimChar"/>
              </w:rPr>
              <w:t xml:space="preserve">list of int</w:t>
            </w:r>
          </w:p>
        </w:tc>
        <w:tc>
          <w:p>
            <w:pPr>
              <w:pStyle w:val="Compact"/>
              <w:jc w:val="left"/>
            </w:pPr>
            <w:r>
              <w:t xml:space="preserve">List of indexes representing drugs where each index corresponds to:</w:t>
            </w:r>
          </w:p>
        </w:tc>
      </w:tr>
    </w:tbl>
    <w:p>
      <w:pPr>
        <w:pStyle w:val="BodyText"/>
      </w:pPr>
      <w:r>
        <w:rPr>
          <w:bCs/>
          <w:b/>
        </w:rPr>
        <w:t xml:space="preserve">返回值：</w:t>
      </w:r>
      <w:r>
        <w:t xml:space="preserve"> </w:t>
      </w:r>
      <w:r>
        <w:rPr>
          <w:rStyle w:val="VerbatimChar"/>
        </w:rPr>
        <w:t xml:space="preserve">float</w:t>
      </w:r>
      <w:r>
        <w:t xml:space="preserve"> </w:t>
      </w:r>
      <w:r>
        <w:t xml:space="preserve">— Total MME/day calculated across all provided drugs</w:t>
      </w:r>
    </w:p>
    <w:p>
      <w:r>
        <w:pict>
          <v:rect style="width:0;height:1.5pt" o:hralign="center" o:hrstd="t" o:hr="t"/>
        </w:pict>
      </w:r>
    </w:p>
    <w:bookmarkEnd w:id="21"/>
    <w:bookmarkStart w:id="22" w:name="calculate_centor_score"/>
    <w:p>
      <w:pPr>
        <w:pStyle w:val="Heading3"/>
      </w:pPr>
      <w:r>
        <w:t xml:space="preserve">3.</w:t>
      </w:r>
      <w:r>
        <w:t xml:space="preserve"> </w:t>
      </w:r>
      <w:r>
        <w:rPr>
          <w:rStyle w:val="VerbatimChar"/>
        </w:rPr>
        <w:t xml:space="preserve">calculate_centor_score</w:t>
      </w:r>
    </w:p>
    <w:p>
      <w:pPr>
        <w:pStyle w:val="FirstParagraph"/>
      </w:pPr>
      <w:r>
        <w:rPr>
          <w:bCs/>
          <w:b/>
        </w:rPr>
        <w:t xml:space="preserve">工具名称：</w:t>
      </w:r>
      <w:r>
        <w:t xml:space="preserve"> </w:t>
      </w:r>
      <w:r>
        <w:t xml:space="preserve">Centor Score (Modified/McIsaac) for Strep Pharyngitis</w:t>
      </w:r>
    </w:p>
    <w:p>
      <w:pPr>
        <w:pStyle w:val="BodyText"/>
      </w:pPr>
      <w:r>
        <w:rPr>
          <w:bCs/>
          <w:b/>
        </w:rPr>
        <w:t xml:space="preserve">功能：</w:t>
      </w:r>
      <w:r>
        <w:t xml:space="preserve"> </w:t>
      </w:r>
      <w:r>
        <w:t xml:space="preserve">The Centor Score, also known as the Modified Centor Score or McIsaac Score, is a clinical tool used to assess the likelihood of streptococcal pharyngitis in patients presenting with a sore throat.</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age</w:t>
            </w:r>
          </w:p>
        </w:tc>
        <w:tc>
          <w:p>
            <w:pPr>
              <w:pStyle w:val="Compact"/>
              <w:jc w:val="left"/>
            </w:pPr>
            <w:r>
              <w:rPr>
                <w:rStyle w:val="VerbatimChar"/>
              </w:rPr>
              <w:t xml:space="preserve">int</w:t>
            </w:r>
          </w:p>
        </w:tc>
        <w:tc>
          <w:p>
            <w:pPr>
              <w:pStyle w:val="Compact"/>
              <w:jc w:val="left"/>
            </w:pPr>
            <w:r>
              <w:t xml:space="preserve">Age of the patient in years</w:t>
            </w:r>
          </w:p>
        </w:tc>
      </w:tr>
      <w:tr>
        <w:tc>
          <w:p>
            <w:pPr>
              <w:pStyle w:val="Compact"/>
              <w:jc w:val="left"/>
            </w:pPr>
            <w:r>
              <w:rPr>
                <w:rStyle w:val="VerbatimChar"/>
              </w:rPr>
              <w:t xml:space="preserve">exudate_swelling</w:t>
            </w:r>
          </w:p>
        </w:tc>
        <w:tc>
          <w:p>
            <w:pPr>
              <w:pStyle w:val="Compact"/>
              <w:jc w:val="left"/>
            </w:pPr>
            <w:r>
              <w:rPr>
                <w:rStyle w:val="VerbatimChar"/>
              </w:rPr>
              <w:t xml:space="preserve">bool</w:t>
            </w:r>
          </w:p>
        </w:tc>
        <w:tc>
          <w:p>
            <w:pPr>
              <w:pStyle w:val="Compact"/>
              <w:jc w:val="left"/>
            </w:pPr>
            <w:r>
              <w:t xml:space="preserve">True if there is exudate or swelling on the tonsils, False otherwise</w:t>
            </w:r>
          </w:p>
        </w:tc>
      </w:tr>
      <w:tr>
        <w:tc>
          <w:p>
            <w:pPr>
              <w:pStyle w:val="Compact"/>
              <w:jc w:val="left"/>
            </w:pPr>
            <w:r>
              <w:rPr>
                <w:rStyle w:val="VerbatimChar"/>
              </w:rPr>
              <w:t xml:space="preserve">tender_swollen_lymph_nodes</w:t>
            </w:r>
          </w:p>
        </w:tc>
        <w:tc>
          <w:p>
            <w:pPr>
              <w:pStyle w:val="Compact"/>
              <w:jc w:val="left"/>
            </w:pPr>
            <w:r>
              <w:rPr>
                <w:rStyle w:val="VerbatimChar"/>
              </w:rPr>
              <w:t xml:space="preserve">bool</w:t>
            </w:r>
          </w:p>
        </w:tc>
        <w:tc>
          <w:p>
            <w:pPr>
              <w:pStyle w:val="Compact"/>
              <w:jc w:val="left"/>
            </w:pPr>
            <w:r>
              <w:t xml:space="preserve">True if there are tender/swollen anterior cervical lymph nodes, False otherwise</w:t>
            </w:r>
          </w:p>
        </w:tc>
      </w:tr>
      <w:tr>
        <w:tc>
          <w:p>
            <w:pPr>
              <w:pStyle w:val="Compact"/>
              <w:jc w:val="left"/>
            </w:pPr>
            <w:r>
              <w:rPr>
                <w:rStyle w:val="VerbatimChar"/>
              </w:rPr>
              <w:t xml:space="preserve">temperature</w:t>
            </w:r>
          </w:p>
        </w:tc>
        <w:tc>
          <w:p>
            <w:pPr>
              <w:pStyle w:val="Compact"/>
              <w:jc w:val="left"/>
            </w:pPr>
            <w:r>
              <w:rPr>
                <w:rStyle w:val="VerbatimChar"/>
              </w:rPr>
              <w:t xml:space="preserve">float</w:t>
            </w:r>
          </w:p>
        </w:tc>
        <w:tc>
          <w:p>
            <w:pPr>
              <w:pStyle w:val="Compact"/>
              <w:jc w:val="left"/>
            </w:pPr>
            <w:r>
              <w:t xml:space="preserve">Patient’s temperature in degrees Celsius</w:t>
            </w:r>
          </w:p>
        </w:tc>
      </w:tr>
      <w:tr>
        <w:tc>
          <w:p>
            <w:pPr>
              <w:pStyle w:val="Compact"/>
              <w:jc w:val="left"/>
            </w:pPr>
            <w:r>
              <w:rPr>
                <w:rStyle w:val="VerbatimChar"/>
              </w:rPr>
              <w:t xml:space="preserve">cough</w:t>
            </w:r>
          </w:p>
        </w:tc>
        <w:tc>
          <w:p>
            <w:pPr>
              <w:pStyle w:val="Compact"/>
              <w:jc w:val="left"/>
            </w:pPr>
            <w:r>
              <w:rPr>
                <w:rStyle w:val="VerbatimChar"/>
              </w:rPr>
              <w:t xml:space="preserve">bool</w:t>
            </w:r>
          </w:p>
        </w:tc>
        <w:tc>
          <w:p>
            <w:pPr>
              <w:pStyle w:val="Compact"/>
              <w:jc w:val="left"/>
            </w:pPr>
            <w:r>
              <w:t xml:space="preserve">True if cough is present, False otherwise</w:t>
            </w:r>
          </w:p>
        </w:tc>
      </w:tr>
    </w:tbl>
    <w:p>
      <w:pPr>
        <w:pStyle w:val="BodyText"/>
      </w:pPr>
      <w:r>
        <w:rPr>
          <w:bCs/>
          <w:b/>
        </w:rPr>
        <w:t xml:space="preserve">返回值：</w:t>
      </w:r>
      <w:r>
        <w:t xml:space="preserve"> </w:t>
      </w:r>
      <w:r>
        <w:rPr>
          <w:rStyle w:val="VerbatimChar"/>
        </w:rPr>
        <w:t xml:space="preserve">int</w:t>
      </w:r>
      <w:r>
        <w:t xml:space="preserve"> </w:t>
      </w:r>
      <w:r>
        <w:t xml:space="preserve">— The calculated Centor Score, which ranges from -1 to 4</w:t>
      </w:r>
    </w:p>
    <w:p>
      <w:r>
        <w:pict>
          <v:rect style="width:0;height:1.5pt" o:hralign="center" o:hrstd="t" o:hr="t"/>
        </w:pict>
      </w:r>
    </w:p>
    <w:bookmarkEnd w:id="22"/>
    <w:bookmarkStart w:id="23" w:name="calculate_free_water_deficit"/>
    <w:p>
      <w:pPr>
        <w:pStyle w:val="Heading3"/>
      </w:pPr>
      <w:r>
        <w:t xml:space="preserve">4.</w:t>
      </w:r>
      <w:r>
        <w:t xml:space="preserve"> </w:t>
      </w:r>
      <w:r>
        <w:rPr>
          <w:rStyle w:val="VerbatimChar"/>
        </w:rPr>
        <w:t xml:space="preserve">calculate_free_water_deficit</w:t>
      </w:r>
    </w:p>
    <w:p>
      <w:pPr>
        <w:pStyle w:val="FirstParagraph"/>
      </w:pPr>
      <w:r>
        <w:rPr>
          <w:bCs/>
          <w:b/>
        </w:rPr>
        <w:t xml:space="preserve">工具名称：</w:t>
      </w:r>
      <w:r>
        <w:t xml:space="preserve"> </w:t>
      </w:r>
      <w:r>
        <w:t xml:space="preserve">Free Water Deficit in Hypernatremia</w:t>
      </w:r>
    </w:p>
    <w:p>
      <w:pPr>
        <w:pStyle w:val="BodyText"/>
      </w:pPr>
      <w:r>
        <w:rPr>
          <w:bCs/>
          <w:b/>
        </w:rPr>
        <w:t xml:space="preserve">功能：</w:t>
      </w:r>
      <w:r>
        <w:t xml:space="preserve"> </w:t>
      </w:r>
      <w:r>
        <w:t xml:space="preserve">The Free Water Deficit (FWD) calculation is used in the management of hypernatremia to estimate the amount of water required to normalize a patient’s serum sodium concentration.</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gender_age_group</w:t>
            </w:r>
          </w:p>
        </w:tc>
        <w:tc>
          <w:p>
            <w:pPr>
              <w:pStyle w:val="Compact"/>
              <w:jc w:val="left"/>
            </w:pPr>
            <w:r>
              <w:rPr>
                <w:rStyle w:val="VerbatimChar"/>
              </w:rPr>
              <w:t xml:space="preserve">int</w:t>
            </w:r>
          </w:p>
        </w:tc>
        <w:tc>
          <w:p>
            <w:pPr>
              <w:pStyle w:val="Compact"/>
              <w:jc w:val="left"/>
            </w:pPr>
            <w:r>
              <w:t xml:space="preserve">Index representing the patient’s gender and age group</w:t>
            </w:r>
          </w:p>
        </w:tc>
      </w:tr>
      <w:tr>
        <w:tc>
          <w:p>
            <w:pPr>
              <w:pStyle w:val="Compact"/>
              <w:jc w:val="left"/>
            </w:pPr>
            <w:r>
              <w:rPr>
                <w:rStyle w:val="VerbatimChar"/>
              </w:rPr>
              <w:t xml:space="preserve">weight_kg</w:t>
            </w:r>
          </w:p>
        </w:tc>
        <w:tc>
          <w:p>
            <w:pPr>
              <w:pStyle w:val="Compact"/>
              <w:jc w:val="left"/>
            </w:pPr>
            <w:r>
              <w:rPr>
                <w:rStyle w:val="VerbatimChar"/>
              </w:rPr>
              <w:t xml:space="preserve">float</w:t>
            </w:r>
          </w:p>
        </w:tc>
        <w:tc>
          <w:p>
            <w:pPr>
              <w:pStyle w:val="Compact"/>
              <w:jc w:val="left"/>
            </w:pPr>
            <w:r>
              <w:t xml:space="preserve">The weight of the patient in kilograms</w:t>
            </w:r>
          </w:p>
        </w:tc>
      </w:tr>
      <w:tr>
        <w:tc>
          <w:p>
            <w:pPr>
              <w:pStyle w:val="Compact"/>
              <w:jc w:val="left"/>
            </w:pPr>
            <w:r>
              <w:rPr>
                <w:rStyle w:val="VerbatimChar"/>
              </w:rPr>
              <w:t xml:space="preserve">current_na</w:t>
            </w:r>
          </w:p>
        </w:tc>
        <w:tc>
          <w:p>
            <w:pPr>
              <w:pStyle w:val="Compact"/>
              <w:jc w:val="left"/>
            </w:pPr>
            <w:r>
              <w:rPr>
                <w:rStyle w:val="VerbatimChar"/>
              </w:rPr>
              <w:t xml:space="preserve">float</w:t>
            </w:r>
          </w:p>
        </w:tc>
        <w:tc>
          <w:p>
            <w:pPr>
              <w:pStyle w:val="Compact"/>
              <w:jc w:val="left"/>
            </w:pPr>
            <w:r>
              <w:t xml:space="preserve">The current serum sodium level of the patient (mmol/L)</w:t>
            </w:r>
          </w:p>
        </w:tc>
      </w:tr>
      <w:tr>
        <w:tc>
          <w:p>
            <w:pPr>
              <w:pStyle w:val="Compact"/>
              <w:jc w:val="left"/>
            </w:pPr>
            <w:r>
              <w:rPr>
                <w:rStyle w:val="VerbatimChar"/>
              </w:rPr>
              <w:t xml:space="preserve">ideal_na</w:t>
            </w:r>
          </w:p>
        </w:tc>
        <w:tc>
          <w:p>
            <w:pPr>
              <w:pStyle w:val="Compact"/>
              <w:jc w:val="left"/>
            </w:pPr>
            <w:r>
              <w:rPr>
                <w:rStyle w:val="VerbatimChar"/>
              </w:rPr>
              <w:t xml:space="preserve">float</w:t>
            </w:r>
          </w:p>
        </w:tc>
        <w:tc>
          <w:p>
            <w:pPr>
              <w:pStyle w:val="Compact"/>
              <w:jc w:val="left"/>
            </w:pPr>
            <w:r>
              <w:t xml:space="preserve">The target or ideal serum sodium level for the patient (mmol/L)</w:t>
            </w:r>
          </w:p>
        </w:tc>
      </w:tr>
    </w:tbl>
    <w:p>
      <w:pPr>
        <w:pStyle w:val="BodyText"/>
      </w:pPr>
      <w:r>
        <w:rPr>
          <w:bCs/>
          <w:b/>
        </w:rPr>
        <w:t xml:space="preserve">返回值：</w:t>
      </w:r>
      <w:r>
        <w:t xml:space="preserve"> </w:t>
      </w:r>
      <w:r>
        <w:rPr>
          <w:rStyle w:val="VerbatimChar"/>
        </w:rPr>
        <w:t xml:space="preserve">float</w:t>
      </w:r>
      <w:r>
        <w:t xml:space="preserve"> </w:t>
      </w:r>
      <w:r>
        <w:t xml:space="preserve">— The calculated free water deficit in liters</w:t>
      </w:r>
    </w:p>
    <w:p>
      <w:r>
        <w:pict>
          <v:rect style="width:0;height:1.5pt" o:hralign="center" o:hrstd="t" o:hr="t"/>
        </w:pict>
      </w:r>
    </w:p>
    <w:bookmarkEnd w:id="23"/>
    <w:bookmarkStart w:id="24" w:name="calculate_wells_criteria"/>
    <w:p>
      <w:pPr>
        <w:pStyle w:val="Heading3"/>
      </w:pPr>
      <w:r>
        <w:t xml:space="preserve">5.</w:t>
      </w:r>
      <w:r>
        <w:t xml:space="preserve"> </w:t>
      </w:r>
      <w:r>
        <w:rPr>
          <w:rStyle w:val="VerbatimChar"/>
        </w:rPr>
        <w:t xml:space="preserve">calculate_wells_criteria</w:t>
      </w:r>
    </w:p>
    <w:p>
      <w:pPr>
        <w:pStyle w:val="FirstParagraph"/>
      </w:pPr>
      <w:r>
        <w:rPr>
          <w:bCs/>
          <w:b/>
        </w:rPr>
        <w:t xml:space="preserve">工具名称：</w:t>
      </w:r>
      <w:r>
        <w:t xml:space="preserve"> </w:t>
      </w:r>
      <w:r>
        <w:t xml:space="preserve">Wells’ Criteria for Pulmonary Embolism</w:t>
      </w:r>
    </w:p>
    <w:p>
      <w:pPr>
        <w:pStyle w:val="BodyText"/>
      </w:pPr>
      <w:r>
        <w:rPr>
          <w:bCs/>
          <w:b/>
        </w:rPr>
        <w:t xml:space="preserve">功能：</w:t>
      </w:r>
      <w:r>
        <w:t xml:space="preserve"> </w:t>
      </w:r>
      <w:r>
        <w:t xml:space="preserve">Wells’ Criteria for Pulmonary Embolism is a clinical tool used to assess the probability of pulmonary embolism (PE) in patients presenting with symptoms suggestive of this condition.</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dvt_symptoms</w:t>
            </w:r>
          </w:p>
        </w:tc>
        <w:tc>
          <w:p>
            <w:pPr>
              <w:pStyle w:val="Compact"/>
              <w:jc w:val="left"/>
            </w:pPr>
            <w:r>
              <w:rPr>
                <w:rStyle w:val="VerbatimChar"/>
              </w:rPr>
              <w:t xml:space="preserve">bool</w:t>
            </w:r>
          </w:p>
        </w:tc>
        <w:tc>
          <w:p>
            <w:pPr>
              <w:pStyle w:val="Compact"/>
              <w:jc w:val="left"/>
            </w:pPr>
            <w:r>
              <w:t xml:space="preserve">True if there are clinical signs and symptoms of deep vein thrombosis (DVT), else False</w:t>
            </w:r>
          </w:p>
        </w:tc>
      </w:tr>
      <w:tr>
        <w:tc>
          <w:p>
            <w:pPr>
              <w:pStyle w:val="Compact"/>
              <w:jc w:val="left"/>
            </w:pPr>
            <w:r>
              <w:rPr>
                <w:rStyle w:val="VerbatimChar"/>
              </w:rPr>
              <w:t xml:space="preserve">pe_diagnosis</w:t>
            </w:r>
          </w:p>
        </w:tc>
        <w:tc>
          <w:p>
            <w:pPr>
              <w:pStyle w:val="Compact"/>
              <w:jc w:val="left"/>
            </w:pPr>
            <w:r>
              <w:rPr>
                <w:rStyle w:val="VerbatimChar"/>
              </w:rPr>
              <w:t xml:space="preserve">bool</w:t>
            </w:r>
          </w:p>
        </w:tc>
        <w:tc>
          <w:p>
            <w:pPr>
              <w:pStyle w:val="Compact"/>
              <w:jc w:val="left"/>
            </w:pPr>
            <w:r>
              <w:t xml:space="preserve">True if pulmonary embolism is the #1 diagnosis or equally likely, else False</w:t>
            </w:r>
          </w:p>
        </w:tc>
      </w:tr>
      <w:tr>
        <w:tc>
          <w:p>
            <w:pPr>
              <w:pStyle w:val="Compact"/>
              <w:jc w:val="left"/>
            </w:pPr>
            <w:r>
              <w:rPr>
                <w:rStyle w:val="VerbatimChar"/>
              </w:rPr>
              <w:t xml:space="preserve">heart_rate</w:t>
            </w:r>
          </w:p>
        </w:tc>
        <w:tc>
          <w:p>
            <w:pPr>
              <w:pStyle w:val="Compact"/>
              <w:jc w:val="left"/>
            </w:pPr>
            <w:r>
              <w:rPr>
                <w:rStyle w:val="VerbatimChar"/>
              </w:rPr>
              <w:t xml:space="preserve">bool</w:t>
            </w:r>
          </w:p>
        </w:tc>
        <w:tc>
          <w:p>
            <w:pPr>
              <w:pStyle w:val="Compact"/>
              <w:jc w:val="left"/>
            </w:pPr>
            <w:r>
              <w:t xml:space="preserve">True if heart rate is over 100, else False</w:t>
            </w:r>
          </w:p>
        </w:tc>
      </w:tr>
      <w:tr>
        <w:tc>
          <w:p>
            <w:pPr>
              <w:pStyle w:val="Compact"/>
              <w:jc w:val="left"/>
            </w:pPr>
            <w:r>
              <w:rPr>
                <w:rStyle w:val="VerbatimChar"/>
              </w:rPr>
              <w:t xml:space="preserve">immobilization_surgery</w:t>
            </w:r>
          </w:p>
        </w:tc>
        <w:tc>
          <w:p>
            <w:pPr>
              <w:pStyle w:val="Compact"/>
              <w:jc w:val="left"/>
            </w:pPr>
            <w:r>
              <w:rPr>
                <w:rStyle w:val="VerbatimChar"/>
              </w:rPr>
              <w:t xml:space="preserve">bool</w:t>
            </w:r>
          </w:p>
        </w:tc>
        <w:tc>
          <w:p>
            <w:pPr>
              <w:pStyle w:val="Compact"/>
              <w:jc w:val="left"/>
            </w:pPr>
            <w:r>
              <w:t xml:space="preserve">True if patient has been immobilized for at least 3 days or had surgery in the past 4 weeks, else False</w:t>
            </w:r>
          </w:p>
        </w:tc>
      </w:tr>
      <w:tr>
        <w:tc>
          <w:p>
            <w:pPr>
              <w:pStyle w:val="Compact"/>
              <w:jc w:val="left"/>
            </w:pPr>
            <w:r>
              <w:rPr>
                <w:rStyle w:val="VerbatimChar"/>
              </w:rPr>
              <w:t xml:space="preserve">previous_pe_dvt</w:t>
            </w:r>
          </w:p>
        </w:tc>
        <w:tc>
          <w:p>
            <w:pPr>
              <w:pStyle w:val="Compact"/>
              <w:jc w:val="left"/>
            </w:pPr>
            <w:r>
              <w:rPr>
                <w:rStyle w:val="VerbatimChar"/>
              </w:rPr>
              <w:t xml:space="preserve">bool</w:t>
            </w:r>
          </w:p>
        </w:tc>
        <w:tc>
          <w:p>
            <w:pPr>
              <w:pStyle w:val="Compact"/>
              <w:jc w:val="left"/>
            </w:pPr>
            <w:r>
              <w:t xml:space="preserve">True if there is a history of previously diagnosed PE or DVT, else False</w:t>
            </w:r>
          </w:p>
        </w:tc>
      </w:tr>
      <w:tr>
        <w:tc>
          <w:p>
            <w:pPr>
              <w:pStyle w:val="Compact"/>
              <w:jc w:val="left"/>
            </w:pPr>
            <w:r>
              <w:rPr>
                <w:rStyle w:val="VerbatimChar"/>
              </w:rPr>
              <w:t xml:space="preserve">hemoptysis</w:t>
            </w:r>
          </w:p>
        </w:tc>
        <w:tc>
          <w:p>
            <w:pPr>
              <w:pStyle w:val="Compact"/>
              <w:jc w:val="left"/>
            </w:pPr>
            <w:r>
              <w:rPr>
                <w:rStyle w:val="VerbatimChar"/>
              </w:rPr>
              <w:t xml:space="preserve">bool</w:t>
            </w:r>
          </w:p>
        </w:tc>
        <w:tc>
          <w:p>
            <w:pPr>
              <w:pStyle w:val="Compact"/>
              <w:jc w:val="left"/>
            </w:pPr>
            <w:r>
              <w:t xml:space="preserve">True if the patient has hemoptysis, else False</w:t>
            </w:r>
          </w:p>
        </w:tc>
      </w:tr>
      <w:tr>
        <w:tc>
          <w:p>
            <w:pPr>
              <w:pStyle w:val="Compact"/>
              <w:jc w:val="left"/>
            </w:pPr>
            <w:r>
              <w:rPr>
                <w:rStyle w:val="VerbatimChar"/>
              </w:rPr>
              <w:t xml:space="preserve">malignancy</w:t>
            </w:r>
          </w:p>
        </w:tc>
        <w:tc>
          <w:p>
            <w:pPr>
              <w:pStyle w:val="Compact"/>
              <w:jc w:val="left"/>
            </w:pPr>
            <w:r>
              <w:rPr>
                <w:rStyle w:val="VerbatimChar"/>
              </w:rPr>
              <w:t xml:space="preserve">bool</w:t>
            </w:r>
          </w:p>
        </w:tc>
        <w:tc>
          <w:p>
            <w:pPr>
              <w:pStyle w:val="Compact"/>
              <w:jc w:val="left"/>
            </w:pPr>
            <w:r>
              <w:t xml:space="preserve">True if the patient has malignancy with treatment within the last 6 months or is on palliative, else False</w:t>
            </w:r>
          </w:p>
        </w:tc>
      </w:tr>
    </w:tbl>
    <w:p>
      <w:pPr>
        <w:pStyle w:val="BodyText"/>
      </w:pPr>
      <w:r>
        <w:rPr>
          <w:bCs/>
          <w:b/>
        </w:rPr>
        <w:t xml:space="preserve">返回值：</w:t>
      </w:r>
      <w:r>
        <w:t xml:space="preserve"> </w:t>
      </w:r>
      <w:r>
        <w:rPr>
          <w:rStyle w:val="VerbatimChar"/>
        </w:rPr>
        <w:t xml:space="preserve">float</w:t>
      </w:r>
      <w:r>
        <w:t xml:space="preserve"> </w:t>
      </w:r>
      <w:r>
        <w:t xml:space="preserve">— The total score based on Wells’ Criteria, which can be used to estimate the risk of pulmonary embolism</w:t>
      </w:r>
    </w:p>
    <w:p>
      <w:r>
        <w:pict>
          <v:rect style="width:0;height:1.5pt" o:hralign="center" o:hrstd="t" o:hr="t"/>
        </w:pict>
      </w:r>
    </w:p>
    <w:bookmarkEnd w:id="24"/>
    <w:bookmarkStart w:id="25" w:name="calculate_anion_gap"/>
    <w:p>
      <w:pPr>
        <w:pStyle w:val="Heading3"/>
      </w:pPr>
      <w:r>
        <w:t xml:space="preserve">6.</w:t>
      </w:r>
      <w:r>
        <w:t xml:space="preserve"> </w:t>
      </w:r>
      <w:r>
        <w:rPr>
          <w:rStyle w:val="VerbatimChar"/>
        </w:rPr>
        <w:t xml:space="preserve">calculate_anion_gap</w:t>
      </w:r>
    </w:p>
    <w:p>
      <w:pPr>
        <w:pStyle w:val="FirstParagraph"/>
      </w:pPr>
      <w:r>
        <w:rPr>
          <w:bCs/>
          <w:b/>
        </w:rPr>
        <w:t xml:space="preserve">工具名称：</w:t>
      </w:r>
      <w:r>
        <w:t xml:space="preserve"> </w:t>
      </w:r>
      <w:r>
        <w:t xml:space="preserve">Anion Gap</w:t>
      </w:r>
    </w:p>
    <w:p>
      <w:pPr>
        <w:pStyle w:val="BodyText"/>
      </w:pPr>
      <w:r>
        <w:rPr>
          <w:bCs/>
          <w:b/>
        </w:rPr>
        <w:t xml:space="preserve">功能：</w:t>
      </w:r>
      <w:r>
        <w:t xml:space="preserve"> </w:t>
      </w:r>
      <w:r>
        <w:t xml:space="preserve">The Anion Gap is a diagnostic tool used to help identify disturbances in acid-base balance in the body, typically by calculating the difference between primary measured cations and anions in serum.</w:t>
      </w:r>
    </w:p>
    <w:p>
      <w:pPr>
        <w:pStyle w:val="BodyText"/>
      </w:pPr>
      <w:r>
        <w:rPr>
          <w:bCs/>
          <w:b/>
        </w:rPr>
        <w:t xml:space="preserve">输入参数：</w:t>
      </w:r>
    </w:p>
    <w:tbl>
      <w:tblPr>
        <w:tblStyle w:val="Table"/>
        <w:tblW w:type="pct" w:w="0.0"/>
        <w:tblLook w:firstRow="1" w:lastRow="0" w:firstColumn="0" w:lastColumn="0" w:noHBand="0" w:noVBand="0" w:val="0020"/>
      </w:tblPr>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sodium</w:t>
            </w:r>
          </w:p>
        </w:tc>
        <w:tc>
          <w:p>
            <w:pPr>
              <w:pStyle w:val="Compact"/>
              <w:jc w:val="left"/>
            </w:pPr>
            <w:r>
              <w:rPr>
                <w:rStyle w:val="VerbatimChar"/>
              </w:rPr>
              <w:t xml:space="preserve">float</w:t>
            </w:r>
          </w:p>
        </w:tc>
        <w:tc>
          <w:p>
            <w:pPr>
              <w:pStyle w:val="Compact"/>
              <w:jc w:val="left"/>
            </w:pPr>
            <w:r>
              <w:t xml:space="preserve">Sodium level in mEq/L</w:t>
            </w:r>
          </w:p>
        </w:tc>
      </w:tr>
      <w:tr>
        <w:tc>
          <w:p>
            <w:pPr>
              <w:pStyle w:val="Compact"/>
              <w:jc w:val="left"/>
            </w:pPr>
            <w:r>
              <w:rPr>
                <w:rStyle w:val="VerbatimChar"/>
              </w:rPr>
              <w:t xml:space="preserve">chloride</w:t>
            </w:r>
          </w:p>
        </w:tc>
        <w:tc>
          <w:p>
            <w:pPr>
              <w:pStyle w:val="Compact"/>
              <w:jc w:val="left"/>
            </w:pPr>
            <w:r>
              <w:rPr>
                <w:rStyle w:val="VerbatimChar"/>
              </w:rPr>
              <w:t xml:space="preserve">float</w:t>
            </w:r>
          </w:p>
        </w:tc>
        <w:tc>
          <w:p>
            <w:pPr>
              <w:pStyle w:val="Compact"/>
              <w:jc w:val="left"/>
            </w:pPr>
            <w:r>
              <w:t xml:space="preserve">Chloride level in mEq/L</w:t>
            </w:r>
          </w:p>
        </w:tc>
      </w:tr>
      <w:tr>
        <w:tc>
          <w:p>
            <w:pPr>
              <w:pStyle w:val="Compact"/>
              <w:jc w:val="left"/>
            </w:pPr>
            <w:r>
              <w:rPr>
                <w:rStyle w:val="VerbatimChar"/>
              </w:rPr>
              <w:t xml:space="preserve">bicarbonate</w:t>
            </w:r>
          </w:p>
        </w:tc>
        <w:tc>
          <w:p>
            <w:pPr>
              <w:pStyle w:val="Compact"/>
              <w:jc w:val="left"/>
            </w:pPr>
            <w:r>
              <w:rPr>
                <w:rStyle w:val="VerbatimChar"/>
              </w:rPr>
              <w:t xml:space="preserve">float</w:t>
            </w:r>
          </w:p>
        </w:tc>
        <w:tc>
          <w:p>
            <w:pPr>
              <w:pStyle w:val="Compact"/>
              <w:jc w:val="left"/>
            </w:pPr>
            <w:r>
              <w:t xml:space="preserve">Bicarbonate level in mEq/L</w:t>
            </w:r>
          </w:p>
        </w:tc>
      </w:tr>
    </w:tbl>
    <w:p>
      <w:pPr>
        <w:pStyle w:val="BodyText"/>
      </w:pPr>
      <w:r>
        <w:rPr>
          <w:bCs/>
          <w:b/>
        </w:rPr>
        <w:t xml:space="preserve">返回值：</w:t>
      </w:r>
      <w:r>
        <w:t xml:space="preserve"> </w:t>
      </w:r>
      <w:r>
        <w:rPr>
          <w:rStyle w:val="VerbatimChar"/>
        </w:rPr>
        <w:t xml:space="preserve">float</w:t>
      </w:r>
      <w:r>
        <w:t xml:space="preserve"> </w:t>
      </w:r>
      <w:r>
        <w:t xml:space="preserve">— The calculated Anion Gap in mEq/L</w:t>
      </w:r>
    </w:p>
    <w:p>
      <w:r>
        <w:pict>
          <v:rect style="width:0;height:1.5pt" o:hralign="center" o:hrstd="t" o:hr="t"/>
        </w:pict>
      </w:r>
    </w:p>
    <w:bookmarkEnd w:id="25"/>
    <w:bookmarkStart w:id="26" w:name="calculate_phq9"/>
    <w:p>
      <w:pPr>
        <w:pStyle w:val="Heading3"/>
      </w:pPr>
      <w:r>
        <w:t xml:space="preserve">7.</w:t>
      </w:r>
      <w:r>
        <w:t xml:space="preserve"> </w:t>
      </w:r>
      <w:r>
        <w:rPr>
          <w:rStyle w:val="VerbatimChar"/>
        </w:rPr>
        <w:t xml:space="preserve">calculate_phq9</w:t>
      </w:r>
    </w:p>
    <w:p>
      <w:pPr>
        <w:pStyle w:val="FirstParagraph"/>
      </w:pPr>
      <w:r>
        <w:rPr>
          <w:bCs/>
          <w:b/>
        </w:rPr>
        <w:t xml:space="preserve">工具名称：</w:t>
      </w:r>
      <w:r>
        <w:t xml:space="preserve"> </w:t>
      </w:r>
      <w:r>
        <w:t xml:space="preserve">PHQ-9 (Patient Health Questionnaire-9)</w:t>
      </w:r>
    </w:p>
    <w:p>
      <w:pPr>
        <w:pStyle w:val="BodyText"/>
      </w:pPr>
      <w:r>
        <w:rPr>
          <w:bCs/>
          <w:b/>
        </w:rPr>
        <w:t xml:space="preserve">功能：</w:t>
      </w:r>
      <w:r>
        <w:t xml:space="preserve"> </w:t>
      </w:r>
      <w:r>
        <w:t xml:space="preserve">The PHQ-9 (Patient Health Questionnaire-9) is a widely used self-administered diagnostic tool for assessing the presence and severity of depression.</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interest_pleasure</w:t>
            </w:r>
          </w:p>
        </w:tc>
        <w:tc>
          <w:p>
            <w:pPr>
              <w:pStyle w:val="Compact"/>
              <w:jc w:val="left"/>
            </w:pPr>
            <w:r>
              <w:rPr>
                <w:rStyle w:val="VerbatimChar"/>
              </w:rPr>
              <w:t xml:space="preserve">int</w:t>
            </w:r>
          </w:p>
        </w:tc>
        <w:tc>
          <w:p>
            <w:pPr>
              <w:pStyle w:val="Compact"/>
              <w:jc w:val="left"/>
            </w:pPr>
            <w:r>
              <w:t xml:space="preserve">Index from 0 to 3 indicating frequency of little interest or pleasure in doing things</w:t>
            </w:r>
          </w:p>
        </w:tc>
      </w:tr>
      <w:tr>
        <w:tc>
          <w:p>
            <w:pPr>
              <w:pStyle w:val="Compact"/>
              <w:jc w:val="left"/>
            </w:pPr>
            <w:r>
              <w:rPr>
                <w:rStyle w:val="VerbatimChar"/>
              </w:rPr>
              <w:t xml:space="preserve">feeling_down</w:t>
            </w:r>
          </w:p>
        </w:tc>
        <w:tc>
          <w:p>
            <w:pPr>
              <w:pStyle w:val="Compact"/>
              <w:jc w:val="left"/>
            </w:pPr>
            <w:r>
              <w:rPr>
                <w:rStyle w:val="VerbatimChar"/>
              </w:rPr>
              <w:t xml:space="preserve">int</w:t>
            </w:r>
          </w:p>
        </w:tc>
        <w:tc>
          <w:p>
            <w:pPr>
              <w:pStyle w:val="Compact"/>
              <w:jc w:val="left"/>
            </w:pPr>
            <w:r>
              <w:t xml:space="preserve">Index from 0 to 3 indicating frequency of feeling down, depressed, or hopeless</w:t>
            </w:r>
          </w:p>
        </w:tc>
      </w:tr>
      <w:tr>
        <w:tc>
          <w:p>
            <w:pPr>
              <w:pStyle w:val="Compact"/>
              <w:jc w:val="left"/>
            </w:pPr>
            <w:r>
              <w:rPr>
                <w:rStyle w:val="VerbatimChar"/>
              </w:rPr>
              <w:t xml:space="preserve">sleep_issues</w:t>
            </w:r>
          </w:p>
        </w:tc>
        <w:tc>
          <w:p>
            <w:pPr>
              <w:pStyle w:val="Compact"/>
              <w:jc w:val="left"/>
            </w:pPr>
            <w:r>
              <w:rPr>
                <w:rStyle w:val="VerbatimChar"/>
              </w:rPr>
              <w:t xml:space="preserve">int</w:t>
            </w:r>
          </w:p>
        </w:tc>
        <w:tc>
          <w:p>
            <w:pPr>
              <w:pStyle w:val="Compact"/>
              <w:jc w:val="left"/>
            </w:pPr>
            <w:r>
              <w:t xml:space="preserve">Index from 0 to 3 indicating trouble with falling or staying asleep, or sleeping too much</w:t>
            </w:r>
          </w:p>
        </w:tc>
      </w:tr>
      <w:tr>
        <w:tc>
          <w:p>
            <w:pPr>
              <w:pStyle w:val="Compact"/>
              <w:jc w:val="left"/>
            </w:pPr>
            <w:r>
              <w:rPr>
                <w:rStyle w:val="VerbatimChar"/>
              </w:rPr>
              <w:t xml:space="preserve">tired_energy</w:t>
            </w:r>
          </w:p>
        </w:tc>
        <w:tc>
          <w:p>
            <w:pPr>
              <w:pStyle w:val="Compact"/>
              <w:jc w:val="left"/>
            </w:pPr>
            <w:r>
              <w:rPr>
                <w:rStyle w:val="VerbatimChar"/>
              </w:rPr>
              <w:t xml:space="preserve">int</w:t>
            </w:r>
          </w:p>
        </w:tc>
        <w:tc>
          <w:p>
            <w:pPr>
              <w:pStyle w:val="Compact"/>
              <w:jc w:val="left"/>
            </w:pPr>
            <w:r>
              <w:t xml:space="preserve">Index from 0 to 3 indicating feeling tired or having little energy</w:t>
            </w:r>
          </w:p>
        </w:tc>
      </w:tr>
      <w:tr>
        <w:tc>
          <w:p>
            <w:pPr>
              <w:pStyle w:val="Compact"/>
              <w:jc w:val="left"/>
            </w:pPr>
            <w:r>
              <w:rPr>
                <w:rStyle w:val="VerbatimChar"/>
              </w:rPr>
              <w:t xml:space="preserve">appetite_issues</w:t>
            </w:r>
          </w:p>
        </w:tc>
        <w:tc>
          <w:p>
            <w:pPr>
              <w:pStyle w:val="Compact"/>
              <w:jc w:val="left"/>
            </w:pPr>
            <w:r>
              <w:rPr>
                <w:rStyle w:val="VerbatimChar"/>
              </w:rPr>
              <w:t xml:space="preserve">int</w:t>
            </w:r>
          </w:p>
        </w:tc>
        <w:tc>
          <w:p>
            <w:pPr>
              <w:pStyle w:val="Compact"/>
              <w:jc w:val="left"/>
            </w:pPr>
            <w:r>
              <w:t xml:space="preserve">Index from 0 to 3 indicating issues with poor appetite or overeating</w:t>
            </w:r>
          </w:p>
        </w:tc>
      </w:tr>
      <w:tr>
        <w:tc>
          <w:p>
            <w:pPr>
              <w:pStyle w:val="Compact"/>
              <w:jc w:val="left"/>
            </w:pPr>
            <w:r>
              <w:rPr>
                <w:rStyle w:val="VerbatimChar"/>
              </w:rPr>
              <w:t xml:space="preserve">self_feeling</w:t>
            </w:r>
          </w:p>
        </w:tc>
        <w:tc>
          <w:p>
            <w:pPr>
              <w:pStyle w:val="Compact"/>
              <w:jc w:val="left"/>
            </w:pPr>
            <w:r>
              <w:rPr>
                <w:rStyle w:val="VerbatimChar"/>
              </w:rPr>
              <w:t xml:space="preserve">int</w:t>
            </w:r>
          </w:p>
        </w:tc>
        <w:tc>
          <w:p>
            <w:pPr>
              <w:pStyle w:val="Compact"/>
              <w:jc w:val="left"/>
            </w:pPr>
            <w:r>
              <w:t xml:space="preserve">Index from 0 to 3 indicating feelings of being bad about oneself, or feeling like a failure</w:t>
            </w:r>
          </w:p>
        </w:tc>
      </w:tr>
      <w:tr>
        <w:tc>
          <w:p>
            <w:pPr>
              <w:pStyle w:val="Compact"/>
              <w:jc w:val="left"/>
            </w:pPr>
            <w:r>
              <w:rPr>
                <w:rStyle w:val="VerbatimChar"/>
              </w:rPr>
              <w:t xml:space="preserve">concentration</w:t>
            </w:r>
          </w:p>
        </w:tc>
        <w:tc>
          <w:p>
            <w:pPr>
              <w:pStyle w:val="Compact"/>
              <w:jc w:val="left"/>
            </w:pPr>
            <w:r>
              <w:rPr>
                <w:rStyle w:val="VerbatimChar"/>
              </w:rPr>
              <w:t xml:space="preserve">int</w:t>
            </w:r>
          </w:p>
        </w:tc>
        <w:tc>
          <w:p>
            <w:pPr>
              <w:pStyle w:val="Compact"/>
              <w:jc w:val="left"/>
            </w:pPr>
            <w:r>
              <w:t xml:space="preserve">Index from 0 to 3 indicating trouble concentrating on things</w:t>
            </w:r>
          </w:p>
        </w:tc>
      </w:tr>
      <w:tr>
        <w:tc>
          <w:p>
            <w:pPr>
              <w:pStyle w:val="Compact"/>
              <w:jc w:val="left"/>
            </w:pPr>
            <w:r>
              <w:rPr>
                <w:rStyle w:val="VerbatimChar"/>
              </w:rPr>
              <w:t xml:space="preserve">activity_level</w:t>
            </w:r>
          </w:p>
        </w:tc>
        <w:tc>
          <w:p>
            <w:pPr>
              <w:pStyle w:val="Compact"/>
              <w:jc w:val="left"/>
            </w:pPr>
            <w:r>
              <w:rPr>
                <w:rStyle w:val="VerbatimChar"/>
              </w:rPr>
              <w:t xml:space="preserve">int</w:t>
            </w:r>
          </w:p>
        </w:tc>
        <w:tc>
          <w:p>
            <w:pPr>
              <w:pStyle w:val="Compact"/>
              <w:jc w:val="left"/>
            </w:pPr>
            <w:r>
              <w:t xml:space="preserve">Index from 0 to 3 indicating altered activity levels, either moving too slowly or being too fidgety</w:t>
            </w:r>
          </w:p>
        </w:tc>
      </w:tr>
      <w:tr>
        <w:tc>
          <w:p>
            <w:pPr>
              <w:pStyle w:val="Compact"/>
              <w:jc w:val="left"/>
            </w:pPr>
            <w:r>
              <w:rPr>
                <w:rStyle w:val="VerbatimChar"/>
              </w:rPr>
              <w:t xml:space="preserve">suicidal_thoughts</w:t>
            </w:r>
          </w:p>
        </w:tc>
        <w:tc>
          <w:p>
            <w:pPr>
              <w:pStyle w:val="Compact"/>
              <w:jc w:val="left"/>
            </w:pPr>
            <w:r>
              <w:rPr>
                <w:rStyle w:val="VerbatimChar"/>
              </w:rPr>
              <w:t xml:space="preserve">int</w:t>
            </w:r>
          </w:p>
        </w:tc>
        <w:tc>
          <w:p>
            <w:pPr>
              <w:pStyle w:val="Compact"/>
              <w:jc w:val="left"/>
            </w:pPr>
            <w:r>
              <w:t xml:space="preserve">Index from 0 to 3 indicating frequency of thoughts of self-harm or being better off dead</w:t>
            </w:r>
          </w:p>
        </w:tc>
      </w:tr>
    </w:tbl>
    <w:p>
      <w:pPr>
        <w:pStyle w:val="BodyText"/>
      </w:pPr>
      <w:r>
        <w:rPr>
          <w:bCs/>
          <w:b/>
        </w:rPr>
        <w:t xml:space="preserve">返回值：</w:t>
      </w:r>
      <w:r>
        <w:t xml:space="preserve"> </w:t>
      </w:r>
      <w:r>
        <w:rPr>
          <w:rStyle w:val="VerbatimChar"/>
        </w:rPr>
        <w:t xml:space="preserve">int</w:t>
      </w:r>
      <w:r>
        <w:t xml:space="preserve"> </w:t>
      </w:r>
      <w:r>
        <w:t xml:space="preserve">— The total PHQ-9 score, which is the sum of all the individual scores for the symptoms listed above</w:t>
      </w:r>
    </w:p>
    <w:p>
      <w:r>
        <w:pict>
          <v:rect style="width:0;height:1.5pt" o:hralign="center" o:hrstd="t" o:hr="t"/>
        </w:pict>
      </w:r>
    </w:p>
    <w:bookmarkEnd w:id="26"/>
    <w:bookmarkStart w:id="27" w:name="calculate_gad_7"/>
    <w:p>
      <w:pPr>
        <w:pStyle w:val="Heading3"/>
      </w:pPr>
      <w:r>
        <w:t xml:space="preserve">8.</w:t>
      </w:r>
      <w:r>
        <w:t xml:space="preserve"> </w:t>
      </w:r>
      <w:r>
        <w:rPr>
          <w:rStyle w:val="VerbatimChar"/>
        </w:rPr>
        <w:t xml:space="preserve">calculate_gad_7</w:t>
      </w:r>
    </w:p>
    <w:p>
      <w:pPr>
        <w:pStyle w:val="FirstParagraph"/>
      </w:pPr>
      <w:r>
        <w:rPr>
          <w:bCs/>
          <w:b/>
        </w:rPr>
        <w:t xml:space="preserve">工具名称：</w:t>
      </w:r>
      <w:r>
        <w:t xml:space="preserve"> </w:t>
      </w:r>
      <w:r>
        <w:t xml:space="preserve">GAD-7 (General Anxiety Disorder-7)</w:t>
      </w:r>
    </w:p>
    <w:p>
      <w:pPr>
        <w:pStyle w:val="BodyText"/>
      </w:pPr>
      <w:r>
        <w:rPr>
          <w:bCs/>
          <w:b/>
        </w:rPr>
        <w:t xml:space="preserve">功能：</w:t>
      </w:r>
      <w:r>
        <w:t xml:space="preserve"> </w:t>
      </w:r>
      <w:r>
        <w:t xml:space="preserve">The GAD-7 (General Anxiety Disorder-7) is a self-administered questionnaire used to screen for and measure the severity of generalized anxiety disorder.</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nervous</w:t>
            </w:r>
          </w:p>
        </w:tc>
        <w:tc>
          <w:p>
            <w:pPr>
              <w:pStyle w:val="Compact"/>
              <w:jc w:val="left"/>
            </w:pPr>
            <w:r>
              <w:rPr>
                <w:rStyle w:val="VerbatimChar"/>
              </w:rPr>
              <w:t xml:space="preserve">int</w:t>
            </w:r>
          </w:p>
        </w:tc>
        <w:tc>
          <w:p>
            <w:pPr>
              <w:pStyle w:val="Compact"/>
              <w:jc w:val="left"/>
            </w:pPr>
            <w:r>
              <w:t xml:space="preserve">Score for feeling nervous, anxious, or on edge</w:t>
            </w:r>
          </w:p>
        </w:tc>
      </w:tr>
      <w:tr>
        <w:tc>
          <w:p>
            <w:pPr>
              <w:pStyle w:val="Compact"/>
              <w:jc w:val="left"/>
            </w:pPr>
            <w:r>
              <w:rPr>
                <w:rStyle w:val="VerbatimChar"/>
              </w:rPr>
              <w:t xml:space="preserve">control_worrying</w:t>
            </w:r>
          </w:p>
        </w:tc>
        <w:tc>
          <w:p>
            <w:pPr>
              <w:pStyle w:val="Compact"/>
              <w:jc w:val="left"/>
            </w:pPr>
            <w:r>
              <w:rPr>
                <w:rStyle w:val="VerbatimChar"/>
              </w:rPr>
              <w:t xml:space="preserve">int</w:t>
            </w:r>
          </w:p>
        </w:tc>
        <w:tc>
          <w:p>
            <w:pPr>
              <w:pStyle w:val="Compact"/>
              <w:jc w:val="left"/>
            </w:pPr>
            <w:r>
              <w:t xml:space="preserve">Score for not being able to stop or control worrying</w:t>
            </w:r>
          </w:p>
        </w:tc>
      </w:tr>
      <w:tr>
        <w:tc>
          <w:p>
            <w:pPr>
              <w:pStyle w:val="Compact"/>
              <w:jc w:val="left"/>
            </w:pPr>
            <w:r>
              <w:rPr>
                <w:rStyle w:val="VerbatimChar"/>
              </w:rPr>
              <w:t xml:space="preserve">worry_too_much</w:t>
            </w:r>
          </w:p>
        </w:tc>
        <w:tc>
          <w:p>
            <w:pPr>
              <w:pStyle w:val="Compact"/>
              <w:jc w:val="left"/>
            </w:pPr>
            <w:r>
              <w:rPr>
                <w:rStyle w:val="VerbatimChar"/>
              </w:rPr>
              <w:t xml:space="preserve">int</w:t>
            </w:r>
          </w:p>
        </w:tc>
        <w:tc>
          <w:p>
            <w:pPr>
              <w:pStyle w:val="Compact"/>
              <w:jc w:val="left"/>
            </w:pPr>
            <w:r>
              <w:t xml:space="preserve">Score for worrying too much about different things</w:t>
            </w:r>
          </w:p>
        </w:tc>
      </w:tr>
      <w:tr>
        <w:tc>
          <w:p>
            <w:pPr>
              <w:pStyle w:val="Compact"/>
              <w:jc w:val="left"/>
            </w:pPr>
            <w:r>
              <w:rPr>
                <w:rStyle w:val="VerbatimChar"/>
              </w:rPr>
              <w:t xml:space="preserve">trouble_relaxing</w:t>
            </w:r>
          </w:p>
        </w:tc>
        <w:tc>
          <w:p>
            <w:pPr>
              <w:pStyle w:val="Compact"/>
              <w:jc w:val="left"/>
            </w:pPr>
            <w:r>
              <w:rPr>
                <w:rStyle w:val="VerbatimChar"/>
              </w:rPr>
              <w:t xml:space="preserve">int</w:t>
            </w:r>
          </w:p>
        </w:tc>
        <w:tc>
          <w:p>
            <w:pPr>
              <w:pStyle w:val="Compact"/>
              <w:jc w:val="left"/>
            </w:pPr>
            <w:r>
              <w:t xml:space="preserve">Score for having trouble relaxing</w:t>
            </w:r>
          </w:p>
        </w:tc>
      </w:tr>
      <w:tr>
        <w:tc>
          <w:p>
            <w:pPr>
              <w:pStyle w:val="Compact"/>
              <w:jc w:val="left"/>
            </w:pPr>
            <w:r>
              <w:rPr>
                <w:rStyle w:val="VerbatimChar"/>
              </w:rPr>
              <w:t xml:space="preserve">restlessness</w:t>
            </w:r>
          </w:p>
        </w:tc>
        <w:tc>
          <w:p>
            <w:pPr>
              <w:pStyle w:val="Compact"/>
              <w:jc w:val="left"/>
            </w:pPr>
            <w:r>
              <w:rPr>
                <w:rStyle w:val="VerbatimChar"/>
              </w:rPr>
              <w:t xml:space="preserve">int</w:t>
            </w:r>
          </w:p>
        </w:tc>
        <w:tc>
          <w:p>
            <w:pPr>
              <w:pStyle w:val="Compact"/>
              <w:jc w:val="left"/>
            </w:pPr>
            <w:r>
              <w:t xml:space="preserve">Score for being so restless that it is hard to sit still</w:t>
            </w:r>
          </w:p>
        </w:tc>
      </w:tr>
      <w:tr>
        <w:tc>
          <w:p>
            <w:pPr>
              <w:pStyle w:val="Compact"/>
              <w:jc w:val="left"/>
            </w:pPr>
            <w:r>
              <w:rPr>
                <w:rStyle w:val="VerbatimChar"/>
              </w:rPr>
              <w:t xml:space="preserve">irritability</w:t>
            </w:r>
          </w:p>
        </w:tc>
        <w:tc>
          <w:p>
            <w:pPr>
              <w:pStyle w:val="Compact"/>
              <w:jc w:val="left"/>
            </w:pPr>
            <w:r>
              <w:rPr>
                <w:rStyle w:val="VerbatimChar"/>
              </w:rPr>
              <w:t xml:space="preserve">int</w:t>
            </w:r>
          </w:p>
        </w:tc>
        <w:tc>
          <w:p>
            <w:pPr>
              <w:pStyle w:val="Compact"/>
              <w:jc w:val="left"/>
            </w:pPr>
            <w:r>
              <w:t xml:space="preserve">Score for becoming easily annoyed or irritable</w:t>
            </w:r>
          </w:p>
        </w:tc>
      </w:tr>
      <w:tr>
        <w:tc>
          <w:p>
            <w:pPr>
              <w:pStyle w:val="Compact"/>
              <w:jc w:val="left"/>
            </w:pPr>
            <w:r>
              <w:rPr>
                <w:rStyle w:val="VerbatimChar"/>
              </w:rPr>
              <w:t xml:space="preserve">fear_of_awful_events</w:t>
            </w:r>
          </w:p>
        </w:tc>
        <w:tc>
          <w:p>
            <w:pPr>
              <w:pStyle w:val="Compact"/>
              <w:jc w:val="left"/>
            </w:pPr>
            <w:r>
              <w:rPr>
                <w:rStyle w:val="VerbatimChar"/>
              </w:rPr>
              <w:t xml:space="preserve">int</w:t>
            </w:r>
          </w:p>
        </w:tc>
        <w:tc>
          <w:p>
            <w:pPr>
              <w:pStyle w:val="Compact"/>
              <w:jc w:val="left"/>
            </w:pPr>
            <w:r>
              <w:t xml:space="preserve">Score for feeling afraid as if something awful might happen</w:t>
            </w:r>
          </w:p>
        </w:tc>
      </w:tr>
    </w:tbl>
    <w:p>
      <w:pPr>
        <w:pStyle w:val="BodyText"/>
      </w:pPr>
      <w:r>
        <w:rPr>
          <w:bCs/>
          <w:b/>
        </w:rPr>
        <w:t xml:space="preserve">返回值：</w:t>
      </w:r>
      <w:r>
        <w:t xml:space="preserve"> </w:t>
      </w:r>
      <w:r>
        <w:rPr>
          <w:rStyle w:val="VerbatimChar"/>
        </w:rPr>
        <w:t xml:space="preserve">int</w:t>
      </w:r>
      <w:r>
        <w:t xml:space="preserve"> </w:t>
      </w:r>
      <w:r>
        <w:t xml:space="preserve">— The total GAD-7 score, ranging from 0 to 21</w:t>
      </w:r>
    </w:p>
    <w:p>
      <w:r>
        <w:pict>
          <v:rect style="width:0;height:1.5pt" o:hralign="center" o:hrstd="t" o:hr="t"/>
        </w:pict>
      </w:r>
    </w:p>
    <w:bookmarkEnd w:id="27"/>
    <w:bookmarkStart w:id="28" w:name="calculate_ciwa_ar"/>
    <w:p>
      <w:pPr>
        <w:pStyle w:val="Heading3"/>
      </w:pPr>
      <w:r>
        <w:t xml:space="preserve">9.</w:t>
      </w:r>
      <w:r>
        <w:t xml:space="preserve"> </w:t>
      </w:r>
      <w:r>
        <w:rPr>
          <w:rStyle w:val="VerbatimChar"/>
        </w:rPr>
        <w:t xml:space="preserve">calculate_ciwa_ar</w:t>
      </w:r>
    </w:p>
    <w:p>
      <w:pPr>
        <w:pStyle w:val="FirstParagraph"/>
      </w:pPr>
      <w:r>
        <w:rPr>
          <w:bCs/>
          <w:b/>
        </w:rPr>
        <w:t xml:space="preserve">工具名称：</w:t>
      </w:r>
      <w:r>
        <w:t xml:space="preserve"> </w:t>
      </w:r>
      <w:r>
        <w:t xml:space="preserve">CIWA-Ar for Alcohol Withdrawal</w:t>
      </w:r>
    </w:p>
    <w:p>
      <w:pPr>
        <w:pStyle w:val="BodyText"/>
      </w:pPr>
      <w:r>
        <w:rPr>
          <w:bCs/>
          <w:b/>
        </w:rPr>
        <w:t xml:space="preserve">功能：</w:t>
      </w:r>
      <w:r>
        <w:t xml:space="preserve"> </w:t>
      </w:r>
      <w:r>
        <w:t xml:space="preserve">The Clinical Institute Withdrawal Assessment for Alcohol, Revised (CIWA-Ar) is a tool used to assess the severity of alcohol withdrawal symptoms and guide treatment decisions.</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nausea_vomiting</w:t>
            </w:r>
          </w:p>
        </w:tc>
        <w:tc>
          <w:p>
            <w:pPr>
              <w:pStyle w:val="Compact"/>
              <w:jc w:val="left"/>
            </w:pPr>
            <w:r>
              <w:rPr>
                <w:rStyle w:val="VerbatimChar"/>
              </w:rPr>
              <w:t xml:space="preserve">int</w:t>
            </w:r>
          </w:p>
        </w:tc>
        <w:tc>
          <w:p>
            <w:pPr>
              <w:pStyle w:val="Compact"/>
              <w:jc w:val="left"/>
            </w:pPr>
            <w:r>
              <w:t xml:space="preserve">Index for nausea and vomiting severity. Range: 0-7</w:t>
            </w:r>
          </w:p>
        </w:tc>
      </w:tr>
      <w:tr>
        <w:tc>
          <w:p>
            <w:pPr>
              <w:pStyle w:val="Compact"/>
              <w:jc w:val="left"/>
            </w:pPr>
            <w:r>
              <w:rPr>
                <w:rStyle w:val="VerbatimChar"/>
              </w:rPr>
              <w:t xml:space="preserve">tremor</w:t>
            </w:r>
          </w:p>
        </w:tc>
        <w:tc>
          <w:p>
            <w:pPr>
              <w:pStyle w:val="Compact"/>
              <w:jc w:val="left"/>
            </w:pPr>
            <w:r>
              <w:rPr>
                <w:rStyle w:val="VerbatimChar"/>
              </w:rPr>
              <w:t xml:space="preserve">int</w:t>
            </w:r>
          </w:p>
        </w:tc>
        <w:tc>
          <w:p>
            <w:pPr>
              <w:pStyle w:val="Compact"/>
              <w:jc w:val="left"/>
            </w:pPr>
            <w:r>
              <w:t xml:space="preserve">Index for tremor severity. Range: 0-7</w:t>
            </w:r>
          </w:p>
        </w:tc>
      </w:tr>
      <w:tr>
        <w:tc>
          <w:p>
            <w:pPr>
              <w:pStyle w:val="Compact"/>
              <w:jc w:val="left"/>
            </w:pPr>
            <w:r>
              <w:rPr>
                <w:rStyle w:val="VerbatimChar"/>
              </w:rPr>
              <w:t xml:space="preserve">paroxysmal_sweats</w:t>
            </w:r>
          </w:p>
        </w:tc>
        <w:tc>
          <w:p>
            <w:pPr>
              <w:pStyle w:val="Compact"/>
              <w:jc w:val="left"/>
            </w:pPr>
            <w:r>
              <w:rPr>
                <w:rStyle w:val="VerbatimChar"/>
              </w:rPr>
              <w:t xml:space="preserve">int</w:t>
            </w:r>
          </w:p>
        </w:tc>
        <w:tc>
          <w:p>
            <w:pPr>
              <w:pStyle w:val="Compact"/>
              <w:jc w:val="left"/>
            </w:pPr>
            <w:r>
              <w:t xml:space="preserve">Index for sweating severity. Range: 0-7</w:t>
            </w:r>
          </w:p>
        </w:tc>
      </w:tr>
      <w:tr>
        <w:tc>
          <w:p>
            <w:pPr>
              <w:pStyle w:val="Compact"/>
              <w:jc w:val="left"/>
            </w:pPr>
            <w:r>
              <w:rPr>
                <w:rStyle w:val="VerbatimChar"/>
              </w:rPr>
              <w:t xml:space="preserve">anxiety</w:t>
            </w:r>
          </w:p>
        </w:tc>
        <w:tc>
          <w:p>
            <w:pPr>
              <w:pStyle w:val="Compact"/>
              <w:jc w:val="left"/>
            </w:pPr>
            <w:r>
              <w:rPr>
                <w:rStyle w:val="VerbatimChar"/>
              </w:rPr>
              <w:t xml:space="preserve">int</w:t>
            </w:r>
          </w:p>
        </w:tc>
        <w:tc>
          <w:p>
            <w:pPr>
              <w:pStyle w:val="Compact"/>
              <w:jc w:val="left"/>
            </w:pPr>
            <w:r>
              <w:t xml:space="preserve">Index for anxiety level. Range: 0-7</w:t>
            </w:r>
          </w:p>
        </w:tc>
      </w:tr>
      <w:tr>
        <w:tc>
          <w:p>
            <w:pPr>
              <w:pStyle w:val="Compact"/>
              <w:jc w:val="left"/>
            </w:pPr>
            <w:r>
              <w:rPr>
                <w:rStyle w:val="VerbatimChar"/>
              </w:rPr>
              <w:t xml:space="preserve">agitation</w:t>
            </w:r>
          </w:p>
        </w:tc>
        <w:tc>
          <w:p>
            <w:pPr>
              <w:pStyle w:val="Compact"/>
              <w:jc w:val="left"/>
            </w:pPr>
            <w:r>
              <w:rPr>
                <w:rStyle w:val="VerbatimChar"/>
              </w:rPr>
              <w:t xml:space="preserve">int</w:t>
            </w:r>
          </w:p>
        </w:tc>
        <w:tc>
          <w:p>
            <w:pPr>
              <w:pStyle w:val="Compact"/>
              <w:jc w:val="left"/>
            </w:pPr>
            <w:r>
              <w:t xml:space="preserve">Index for agitation level. Range: 0-7</w:t>
            </w:r>
          </w:p>
        </w:tc>
      </w:tr>
      <w:tr>
        <w:tc>
          <w:p>
            <w:pPr>
              <w:pStyle w:val="Compact"/>
              <w:jc w:val="left"/>
            </w:pPr>
            <w:r>
              <w:rPr>
                <w:rStyle w:val="VerbatimChar"/>
              </w:rPr>
              <w:t xml:space="preserve">tactile_disturbances</w:t>
            </w:r>
          </w:p>
        </w:tc>
        <w:tc>
          <w:p>
            <w:pPr>
              <w:pStyle w:val="Compact"/>
              <w:jc w:val="left"/>
            </w:pPr>
            <w:r>
              <w:rPr>
                <w:rStyle w:val="VerbatimChar"/>
              </w:rPr>
              <w:t xml:space="preserve">int</w:t>
            </w:r>
          </w:p>
        </w:tc>
        <w:tc>
          <w:p>
            <w:pPr>
              <w:pStyle w:val="Compact"/>
              <w:jc w:val="left"/>
            </w:pPr>
            <w:r>
              <w:t xml:space="preserve">Index for tactile disturbances. Range: 0-7</w:t>
            </w:r>
          </w:p>
        </w:tc>
      </w:tr>
      <w:tr>
        <w:tc>
          <w:p>
            <w:pPr>
              <w:pStyle w:val="Compact"/>
              <w:jc w:val="left"/>
            </w:pPr>
            <w:r>
              <w:rPr>
                <w:rStyle w:val="VerbatimChar"/>
              </w:rPr>
              <w:t xml:space="preserve">visual_disturbances</w:t>
            </w:r>
          </w:p>
        </w:tc>
        <w:tc>
          <w:p>
            <w:pPr>
              <w:pStyle w:val="Compact"/>
              <w:jc w:val="left"/>
            </w:pPr>
            <w:r>
              <w:rPr>
                <w:rStyle w:val="VerbatimChar"/>
              </w:rPr>
              <w:t xml:space="preserve">int</w:t>
            </w:r>
          </w:p>
        </w:tc>
        <w:tc>
          <w:p>
            <w:pPr>
              <w:pStyle w:val="Compact"/>
              <w:jc w:val="left"/>
            </w:pPr>
            <w:r>
              <w:t xml:space="preserve">Index for visual disturbances. Range: 0-7</w:t>
            </w:r>
          </w:p>
        </w:tc>
      </w:tr>
      <w:tr>
        <w:tc>
          <w:p>
            <w:pPr>
              <w:pStyle w:val="Compact"/>
              <w:jc w:val="left"/>
            </w:pPr>
            <w:r>
              <w:rPr>
                <w:rStyle w:val="VerbatimChar"/>
              </w:rPr>
              <w:t xml:space="preserve">headache_fullness</w:t>
            </w:r>
          </w:p>
        </w:tc>
        <w:tc>
          <w:p>
            <w:pPr>
              <w:pStyle w:val="Compact"/>
              <w:jc w:val="left"/>
            </w:pPr>
            <w:r>
              <w:rPr>
                <w:rStyle w:val="VerbatimChar"/>
              </w:rPr>
              <w:t xml:space="preserve">int</w:t>
            </w:r>
          </w:p>
        </w:tc>
        <w:tc>
          <w:p>
            <w:pPr>
              <w:pStyle w:val="Compact"/>
              <w:jc w:val="left"/>
            </w:pPr>
            <w:r>
              <w:t xml:space="preserve">Index for headache or fullness in head. Range: 0-7</w:t>
            </w:r>
          </w:p>
        </w:tc>
      </w:tr>
      <w:tr>
        <w:tc>
          <w:p>
            <w:pPr>
              <w:pStyle w:val="Compact"/>
              <w:jc w:val="left"/>
            </w:pPr>
            <w:r>
              <w:rPr>
                <w:rStyle w:val="VerbatimChar"/>
              </w:rPr>
              <w:t xml:space="preserve">orientation_sensorium</w:t>
            </w:r>
          </w:p>
        </w:tc>
        <w:tc>
          <w:p>
            <w:pPr>
              <w:pStyle w:val="Compact"/>
              <w:jc w:val="left"/>
            </w:pPr>
            <w:r>
              <w:rPr>
                <w:rStyle w:val="VerbatimChar"/>
              </w:rPr>
              <w:t xml:space="preserve">int</w:t>
            </w:r>
          </w:p>
        </w:tc>
        <w:tc>
          <w:p>
            <w:pPr>
              <w:pStyle w:val="Compact"/>
              <w:jc w:val="left"/>
            </w:pPr>
            <w:r>
              <w:t xml:space="preserve">Index for orientation or clouding of sensorium. Range: 0-4</w:t>
            </w:r>
          </w:p>
        </w:tc>
      </w:tr>
    </w:tbl>
    <w:p>
      <w:pPr>
        <w:pStyle w:val="BodyText"/>
      </w:pPr>
      <w:r>
        <w:rPr>
          <w:bCs/>
          <w:b/>
        </w:rPr>
        <w:t xml:space="preserve">返回值：</w:t>
      </w:r>
      <w:r>
        <w:t xml:space="preserve"> </w:t>
      </w:r>
      <w:r>
        <w:rPr>
          <w:rStyle w:val="VerbatimChar"/>
        </w:rPr>
        <w:t xml:space="preserve">int</w:t>
      </w:r>
      <w:r>
        <w:t xml:space="preserve"> </w:t>
      </w:r>
      <w:r>
        <w:t xml:space="preserve">— The total CIWA-Ar score, representing the severity of alcohol withdrawal</w:t>
      </w:r>
    </w:p>
    <w:p>
      <w:r>
        <w:pict>
          <v:rect style="width:0;height:1.5pt" o:hralign="center" o:hrstd="t" o:hr="t"/>
        </w:pict>
      </w:r>
    </w:p>
    <w:bookmarkEnd w:id="28"/>
    <w:bookmarkStart w:id="29" w:name="calculate_revised_cardiac_risk_index"/>
    <w:p>
      <w:pPr>
        <w:pStyle w:val="Heading3"/>
      </w:pPr>
      <w:r>
        <w:t xml:space="preserve">10.</w:t>
      </w:r>
      <w:r>
        <w:t xml:space="preserve"> </w:t>
      </w:r>
      <w:r>
        <w:rPr>
          <w:rStyle w:val="VerbatimChar"/>
        </w:rPr>
        <w:t xml:space="preserve">calculate_revised_cardiac_risk_index</w:t>
      </w:r>
    </w:p>
    <w:p>
      <w:pPr>
        <w:pStyle w:val="FirstParagraph"/>
      </w:pPr>
      <w:r>
        <w:rPr>
          <w:bCs/>
          <w:b/>
        </w:rPr>
        <w:t xml:space="preserve">工具名称：</w:t>
      </w:r>
      <w:r>
        <w:t xml:space="preserve"> </w:t>
      </w:r>
      <w:r>
        <w:t xml:space="preserve">Revised Cardiac Risk Index for Pre-Operative Risk</w:t>
      </w:r>
    </w:p>
    <w:p>
      <w:pPr>
        <w:pStyle w:val="BodyText"/>
      </w:pPr>
      <w:r>
        <w:rPr>
          <w:bCs/>
          <w:b/>
        </w:rPr>
        <w:t xml:space="preserve">功能：</w:t>
      </w:r>
      <w:r>
        <w:t xml:space="preserve"> </w:t>
      </w:r>
      <w:r>
        <w:t xml:space="preserve">The Revised Cardiac Risk Index (RCRI) is a clinical tool used to estimate the risk of major cardiac complications, like heart attacks or cardiac arrest, in patients undergoing non-cardiac surgery.</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elevated_risk_surgery</w:t>
            </w:r>
          </w:p>
        </w:tc>
        <w:tc>
          <w:p>
            <w:pPr>
              <w:pStyle w:val="Compact"/>
              <w:jc w:val="left"/>
            </w:pPr>
            <w:r>
              <w:rPr>
                <w:rStyle w:val="VerbatimChar"/>
              </w:rPr>
              <w:t xml:space="preserve">bool</w:t>
            </w:r>
          </w:p>
        </w:tc>
        <w:tc>
          <w:p>
            <w:pPr>
              <w:pStyle w:val="Compact"/>
              <w:jc w:val="left"/>
            </w:pPr>
            <w:r>
              <w:t xml:space="preserve">True if the surgery is intraperitoneal, intrathoracic, or suprainguinal vascular</w:t>
            </w:r>
          </w:p>
        </w:tc>
      </w:tr>
      <w:tr>
        <w:tc>
          <w:p>
            <w:pPr>
              <w:pStyle w:val="Compact"/>
              <w:jc w:val="left"/>
            </w:pPr>
            <w:r>
              <w:rPr>
                <w:rStyle w:val="VerbatimChar"/>
              </w:rPr>
              <w:t xml:space="preserve">history_of_ischemic_heart_disease</w:t>
            </w:r>
          </w:p>
        </w:tc>
        <w:tc>
          <w:p>
            <w:pPr>
              <w:pStyle w:val="Compact"/>
              <w:jc w:val="left"/>
            </w:pPr>
            <w:r>
              <w:rPr>
                <w:rStyle w:val="VerbatimChar"/>
              </w:rPr>
              <w:t xml:space="preserve">bool</w:t>
            </w:r>
          </w:p>
        </w:tc>
        <w:tc>
          <w:p>
            <w:pPr>
              <w:pStyle w:val="Compact"/>
              <w:jc w:val="left"/>
            </w:pPr>
            <w:r>
              <w:t xml:space="preserve">True if there is a history of myocardial infarction, positive exercise test, current chest pain considered due to myocardial ischemia, or use of nitrate therapy or ECG showing pathological Q waves</w:t>
            </w:r>
          </w:p>
        </w:tc>
      </w:tr>
      <w:tr>
        <w:tc>
          <w:p>
            <w:pPr>
              <w:pStyle w:val="Compact"/>
              <w:jc w:val="left"/>
            </w:pPr>
            <w:r>
              <w:rPr>
                <w:rStyle w:val="VerbatimChar"/>
              </w:rPr>
              <w:t xml:space="preserve">history_of_congestive_heart_failure</w:t>
            </w:r>
          </w:p>
        </w:tc>
        <w:tc>
          <w:p>
            <w:pPr>
              <w:pStyle w:val="Compact"/>
              <w:jc w:val="left"/>
            </w:pPr>
            <w:r>
              <w:rPr>
                <w:rStyle w:val="VerbatimChar"/>
              </w:rPr>
              <w:t xml:space="preserve">bool</w:t>
            </w:r>
          </w:p>
        </w:tc>
        <w:tc>
          <w:p>
            <w:pPr>
              <w:pStyle w:val="Compact"/>
              <w:jc w:val="left"/>
            </w:pPr>
            <w:r>
              <w:t xml:space="preserve">True if there are signs such as pulmonary edema, bilateral rales or S3 gallop, paroxysmal nocturnal dyspnea, or chest X-ray showing pulmonary vascular redistribution</w:t>
            </w:r>
          </w:p>
        </w:tc>
      </w:tr>
      <w:tr>
        <w:tc>
          <w:p>
            <w:pPr>
              <w:pStyle w:val="Compact"/>
              <w:jc w:val="left"/>
            </w:pPr>
            <w:r>
              <w:rPr>
                <w:rStyle w:val="VerbatimChar"/>
              </w:rPr>
              <w:t xml:space="preserve">history_of_cerebrovascular_disease</w:t>
            </w:r>
          </w:p>
        </w:tc>
        <w:tc>
          <w:p>
            <w:pPr>
              <w:pStyle w:val="Compact"/>
              <w:jc w:val="left"/>
            </w:pPr>
            <w:r>
              <w:rPr>
                <w:rStyle w:val="VerbatimChar"/>
              </w:rPr>
              <w:t xml:space="preserve">bool</w:t>
            </w:r>
          </w:p>
        </w:tc>
        <w:tc>
          <w:p>
            <w:pPr>
              <w:pStyle w:val="Compact"/>
              <w:jc w:val="left"/>
            </w:pPr>
            <w:r>
              <w:t xml:space="preserve">True if there is a history of transient ischemic attack or stroke</w:t>
            </w:r>
          </w:p>
        </w:tc>
      </w:tr>
      <w:tr>
        <w:tc>
          <w:p>
            <w:pPr>
              <w:pStyle w:val="Compact"/>
              <w:jc w:val="left"/>
            </w:pPr>
            <w:r>
              <w:rPr>
                <w:rStyle w:val="VerbatimChar"/>
              </w:rPr>
              <w:t xml:space="preserve">preop_treatment_with_insulin</w:t>
            </w:r>
          </w:p>
        </w:tc>
        <w:tc>
          <w:p>
            <w:pPr>
              <w:pStyle w:val="Compact"/>
              <w:jc w:val="left"/>
            </w:pPr>
            <w:r>
              <w:rPr>
                <w:rStyle w:val="VerbatimChar"/>
              </w:rPr>
              <w:t xml:space="preserve">bool</w:t>
            </w:r>
          </w:p>
        </w:tc>
        <w:tc>
          <w:p>
            <w:pPr>
              <w:pStyle w:val="Compact"/>
              <w:jc w:val="left"/>
            </w:pPr>
            <w:r>
              <w:t xml:space="preserve">True if the patient is being treated with insulin pre-operatively</w:t>
            </w:r>
          </w:p>
        </w:tc>
      </w:tr>
      <w:tr>
        <w:tc>
          <w:p>
            <w:pPr>
              <w:pStyle w:val="Compact"/>
              <w:jc w:val="left"/>
            </w:pPr>
            <w:r>
              <w:rPr>
                <w:rStyle w:val="VerbatimChar"/>
              </w:rPr>
              <w:t xml:space="preserve">preop_creatinine_above_threshold</w:t>
            </w:r>
          </w:p>
        </w:tc>
        <w:tc>
          <w:p>
            <w:pPr>
              <w:pStyle w:val="Compact"/>
              <w:jc w:val="left"/>
            </w:pPr>
            <w:r>
              <w:rPr>
                <w:rStyle w:val="VerbatimChar"/>
              </w:rPr>
              <w:t xml:space="preserve">bool</w:t>
            </w:r>
          </w:p>
        </w:tc>
        <w:tc>
          <w:p>
            <w:pPr>
              <w:pStyle w:val="Compact"/>
              <w:jc w:val="left"/>
            </w:pPr>
            <w:r>
              <w:t xml:space="preserve">True if pre-operative creatinine levels are greater than 2 mg/dL or 176.8 µmol/L</w:t>
            </w:r>
          </w:p>
        </w:tc>
      </w:tr>
    </w:tbl>
    <w:p>
      <w:pPr>
        <w:pStyle w:val="BodyText"/>
      </w:pPr>
      <w:r>
        <w:rPr>
          <w:bCs/>
          <w:b/>
        </w:rPr>
        <w:t xml:space="preserve">返回值：</w:t>
      </w:r>
      <w:r>
        <w:t xml:space="preserve"> </w:t>
      </w:r>
      <w:r>
        <w:rPr>
          <w:rStyle w:val="VerbatimChar"/>
        </w:rPr>
        <w:t xml:space="preserve">int</w:t>
      </w:r>
      <w:r>
        <w:t xml:space="preserve"> </w:t>
      </w:r>
      <w:r>
        <w:t xml:space="preserve">— The total Revised Cardiac Risk Index score, which is the sum of the individual risk factors present</w:t>
      </w:r>
    </w:p>
    <w:p>
      <w:r>
        <w:pict>
          <v:rect style="width:0;height:1.5pt" o:hralign="center" o:hrstd="t" o:hr="t"/>
        </w:pict>
      </w:r>
    </w:p>
    <w:bookmarkEnd w:id="29"/>
    <w:bookmarkStart w:id="30" w:name="calculate_heart_score"/>
    <w:p>
      <w:pPr>
        <w:pStyle w:val="Heading3"/>
      </w:pPr>
      <w:r>
        <w:t xml:space="preserve">11.</w:t>
      </w:r>
      <w:r>
        <w:t xml:space="preserve"> </w:t>
      </w:r>
      <w:r>
        <w:rPr>
          <w:rStyle w:val="VerbatimChar"/>
        </w:rPr>
        <w:t xml:space="preserve">calculate_heart_score</w:t>
      </w:r>
    </w:p>
    <w:p>
      <w:pPr>
        <w:pStyle w:val="FirstParagraph"/>
      </w:pPr>
      <w:r>
        <w:rPr>
          <w:bCs/>
          <w:b/>
        </w:rPr>
        <w:t xml:space="preserve">工具名称：</w:t>
      </w:r>
      <w:r>
        <w:t xml:space="preserve"> </w:t>
      </w:r>
      <w:r>
        <w:t xml:space="preserve">HEART Score for Major Cardiac Events</w:t>
      </w:r>
    </w:p>
    <w:p>
      <w:pPr>
        <w:pStyle w:val="BodyText"/>
      </w:pPr>
      <w:r>
        <w:rPr>
          <w:bCs/>
          <w:b/>
        </w:rPr>
        <w:t xml:space="preserve">功能：</w:t>
      </w:r>
      <w:r>
        <w:t xml:space="preserve"> </w:t>
      </w:r>
      <w:r>
        <w:t xml:space="preserve">The HEART Score for Major Cardiac Events is a clinical tool used to assess the risk of major adverse cardiac events in patients presenting with chest pain.</w:t>
      </w:r>
    </w:p>
    <w:p>
      <w:pPr>
        <w:pStyle w:val="BodyText"/>
      </w:pPr>
      <w:r>
        <w:rPr>
          <w:bCs/>
          <w:b/>
        </w:rPr>
        <w:t xml:space="preserve">返回值：</w:t>
      </w:r>
      <w:r>
        <w:t xml:space="preserve"> </w:t>
      </w:r>
      <w:r>
        <w:rPr>
          <w:rStyle w:val="VerbatimChar"/>
        </w:rPr>
        <w:t xml:space="preserve">int</w:t>
      </w:r>
      <w:r>
        <w:t xml:space="preserve"> </w:t>
      </w:r>
      <w:r>
        <w:t xml:space="preserve">— The total HEART score, which can guide further management of chest pain patients</w:t>
      </w:r>
    </w:p>
    <w:p>
      <w:r>
        <w:pict>
          <v:rect style="width:0;height:1.5pt" o:hralign="center" o:hrstd="t" o:hr="t"/>
        </w:pict>
      </w:r>
    </w:p>
    <w:bookmarkEnd w:id="30"/>
    <w:bookmarkStart w:id="31" w:name="calculate_apache_ii_score"/>
    <w:p>
      <w:pPr>
        <w:pStyle w:val="Heading3"/>
      </w:pPr>
      <w:r>
        <w:t xml:space="preserve">12.</w:t>
      </w:r>
      <w:r>
        <w:t xml:space="preserve"> </w:t>
      </w:r>
      <w:r>
        <w:rPr>
          <w:rStyle w:val="VerbatimChar"/>
        </w:rPr>
        <w:t xml:space="preserve">calculate_apache_ii_score</w:t>
      </w:r>
    </w:p>
    <w:p>
      <w:pPr>
        <w:pStyle w:val="FirstParagraph"/>
      </w:pPr>
      <w:r>
        <w:rPr>
          <w:bCs/>
          <w:b/>
        </w:rPr>
        <w:t xml:space="preserve">工具名称：</w:t>
      </w:r>
      <w:r>
        <w:t xml:space="preserve"> </w:t>
      </w:r>
      <w:r>
        <w:t xml:space="preserve">APACHE II Score</w:t>
      </w:r>
    </w:p>
    <w:p>
      <w:pPr>
        <w:pStyle w:val="BodyText"/>
      </w:pPr>
      <w:r>
        <w:rPr>
          <w:bCs/>
          <w:b/>
        </w:rPr>
        <w:t xml:space="preserve">功能：</w:t>
      </w:r>
      <w:r>
        <w:t xml:space="preserve"> </w:t>
      </w:r>
      <w:r>
        <w:t xml:space="preserve">The APACHE II Score is a severity-of-disease classification system used in intensive care units(ICU) to predict severity and hospital mortality for critically ill patients.</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age</w:t>
            </w:r>
          </w:p>
        </w:tc>
        <w:tc>
          <w:p>
            <w:pPr>
              <w:pStyle w:val="Compact"/>
              <w:jc w:val="left"/>
            </w:pPr>
            <w:r>
              <w:rPr>
                <w:rStyle w:val="VerbatimChar"/>
              </w:rPr>
              <w:t xml:space="preserve">int</w:t>
            </w:r>
          </w:p>
        </w:tc>
        <w:tc>
          <w:p>
            <w:pPr>
              <w:pStyle w:val="Compact"/>
              <w:jc w:val="left"/>
            </w:pPr>
            <w:r>
              <w:t xml:space="preserve">Age of the patient in years</w:t>
            </w:r>
          </w:p>
        </w:tc>
      </w:tr>
      <w:tr>
        <w:tc>
          <w:p>
            <w:pPr>
              <w:pStyle w:val="Compact"/>
              <w:jc w:val="left"/>
            </w:pPr>
            <w:r>
              <w:rPr>
                <w:rStyle w:val="VerbatimChar"/>
              </w:rPr>
              <w:t xml:space="preserve">temperature</w:t>
            </w:r>
          </w:p>
        </w:tc>
        <w:tc>
          <w:p>
            <w:pPr>
              <w:pStyle w:val="Compact"/>
              <w:jc w:val="left"/>
            </w:pPr>
            <w:r>
              <w:rPr>
                <w:rStyle w:val="VerbatimChar"/>
              </w:rPr>
              <w:t xml:space="preserve">float</w:t>
            </w:r>
          </w:p>
        </w:tc>
        <w:tc>
          <w:p>
            <w:pPr>
              <w:pStyle w:val="Compact"/>
              <w:jc w:val="left"/>
            </w:pPr>
            <w:r>
              <w:t xml:space="preserve">Rectal temperature in degrees Celsius</w:t>
            </w:r>
          </w:p>
        </w:tc>
      </w:tr>
      <w:tr>
        <w:tc>
          <w:p>
            <w:pPr>
              <w:pStyle w:val="Compact"/>
              <w:jc w:val="left"/>
            </w:pPr>
            <w:r>
              <w:rPr>
                <w:rStyle w:val="VerbatimChar"/>
              </w:rPr>
              <w:t xml:space="preserve">mean_arterial_pressure</w:t>
            </w:r>
          </w:p>
        </w:tc>
        <w:tc>
          <w:p>
            <w:pPr>
              <w:pStyle w:val="Compact"/>
              <w:jc w:val="left"/>
            </w:pPr>
            <w:r>
              <w:rPr>
                <w:rStyle w:val="VerbatimChar"/>
              </w:rPr>
              <w:t xml:space="preserve">int</w:t>
            </w:r>
          </w:p>
        </w:tc>
        <w:tc>
          <w:p>
            <w:pPr>
              <w:pStyle w:val="Compact"/>
              <w:jc w:val="left"/>
            </w:pPr>
            <w:r>
              <w:t xml:space="preserve">Mean arterial pressure in mm Hg</w:t>
            </w:r>
          </w:p>
        </w:tc>
      </w:tr>
      <w:tr>
        <w:tc>
          <w:p>
            <w:pPr>
              <w:pStyle w:val="Compact"/>
              <w:jc w:val="left"/>
            </w:pPr>
            <w:r>
              <w:rPr>
                <w:rStyle w:val="VerbatimChar"/>
              </w:rPr>
              <w:t xml:space="preserve">heart_rate</w:t>
            </w:r>
          </w:p>
        </w:tc>
        <w:tc>
          <w:p>
            <w:pPr>
              <w:pStyle w:val="Compact"/>
              <w:jc w:val="left"/>
            </w:pPr>
            <w:r>
              <w:rPr>
                <w:rStyle w:val="VerbatimChar"/>
              </w:rPr>
              <w:t xml:space="preserve">int</w:t>
            </w:r>
          </w:p>
        </w:tc>
        <w:tc>
          <w:p>
            <w:pPr>
              <w:pStyle w:val="Compact"/>
              <w:jc w:val="left"/>
            </w:pPr>
            <w:r>
              <w:t xml:space="preserve">Heart rate in beats per minute</w:t>
            </w:r>
          </w:p>
        </w:tc>
      </w:tr>
      <w:tr>
        <w:tc>
          <w:p>
            <w:pPr>
              <w:pStyle w:val="Compact"/>
              <w:jc w:val="left"/>
            </w:pPr>
            <w:r>
              <w:rPr>
                <w:rStyle w:val="VerbatimChar"/>
              </w:rPr>
              <w:t xml:space="preserve">respiratory_rate</w:t>
            </w:r>
          </w:p>
        </w:tc>
        <w:tc>
          <w:p>
            <w:pPr>
              <w:pStyle w:val="Compact"/>
              <w:jc w:val="left"/>
            </w:pPr>
            <w:r>
              <w:rPr>
                <w:rStyle w:val="VerbatimChar"/>
              </w:rPr>
              <w:t xml:space="preserve">int</w:t>
            </w:r>
          </w:p>
        </w:tc>
        <w:tc>
          <w:p>
            <w:pPr>
              <w:pStyle w:val="Compact"/>
              <w:jc w:val="left"/>
            </w:pPr>
            <w:r>
              <w:t xml:space="preserve">Respiratory rate in breaths per minute</w:t>
            </w:r>
          </w:p>
        </w:tc>
      </w:tr>
      <w:tr>
        <w:tc>
          <w:p>
            <w:pPr>
              <w:pStyle w:val="Compact"/>
              <w:jc w:val="left"/>
            </w:pPr>
            <w:r>
              <w:rPr>
                <w:rStyle w:val="VerbatimChar"/>
              </w:rPr>
              <w:t xml:space="preserve">sodium</w:t>
            </w:r>
          </w:p>
        </w:tc>
        <w:tc>
          <w:p>
            <w:pPr>
              <w:pStyle w:val="Compact"/>
              <w:jc w:val="left"/>
            </w:pPr>
            <w:r>
              <w:rPr>
                <w:rStyle w:val="VerbatimChar"/>
              </w:rPr>
              <w:t xml:space="preserve">float</w:t>
            </w:r>
          </w:p>
        </w:tc>
        <w:tc>
          <w:p>
            <w:pPr>
              <w:pStyle w:val="Compact"/>
              <w:jc w:val="left"/>
            </w:pPr>
            <w:r>
              <w:t xml:space="preserve">Serum sodium in mmol/L</w:t>
            </w:r>
          </w:p>
        </w:tc>
      </w:tr>
      <w:tr>
        <w:tc>
          <w:p>
            <w:pPr>
              <w:pStyle w:val="Compact"/>
              <w:jc w:val="left"/>
            </w:pPr>
            <w:r>
              <w:rPr>
                <w:rStyle w:val="VerbatimChar"/>
              </w:rPr>
              <w:t xml:space="preserve">potassium</w:t>
            </w:r>
          </w:p>
        </w:tc>
        <w:tc>
          <w:p>
            <w:pPr>
              <w:pStyle w:val="Compact"/>
              <w:jc w:val="left"/>
            </w:pPr>
            <w:r>
              <w:rPr>
                <w:rStyle w:val="VerbatimChar"/>
              </w:rPr>
              <w:t xml:space="preserve">float</w:t>
            </w:r>
          </w:p>
        </w:tc>
        <w:tc>
          <w:p>
            <w:pPr>
              <w:pStyle w:val="Compact"/>
              <w:jc w:val="left"/>
            </w:pPr>
            <w:r>
              <w:t xml:space="preserve">Serum potassium in mmol/L</w:t>
            </w:r>
          </w:p>
        </w:tc>
      </w:tr>
      <w:tr>
        <w:tc>
          <w:p>
            <w:pPr>
              <w:pStyle w:val="Compact"/>
              <w:jc w:val="left"/>
            </w:pPr>
            <w:r>
              <w:rPr>
                <w:rStyle w:val="VerbatimChar"/>
              </w:rPr>
              <w:t xml:space="preserve">creatinine</w:t>
            </w:r>
          </w:p>
        </w:tc>
        <w:tc>
          <w:p>
            <w:pPr>
              <w:pStyle w:val="Compact"/>
              <w:jc w:val="left"/>
            </w:pPr>
            <w:r>
              <w:rPr>
                <w:rStyle w:val="VerbatimChar"/>
              </w:rPr>
              <w:t xml:space="preserve">float</w:t>
            </w:r>
          </w:p>
        </w:tc>
        <w:tc>
          <w:p>
            <w:pPr>
              <w:pStyle w:val="Compact"/>
              <w:jc w:val="left"/>
            </w:pPr>
            <w:r>
              <w:t xml:space="preserve">Serum creatinine in mg/100 mL</w:t>
            </w:r>
          </w:p>
        </w:tc>
      </w:tr>
      <w:tr>
        <w:tc>
          <w:p>
            <w:pPr>
              <w:pStyle w:val="Compact"/>
              <w:jc w:val="left"/>
            </w:pPr>
            <w:r>
              <w:rPr>
                <w:rStyle w:val="VerbatimChar"/>
              </w:rPr>
              <w:t xml:space="preserve">hematocrit</w:t>
            </w:r>
          </w:p>
        </w:tc>
        <w:tc>
          <w:p>
            <w:pPr>
              <w:pStyle w:val="Compact"/>
              <w:jc w:val="left"/>
            </w:pPr>
            <w:r>
              <w:rPr>
                <w:rStyle w:val="VerbatimChar"/>
              </w:rPr>
              <w:t xml:space="preserve">float</w:t>
            </w:r>
          </w:p>
        </w:tc>
        <w:tc>
          <w:p>
            <w:pPr>
              <w:pStyle w:val="Compact"/>
              <w:jc w:val="left"/>
            </w:pPr>
            <w:r>
              <w:t xml:space="preserve">Hematocrit percentage</w:t>
            </w:r>
          </w:p>
        </w:tc>
      </w:tr>
      <w:tr>
        <w:tc>
          <w:p>
            <w:pPr>
              <w:pStyle w:val="Compact"/>
              <w:jc w:val="left"/>
            </w:pPr>
            <w:r>
              <w:rPr>
                <w:rStyle w:val="VerbatimChar"/>
              </w:rPr>
              <w:t xml:space="preserve">white_blood_cell_count</w:t>
            </w:r>
          </w:p>
        </w:tc>
        <w:tc>
          <w:p>
            <w:pPr>
              <w:pStyle w:val="Compact"/>
              <w:jc w:val="left"/>
            </w:pPr>
            <w:r>
              <w:rPr>
                <w:rStyle w:val="VerbatimChar"/>
              </w:rPr>
              <w:t xml:space="preserve">float</w:t>
            </w:r>
          </w:p>
        </w:tc>
        <w:tc>
          <w:p>
            <w:pPr>
              <w:pStyle w:val="Compact"/>
              <w:jc w:val="left"/>
            </w:pPr>
            <w:r>
              <w:t xml:space="preserve">White blood cell count per cubic millimeter</w:t>
            </w:r>
          </w:p>
        </w:tc>
      </w:tr>
      <w:tr>
        <w:tc>
          <w:p>
            <w:pPr>
              <w:pStyle w:val="Compact"/>
              <w:jc w:val="left"/>
            </w:pPr>
            <w:r>
              <w:rPr>
                <w:rStyle w:val="VerbatimChar"/>
              </w:rPr>
              <w:t xml:space="preserve">gcs</w:t>
            </w:r>
          </w:p>
        </w:tc>
        <w:tc>
          <w:p>
            <w:pPr>
              <w:pStyle w:val="Compact"/>
              <w:jc w:val="left"/>
            </w:pPr>
            <w:r>
              <w:rPr>
                <w:rStyle w:val="VerbatimChar"/>
              </w:rPr>
              <w:t xml:space="preserve">int</w:t>
            </w:r>
          </w:p>
        </w:tc>
        <w:tc>
          <w:p>
            <w:pPr>
              <w:pStyle w:val="Compact"/>
              <w:jc w:val="left"/>
            </w:pPr>
            <w:r>
              <w:t xml:space="preserve">Glasgow Coma Scale score, ranging from 3 (most impaired) to 15 (fully awake)</w:t>
            </w:r>
          </w:p>
        </w:tc>
      </w:tr>
      <w:tr>
        <w:tc>
          <w:p>
            <w:pPr>
              <w:pStyle w:val="Compact"/>
              <w:jc w:val="left"/>
            </w:pPr>
            <w:r>
              <w:rPr>
                <w:rStyle w:val="VerbatimChar"/>
              </w:rPr>
              <w:t xml:space="preserve">ph</w:t>
            </w:r>
          </w:p>
        </w:tc>
        <w:tc>
          <w:p>
            <w:pPr>
              <w:pStyle w:val="Compact"/>
              <w:jc w:val="left"/>
            </w:pPr>
            <w:r>
              <w:rPr>
                <w:rStyle w:val="VerbatimChar"/>
              </w:rPr>
              <w:t xml:space="preserve">float</w:t>
            </w:r>
          </w:p>
        </w:tc>
        <w:tc>
          <w:p>
            <w:pPr>
              <w:pStyle w:val="Compact"/>
              <w:jc w:val="left"/>
            </w:pPr>
            <w:r>
              <w:t xml:space="preserve">Arterial pH</w:t>
            </w:r>
          </w:p>
        </w:tc>
      </w:tr>
      <w:tr>
        <w:tc>
          <w:p>
            <w:pPr>
              <w:pStyle w:val="Compact"/>
              <w:jc w:val="left"/>
            </w:pPr>
            <w:r>
              <w:rPr>
                <w:rStyle w:val="VerbatimChar"/>
              </w:rPr>
              <w:t xml:space="preserve">history_of_severe_organ_insufficiency</w:t>
            </w:r>
          </w:p>
        </w:tc>
        <w:tc>
          <w:p>
            <w:pPr>
              <w:pStyle w:val="Compact"/>
              <w:jc w:val="left"/>
            </w:pPr>
            <w:r>
              <w:rPr>
                <w:rStyle w:val="VerbatimChar"/>
              </w:rPr>
              <w:t xml:space="preserve">int</w:t>
            </w:r>
          </w:p>
        </w:tc>
        <w:tc>
          <w:p>
            <w:pPr>
              <w:pStyle w:val="Compact"/>
              <w:jc w:val="left"/>
            </w:pPr>
            <w:r>
              <w:t xml:space="preserve">Indicates the patient’s history status, with 0 for</w:t>
            </w:r>
            <w:r>
              <w:t xml:space="preserve"> </w:t>
            </w:r>
            <w:r>
              <w:t xml:space="preserve">‘</w:t>
            </w:r>
            <w:r>
              <w:t xml:space="preserve">No</w:t>
            </w:r>
            <w:r>
              <w:t xml:space="preserve">’</w:t>
            </w:r>
            <w:r>
              <w:t xml:space="preserve">, 1 for</w:t>
            </w:r>
            <w:r>
              <w:t xml:space="preserve"> </w:t>
            </w:r>
            <w:r>
              <w:t xml:space="preserve">‘</w:t>
            </w:r>
            <w:r>
              <w:t xml:space="preserve">Yes, and elective postoperative patient</w:t>
            </w:r>
            <w:r>
              <w:t xml:space="preserve">’</w:t>
            </w:r>
            <w:r>
              <w:t xml:space="preserve">, and 2 for</w:t>
            </w:r>
            <w:r>
              <w:t xml:space="preserve"> </w:t>
            </w:r>
            <w:r>
              <w:t xml:space="preserve">‘</w:t>
            </w:r>
            <w:r>
              <w:t xml:space="preserve">Yes, and nonoperative or emergency postoperative patient</w:t>
            </w:r>
            <w:r>
              <w:t xml:space="preserve">’</w:t>
            </w:r>
          </w:p>
        </w:tc>
      </w:tr>
      <w:tr>
        <w:tc>
          <w:p>
            <w:pPr>
              <w:pStyle w:val="Compact"/>
              <w:jc w:val="left"/>
            </w:pPr>
            <w:r>
              <w:rPr>
                <w:rStyle w:val="VerbatimChar"/>
              </w:rPr>
              <w:t xml:space="preserve">acute_renal_failure</w:t>
            </w:r>
          </w:p>
        </w:tc>
        <w:tc>
          <w:p>
            <w:pPr>
              <w:pStyle w:val="Compact"/>
              <w:jc w:val="left"/>
            </w:pPr>
            <w:r>
              <w:rPr>
                <w:rStyle w:val="VerbatimChar"/>
              </w:rPr>
              <w:t xml:space="preserve">int</w:t>
            </w:r>
          </w:p>
        </w:tc>
        <w:tc>
          <w:p>
            <w:pPr>
              <w:pStyle w:val="Compact"/>
              <w:jc w:val="left"/>
            </w:pPr>
            <w:r>
              <w:t xml:space="preserve">Indicates if the patient has acute renal failure, with 0 for</w:t>
            </w:r>
            <w:r>
              <w:t xml:space="preserve"> </w:t>
            </w:r>
            <w:r>
              <w:t xml:space="preserve">‘</w:t>
            </w:r>
            <w:r>
              <w:t xml:space="preserve">No</w:t>
            </w:r>
            <w:r>
              <w:t xml:space="preserve">’</w:t>
            </w:r>
            <w:r>
              <w:t xml:space="preserve"> </w:t>
            </w:r>
            <w:r>
              <w:t xml:space="preserve">and 1 for</w:t>
            </w:r>
            <w:r>
              <w:t xml:space="preserve"> </w:t>
            </w:r>
            <w:r>
              <w:t xml:space="preserve">‘</w:t>
            </w:r>
            <w:r>
              <w:t xml:space="preserve">Yes</w:t>
            </w:r>
            <w:r>
              <w:t xml:space="preserve">’</w:t>
            </w:r>
          </w:p>
        </w:tc>
      </w:tr>
      <w:tr>
        <w:tc>
          <w:p>
            <w:pPr>
              <w:pStyle w:val="Compact"/>
              <w:jc w:val="left"/>
            </w:pPr>
            <w:r>
              <w:rPr>
                <w:rStyle w:val="VerbatimChar"/>
              </w:rPr>
              <w:t xml:space="preserve">fio2</w:t>
            </w:r>
          </w:p>
        </w:tc>
        <w:tc>
          <w:p>
            <w:pPr>
              <w:pStyle w:val="Compact"/>
              <w:jc w:val="left"/>
            </w:pPr>
            <w:r>
              <w:rPr>
                <w:rStyle w:val="VerbatimChar"/>
              </w:rPr>
              <w:t xml:space="preserve">int</w:t>
            </w:r>
          </w:p>
        </w:tc>
        <w:tc>
          <w:p>
            <w:pPr>
              <w:pStyle w:val="Compact"/>
              <w:jc w:val="left"/>
            </w:pPr>
            <w:r>
              <w:t xml:space="preserve">Fraction of inspired oxygen, 0 for</w:t>
            </w:r>
            <w:r>
              <w:t xml:space="preserve"> </w:t>
            </w:r>
            <w:r>
              <w:t xml:space="preserve">‘</w:t>
            </w:r>
            <w:r>
              <w:t xml:space="preserve">&lt;50%</w:t>
            </w:r>
            <w:r>
              <w:t xml:space="preserve">’</w:t>
            </w:r>
            <w:r>
              <w:t xml:space="preserve"> </w:t>
            </w:r>
            <w:r>
              <w:t xml:space="preserve">and 1 for</w:t>
            </w:r>
            <w:r>
              <w:t xml:space="preserve"> </w:t>
            </w:r>
            <w:r>
              <w:t xml:space="preserve">‘</w:t>
            </w:r>
            <w:r>
              <w:t xml:space="preserve">≥50%</w:t>
            </w:r>
            <w:r>
              <w:t xml:space="preserve">’</w:t>
            </w:r>
          </w:p>
        </w:tc>
      </w:tr>
      <w:tr>
        <w:tc>
          <w:p>
            <w:pPr>
              <w:pStyle w:val="Compact"/>
              <w:jc w:val="left"/>
            </w:pPr>
            <w:r>
              <w:rPr>
                <w:rStyle w:val="VerbatimChar"/>
              </w:rPr>
              <w:t xml:space="preserve">pao2</w:t>
            </w:r>
          </w:p>
        </w:tc>
        <w:tc>
          <w:p>
            <w:pPr>
              <w:pStyle w:val="Compact"/>
              <w:jc w:val="left"/>
            </w:pPr>
            <w:r>
              <w:rPr>
                <w:rStyle w:val="VerbatimChar"/>
              </w:rPr>
              <w:t xml:space="preserve">float, optional</w:t>
            </w:r>
          </w:p>
        </w:tc>
        <w:tc>
          <w:p>
            <w:pPr>
              <w:pStyle w:val="Compact"/>
              <w:jc w:val="left"/>
            </w:pPr>
            <w:r>
              <w:t xml:space="preserve">Partial pressure of arterial oxygen, required if FiO2 &lt; 50%</w:t>
            </w:r>
          </w:p>
        </w:tc>
      </w:tr>
      <w:tr>
        <w:tc>
          <w:p>
            <w:pPr>
              <w:pStyle w:val="Compact"/>
              <w:jc w:val="left"/>
            </w:pPr>
            <w:r>
              <w:rPr>
                <w:rStyle w:val="VerbatimChar"/>
              </w:rPr>
              <w:t xml:space="preserve">a_a_gradient</w:t>
            </w:r>
          </w:p>
        </w:tc>
        <w:tc>
          <w:p>
            <w:pPr>
              <w:pStyle w:val="Compact"/>
              <w:jc w:val="left"/>
            </w:pPr>
            <w:r>
              <w:rPr>
                <w:rStyle w:val="VerbatimChar"/>
              </w:rPr>
              <w:t xml:space="preserve">float, optional</w:t>
            </w:r>
          </w:p>
        </w:tc>
        <w:tc>
          <w:p>
            <w:pPr>
              <w:pStyle w:val="Compact"/>
              <w:jc w:val="left"/>
            </w:pPr>
            <w:r>
              <w:t xml:space="preserve">Alveolar-arterial gradient, required if FiO2 ≥ 50%</w:t>
            </w:r>
          </w:p>
        </w:tc>
      </w:tr>
    </w:tbl>
    <w:p>
      <w:pPr>
        <w:pStyle w:val="BodyText"/>
      </w:pPr>
      <w:r>
        <w:rPr>
          <w:bCs/>
          <w:b/>
        </w:rPr>
        <w:t xml:space="preserve">返回值：</w:t>
      </w:r>
      <w:r>
        <w:t xml:space="preserve"> </w:t>
      </w:r>
      <w:r>
        <w:rPr>
          <w:rStyle w:val="VerbatimChar"/>
        </w:rPr>
        <w:t xml:space="preserve">int</w:t>
      </w:r>
      <w:r>
        <w:t xml:space="preserve"> </w:t>
      </w:r>
      <w:r>
        <w:t xml:space="preserve">— The computed APACHE II score</w:t>
      </w:r>
    </w:p>
    <w:p>
      <w:r>
        <w:pict>
          <v:rect style="width:0;height:1.5pt" o:hralign="center" o:hrstd="t" o:hr="t"/>
        </w:pict>
      </w:r>
    </w:p>
    <w:bookmarkEnd w:id="31"/>
    <w:bookmarkStart w:id="32" w:name="calculate_fib4"/>
    <w:p>
      <w:pPr>
        <w:pStyle w:val="Heading3"/>
      </w:pPr>
      <w:r>
        <w:t xml:space="preserve">13.</w:t>
      </w:r>
      <w:r>
        <w:t xml:space="preserve"> </w:t>
      </w:r>
      <w:r>
        <w:rPr>
          <w:rStyle w:val="VerbatimChar"/>
        </w:rPr>
        <w:t xml:space="preserve">calculate_fib4</w:t>
      </w:r>
    </w:p>
    <w:p>
      <w:pPr>
        <w:pStyle w:val="FirstParagraph"/>
      </w:pPr>
      <w:r>
        <w:rPr>
          <w:bCs/>
          <w:b/>
        </w:rPr>
        <w:t xml:space="preserve">工具名称：</w:t>
      </w:r>
      <w:r>
        <w:t xml:space="preserve"> </w:t>
      </w:r>
      <w:r>
        <w:t xml:space="preserve">Fibrosis-4 (FIB-4) Index for Liver Fibrosis</w:t>
      </w:r>
    </w:p>
    <w:p>
      <w:pPr>
        <w:pStyle w:val="BodyText"/>
      </w:pPr>
      <w:r>
        <w:rPr>
          <w:bCs/>
          <w:b/>
        </w:rPr>
        <w:t xml:space="preserve">功能：</w:t>
      </w:r>
      <w:r>
        <w:t xml:space="preserve"> </w:t>
      </w:r>
      <w:r>
        <w:t xml:space="preserve">The Fibrosis-4 (FIB-4) Index is a clinical tool used to estimate the level of scarring, or fibrosis, in the liver, particularly helpful in assessing liver damage in patients with chronic liver diseases like hepatitis C and NAFLD.</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age</w:t>
            </w:r>
          </w:p>
        </w:tc>
        <w:tc>
          <w:p>
            <w:pPr>
              <w:pStyle w:val="Compact"/>
              <w:jc w:val="left"/>
            </w:pPr>
            <w:r>
              <w:rPr>
                <w:rStyle w:val="VerbatimChar"/>
              </w:rPr>
              <w:t xml:space="preserve">int or float</w:t>
            </w:r>
          </w:p>
        </w:tc>
        <w:tc>
          <w:p>
            <w:pPr>
              <w:pStyle w:val="Compact"/>
              <w:jc w:val="left"/>
            </w:pPr>
            <w:r>
              <w:t xml:space="preserve">Age of the patient in years</w:t>
            </w:r>
          </w:p>
        </w:tc>
      </w:tr>
      <w:tr>
        <w:tc>
          <w:p>
            <w:pPr>
              <w:pStyle w:val="Compact"/>
              <w:jc w:val="left"/>
            </w:pPr>
            <w:r>
              <w:rPr>
                <w:rStyle w:val="VerbatimChar"/>
              </w:rPr>
              <w:t xml:space="preserve">ast</w:t>
            </w:r>
          </w:p>
        </w:tc>
        <w:tc>
          <w:p>
            <w:pPr>
              <w:pStyle w:val="Compact"/>
              <w:jc w:val="left"/>
            </w:pPr>
            <w:r>
              <w:rPr>
                <w:rStyle w:val="VerbatimChar"/>
              </w:rPr>
              <w:t xml:space="preserve">float</w:t>
            </w:r>
          </w:p>
        </w:tc>
        <w:tc>
          <w:p>
            <w:pPr>
              <w:pStyle w:val="Compact"/>
              <w:jc w:val="left"/>
            </w:pPr>
            <w:r>
              <w:t xml:space="preserve">Aspartate aminotransferase level in U/L</w:t>
            </w:r>
          </w:p>
        </w:tc>
      </w:tr>
      <w:tr>
        <w:tc>
          <w:p>
            <w:pPr>
              <w:pStyle w:val="Compact"/>
              <w:jc w:val="left"/>
            </w:pPr>
            <w:r>
              <w:rPr>
                <w:rStyle w:val="VerbatimChar"/>
              </w:rPr>
              <w:t xml:space="preserve">platelets</w:t>
            </w:r>
          </w:p>
        </w:tc>
        <w:tc>
          <w:p>
            <w:pPr>
              <w:pStyle w:val="Compact"/>
              <w:jc w:val="left"/>
            </w:pPr>
            <w:r>
              <w:rPr>
                <w:rStyle w:val="VerbatimChar"/>
              </w:rPr>
              <w:t xml:space="preserve">float</w:t>
            </w:r>
          </w:p>
        </w:tc>
        <w:tc>
          <w:p>
            <w:pPr>
              <w:pStyle w:val="Compact"/>
              <w:jc w:val="left"/>
            </w:pPr>
            <w:r>
              <w:t xml:space="preserve">Platelet count is measured in units of × 10⁹ per liter (× 10⁹ / L)</w:t>
            </w:r>
          </w:p>
        </w:tc>
      </w:tr>
      <w:tr>
        <w:tc>
          <w:p>
            <w:pPr>
              <w:pStyle w:val="Compact"/>
              <w:jc w:val="left"/>
            </w:pPr>
            <w:r>
              <w:rPr>
                <w:rStyle w:val="VerbatimChar"/>
              </w:rPr>
              <w:t xml:space="preserve">alt</w:t>
            </w:r>
          </w:p>
        </w:tc>
        <w:tc>
          <w:p>
            <w:pPr>
              <w:pStyle w:val="Compact"/>
              <w:jc w:val="left"/>
            </w:pPr>
            <w:r>
              <w:rPr>
                <w:rStyle w:val="VerbatimChar"/>
              </w:rPr>
              <w:t xml:space="preserve">float</w:t>
            </w:r>
          </w:p>
        </w:tc>
        <w:tc>
          <w:p>
            <w:pPr>
              <w:pStyle w:val="Compact"/>
              <w:jc w:val="left"/>
            </w:pPr>
            <w:r>
              <w:t xml:space="preserve">Alanine aminotransferase level in U/L</w:t>
            </w:r>
          </w:p>
        </w:tc>
      </w:tr>
    </w:tbl>
    <w:p>
      <w:pPr>
        <w:pStyle w:val="BodyText"/>
      </w:pPr>
      <w:r>
        <w:rPr>
          <w:bCs/>
          <w:b/>
        </w:rPr>
        <w:t xml:space="preserve">返回值：</w:t>
      </w:r>
      <w:r>
        <w:t xml:space="preserve"> </w:t>
      </w:r>
      <w:r>
        <w:rPr>
          <w:rStyle w:val="VerbatimChar"/>
        </w:rPr>
        <w:t xml:space="preserve">float</w:t>
      </w:r>
      <w:r>
        <w:t xml:space="preserve"> </w:t>
      </w:r>
      <w:r>
        <w:t xml:space="preserve">— The FIB-4 Index score, which can be used to categorize liver fibrosis into mild,</w:t>
      </w:r>
    </w:p>
    <w:p>
      <w:r>
        <w:pict>
          <v:rect style="width:0;height:1.5pt" o:hralign="center" o:hrstd="t" o:hr="t"/>
        </w:pict>
      </w:r>
    </w:p>
    <w:bookmarkEnd w:id="32"/>
    <w:bookmarkStart w:id="33" w:name="calculate_bmi_bsa"/>
    <w:p>
      <w:pPr>
        <w:pStyle w:val="Heading3"/>
      </w:pPr>
      <w:r>
        <w:t xml:space="preserve">14.</w:t>
      </w:r>
      <w:r>
        <w:t xml:space="preserve"> </w:t>
      </w:r>
      <w:r>
        <w:rPr>
          <w:rStyle w:val="VerbatimChar"/>
        </w:rPr>
        <w:t xml:space="preserve">calculate_bmi_bsa</w:t>
      </w:r>
    </w:p>
    <w:p>
      <w:pPr>
        <w:pStyle w:val="FirstParagraph"/>
      </w:pPr>
      <w:r>
        <w:rPr>
          <w:bCs/>
          <w:b/>
        </w:rPr>
        <w:t xml:space="preserve">工具名称：</w:t>
      </w:r>
      <w:r>
        <w:t xml:space="preserve"> </w:t>
      </w:r>
      <w:r>
        <w:t xml:space="preserve">Body Mass Index (BMI) and Body Surface Area (BSA)</w:t>
      </w:r>
    </w:p>
    <w:p>
      <w:pPr>
        <w:pStyle w:val="BodyText"/>
      </w:pPr>
      <w:r>
        <w:rPr>
          <w:bCs/>
          <w:b/>
        </w:rPr>
        <w:t xml:space="preserve">功能：</w:t>
      </w:r>
      <w:r>
        <w:t xml:space="preserve"> </w:t>
      </w:r>
      <w:r>
        <w:t xml:space="preserve">The Body Mass Index (BMI) is a simple calculation used to assess whether an individual has a healthy body weight for a person of their height, widely used in general health assessments and public health studies.</w:t>
      </w:r>
    </w:p>
    <w:p>
      <w:pPr>
        <w:pStyle w:val="BodyText"/>
      </w:pPr>
      <w:r>
        <w:rPr>
          <w:bCs/>
          <w:b/>
        </w:rPr>
        <w:t xml:space="preserve">输入参数：</w:t>
      </w:r>
    </w:p>
    <w:tbl>
      <w:tblPr>
        <w:tblStyle w:val="Table"/>
        <w:tblW w:type="pct" w:w="0.0"/>
        <w:tblLook w:firstRow="1" w:lastRow="0" w:firstColumn="0" w:lastColumn="0" w:noHBand="0" w:noVBand="0" w:val="0020"/>
      </w:tblPr>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weight_kg</w:t>
            </w:r>
          </w:p>
        </w:tc>
        <w:tc>
          <w:p>
            <w:pPr>
              <w:pStyle w:val="Compact"/>
              <w:jc w:val="left"/>
            </w:pPr>
            <w:r>
              <w:rPr>
                <w:rStyle w:val="VerbatimChar"/>
              </w:rPr>
              <w:t xml:space="preserve">float</w:t>
            </w:r>
          </w:p>
        </w:tc>
        <w:tc>
          <w:p>
            <w:pPr>
              <w:pStyle w:val="Compact"/>
              <w:jc w:val="left"/>
            </w:pPr>
            <w:r>
              <w:t xml:space="preserve">Weight of the individual in kilograms</w:t>
            </w:r>
          </w:p>
        </w:tc>
      </w:tr>
      <w:tr>
        <w:tc>
          <w:p>
            <w:pPr>
              <w:pStyle w:val="Compact"/>
              <w:jc w:val="left"/>
            </w:pPr>
            <w:r>
              <w:rPr>
                <w:rStyle w:val="VerbatimChar"/>
              </w:rPr>
              <w:t xml:space="preserve">height_cm</w:t>
            </w:r>
          </w:p>
        </w:tc>
        <w:tc>
          <w:p>
            <w:pPr>
              <w:pStyle w:val="Compact"/>
              <w:jc w:val="left"/>
            </w:pPr>
            <w:r>
              <w:rPr>
                <w:rStyle w:val="VerbatimChar"/>
              </w:rPr>
              <w:t xml:space="preserve">float</w:t>
            </w:r>
          </w:p>
        </w:tc>
        <w:tc>
          <w:p>
            <w:pPr>
              <w:pStyle w:val="Compact"/>
              <w:jc w:val="left"/>
            </w:pPr>
            <w:r>
              <w:t xml:space="preserve">Height of the individual in centimeters</w:t>
            </w:r>
          </w:p>
        </w:tc>
      </w:tr>
    </w:tbl>
    <w:p>
      <w:pPr>
        <w:pStyle w:val="BodyText"/>
      </w:pPr>
      <w:r>
        <w:rPr>
          <w:bCs/>
          <w:b/>
        </w:rPr>
        <w:t xml:space="preserve">返回值：</w:t>
      </w:r>
      <w:r>
        <w:t xml:space="preserve"> </w:t>
      </w:r>
      <w:r>
        <w:rPr>
          <w:rStyle w:val="VerbatimChar"/>
        </w:rPr>
        <w:t xml:space="preserve">dict</w:t>
      </w:r>
      <w:r>
        <w:t xml:space="preserve"> </w:t>
      </w:r>
      <w:r>
        <w:t xml:space="preserve">— Dictionary containing</w:t>
      </w:r>
      <w:r>
        <w:t xml:space="preserve"> </w:t>
      </w:r>
      <w:r>
        <w:t xml:space="preserve">‘</w:t>
      </w:r>
      <w:r>
        <w:t xml:space="preserve">BMI</w:t>
      </w:r>
      <w:r>
        <w:t xml:space="preserve">’</w:t>
      </w:r>
      <w:r>
        <w:t xml:space="preserve"> </w:t>
      </w:r>
      <w:r>
        <w:t xml:space="preserve">and</w:t>
      </w:r>
      <w:r>
        <w:t xml:space="preserve"> </w:t>
      </w:r>
      <w:r>
        <w:t xml:space="preserve">‘</w:t>
      </w:r>
      <w:r>
        <w:t xml:space="preserve">BSA</w:t>
      </w:r>
      <w:r>
        <w:t xml:space="preserve">’</w:t>
      </w:r>
      <w:r>
        <w:t xml:space="preserve"> </w:t>
      </w:r>
      <w:r>
        <w:t xml:space="preserve">with their respective values</w:t>
      </w:r>
    </w:p>
    <w:p>
      <w:r>
        <w:pict>
          <v:rect style="width:0;height:1.5pt" o:hralign="center" o:hrstd="t" o:hr="t"/>
        </w:pict>
      </w:r>
    </w:p>
    <w:bookmarkEnd w:id="33"/>
    <w:bookmarkStart w:id="34" w:name="corrected_calcium"/>
    <w:p>
      <w:pPr>
        <w:pStyle w:val="Heading3"/>
      </w:pPr>
      <w:r>
        <w:t xml:space="preserve">15.</w:t>
      </w:r>
      <w:r>
        <w:t xml:space="preserve"> </w:t>
      </w:r>
      <w:r>
        <w:rPr>
          <w:rStyle w:val="VerbatimChar"/>
        </w:rPr>
        <w:t xml:space="preserve">corrected_calcium</w:t>
      </w:r>
    </w:p>
    <w:p>
      <w:pPr>
        <w:pStyle w:val="FirstParagraph"/>
      </w:pPr>
      <w:r>
        <w:rPr>
          <w:bCs/>
          <w:b/>
        </w:rPr>
        <w:t xml:space="preserve">工具名称：</w:t>
      </w:r>
      <w:r>
        <w:t xml:space="preserve"> </w:t>
      </w:r>
      <w:r>
        <w:t xml:space="preserve">Calcium Correction for Hypoalbuminemia</w:t>
      </w:r>
    </w:p>
    <w:p>
      <w:pPr>
        <w:pStyle w:val="BodyText"/>
      </w:pPr>
      <w:r>
        <w:rPr>
          <w:bCs/>
          <w:b/>
        </w:rPr>
        <w:t xml:space="preserve">功能：</w:t>
      </w:r>
      <w:r>
        <w:t xml:space="preserve"> </w:t>
      </w:r>
      <w:r>
        <w:t xml:space="preserve">Calcium correction for hypoalbuminemia is used to accurately assess the level of bioavailable calcium in patients with low albumin levels, which can distort true calcium readings.</w:t>
      </w:r>
    </w:p>
    <w:p>
      <w:pPr>
        <w:pStyle w:val="BodyText"/>
      </w:pPr>
      <w:r>
        <w:rPr>
          <w:bCs/>
          <w:b/>
        </w:rPr>
        <w:t xml:space="preserve">返回值：</w:t>
      </w:r>
      <w:r>
        <w:t xml:space="preserve"> </w:t>
      </w:r>
      <w:r>
        <w:rPr>
          <w:rStyle w:val="VerbatimChar"/>
        </w:rPr>
        <w:t xml:space="preserve">float</w:t>
      </w:r>
      <w:r>
        <w:t xml:space="preserve"> </w:t>
      </w:r>
      <w:r>
        <w:t xml:space="preserve">— The corrected serum calcium level in mg/dL</w:t>
      </w:r>
    </w:p>
    <w:p>
      <w:r>
        <w:pict>
          <v:rect style="width:0;height:1.5pt" o:hralign="center" o:hrstd="t" o:hr="t"/>
        </w:pict>
      </w:r>
    </w:p>
    <w:bookmarkEnd w:id="34"/>
    <w:bookmarkStart w:id="35" w:name="calculate_homa_ir"/>
    <w:p>
      <w:pPr>
        <w:pStyle w:val="Heading3"/>
      </w:pPr>
      <w:r>
        <w:t xml:space="preserve">16.</w:t>
      </w:r>
      <w:r>
        <w:t xml:space="preserve"> </w:t>
      </w:r>
      <w:r>
        <w:rPr>
          <w:rStyle w:val="VerbatimChar"/>
        </w:rPr>
        <w:t xml:space="preserve">calculate_homa_ir</w:t>
      </w:r>
    </w:p>
    <w:p>
      <w:pPr>
        <w:pStyle w:val="FirstParagraph"/>
      </w:pPr>
      <w:r>
        <w:rPr>
          <w:bCs/>
          <w:b/>
        </w:rPr>
        <w:t xml:space="preserve">工具名称：</w:t>
      </w:r>
      <w:r>
        <w:t xml:space="preserve"> </w:t>
      </w:r>
      <w:r>
        <w:t xml:space="preserve">HOMA-IR (Homeostatic Model Assessment for Insulin Resistance)</w:t>
      </w:r>
    </w:p>
    <w:p>
      <w:pPr>
        <w:pStyle w:val="BodyText"/>
      </w:pPr>
      <w:r>
        <w:rPr>
          <w:bCs/>
          <w:b/>
        </w:rPr>
        <w:t xml:space="preserve">功能：</w:t>
      </w:r>
      <w:r>
        <w:t xml:space="preserve"> </w:t>
      </w:r>
      <w:r>
        <w:t xml:space="preserve">The HOMA-IR (Homeostatic Model Assessment for Insulin Resistance) is a method used to assess insulin resistance, a key feature of conditions like type 2 diabetes and metabolic syndrome.</w:t>
      </w:r>
    </w:p>
    <w:p>
      <w:pPr>
        <w:pStyle w:val="BodyText"/>
      </w:pPr>
      <w:r>
        <w:rPr>
          <w:bCs/>
          <w:b/>
        </w:rPr>
        <w:t xml:space="preserve">输入参数：</w:t>
      </w:r>
    </w:p>
    <w:tbl>
      <w:tblPr>
        <w:tblStyle w:val="Table"/>
        <w:tblW w:type="pct" w:w="0.0"/>
        <w:tblLook w:firstRow="1" w:lastRow="0" w:firstColumn="0" w:lastColumn="0" w:noHBand="0" w:noVBand="0" w:val="0020"/>
      </w:tblPr>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fasting_insulin</w:t>
            </w:r>
          </w:p>
        </w:tc>
        <w:tc>
          <w:p>
            <w:pPr>
              <w:pStyle w:val="Compact"/>
              <w:jc w:val="left"/>
            </w:pPr>
            <w:r>
              <w:rPr>
                <w:rStyle w:val="VerbatimChar"/>
              </w:rPr>
              <w:t xml:space="preserve">float</w:t>
            </w:r>
          </w:p>
        </w:tc>
        <w:tc>
          <w:p>
            <w:pPr>
              <w:pStyle w:val="Compact"/>
              <w:jc w:val="left"/>
            </w:pPr>
            <w:r>
              <w:t xml:space="preserve">The fasting insulin level in uIU/mL</w:t>
            </w:r>
          </w:p>
        </w:tc>
      </w:tr>
      <w:tr>
        <w:tc>
          <w:p>
            <w:pPr>
              <w:pStyle w:val="Compact"/>
              <w:jc w:val="left"/>
            </w:pPr>
            <w:r>
              <w:rPr>
                <w:rStyle w:val="VerbatimChar"/>
              </w:rPr>
              <w:t xml:space="preserve">fasting_glucose</w:t>
            </w:r>
          </w:p>
        </w:tc>
        <w:tc>
          <w:p>
            <w:pPr>
              <w:pStyle w:val="Compact"/>
              <w:jc w:val="left"/>
            </w:pPr>
            <w:r>
              <w:rPr>
                <w:rStyle w:val="VerbatimChar"/>
              </w:rPr>
              <w:t xml:space="preserve">float</w:t>
            </w:r>
          </w:p>
        </w:tc>
        <w:tc>
          <w:p>
            <w:pPr>
              <w:pStyle w:val="Compact"/>
              <w:jc w:val="left"/>
            </w:pPr>
            <w:r>
              <w:t xml:space="preserve">The fasting glucose level in mg/dL</w:t>
            </w:r>
          </w:p>
        </w:tc>
      </w:tr>
    </w:tbl>
    <w:p>
      <w:pPr>
        <w:pStyle w:val="BodyText"/>
      </w:pPr>
      <w:r>
        <w:rPr>
          <w:bCs/>
          <w:b/>
        </w:rPr>
        <w:t xml:space="preserve">返回值：</w:t>
      </w:r>
      <w:r>
        <w:t xml:space="preserve"> </w:t>
      </w:r>
      <w:r>
        <w:rPr>
          <w:rStyle w:val="VerbatimChar"/>
        </w:rPr>
        <w:t xml:space="preserve">float</w:t>
      </w:r>
      <w:r>
        <w:t xml:space="preserve"> </w:t>
      </w:r>
      <w:r>
        <w:t xml:space="preserve">— The estimated insulin resistance (HOMA-IR score)</w:t>
      </w:r>
    </w:p>
    <w:p>
      <w:r>
        <w:pict>
          <v:rect style="width:0;height:1.5pt" o:hralign="center" o:hrstd="t" o:hr="t"/>
        </w:pict>
      </w:r>
    </w:p>
    <w:bookmarkEnd w:id="35"/>
    <w:bookmarkStart w:id="36" w:name="curb_65_score"/>
    <w:p>
      <w:pPr>
        <w:pStyle w:val="Heading3"/>
      </w:pPr>
      <w:r>
        <w:t xml:space="preserve">17.</w:t>
      </w:r>
      <w:r>
        <w:t xml:space="preserve"> </w:t>
      </w:r>
      <w:r>
        <w:rPr>
          <w:rStyle w:val="VerbatimChar"/>
        </w:rPr>
        <w:t xml:space="preserve">curb_65_score</w:t>
      </w:r>
    </w:p>
    <w:p>
      <w:pPr>
        <w:pStyle w:val="FirstParagraph"/>
      </w:pPr>
      <w:r>
        <w:rPr>
          <w:bCs/>
          <w:b/>
        </w:rPr>
        <w:t xml:space="preserve">工具名称：</w:t>
      </w:r>
      <w:r>
        <w:t xml:space="preserve"> </w:t>
      </w:r>
      <w:r>
        <w:t xml:space="preserve">CURB-65 Score for Pneumonia Severity</w:t>
      </w:r>
    </w:p>
    <w:p>
      <w:pPr>
        <w:pStyle w:val="BodyText"/>
      </w:pPr>
      <w:r>
        <w:rPr>
          <w:bCs/>
          <w:b/>
        </w:rPr>
        <w:t xml:space="preserve">功能：</w:t>
      </w:r>
      <w:r>
        <w:t xml:space="preserve"> </w:t>
      </w:r>
      <w:r>
        <w:t xml:space="preserve">The CURB-65 score is a clinical tool used to assess the severity of pneumonia and guide decisions regarding the need for hospitalization or intensive care.</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confusion</w:t>
            </w:r>
          </w:p>
        </w:tc>
        <w:tc>
          <w:p>
            <w:pPr>
              <w:pStyle w:val="Compact"/>
              <w:jc w:val="left"/>
            </w:pPr>
            <w:r>
              <w:rPr>
                <w:rStyle w:val="VerbatimChar"/>
              </w:rPr>
              <w:t xml:space="preserve">int</w:t>
            </w:r>
          </w:p>
        </w:tc>
        <w:tc>
          <w:p>
            <w:pPr>
              <w:pStyle w:val="Compact"/>
              <w:jc w:val="left"/>
            </w:pPr>
            <w:r>
              <w:t xml:space="preserve">Confusion status, where 0 = No and 1 = Yes</w:t>
            </w:r>
          </w:p>
        </w:tc>
      </w:tr>
      <w:tr>
        <w:tc>
          <w:p>
            <w:pPr>
              <w:pStyle w:val="Compact"/>
              <w:jc w:val="left"/>
            </w:pPr>
            <w:r>
              <w:rPr>
                <w:rStyle w:val="VerbatimChar"/>
              </w:rPr>
              <w:t xml:space="preserve">bun</w:t>
            </w:r>
          </w:p>
        </w:tc>
        <w:tc>
          <w:p>
            <w:pPr>
              <w:pStyle w:val="Compact"/>
              <w:jc w:val="left"/>
            </w:pPr>
            <w:r>
              <w:rPr>
                <w:rStyle w:val="VerbatimChar"/>
              </w:rPr>
              <w:t xml:space="preserve">int</w:t>
            </w:r>
          </w:p>
        </w:tc>
        <w:tc>
          <w:p>
            <w:pPr>
              <w:pStyle w:val="Compact"/>
              <w:jc w:val="left"/>
            </w:pPr>
            <w:r>
              <w:t xml:space="preserve">Blood urea nitrogen status, where 0 = BUN ≤ 19 mg/dL (≤ 7 mmol/L urea) and 1 = BUN &gt; 19 mg/dL (&gt; 7 mmol/L urea)</w:t>
            </w:r>
          </w:p>
        </w:tc>
      </w:tr>
      <w:tr>
        <w:tc>
          <w:p>
            <w:pPr>
              <w:pStyle w:val="Compact"/>
              <w:jc w:val="left"/>
            </w:pPr>
            <w:r>
              <w:rPr>
                <w:rStyle w:val="VerbatimChar"/>
              </w:rPr>
              <w:t xml:space="preserve">respiratory_rate</w:t>
            </w:r>
          </w:p>
        </w:tc>
        <w:tc>
          <w:p>
            <w:pPr>
              <w:pStyle w:val="Compact"/>
              <w:jc w:val="left"/>
            </w:pPr>
            <w:r>
              <w:rPr>
                <w:rStyle w:val="VerbatimChar"/>
              </w:rPr>
              <w:t xml:space="preserve">int</w:t>
            </w:r>
          </w:p>
        </w:tc>
        <w:tc>
          <w:p>
            <w:pPr>
              <w:pStyle w:val="Compact"/>
              <w:jc w:val="left"/>
            </w:pPr>
            <w:r>
              <w:t xml:space="preserve">Respiratory rate status, where 0 = &lt; 30 breaths/min and 1 = ≥ 30 breaths/min</w:t>
            </w:r>
          </w:p>
        </w:tc>
      </w:tr>
      <w:tr>
        <w:tc>
          <w:p>
            <w:pPr>
              <w:pStyle w:val="Compact"/>
              <w:jc w:val="left"/>
            </w:pPr>
            <w:r>
              <w:rPr>
                <w:rStyle w:val="VerbatimChar"/>
              </w:rPr>
              <w:t xml:space="preserve">blood_pressure</w:t>
            </w:r>
          </w:p>
        </w:tc>
        <w:tc>
          <w:p>
            <w:pPr>
              <w:pStyle w:val="Compact"/>
              <w:jc w:val="left"/>
            </w:pPr>
            <w:r>
              <w:rPr>
                <w:rStyle w:val="VerbatimChar"/>
              </w:rPr>
              <w:t xml:space="preserve">int</w:t>
            </w:r>
          </w:p>
        </w:tc>
        <w:tc>
          <w:p>
            <w:pPr>
              <w:pStyle w:val="Compact"/>
              <w:jc w:val="left"/>
            </w:pPr>
            <w:r>
              <w:t xml:space="preserve">Blood pressure status, where 0 = Systolic BP ≥ 90 mmHg and Diastolic BP &gt; 60 mmHg, and 1 = Systolic BP &lt; 90 mmHg or Diastolic BP ≤ 60 mmHg</w:t>
            </w:r>
          </w:p>
        </w:tc>
      </w:tr>
      <w:tr>
        <w:tc>
          <w:p>
            <w:pPr>
              <w:pStyle w:val="Compact"/>
              <w:jc w:val="left"/>
            </w:pPr>
            <w:r>
              <w:rPr>
                <w:rStyle w:val="VerbatimChar"/>
              </w:rPr>
              <w:t xml:space="preserve">age</w:t>
            </w:r>
          </w:p>
        </w:tc>
        <w:tc>
          <w:p>
            <w:pPr>
              <w:pStyle w:val="Compact"/>
              <w:jc w:val="left"/>
            </w:pPr>
            <w:r>
              <w:rPr>
                <w:rStyle w:val="VerbatimChar"/>
              </w:rPr>
              <w:t xml:space="preserve">int</w:t>
            </w:r>
          </w:p>
        </w:tc>
        <w:tc>
          <w:p>
            <w:pPr>
              <w:pStyle w:val="Compact"/>
              <w:jc w:val="left"/>
            </w:pPr>
            <w:r>
              <w:t xml:space="preserve">Age status, where 0 = &lt; 65 years and 1 = ≥ 65 years</w:t>
            </w:r>
          </w:p>
        </w:tc>
      </w:tr>
    </w:tbl>
    <w:p>
      <w:pPr>
        <w:pStyle w:val="BodyText"/>
      </w:pPr>
      <w:r>
        <w:rPr>
          <w:bCs/>
          <w:b/>
        </w:rPr>
        <w:t xml:space="preserve">返回值：</w:t>
      </w:r>
      <w:r>
        <w:t xml:space="preserve"> </w:t>
      </w:r>
      <w:r>
        <w:rPr>
          <w:rStyle w:val="VerbatimChar"/>
        </w:rPr>
        <w:t xml:space="preserve">int</w:t>
      </w:r>
      <w:r>
        <w:t xml:space="preserve"> </w:t>
      </w:r>
      <w:r>
        <w:t xml:space="preserve">— The CURB-65 score which ranges from 0 to 5, indicating the severity of pneumonia</w:t>
      </w:r>
    </w:p>
    <w:p>
      <w:r>
        <w:pict>
          <v:rect style="width:0;height:1.5pt" o:hralign="center" o:hrstd="t" o:hr="t"/>
        </w:pict>
      </w:r>
    </w:p>
    <w:bookmarkEnd w:id="36"/>
    <w:bookmarkStart w:id="37" w:name="calculate_psi_port_score"/>
    <w:p>
      <w:pPr>
        <w:pStyle w:val="Heading3"/>
      </w:pPr>
      <w:r>
        <w:t xml:space="preserve">18.</w:t>
      </w:r>
      <w:r>
        <w:t xml:space="preserve"> </w:t>
      </w:r>
      <w:r>
        <w:rPr>
          <w:rStyle w:val="VerbatimChar"/>
        </w:rPr>
        <w:t xml:space="preserve">calculate_psi_port_score</w:t>
      </w:r>
    </w:p>
    <w:p>
      <w:pPr>
        <w:pStyle w:val="FirstParagraph"/>
      </w:pPr>
      <w:r>
        <w:rPr>
          <w:bCs/>
          <w:b/>
        </w:rPr>
        <w:t xml:space="preserve">工具名称：</w:t>
      </w:r>
      <w:r>
        <w:t xml:space="preserve"> </w:t>
      </w:r>
      <w:r>
        <w:t xml:space="preserve">PSI/PORT Score: Pneumonia Severity Index for CAP</w:t>
      </w:r>
    </w:p>
    <w:p>
      <w:pPr>
        <w:pStyle w:val="BodyText"/>
      </w:pPr>
      <w:r>
        <w:rPr>
          <w:bCs/>
          <w:b/>
        </w:rPr>
        <w:t xml:space="preserve">功能：</w:t>
      </w:r>
      <w:r>
        <w:t xml:space="preserve"> </w:t>
      </w:r>
      <w:r>
        <w:t xml:space="preserve">The Pneumonia Severity Index (PSI) or PORT Score is a clinical tool used to categorize the severity of community-acquired pneumonia (CAP) and assist in deciding the appropriate treatment setting.</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age</w:t>
            </w:r>
          </w:p>
        </w:tc>
        <w:tc>
          <w:p>
            <w:pPr>
              <w:pStyle w:val="Compact"/>
              <w:jc w:val="left"/>
            </w:pPr>
            <w:r>
              <w:rPr>
                <w:rStyle w:val="VerbatimChar"/>
              </w:rPr>
              <w:t xml:space="preserve">int</w:t>
            </w:r>
          </w:p>
        </w:tc>
        <w:tc>
          <w:p>
            <w:pPr>
              <w:pStyle w:val="Compact"/>
              <w:jc w:val="left"/>
            </w:pPr>
            <w:r>
              <w:t xml:space="preserve">Patient’s age in years</w:t>
            </w:r>
          </w:p>
        </w:tc>
      </w:tr>
      <w:tr>
        <w:tc>
          <w:p>
            <w:pPr>
              <w:pStyle w:val="Compact"/>
              <w:jc w:val="left"/>
            </w:pPr>
            <w:r>
              <w:rPr>
                <w:rStyle w:val="VerbatimChar"/>
              </w:rPr>
              <w:t xml:space="preserve">sex</w:t>
            </w:r>
          </w:p>
        </w:tc>
        <w:tc>
          <w:p>
            <w:pPr>
              <w:pStyle w:val="Compact"/>
              <w:jc w:val="left"/>
            </w:pPr>
            <w:r>
              <w:rPr>
                <w:rStyle w:val="VerbatimChar"/>
              </w:rPr>
              <w:t xml:space="preserve">str</w:t>
            </w:r>
          </w:p>
        </w:tc>
        <w:tc>
          <w:p>
            <w:pPr>
              <w:pStyle w:val="Compact"/>
              <w:jc w:val="left"/>
            </w:pPr>
            <w:r>
              <w:t xml:space="preserve">Patient’s sex, either</w:t>
            </w:r>
            <w:r>
              <w:t xml:space="preserve"> </w:t>
            </w:r>
            <w:r>
              <w:t xml:space="preserve">‘</w:t>
            </w:r>
            <w:r>
              <w:t xml:space="preserve">Female</w:t>
            </w:r>
            <w:r>
              <w:t xml:space="preserve">’</w:t>
            </w:r>
            <w:r>
              <w:t xml:space="preserve"> </w:t>
            </w:r>
            <w:r>
              <w:t xml:space="preserve">or</w:t>
            </w:r>
            <w:r>
              <w:t xml:space="preserve"> </w:t>
            </w:r>
            <w:r>
              <w:t xml:space="preserve">‘</w:t>
            </w:r>
            <w:r>
              <w:t xml:space="preserve">Male</w:t>
            </w:r>
            <w:r>
              <w:t xml:space="preserve">’</w:t>
            </w:r>
          </w:p>
        </w:tc>
      </w:tr>
      <w:tr>
        <w:tc>
          <w:p>
            <w:pPr>
              <w:pStyle w:val="Compact"/>
              <w:jc w:val="left"/>
            </w:pPr>
            <w:r>
              <w:rPr>
                <w:rStyle w:val="VerbatimChar"/>
              </w:rPr>
              <w:t xml:space="preserve">nursing_home_resident</w:t>
            </w:r>
          </w:p>
        </w:tc>
        <w:tc>
          <w:p>
            <w:pPr>
              <w:pStyle w:val="Compact"/>
              <w:jc w:val="left"/>
            </w:pPr>
            <w:r>
              <w:rPr>
                <w:rStyle w:val="VerbatimChar"/>
              </w:rPr>
              <w:t xml:space="preserve">bool</w:t>
            </w:r>
          </w:p>
        </w:tc>
        <w:tc>
          <w:p>
            <w:pPr>
              <w:pStyle w:val="Compact"/>
              <w:jc w:val="left"/>
            </w:pPr>
            <w:r>
              <w:t xml:space="preserve">True if the patient is a nursing home resident, False otherwise</w:t>
            </w:r>
          </w:p>
        </w:tc>
      </w:tr>
      <w:tr>
        <w:tc>
          <w:p>
            <w:pPr>
              <w:pStyle w:val="Compact"/>
              <w:jc w:val="left"/>
            </w:pPr>
            <w:r>
              <w:rPr>
                <w:rStyle w:val="VerbatimChar"/>
              </w:rPr>
              <w:t xml:space="preserve">neoplastic_disease</w:t>
            </w:r>
          </w:p>
        </w:tc>
        <w:tc>
          <w:p>
            <w:pPr>
              <w:pStyle w:val="Compact"/>
              <w:jc w:val="left"/>
            </w:pPr>
            <w:r>
              <w:rPr>
                <w:rStyle w:val="VerbatimChar"/>
              </w:rPr>
              <w:t xml:space="preserve">bool</w:t>
            </w:r>
          </w:p>
        </w:tc>
        <w:tc>
          <w:p>
            <w:pPr>
              <w:pStyle w:val="Compact"/>
              <w:jc w:val="left"/>
            </w:pPr>
            <w:r>
              <w:t xml:space="preserve">True if the patient has a history of neoplastic disease, False otherwise</w:t>
            </w:r>
          </w:p>
        </w:tc>
      </w:tr>
      <w:tr>
        <w:tc>
          <w:p>
            <w:pPr>
              <w:pStyle w:val="Compact"/>
              <w:jc w:val="left"/>
            </w:pPr>
            <w:r>
              <w:rPr>
                <w:rStyle w:val="VerbatimChar"/>
              </w:rPr>
              <w:t xml:space="preserve">liver_disease</w:t>
            </w:r>
          </w:p>
        </w:tc>
        <w:tc>
          <w:p>
            <w:pPr>
              <w:pStyle w:val="Compact"/>
              <w:jc w:val="left"/>
            </w:pPr>
            <w:r>
              <w:rPr>
                <w:rStyle w:val="VerbatimChar"/>
              </w:rPr>
              <w:t xml:space="preserve">bool</w:t>
            </w:r>
          </w:p>
        </w:tc>
        <w:tc>
          <w:p>
            <w:pPr>
              <w:pStyle w:val="Compact"/>
              <w:jc w:val="left"/>
            </w:pPr>
            <w:r>
              <w:t xml:space="preserve">True if the patient has a history of liver disease, False otherwise</w:t>
            </w:r>
          </w:p>
        </w:tc>
      </w:tr>
      <w:tr>
        <w:tc>
          <w:p>
            <w:pPr>
              <w:pStyle w:val="Compact"/>
              <w:jc w:val="left"/>
            </w:pPr>
            <w:r>
              <w:rPr>
                <w:rStyle w:val="VerbatimChar"/>
              </w:rPr>
              <w:t xml:space="preserve">chf_history</w:t>
            </w:r>
          </w:p>
        </w:tc>
        <w:tc>
          <w:p>
            <w:pPr>
              <w:pStyle w:val="Compact"/>
              <w:jc w:val="left"/>
            </w:pPr>
            <w:r>
              <w:rPr>
                <w:rStyle w:val="VerbatimChar"/>
              </w:rPr>
              <w:t xml:space="preserve">bool</w:t>
            </w:r>
          </w:p>
        </w:tc>
        <w:tc>
          <w:p>
            <w:pPr>
              <w:pStyle w:val="Compact"/>
              <w:jc w:val="left"/>
            </w:pPr>
            <w:r>
              <w:t xml:space="preserve">True if the patient has a history of congestive heart failure, False otherwise</w:t>
            </w:r>
          </w:p>
        </w:tc>
      </w:tr>
      <w:tr>
        <w:tc>
          <w:p>
            <w:pPr>
              <w:pStyle w:val="Compact"/>
              <w:jc w:val="left"/>
            </w:pPr>
            <w:r>
              <w:rPr>
                <w:rStyle w:val="VerbatimChar"/>
              </w:rPr>
              <w:t xml:space="preserve">cerebrovascular_disease</w:t>
            </w:r>
          </w:p>
        </w:tc>
        <w:tc>
          <w:p>
            <w:pPr>
              <w:pStyle w:val="Compact"/>
              <w:jc w:val="left"/>
            </w:pPr>
            <w:r>
              <w:rPr>
                <w:rStyle w:val="VerbatimChar"/>
              </w:rPr>
              <w:t xml:space="preserve">bool</w:t>
            </w:r>
          </w:p>
        </w:tc>
        <w:tc>
          <w:p>
            <w:pPr>
              <w:pStyle w:val="Compact"/>
              <w:jc w:val="left"/>
            </w:pPr>
            <w:r>
              <w:t xml:space="preserve">True if the patient has a history of cerebrovascular disease, False otherwise</w:t>
            </w:r>
          </w:p>
        </w:tc>
      </w:tr>
      <w:tr>
        <w:tc>
          <w:p>
            <w:pPr>
              <w:pStyle w:val="Compact"/>
              <w:jc w:val="left"/>
            </w:pPr>
            <w:r>
              <w:rPr>
                <w:rStyle w:val="VerbatimChar"/>
              </w:rPr>
              <w:t xml:space="preserve">renal_disease</w:t>
            </w:r>
          </w:p>
        </w:tc>
        <w:tc>
          <w:p>
            <w:pPr>
              <w:pStyle w:val="Compact"/>
              <w:jc w:val="left"/>
            </w:pPr>
            <w:r>
              <w:rPr>
                <w:rStyle w:val="VerbatimChar"/>
              </w:rPr>
              <w:t xml:space="preserve">bool</w:t>
            </w:r>
          </w:p>
        </w:tc>
        <w:tc>
          <w:p>
            <w:pPr>
              <w:pStyle w:val="Compact"/>
              <w:jc w:val="left"/>
            </w:pPr>
            <w:r>
              <w:t xml:space="preserve">True if the patient has a history of renal disease, False otherwise</w:t>
            </w:r>
          </w:p>
        </w:tc>
      </w:tr>
      <w:tr>
        <w:tc>
          <w:p>
            <w:pPr>
              <w:pStyle w:val="Compact"/>
              <w:jc w:val="left"/>
            </w:pPr>
            <w:r>
              <w:rPr>
                <w:rStyle w:val="VerbatimChar"/>
              </w:rPr>
              <w:t xml:space="preserve">altered_mental_status</w:t>
            </w:r>
          </w:p>
        </w:tc>
        <w:tc>
          <w:p>
            <w:pPr>
              <w:pStyle w:val="Compact"/>
              <w:jc w:val="left"/>
            </w:pPr>
            <w:r>
              <w:rPr>
                <w:rStyle w:val="VerbatimChar"/>
              </w:rPr>
              <w:t xml:space="preserve">bool</w:t>
            </w:r>
          </w:p>
        </w:tc>
        <w:tc>
          <w:p>
            <w:pPr>
              <w:pStyle w:val="Compact"/>
              <w:jc w:val="left"/>
            </w:pPr>
            <w:r>
              <w:t xml:space="preserve">True if the patient has altered mental status, False otherwise</w:t>
            </w:r>
          </w:p>
        </w:tc>
      </w:tr>
      <w:tr>
        <w:tc>
          <w:p>
            <w:pPr>
              <w:pStyle w:val="Compact"/>
              <w:jc w:val="left"/>
            </w:pPr>
            <w:r>
              <w:rPr>
                <w:rStyle w:val="VerbatimChar"/>
              </w:rPr>
              <w:t xml:space="preserve">respiratory_rate</w:t>
            </w:r>
          </w:p>
        </w:tc>
        <w:tc>
          <w:p>
            <w:pPr>
              <w:pStyle w:val="Compact"/>
              <w:jc w:val="left"/>
            </w:pPr>
            <w:r>
              <w:rPr>
                <w:rStyle w:val="VerbatimChar"/>
              </w:rPr>
              <w:t xml:space="preserve">bool</w:t>
            </w:r>
          </w:p>
        </w:tc>
        <w:tc>
          <w:p>
            <w:pPr>
              <w:pStyle w:val="Compact"/>
              <w:jc w:val="left"/>
            </w:pPr>
            <w:r>
              <w:t xml:space="preserve">True if respiratory rate is ≥30 breaths/min, False otherwise</w:t>
            </w:r>
          </w:p>
        </w:tc>
      </w:tr>
      <w:tr>
        <w:tc>
          <w:p>
            <w:pPr>
              <w:pStyle w:val="Compact"/>
              <w:jc w:val="left"/>
            </w:pPr>
            <w:r>
              <w:rPr>
                <w:rStyle w:val="VerbatimChar"/>
              </w:rPr>
              <w:t xml:space="preserve">systolic_bp</w:t>
            </w:r>
          </w:p>
        </w:tc>
        <w:tc>
          <w:p>
            <w:pPr>
              <w:pStyle w:val="Compact"/>
              <w:jc w:val="left"/>
            </w:pPr>
            <w:r>
              <w:rPr>
                <w:rStyle w:val="VerbatimChar"/>
              </w:rPr>
              <w:t xml:space="preserve">bool</w:t>
            </w:r>
          </w:p>
        </w:tc>
        <w:tc>
          <w:p>
            <w:pPr>
              <w:pStyle w:val="Compact"/>
              <w:jc w:val="left"/>
            </w:pPr>
            <w:r>
              <w:t xml:space="preserve">True if systolic blood pressure is &lt;90 mmHg, False otherwise</w:t>
            </w:r>
          </w:p>
        </w:tc>
      </w:tr>
      <w:tr>
        <w:tc>
          <w:p>
            <w:pPr>
              <w:pStyle w:val="Compact"/>
              <w:jc w:val="left"/>
            </w:pPr>
            <w:r>
              <w:rPr>
                <w:rStyle w:val="VerbatimChar"/>
              </w:rPr>
              <w:t xml:space="preserve">temperature</w:t>
            </w:r>
          </w:p>
        </w:tc>
        <w:tc>
          <w:p>
            <w:pPr>
              <w:pStyle w:val="Compact"/>
              <w:jc w:val="left"/>
            </w:pPr>
            <w:r>
              <w:rPr>
                <w:rStyle w:val="VerbatimChar"/>
              </w:rPr>
              <w:t xml:space="preserve">bool</w:t>
            </w:r>
          </w:p>
        </w:tc>
        <w:tc>
          <w:p>
            <w:pPr>
              <w:pStyle w:val="Compact"/>
              <w:jc w:val="left"/>
            </w:pPr>
            <w:r>
              <w:t xml:space="preserve">True if temperature is &lt;35°C or &gt;39.9°C, False otherwise</w:t>
            </w:r>
          </w:p>
        </w:tc>
      </w:tr>
      <w:tr>
        <w:tc>
          <w:p>
            <w:pPr>
              <w:pStyle w:val="Compact"/>
              <w:jc w:val="left"/>
            </w:pPr>
            <w:r>
              <w:rPr>
                <w:rStyle w:val="VerbatimChar"/>
              </w:rPr>
              <w:t xml:space="preserve">pulse</w:t>
            </w:r>
          </w:p>
        </w:tc>
        <w:tc>
          <w:p>
            <w:pPr>
              <w:pStyle w:val="Compact"/>
              <w:jc w:val="left"/>
            </w:pPr>
            <w:r>
              <w:rPr>
                <w:rStyle w:val="VerbatimChar"/>
              </w:rPr>
              <w:t xml:space="preserve">bool</w:t>
            </w:r>
          </w:p>
        </w:tc>
        <w:tc>
          <w:p>
            <w:pPr>
              <w:pStyle w:val="Compact"/>
              <w:jc w:val="left"/>
            </w:pPr>
            <w:r>
              <w:t xml:space="preserve">True if pulse rate is ≥125 beats/min, False otherwise</w:t>
            </w:r>
          </w:p>
        </w:tc>
      </w:tr>
      <w:tr>
        <w:tc>
          <w:p>
            <w:pPr>
              <w:pStyle w:val="Compact"/>
              <w:jc w:val="left"/>
            </w:pPr>
            <w:r>
              <w:rPr>
                <w:rStyle w:val="VerbatimChar"/>
              </w:rPr>
              <w:t xml:space="preserve">blood_ph</w:t>
            </w:r>
          </w:p>
        </w:tc>
        <w:tc>
          <w:p>
            <w:pPr>
              <w:pStyle w:val="Compact"/>
              <w:jc w:val="left"/>
            </w:pPr>
            <w:r>
              <w:rPr>
                <w:rStyle w:val="VerbatimChar"/>
              </w:rPr>
              <w:t xml:space="preserve">bool</w:t>
            </w:r>
          </w:p>
        </w:tc>
        <w:tc>
          <w:p>
            <w:pPr>
              <w:pStyle w:val="Compact"/>
              <w:jc w:val="left"/>
            </w:pPr>
            <w:r>
              <w:t xml:space="preserve">True if blood pH is &lt;7.35, False otherwise</w:t>
            </w:r>
          </w:p>
        </w:tc>
      </w:tr>
      <w:tr>
        <w:tc>
          <w:p>
            <w:pPr>
              <w:pStyle w:val="Compact"/>
              <w:jc w:val="left"/>
            </w:pPr>
            <w:r>
              <w:rPr>
                <w:rStyle w:val="VerbatimChar"/>
              </w:rPr>
              <w:t xml:space="preserve">bun</w:t>
            </w:r>
          </w:p>
        </w:tc>
        <w:tc>
          <w:p>
            <w:pPr>
              <w:pStyle w:val="Compact"/>
              <w:jc w:val="left"/>
            </w:pPr>
            <w:r>
              <w:rPr>
                <w:rStyle w:val="VerbatimChar"/>
              </w:rPr>
              <w:t xml:space="preserve">bool</w:t>
            </w:r>
          </w:p>
        </w:tc>
        <w:tc>
          <w:p>
            <w:pPr>
              <w:pStyle w:val="Compact"/>
              <w:jc w:val="left"/>
            </w:pPr>
            <w:r>
              <w:t xml:space="preserve">True if BUN is ≥30 mg/dL or ≥11 mmol/L, False otherwise</w:t>
            </w:r>
          </w:p>
        </w:tc>
      </w:tr>
      <w:tr>
        <w:tc>
          <w:p>
            <w:pPr>
              <w:pStyle w:val="Compact"/>
              <w:jc w:val="left"/>
            </w:pPr>
            <w:r>
              <w:rPr>
                <w:rStyle w:val="VerbatimChar"/>
              </w:rPr>
              <w:t xml:space="preserve">sodium</w:t>
            </w:r>
          </w:p>
        </w:tc>
        <w:tc>
          <w:p>
            <w:pPr>
              <w:pStyle w:val="Compact"/>
              <w:jc w:val="left"/>
            </w:pPr>
            <w:r>
              <w:rPr>
                <w:rStyle w:val="VerbatimChar"/>
              </w:rPr>
              <w:t xml:space="preserve">bool</w:t>
            </w:r>
          </w:p>
        </w:tc>
        <w:tc>
          <w:p>
            <w:pPr>
              <w:pStyle w:val="Compact"/>
              <w:jc w:val="left"/>
            </w:pPr>
            <w:r>
              <w:t xml:space="preserve">True if sodium level is &lt;130 mmol/L, False otherwise</w:t>
            </w:r>
          </w:p>
        </w:tc>
      </w:tr>
      <w:tr>
        <w:tc>
          <w:p>
            <w:pPr>
              <w:pStyle w:val="Compact"/>
              <w:jc w:val="left"/>
            </w:pPr>
            <w:r>
              <w:rPr>
                <w:rStyle w:val="VerbatimChar"/>
              </w:rPr>
              <w:t xml:space="preserve">glucose</w:t>
            </w:r>
          </w:p>
        </w:tc>
        <w:tc>
          <w:p>
            <w:pPr>
              <w:pStyle w:val="Compact"/>
              <w:jc w:val="left"/>
            </w:pPr>
            <w:r>
              <w:rPr>
                <w:rStyle w:val="VerbatimChar"/>
              </w:rPr>
              <w:t xml:space="preserve">bool</w:t>
            </w:r>
          </w:p>
        </w:tc>
        <w:tc>
          <w:p>
            <w:pPr>
              <w:pStyle w:val="Compact"/>
              <w:jc w:val="left"/>
            </w:pPr>
            <w:r>
              <w:t xml:space="preserve">True if glucose level is ≥250 mg/dL or ≥14 mmol/L, False otherwise</w:t>
            </w:r>
          </w:p>
        </w:tc>
      </w:tr>
      <w:tr>
        <w:tc>
          <w:p>
            <w:pPr>
              <w:pStyle w:val="Compact"/>
              <w:jc w:val="left"/>
            </w:pPr>
            <w:r>
              <w:rPr>
                <w:rStyle w:val="VerbatimChar"/>
              </w:rPr>
              <w:t xml:space="preserve">hematocrit</w:t>
            </w:r>
          </w:p>
        </w:tc>
        <w:tc>
          <w:p>
            <w:pPr>
              <w:pStyle w:val="Compact"/>
              <w:jc w:val="left"/>
            </w:pPr>
            <w:r>
              <w:rPr>
                <w:rStyle w:val="VerbatimChar"/>
              </w:rPr>
              <w:t xml:space="preserve">bool</w:t>
            </w:r>
          </w:p>
        </w:tc>
        <w:tc>
          <w:p>
            <w:pPr>
              <w:pStyle w:val="Compact"/>
              <w:jc w:val="left"/>
            </w:pPr>
            <w:r>
              <w:t xml:space="preserve">True if hematocrit is &lt;30%, False otherwise</w:t>
            </w:r>
          </w:p>
        </w:tc>
      </w:tr>
      <w:tr>
        <w:tc>
          <w:p>
            <w:pPr>
              <w:pStyle w:val="Compact"/>
              <w:jc w:val="left"/>
            </w:pPr>
            <w:r>
              <w:rPr>
                <w:rStyle w:val="VerbatimChar"/>
              </w:rPr>
              <w:t xml:space="preserve">oxygen_pressure</w:t>
            </w:r>
          </w:p>
        </w:tc>
        <w:tc>
          <w:p>
            <w:pPr>
              <w:pStyle w:val="Compact"/>
              <w:jc w:val="left"/>
            </w:pPr>
            <w:r>
              <w:rPr>
                <w:rStyle w:val="VerbatimChar"/>
              </w:rPr>
              <w:t xml:space="preserve">bool</w:t>
            </w:r>
          </w:p>
        </w:tc>
        <w:tc>
          <w:p>
            <w:pPr>
              <w:pStyle w:val="Compact"/>
              <w:jc w:val="left"/>
            </w:pPr>
            <w:r>
              <w:t xml:space="preserve">True if partial pressure of oxygen is &lt;60 mmHg or &lt;8 kPa, False otherwise</w:t>
            </w:r>
          </w:p>
        </w:tc>
      </w:tr>
      <w:tr>
        <w:tc>
          <w:p>
            <w:pPr>
              <w:pStyle w:val="Compact"/>
              <w:jc w:val="left"/>
            </w:pPr>
            <w:r>
              <w:rPr>
                <w:rStyle w:val="VerbatimChar"/>
              </w:rPr>
              <w:t xml:space="preserve">pleural_effusion</w:t>
            </w:r>
          </w:p>
        </w:tc>
        <w:tc>
          <w:p>
            <w:pPr>
              <w:pStyle w:val="Compact"/>
              <w:jc w:val="left"/>
            </w:pPr>
            <w:r>
              <w:rPr>
                <w:rStyle w:val="VerbatimChar"/>
              </w:rPr>
              <w:t xml:space="preserve">bool</w:t>
            </w:r>
          </w:p>
        </w:tc>
        <w:tc>
          <w:p>
            <w:pPr>
              <w:pStyle w:val="Compact"/>
              <w:jc w:val="left"/>
            </w:pPr>
            <w:r>
              <w:t xml:space="preserve">True if there is pleural effusion on x-ray, False otherwise</w:t>
            </w:r>
          </w:p>
        </w:tc>
      </w:tr>
    </w:tbl>
    <w:p>
      <w:pPr>
        <w:pStyle w:val="BodyText"/>
      </w:pPr>
      <w:r>
        <w:rPr>
          <w:bCs/>
          <w:b/>
        </w:rPr>
        <w:t xml:space="preserve">返回值：</w:t>
      </w:r>
      <w:r>
        <w:t xml:space="preserve"> </w:t>
      </w:r>
      <w:r>
        <w:rPr>
          <w:rStyle w:val="VerbatimChar"/>
        </w:rPr>
        <w:t xml:space="preserve">int</w:t>
      </w:r>
      <w:r>
        <w:t xml:space="preserve"> </w:t>
      </w:r>
      <w:r>
        <w:t xml:space="preserve">— The total PSI/PORT Score indicating the severity of the pneumonia</w:t>
      </w:r>
    </w:p>
    <w:p>
      <w:r>
        <w:pict>
          <v:rect style="width:0;height:1.5pt" o:hralign="center" o:hrstd="t" o:hr="t"/>
        </w:pict>
      </w:r>
    </w:p>
    <w:bookmarkEnd w:id="37"/>
    <w:bookmarkStart w:id="38" w:name="calculate_child_pugh_score"/>
    <w:p>
      <w:pPr>
        <w:pStyle w:val="Heading3"/>
      </w:pPr>
      <w:r>
        <w:t xml:space="preserve">19.</w:t>
      </w:r>
      <w:r>
        <w:t xml:space="preserve"> </w:t>
      </w:r>
      <w:r>
        <w:rPr>
          <w:rStyle w:val="VerbatimChar"/>
        </w:rPr>
        <w:t xml:space="preserve">calculate_child_pugh_score</w:t>
      </w:r>
    </w:p>
    <w:p>
      <w:pPr>
        <w:pStyle w:val="FirstParagraph"/>
      </w:pPr>
      <w:r>
        <w:rPr>
          <w:bCs/>
          <w:b/>
        </w:rPr>
        <w:t xml:space="preserve">工具名称：</w:t>
      </w:r>
      <w:r>
        <w:t xml:space="preserve"> </w:t>
      </w:r>
      <w:r>
        <w:t xml:space="preserve">Child-Pugh Score for Cirrhosis Mortality</w:t>
      </w:r>
    </w:p>
    <w:p>
      <w:pPr>
        <w:pStyle w:val="BodyText"/>
      </w:pPr>
      <w:r>
        <w:rPr>
          <w:bCs/>
          <w:b/>
        </w:rPr>
        <w:t xml:space="preserve">功能：</w:t>
      </w:r>
      <w:r>
        <w:t xml:space="preserve"> </w:t>
      </w:r>
      <w:r>
        <w:t xml:space="preserve">The Child-Pugh Score is a clinical tool used to assess the prognosis of chronic liver disease, primarily cirrhosis.</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bilirubin</w:t>
            </w:r>
          </w:p>
        </w:tc>
        <w:tc>
          <w:p>
            <w:pPr>
              <w:pStyle w:val="Compact"/>
              <w:jc w:val="left"/>
            </w:pPr>
            <w:r>
              <w:rPr>
                <w:rStyle w:val="VerbatimChar"/>
              </w:rPr>
              <w:t xml:space="preserve">float</w:t>
            </w:r>
          </w:p>
        </w:tc>
        <w:tc>
          <w:p>
            <w:pPr>
              <w:pStyle w:val="Compact"/>
              <w:jc w:val="left"/>
            </w:pPr>
            <w:r>
              <w:t xml:space="preserve">Total bilirubin level in mg/dL</w:t>
            </w:r>
          </w:p>
        </w:tc>
      </w:tr>
      <w:tr>
        <w:tc>
          <w:p>
            <w:pPr>
              <w:pStyle w:val="Compact"/>
              <w:jc w:val="left"/>
            </w:pPr>
            <w:r>
              <w:rPr>
                <w:rStyle w:val="VerbatimChar"/>
              </w:rPr>
              <w:t xml:space="preserve">albumin</w:t>
            </w:r>
          </w:p>
        </w:tc>
        <w:tc>
          <w:p>
            <w:pPr>
              <w:pStyle w:val="Compact"/>
              <w:jc w:val="left"/>
            </w:pPr>
            <w:r>
              <w:rPr>
                <w:rStyle w:val="VerbatimChar"/>
              </w:rPr>
              <w:t xml:space="preserve">float</w:t>
            </w:r>
          </w:p>
        </w:tc>
        <w:tc>
          <w:p>
            <w:pPr>
              <w:pStyle w:val="Compact"/>
              <w:jc w:val="left"/>
            </w:pPr>
            <w:r>
              <w:t xml:space="preserve">Albumin level in g/dL</w:t>
            </w:r>
          </w:p>
        </w:tc>
      </w:tr>
      <w:tr>
        <w:tc>
          <w:p>
            <w:pPr>
              <w:pStyle w:val="Compact"/>
              <w:jc w:val="left"/>
            </w:pPr>
            <w:r>
              <w:rPr>
                <w:rStyle w:val="VerbatimChar"/>
              </w:rPr>
              <w:t xml:space="preserve">inr</w:t>
            </w:r>
          </w:p>
        </w:tc>
        <w:tc>
          <w:p>
            <w:pPr>
              <w:pStyle w:val="Compact"/>
              <w:jc w:val="left"/>
            </w:pPr>
            <w:r>
              <w:rPr>
                <w:rStyle w:val="VerbatimChar"/>
              </w:rPr>
              <w:t xml:space="preserve">float</w:t>
            </w:r>
          </w:p>
        </w:tc>
        <w:tc>
          <w:p>
            <w:pPr>
              <w:pStyle w:val="Compact"/>
              <w:jc w:val="left"/>
            </w:pPr>
            <w:r>
              <w:t xml:space="preserve">International Normalized Ratio</w:t>
            </w:r>
          </w:p>
        </w:tc>
      </w:tr>
      <w:tr>
        <w:tc>
          <w:p>
            <w:pPr>
              <w:pStyle w:val="Compact"/>
              <w:jc w:val="left"/>
            </w:pPr>
            <w:r>
              <w:rPr>
                <w:rStyle w:val="VerbatimChar"/>
              </w:rPr>
              <w:t xml:space="preserve">ascites</w:t>
            </w:r>
          </w:p>
        </w:tc>
        <w:tc>
          <w:p>
            <w:pPr>
              <w:pStyle w:val="Compact"/>
              <w:jc w:val="left"/>
            </w:pPr>
            <w:r>
              <w:rPr>
                <w:rStyle w:val="VerbatimChar"/>
              </w:rPr>
              <w:t xml:space="preserve">str</w:t>
            </w:r>
          </w:p>
        </w:tc>
        <w:tc>
          <w:p>
            <w:pPr>
              <w:pStyle w:val="Compact"/>
              <w:jc w:val="left"/>
            </w:pPr>
            <w:r>
              <w:t xml:space="preserve">Describes the presence of ascites (</w:t>
            </w:r>
            <w:r>
              <w:t xml:space="preserve">‘</w:t>
            </w:r>
            <w:r>
              <w:t xml:space="preserve">Absent</w:t>
            </w:r>
            <w:r>
              <w:t xml:space="preserve">’</w:t>
            </w:r>
            <w:r>
              <w:t xml:space="preserve">,</w:t>
            </w:r>
            <w:r>
              <w:t xml:space="preserve"> </w:t>
            </w:r>
            <w:r>
              <w:t xml:space="preserve">‘</w:t>
            </w:r>
            <w:r>
              <w:t xml:space="preserve">Slight</w:t>
            </w:r>
            <w:r>
              <w:t xml:space="preserve">’</w:t>
            </w:r>
            <w:r>
              <w:t xml:space="preserve">,</w:t>
            </w:r>
            <w:r>
              <w:t xml:space="preserve"> </w:t>
            </w:r>
            <w:r>
              <w:t xml:space="preserve">‘</w:t>
            </w:r>
            <w:r>
              <w:t xml:space="preserve">Moderate</w:t>
            </w:r>
            <w:r>
              <w:t xml:space="preserve">’</w:t>
            </w:r>
            <w:r>
              <w:t xml:space="preserve">)</w:t>
            </w:r>
          </w:p>
        </w:tc>
      </w:tr>
      <w:tr>
        <w:tc>
          <w:p>
            <w:pPr>
              <w:pStyle w:val="Compact"/>
              <w:jc w:val="left"/>
            </w:pPr>
            <w:r>
              <w:rPr>
                <w:rStyle w:val="VerbatimChar"/>
              </w:rPr>
              <w:t xml:space="preserve">encephalopathy</w:t>
            </w:r>
          </w:p>
        </w:tc>
        <w:tc>
          <w:p>
            <w:pPr>
              <w:pStyle w:val="Compact"/>
              <w:jc w:val="left"/>
            </w:pPr>
            <w:r>
              <w:rPr>
                <w:rStyle w:val="VerbatimChar"/>
              </w:rPr>
              <w:t xml:space="preserve">int</w:t>
            </w:r>
          </w:p>
        </w:tc>
        <w:tc>
          <w:p>
            <w:pPr>
              <w:pStyle w:val="Compact"/>
              <w:jc w:val="left"/>
            </w:pPr>
            <w:r>
              <w:t xml:space="preserve">Grade of hepatic encephalopathy (0 for none, 1-2 for Grade 1-2, 3-4 for Grade 3-4)</w:t>
            </w:r>
          </w:p>
        </w:tc>
      </w:tr>
    </w:tbl>
    <w:p>
      <w:pPr>
        <w:pStyle w:val="BodyText"/>
      </w:pPr>
      <w:r>
        <w:rPr>
          <w:bCs/>
          <w:b/>
        </w:rPr>
        <w:t xml:space="preserve">返回值：</w:t>
      </w:r>
      <w:r>
        <w:t xml:space="preserve"> </w:t>
      </w:r>
      <w:r>
        <w:rPr>
          <w:rStyle w:val="VerbatimChar"/>
        </w:rPr>
        <w:t xml:space="preserve">int</w:t>
      </w:r>
      <w:r>
        <w:t xml:space="preserve"> </w:t>
      </w:r>
      <w:r>
        <w:t xml:space="preserve">— The Child-Pugh Score, ranging from 5 (best) to 15 (worst)</w:t>
      </w:r>
    </w:p>
    <w:p>
      <w:r>
        <w:pict>
          <v:rect style="width:0;height:1.5pt" o:hralign="center" o:hrstd="t" o:hr="t"/>
        </w:pict>
      </w:r>
    </w:p>
    <w:bookmarkEnd w:id="38"/>
    <w:bookmarkStart w:id="39" w:name="calculate_perc_rule"/>
    <w:p>
      <w:pPr>
        <w:pStyle w:val="Heading3"/>
      </w:pPr>
      <w:r>
        <w:t xml:space="preserve">20.</w:t>
      </w:r>
      <w:r>
        <w:t xml:space="preserve"> </w:t>
      </w:r>
      <w:r>
        <w:rPr>
          <w:rStyle w:val="VerbatimChar"/>
        </w:rPr>
        <w:t xml:space="preserve">calculate_perc_rule</w:t>
      </w:r>
    </w:p>
    <w:p>
      <w:pPr>
        <w:pStyle w:val="FirstParagraph"/>
      </w:pPr>
      <w:r>
        <w:rPr>
          <w:bCs/>
          <w:b/>
        </w:rPr>
        <w:t xml:space="preserve">工具名称：</w:t>
      </w:r>
      <w:r>
        <w:t xml:space="preserve"> </w:t>
      </w:r>
      <w:r>
        <w:t xml:space="preserve">PERC Rule for Pulmonary Embolism</w:t>
      </w:r>
    </w:p>
    <w:p>
      <w:pPr>
        <w:pStyle w:val="BodyText"/>
      </w:pPr>
      <w:r>
        <w:rPr>
          <w:bCs/>
          <w:b/>
        </w:rPr>
        <w:t xml:space="preserve">功能：</w:t>
      </w:r>
      <w:r>
        <w:t xml:space="preserve"> </w:t>
      </w:r>
      <w:r>
        <w:t xml:space="preserve">The PERC (Pulmonary Embolism Rule-out Criteria) Rule is a clinical tool used to help physicians exclude pulmonary embolism (PE) in patients deemed low-risk without resorting to advanced imaging like CT scans.</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age_over_50</w:t>
            </w:r>
          </w:p>
        </w:tc>
        <w:tc>
          <w:p>
            <w:pPr>
              <w:pStyle w:val="Compact"/>
              <w:jc w:val="left"/>
            </w:pPr>
            <w:r>
              <w:rPr>
                <w:rStyle w:val="VerbatimChar"/>
              </w:rPr>
              <w:t xml:space="preserve">bool</w:t>
            </w:r>
          </w:p>
        </w:tc>
        <w:tc>
          <w:p>
            <w:pPr>
              <w:pStyle w:val="Compact"/>
              <w:jc w:val="left"/>
            </w:pPr>
            <w:r>
              <w:t xml:space="preserve">Whether the patient is aged 50 or older. False for no, True for yes</w:t>
            </w:r>
          </w:p>
        </w:tc>
      </w:tr>
      <w:tr>
        <w:tc>
          <w:p>
            <w:pPr>
              <w:pStyle w:val="Compact"/>
              <w:jc w:val="left"/>
            </w:pPr>
            <w:r>
              <w:rPr>
                <w:rStyle w:val="VerbatimChar"/>
              </w:rPr>
              <w:t xml:space="preserve">heart_rate_over_100</w:t>
            </w:r>
          </w:p>
        </w:tc>
        <w:tc>
          <w:p>
            <w:pPr>
              <w:pStyle w:val="Compact"/>
              <w:jc w:val="left"/>
            </w:pPr>
            <w:r>
              <w:rPr>
                <w:rStyle w:val="VerbatimChar"/>
              </w:rPr>
              <w:t xml:space="preserve">bool</w:t>
            </w:r>
          </w:p>
        </w:tc>
        <w:tc>
          <w:p>
            <w:pPr>
              <w:pStyle w:val="Compact"/>
              <w:jc w:val="left"/>
            </w:pPr>
            <w:r>
              <w:t xml:space="preserve">Whether the patient has a heart rate of 100 bpm or higher. False for no, True for yes</w:t>
            </w:r>
          </w:p>
        </w:tc>
      </w:tr>
      <w:tr>
        <w:tc>
          <w:p>
            <w:pPr>
              <w:pStyle w:val="Compact"/>
              <w:jc w:val="left"/>
            </w:pPr>
            <w:r>
              <w:rPr>
                <w:rStyle w:val="VerbatimChar"/>
              </w:rPr>
              <w:t xml:space="preserve">oxygen_saturation_under_95</w:t>
            </w:r>
          </w:p>
        </w:tc>
        <w:tc>
          <w:p>
            <w:pPr>
              <w:pStyle w:val="Compact"/>
              <w:jc w:val="left"/>
            </w:pPr>
            <w:r>
              <w:rPr>
                <w:rStyle w:val="VerbatimChar"/>
              </w:rPr>
              <w:t xml:space="preserve">bool</w:t>
            </w:r>
          </w:p>
        </w:tc>
        <w:tc>
          <w:p>
            <w:pPr>
              <w:pStyle w:val="Compact"/>
              <w:jc w:val="left"/>
            </w:pPr>
            <w:r>
              <w:t xml:space="preserve">Whether the patient has an oxygen saturation less than 95%. False for no, True for yes</w:t>
            </w:r>
          </w:p>
        </w:tc>
      </w:tr>
      <w:tr>
        <w:tc>
          <w:p>
            <w:pPr>
              <w:pStyle w:val="Compact"/>
              <w:jc w:val="left"/>
            </w:pPr>
            <w:r>
              <w:rPr>
                <w:rStyle w:val="VerbatimChar"/>
              </w:rPr>
              <w:t xml:space="preserve">unilateral_leg_swelling</w:t>
            </w:r>
          </w:p>
        </w:tc>
        <w:tc>
          <w:p>
            <w:pPr>
              <w:pStyle w:val="Compact"/>
              <w:jc w:val="left"/>
            </w:pPr>
            <w:r>
              <w:rPr>
                <w:rStyle w:val="VerbatimChar"/>
              </w:rPr>
              <w:t xml:space="preserve">bool</w:t>
            </w:r>
          </w:p>
        </w:tc>
        <w:tc>
          <w:p>
            <w:pPr>
              <w:pStyle w:val="Compact"/>
              <w:jc w:val="left"/>
            </w:pPr>
            <w:r>
              <w:t xml:space="preserve">Whether the patient has unilateral leg swelling. False for no, True for yes</w:t>
            </w:r>
          </w:p>
        </w:tc>
      </w:tr>
      <w:tr>
        <w:tc>
          <w:p>
            <w:pPr>
              <w:pStyle w:val="Compact"/>
              <w:jc w:val="left"/>
            </w:pPr>
            <w:r>
              <w:rPr>
                <w:rStyle w:val="VerbatimChar"/>
              </w:rPr>
              <w:t xml:space="preserve">hemoptysis</w:t>
            </w:r>
          </w:p>
        </w:tc>
        <w:tc>
          <w:p>
            <w:pPr>
              <w:pStyle w:val="Compact"/>
              <w:jc w:val="left"/>
            </w:pPr>
            <w:r>
              <w:rPr>
                <w:rStyle w:val="VerbatimChar"/>
              </w:rPr>
              <w:t xml:space="preserve">bool</w:t>
            </w:r>
          </w:p>
        </w:tc>
        <w:tc>
          <w:p>
            <w:pPr>
              <w:pStyle w:val="Compact"/>
              <w:jc w:val="left"/>
            </w:pPr>
            <w:r>
              <w:t xml:space="preserve">Whether the patient has hemoptysis (coughing up blood). False for no, True for yes</w:t>
            </w:r>
          </w:p>
        </w:tc>
      </w:tr>
      <w:tr>
        <w:tc>
          <w:p>
            <w:pPr>
              <w:pStyle w:val="Compact"/>
              <w:jc w:val="left"/>
            </w:pPr>
            <w:r>
              <w:rPr>
                <w:rStyle w:val="VerbatimChar"/>
              </w:rPr>
              <w:t xml:space="preserve">recent_surgery_or_trauma</w:t>
            </w:r>
          </w:p>
        </w:tc>
        <w:tc>
          <w:p>
            <w:pPr>
              <w:pStyle w:val="Compact"/>
              <w:jc w:val="left"/>
            </w:pPr>
            <w:r>
              <w:rPr>
                <w:rStyle w:val="VerbatimChar"/>
              </w:rPr>
              <w:t xml:space="preserve">bool</w:t>
            </w:r>
          </w:p>
        </w:tc>
        <w:tc>
          <w:p>
            <w:pPr>
              <w:pStyle w:val="Compact"/>
              <w:jc w:val="left"/>
            </w:pPr>
            <w:r>
              <w:t xml:space="preserve">Whether the patient had surgery or trauma within the last 4 weeks requiring general anesthesia. False for no, True for yes</w:t>
            </w:r>
          </w:p>
        </w:tc>
      </w:tr>
      <w:tr>
        <w:tc>
          <w:p>
            <w:pPr>
              <w:pStyle w:val="Compact"/>
              <w:jc w:val="left"/>
            </w:pPr>
            <w:r>
              <w:rPr>
                <w:rStyle w:val="VerbatimChar"/>
              </w:rPr>
              <w:t xml:space="preserve">prior_pe_or_dvt</w:t>
            </w:r>
          </w:p>
        </w:tc>
        <w:tc>
          <w:p>
            <w:pPr>
              <w:pStyle w:val="Compact"/>
              <w:jc w:val="left"/>
            </w:pPr>
            <w:r>
              <w:rPr>
                <w:rStyle w:val="VerbatimChar"/>
              </w:rPr>
              <w:t xml:space="preserve">bool</w:t>
            </w:r>
          </w:p>
        </w:tc>
        <w:tc>
          <w:p>
            <w:pPr>
              <w:pStyle w:val="Compact"/>
              <w:jc w:val="left"/>
            </w:pPr>
            <w:r>
              <w:t xml:space="preserve">Whether the patient has a history of Pulmonary Embolism (PE) or Deep Vein Thrombosis (DVT). False for no, True for yes</w:t>
            </w:r>
          </w:p>
        </w:tc>
      </w:tr>
      <w:tr>
        <w:tc>
          <w:p>
            <w:pPr>
              <w:pStyle w:val="Compact"/>
              <w:jc w:val="left"/>
            </w:pPr>
            <w:r>
              <w:rPr>
                <w:rStyle w:val="VerbatimChar"/>
              </w:rPr>
              <w:t xml:space="preserve">hormone_use</w:t>
            </w:r>
          </w:p>
        </w:tc>
        <w:tc>
          <w:p>
            <w:pPr>
              <w:pStyle w:val="Compact"/>
              <w:jc w:val="left"/>
            </w:pPr>
            <w:r>
              <w:rPr>
                <w:rStyle w:val="VerbatimChar"/>
              </w:rPr>
              <w:t xml:space="preserve">bool</w:t>
            </w:r>
          </w:p>
        </w:tc>
        <w:tc>
          <w:p>
            <w:pPr>
              <w:pStyle w:val="Compact"/>
              <w:jc w:val="left"/>
            </w:pPr>
            <w:r>
              <w:t xml:space="preserve">Whether the patient is using hormones such as oral contraceptives, hormone replacement therapy, or estrogenic hormones in male or female patients. False for no, True for yes</w:t>
            </w:r>
          </w:p>
        </w:tc>
      </w:tr>
    </w:tbl>
    <w:p>
      <w:pPr>
        <w:pStyle w:val="BodyText"/>
      </w:pPr>
      <w:r>
        <w:rPr>
          <w:bCs/>
          <w:b/>
        </w:rPr>
        <w:t xml:space="preserve">返回值：</w:t>
      </w:r>
      <w:r>
        <w:t xml:space="preserve"> </w:t>
      </w:r>
      <w:r>
        <w:rPr>
          <w:rStyle w:val="VerbatimChar"/>
        </w:rPr>
        <w:t xml:space="preserve">str</w:t>
      </w:r>
      <w:r>
        <w:t xml:space="preserve"> </w:t>
      </w:r>
      <w:r>
        <w:t xml:space="preserve">— 评分结果文本</w:t>
      </w:r>
    </w:p>
    <w:p>
      <w:r>
        <w:pict>
          <v:rect style="width:0;height:1.5pt" o:hralign="center" o:hrstd="t" o:hr="t"/>
        </w:pict>
      </w:r>
    </w:p>
    <w:bookmarkEnd w:id="39"/>
    <w:bookmarkStart w:id="40" w:name="calculate_wells_criteria_dvt"/>
    <w:p>
      <w:pPr>
        <w:pStyle w:val="Heading3"/>
      </w:pPr>
      <w:r>
        <w:t xml:space="preserve">21.</w:t>
      </w:r>
      <w:r>
        <w:t xml:space="preserve"> </w:t>
      </w:r>
      <w:r>
        <w:rPr>
          <w:rStyle w:val="VerbatimChar"/>
        </w:rPr>
        <w:t xml:space="preserve">calculate_wells_criteria_dvt</w:t>
      </w:r>
    </w:p>
    <w:p>
      <w:pPr>
        <w:pStyle w:val="FirstParagraph"/>
      </w:pPr>
      <w:r>
        <w:rPr>
          <w:bCs/>
          <w:b/>
        </w:rPr>
        <w:t xml:space="preserve">工具名称：</w:t>
      </w:r>
      <w:r>
        <w:t xml:space="preserve"> </w:t>
      </w:r>
      <w:r>
        <w:t xml:space="preserve">Wells’ Criteria for DVT</w:t>
      </w:r>
    </w:p>
    <w:p>
      <w:pPr>
        <w:pStyle w:val="BodyText"/>
      </w:pPr>
      <w:r>
        <w:rPr>
          <w:bCs/>
          <w:b/>
        </w:rPr>
        <w:t xml:space="preserve">功能：</w:t>
      </w:r>
      <w:r>
        <w:t xml:space="preserve"> </w:t>
      </w:r>
      <w:r>
        <w:t xml:space="preserve">Wells’ Criteria for Deep Vein Thrombosis (DVT) is a clinical tool used to assess the probability of DVT in patients presenting with symptoms suggestive of this condition.</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active_cancer</w:t>
            </w:r>
          </w:p>
        </w:tc>
        <w:tc>
          <w:p>
            <w:pPr>
              <w:pStyle w:val="Compact"/>
              <w:jc w:val="left"/>
            </w:pPr>
            <w:r>
              <w:rPr>
                <w:rStyle w:val="VerbatimChar"/>
              </w:rPr>
              <w:t xml:space="preserve">bool</w:t>
            </w:r>
          </w:p>
        </w:tc>
        <w:tc>
          <w:p>
            <w:pPr>
              <w:pStyle w:val="Compact"/>
              <w:jc w:val="left"/>
            </w:pPr>
            <w:r>
              <w:t xml:space="preserve">True if the patient has active cancer (treatment within last 6 months)</w:t>
            </w:r>
          </w:p>
        </w:tc>
      </w:tr>
      <w:tr>
        <w:tc>
          <w:p>
            <w:pPr>
              <w:pStyle w:val="Compact"/>
              <w:jc w:val="left"/>
            </w:pPr>
            <w:r>
              <w:rPr>
                <w:rStyle w:val="VerbatimChar"/>
              </w:rPr>
              <w:t xml:space="preserve">bedridden_recently</w:t>
            </w:r>
          </w:p>
        </w:tc>
        <w:tc>
          <w:p>
            <w:pPr>
              <w:pStyle w:val="Compact"/>
              <w:jc w:val="left"/>
            </w:pPr>
            <w:r>
              <w:rPr>
                <w:rStyle w:val="VerbatimChar"/>
              </w:rPr>
              <w:t xml:space="preserve">bool</w:t>
            </w:r>
          </w:p>
        </w:tc>
        <w:tc>
          <w:p>
            <w:pPr>
              <w:pStyle w:val="Compact"/>
              <w:jc w:val="left"/>
            </w:pPr>
            <w:r>
              <w:t xml:space="preserve">True if the patient was bedridden for more than 3 days recently or had major surgery within the last 12 weeks</w:t>
            </w:r>
          </w:p>
        </w:tc>
      </w:tr>
      <w:tr>
        <w:tc>
          <w:p>
            <w:pPr>
              <w:pStyle w:val="Compact"/>
              <w:jc w:val="left"/>
            </w:pPr>
            <w:r>
              <w:rPr>
                <w:rStyle w:val="VerbatimChar"/>
              </w:rPr>
              <w:t xml:space="preserve">calf_swelling</w:t>
            </w:r>
          </w:p>
        </w:tc>
        <w:tc>
          <w:p>
            <w:pPr>
              <w:pStyle w:val="Compact"/>
              <w:jc w:val="left"/>
            </w:pPr>
            <w:r>
              <w:rPr>
                <w:rStyle w:val="VerbatimChar"/>
              </w:rPr>
              <w:t xml:space="preserve">bool</w:t>
            </w:r>
          </w:p>
        </w:tc>
        <w:tc>
          <w:p>
            <w:pPr>
              <w:pStyle w:val="Compact"/>
              <w:jc w:val="left"/>
            </w:pPr>
            <w:r>
              <w:t xml:space="preserve">True if the patient’s calf swelling exceeds 3 cm compared to the other leg</w:t>
            </w:r>
          </w:p>
        </w:tc>
      </w:tr>
      <w:tr>
        <w:tc>
          <w:p>
            <w:pPr>
              <w:pStyle w:val="Compact"/>
              <w:jc w:val="left"/>
            </w:pPr>
            <w:r>
              <w:rPr>
                <w:rStyle w:val="VerbatimChar"/>
              </w:rPr>
              <w:t xml:space="preserve">collateral_veins</w:t>
            </w:r>
          </w:p>
        </w:tc>
        <w:tc>
          <w:p>
            <w:pPr>
              <w:pStyle w:val="Compact"/>
              <w:jc w:val="left"/>
            </w:pPr>
            <w:r>
              <w:rPr>
                <w:rStyle w:val="VerbatimChar"/>
              </w:rPr>
              <w:t xml:space="preserve">bool</w:t>
            </w:r>
          </w:p>
        </w:tc>
        <w:tc>
          <w:p>
            <w:pPr>
              <w:pStyle w:val="Compact"/>
              <w:jc w:val="left"/>
            </w:pPr>
            <w:r>
              <w:t xml:space="preserve">True if collateral non-varicose superficial veins are present</w:t>
            </w:r>
          </w:p>
        </w:tc>
      </w:tr>
      <w:tr>
        <w:tc>
          <w:p>
            <w:pPr>
              <w:pStyle w:val="Compact"/>
              <w:jc w:val="left"/>
            </w:pPr>
            <w:r>
              <w:rPr>
                <w:rStyle w:val="VerbatimChar"/>
              </w:rPr>
              <w:t xml:space="preserve">entire_leg_swollen</w:t>
            </w:r>
          </w:p>
        </w:tc>
        <w:tc>
          <w:p>
            <w:pPr>
              <w:pStyle w:val="Compact"/>
              <w:jc w:val="left"/>
            </w:pPr>
            <w:r>
              <w:rPr>
                <w:rStyle w:val="VerbatimChar"/>
              </w:rPr>
              <w:t xml:space="preserve">bool</w:t>
            </w:r>
          </w:p>
        </w:tc>
        <w:tc>
          <w:p>
            <w:pPr>
              <w:pStyle w:val="Compact"/>
              <w:jc w:val="left"/>
            </w:pPr>
            <w:r>
              <w:t xml:space="preserve">True if the entire leg is swollen</w:t>
            </w:r>
          </w:p>
        </w:tc>
      </w:tr>
      <w:tr>
        <w:tc>
          <w:p>
            <w:pPr>
              <w:pStyle w:val="Compact"/>
              <w:jc w:val="left"/>
            </w:pPr>
            <w:r>
              <w:rPr>
                <w:rStyle w:val="VerbatimChar"/>
              </w:rPr>
              <w:t xml:space="preserve">localized_tenderness</w:t>
            </w:r>
          </w:p>
        </w:tc>
        <w:tc>
          <w:p>
            <w:pPr>
              <w:pStyle w:val="Compact"/>
              <w:jc w:val="left"/>
            </w:pPr>
            <w:r>
              <w:rPr>
                <w:rStyle w:val="VerbatimChar"/>
              </w:rPr>
              <w:t xml:space="preserve">bool</w:t>
            </w:r>
          </w:p>
        </w:tc>
        <w:tc>
          <w:p>
            <w:pPr>
              <w:pStyle w:val="Compact"/>
              <w:jc w:val="left"/>
            </w:pPr>
            <w:r>
              <w:t xml:space="preserve">True if there is localized tenderness along the deep venous system</w:t>
            </w:r>
          </w:p>
        </w:tc>
      </w:tr>
      <w:tr>
        <w:tc>
          <w:p>
            <w:pPr>
              <w:pStyle w:val="Compact"/>
              <w:jc w:val="left"/>
            </w:pPr>
            <w:r>
              <w:rPr>
                <w:rStyle w:val="VerbatimChar"/>
              </w:rPr>
              <w:t xml:space="preserve">pitting_edema</w:t>
            </w:r>
          </w:p>
        </w:tc>
        <w:tc>
          <w:p>
            <w:pPr>
              <w:pStyle w:val="Compact"/>
              <w:jc w:val="left"/>
            </w:pPr>
            <w:r>
              <w:rPr>
                <w:rStyle w:val="VerbatimChar"/>
              </w:rPr>
              <w:t xml:space="preserve">bool</w:t>
            </w:r>
          </w:p>
        </w:tc>
        <w:tc>
          <w:p>
            <w:pPr>
              <w:pStyle w:val="Compact"/>
              <w:jc w:val="left"/>
            </w:pPr>
            <w:r>
              <w:t xml:space="preserve">True if there is pitting edema confined to the symptomatic leg</w:t>
            </w:r>
          </w:p>
        </w:tc>
      </w:tr>
      <w:tr>
        <w:tc>
          <w:p>
            <w:pPr>
              <w:pStyle w:val="Compact"/>
              <w:jc w:val="left"/>
            </w:pPr>
            <w:r>
              <w:rPr>
                <w:rStyle w:val="VerbatimChar"/>
              </w:rPr>
              <w:t xml:space="preserve">recent_immobilization</w:t>
            </w:r>
          </w:p>
        </w:tc>
        <w:tc>
          <w:p>
            <w:pPr>
              <w:pStyle w:val="Compact"/>
              <w:jc w:val="left"/>
            </w:pPr>
            <w:r>
              <w:rPr>
                <w:rStyle w:val="VerbatimChar"/>
              </w:rPr>
              <w:t xml:space="preserve">bool</w:t>
            </w:r>
          </w:p>
        </w:tc>
        <w:tc>
          <w:p>
            <w:pPr>
              <w:pStyle w:val="Compact"/>
              <w:jc w:val="left"/>
            </w:pPr>
            <w:r>
              <w:t xml:space="preserve">True if the patient had paralysis, paresis, or recent plaster immobilization of the lower extremities</w:t>
            </w:r>
          </w:p>
        </w:tc>
      </w:tr>
      <w:tr>
        <w:tc>
          <w:p>
            <w:pPr>
              <w:pStyle w:val="Compact"/>
              <w:jc w:val="left"/>
            </w:pPr>
            <w:r>
              <w:rPr>
                <w:rStyle w:val="VerbatimChar"/>
              </w:rPr>
              <w:t xml:space="preserve">previous_dvt</w:t>
            </w:r>
          </w:p>
        </w:tc>
        <w:tc>
          <w:p>
            <w:pPr>
              <w:pStyle w:val="Compact"/>
              <w:jc w:val="left"/>
            </w:pPr>
            <w:r>
              <w:rPr>
                <w:rStyle w:val="VerbatimChar"/>
              </w:rPr>
              <w:t xml:space="preserve">bool</w:t>
            </w:r>
          </w:p>
        </w:tc>
        <w:tc>
          <w:p>
            <w:pPr>
              <w:pStyle w:val="Compact"/>
              <w:jc w:val="left"/>
            </w:pPr>
            <w:r>
              <w:t xml:space="preserve">True if the patient has a history of documented DVT</w:t>
            </w:r>
          </w:p>
        </w:tc>
      </w:tr>
      <w:tr>
        <w:tc>
          <w:p>
            <w:pPr>
              <w:pStyle w:val="Compact"/>
              <w:jc w:val="left"/>
            </w:pPr>
            <w:r>
              <w:rPr>
                <w:rStyle w:val="VerbatimChar"/>
              </w:rPr>
              <w:t xml:space="preserve">alternative_diagnosis</w:t>
            </w:r>
          </w:p>
        </w:tc>
        <w:tc>
          <w:p>
            <w:pPr>
              <w:pStyle w:val="Compact"/>
              <w:jc w:val="left"/>
            </w:pPr>
            <w:r>
              <w:rPr>
                <w:rStyle w:val="VerbatimChar"/>
              </w:rPr>
              <w:t xml:space="preserve">bool</w:t>
            </w:r>
          </w:p>
        </w:tc>
        <w:tc>
          <w:p>
            <w:pPr>
              <w:pStyle w:val="Compact"/>
              <w:jc w:val="left"/>
            </w:pPr>
            <w:r>
              <w:t xml:space="preserve">True if an alternative diagnosis is as likely or more likely than DVT</w:t>
            </w:r>
          </w:p>
        </w:tc>
      </w:tr>
    </w:tbl>
    <w:p>
      <w:pPr>
        <w:pStyle w:val="BodyText"/>
      </w:pPr>
      <w:r>
        <w:rPr>
          <w:bCs/>
          <w:b/>
        </w:rPr>
        <w:t xml:space="preserve">返回值：</w:t>
      </w:r>
      <w:r>
        <w:t xml:space="preserve"> </w:t>
      </w:r>
      <w:r>
        <w:rPr>
          <w:rStyle w:val="VerbatimChar"/>
        </w:rPr>
        <w:t xml:space="preserve">int</w:t>
      </w:r>
      <w:r>
        <w:t xml:space="preserve"> </w:t>
      </w:r>
      <w:r>
        <w:t xml:space="preserve">— Wells’ score for DVT, where higher values indicate a higher probability of DVT</w:t>
      </w:r>
    </w:p>
    <w:p>
      <w:r>
        <w:pict>
          <v:rect style="width:0;height:1.5pt" o:hralign="center" o:hrstd="t" o:hr="t"/>
        </w:pict>
      </w:r>
    </w:p>
    <w:bookmarkEnd w:id="40"/>
    <w:bookmarkStart w:id="41" w:name="calculate_framingham_risk_score"/>
    <w:p>
      <w:pPr>
        <w:pStyle w:val="Heading3"/>
      </w:pPr>
      <w:r>
        <w:t xml:space="preserve">22.</w:t>
      </w:r>
      <w:r>
        <w:t xml:space="preserve"> </w:t>
      </w:r>
      <w:r>
        <w:rPr>
          <w:rStyle w:val="VerbatimChar"/>
        </w:rPr>
        <w:t xml:space="preserve">calculate_framingham_risk_score</w:t>
      </w:r>
    </w:p>
    <w:p>
      <w:pPr>
        <w:pStyle w:val="FirstParagraph"/>
      </w:pPr>
      <w:r>
        <w:rPr>
          <w:bCs/>
          <w:b/>
        </w:rPr>
        <w:t xml:space="preserve">工具名称：</w:t>
      </w:r>
      <w:r>
        <w:t xml:space="preserve"> </w:t>
      </w:r>
      <w:r>
        <w:t xml:space="preserve">Framingham Risk Score for Hard Coronary Heart Disease</w:t>
      </w:r>
    </w:p>
    <w:p>
      <w:pPr>
        <w:pStyle w:val="BodyText"/>
      </w:pPr>
      <w:r>
        <w:rPr>
          <w:bCs/>
          <w:b/>
        </w:rPr>
        <w:t xml:space="preserve">功能：</w:t>
      </w:r>
      <w:r>
        <w:t xml:space="preserve"> </w:t>
      </w:r>
      <w:r>
        <w:t xml:space="preserve">The Framingham Risk Score for Hard Coronary Heart Disease is a tool used by healthcare professionals to estimate a patient’s 10-year risk of developing severe heart disease.</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age</w:t>
            </w:r>
          </w:p>
        </w:tc>
        <w:tc>
          <w:p>
            <w:pPr>
              <w:pStyle w:val="Compact"/>
              <w:jc w:val="left"/>
            </w:pPr>
            <w:r>
              <w:rPr>
                <w:rStyle w:val="VerbatimChar"/>
              </w:rPr>
              <w:t xml:space="preserve">int</w:t>
            </w:r>
          </w:p>
        </w:tc>
        <w:tc>
          <w:p>
            <w:pPr>
              <w:pStyle w:val="Compact"/>
              <w:jc w:val="left"/>
            </w:pPr>
            <w:r>
              <w:t xml:space="preserve">The age of the patient in years. Valid range: 30-79</w:t>
            </w:r>
          </w:p>
        </w:tc>
      </w:tr>
      <w:tr>
        <w:tc>
          <w:p>
            <w:pPr>
              <w:pStyle w:val="Compact"/>
              <w:jc w:val="left"/>
            </w:pPr>
            <w:r>
              <w:rPr>
                <w:rStyle w:val="VerbatimChar"/>
              </w:rPr>
              <w:t xml:space="preserve">sex</w:t>
            </w:r>
          </w:p>
        </w:tc>
        <w:tc>
          <w:p>
            <w:pPr>
              <w:pStyle w:val="Compact"/>
              <w:jc w:val="left"/>
            </w:pPr>
            <w:r>
              <w:rPr>
                <w:rStyle w:val="VerbatimChar"/>
              </w:rPr>
              <w:t xml:space="preserve">int</w:t>
            </w:r>
          </w:p>
        </w:tc>
        <w:tc>
          <w:p>
            <w:pPr>
              <w:pStyle w:val="Compact"/>
              <w:jc w:val="left"/>
            </w:pPr>
            <w:r>
              <w:t xml:space="preserve">The sex of the patient. 0 for female, 1 for male</w:t>
            </w:r>
          </w:p>
        </w:tc>
      </w:tr>
      <w:tr>
        <w:tc>
          <w:p>
            <w:pPr>
              <w:pStyle w:val="Compact"/>
              <w:jc w:val="left"/>
            </w:pPr>
            <w:r>
              <w:rPr>
                <w:rStyle w:val="VerbatimChar"/>
              </w:rPr>
              <w:t xml:space="preserve">smoker_status</w:t>
            </w:r>
          </w:p>
        </w:tc>
        <w:tc>
          <w:p>
            <w:pPr>
              <w:pStyle w:val="Compact"/>
              <w:jc w:val="left"/>
            </w:pPr>
            <w:r>
              <w:rPr>
                <w:rStyle w:val="VerbatimChar"/>
              </w:rPr>
              <w:t xml:space="preserve">int</w:t>
            </w:r>
          </w:p>
        </w:tc>
        <w:tc>
          <w:p>
            <w:pPr>
              <w:pStyle w:val="Compact"/>
              <w:jc w:val="left"/>
            </w:pPr>
            <w:r>
              <w:t xml:space="preserve">Smoking status of the patient. 0 for non-smoker, 1 for smoker</w:t>
            </w:r>
          </w:p>
        </w:tc>
      </w:tr>
      <w:tr>
        <w:tc>
          <w:p>
            <w:pPr>
              <w:pStyle w:val="Compact"/>
              <w:jc w:val="left"/>
            </w:pPr>
            <w:r>
              <w:rPr>
                <w:rStyle w:val="VerbatimChar"/>
              </w:rPr>
              <w:t xml:space="preserve">total_cholesterol</w:t>
            </w:r>
          </w:p>
        </w:tc>
        <w:tc>
          <w:p>
            <w:pPr>
              <w:pStyle w:val="Compact"/>
              <w:jc w:val="left"/>
            </w:pPr>
            <w:r>
              <w:rPr>
                <w:rStyle w:val="VerbatimChar"/>
              </w:rPr>
              <w:t xml:space="preserve">float</w:t>
            </w:r>
          </w:p>
        </w:tc>
        <w:tc>
          <w:p>
            <w:pPr>
              <w:pStyle w:val="Compact"/>
              <w:jc w:val="left"/>
            </w:pPr>
            <w:r>
              <w:t xml:space="preserve">Total cholesterol level in mg/dL</w:t>
            </w:r>
          </w:p>
        </w:tc>
      </w:tr>
      <w:tr>
        <w:tc>
          <w:p>
            <w:pPr>
              <w:pStyle w:val="Compact"/>
              <w:jc w:val="left"/>
            </w:pPr>
            <w:r>
              <w:rPr>
                <w:rStyle w:val="VerbatimChar"/>
              </w:rPr>
              <w:t xml:space="preserve">hdl_cholesterol</w:t>
            </w:r>
          </w:p>
        </w:tc>
        <w:tc>
          <w:p>
            <w:pPr>
              <w:pStyle w:val="Compact"/>
              <w:jc w:val="left"/>
            </w:pPr>
            <w:r>
              <w:rPr>
                <w:rStyle w:val="VerbatimChar"/>
              </w:rPr>
              <w:t xml:space="preserve">float</w:t>
            </w:r>
          </w:p>
        </w:tc>
        <w:tc>
          <w:p>
            <w:pPr>
              <w:pStyle w:val="Compact"/>
              <w:jc w:val="left"/>
            </w:pPr>
            <w:r>
              <w:t xml:space="preserve">HDL cholesterol level in mg/dL</w:t>
            </w:r>
          </w:p>
        </w:tc>
      </w:tr>
      <w:tr>
        <w:tc>
          <w:p>
            <w:pPr>
              <w:pStyle w:val="Compact"/>
              <w:jc w:val="left"/>
            </w:pPr>
            <w:r>
              <w:rPr>
                <w:rStyle w:val="VerbatimChar"/>
              </w:rPr>
              <w:t xml:space="preserve">systolic_bp</w:t>
            </w:r>
          </w:p>
        </w:tc>
        <w:tc>
          <w:p>
            <w:pPr>
              <w:pStyle w:val="Compact"/>
              <w:jc w:val="left"/>
            </w:pPr>
            <w:r>
              <w:rPr>
                <w:rStyle w:val="VerbatimChar"/>
              </w:rPr>
              <w:t xml:space="preserve">float</w:t>
            </w:r>
          </w:p>
        </w:tc>
        <w:tc>
          <w:p>
            <w:pPr>
              <w:pStyle w:val="Compact"/>
              <w:jc w:val="left"/>
            </w:pPr>
            <w:r>
              <w:t xml:space="preserve">Systolic blood pressure in mm Hg</w:t>
            </w:r>
          </w:p>
        </w:tc>
      </w:tr>
      <w:tr>
        <w:tc>
          <w:p>
            <w:pPr>
              <w:pStyle w:val="Compact"/>
              <w:jc w:val="left"/>
            </w:pPr>
            <w:r>
              <w:rPr>
                <w:rStyle w:val="VerbatimChar"/>
              </w:rPr>
              <w:t xml:space="preserve">bp_medication</w:t>
            </w:r>
          </w:p>
        </w:tc>
        <w:tc>
          <w:p>
            <w:pPr>
              <w:pStyle w:val="Compact"/>
              <w:jc w:val="left"/>
            </w:pPr>
            <w:r>
              <w:rPr>
                <w:rStyle w:val="VerbatimChar"/>
              </w:rPr>
              <w:t xml:space="preserve">int</w:t>
            </w:r>
          </w:p>
        </w:tc>
        <w:tc>
          <w:p>
            <w:pPr>
              <w:pStyle w:val="Compact"/>
              <w:jc w:val="left"/>
            </w:pPr>
            <w:r>
              <w:t xml:space="preserve">Indicates if the blood pressure is being treated with medications. 0 for no, 1 for yes</w:t>
            </w:r>
          </w:p>
        </w:tc>
      </w:tr>
    </w:tbl>
    <w:p>
      <w:pPr>
        <w:pStyle w:val="BodyText"/>
      </w:pPr>
      <w:r>
        <w:rPr>
          <w:bCs/>
          <w:b/>
        </w:rPr>
        <w:t xml:space="preserve">返回值：</w:t>
      </w:r>
      <w:r>
        <w:t xml:space="preserve"> </w:t>
      </w:r>
      <w:r>
        <w:rPr>
          <w:rStyle w:val="VerbatimChar"/>
        </w:rPr>
        <w:t xml:space="preserve">float</w:t>
      </w:r>
      <w:r>
        <w:t xml:space="preserve"> </w:t>
      </w:r>
      <w:r>
        <w:t xml:space="preserve">— The risk percentage of developing hard coronary heart disease</w:t>
      </w:r>
    </w:p>
    <w:p>
      <w:r>
        <w:pict>
          <v:rect style="width:0;height:1.5pt" o:hralign="center" o:hrstd="t" o:hr="t"/>
        </w:pict>
      </w:r>
    </w:p>
    <w:bookmarkEnd w:id="41"/>
    <w:bookmarkStart w:id="42" w:name="calculate_ckd_epi_gfr"/>
    <w:p>
      <w:pPr>
        <w:pStyle w:val="Heading3"/>
      </w:pPr>
      <w:r>
        <w:t xml:space="preserve">23.</w:t>
      </w:r>
      <w:r>
        <w:t xml:space="preserve"> </w:t>
      </w:r>
      <w:r>
        <w:rPr>
          <w:rStyle w:val="VerbatimChar"/>
        </w:rPr>
        <w:t xml:space="preserve">calculate_ckd_epi_gfr</w:t>
      </w:r>
    </w:p>
    <w:p>
      <w:pPr>
        <w:pStyle w:val="FirstParagraph"/>
      </w:pPr>
      <w:r>
        <w:rPr>
          <w:bCs/>
          <w:b/>
        </w:rPr>
        <w:t xml:space="preserve">工具名称：</w:t>
      </w:r>
      <w:r>
        <w:t xml:space="preserve"> </w:t>
      </w:r>
      <w:r>
        <w:t xml:space="preserve">CKD-EPI Equations for Glomerular Filtration Rate (GFR)</w:t>
      </w:r>
    </w:p>
    <w:p>
      <w:pPr>
        <w:pStyle w:val="BodyText"/>
      </w:pPr>
      <w:r>
        <w:rPr>
          <w:bCs/>
          <w:b/>
        </w:rPr>
        <w:t xml:space="preserve">功能：</w:t>
      </w:r>
      <w:r>
        <w:t xml:space="preserve"> </w:t>
      </w:r>
      <w:r>
        <w:t xml:space="preserve">The CKD-EPI (Chronic Kidney Disease Epidemiology Collaboration) equations are used to estimate the glomerular filtration rate (GFR), which is crucial for assessing kidney function.</w:t>
      </w:r>
    </w:p>
    <w:p>
      <w:pPr>
        <w:pStyle w:val="BodyText"/>
      </w:pPr>
      <w:r>
        <w:rPr>
          <w:bCs/>
          <w:b/>
        </w:rPr>
        <w:t xml:space="preserve">输入参数：</w:t>
      </w:r>
    </w:p>
    <w:tbl>
      <w:tblPr>
        <w:tblStyle w:val="Table"/>
        <w:tblW w:type="pct" w:w="0.0"/>
        <w:tblLook w:firstRow="1" w:lastRow="0" w:firstColumn="0" w:lastColumn="0" w:noHBand="0" w:noVBand="0" w:val="0020"/>
      </w:tblPr>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serum_creatinine</w:t>
            </w:r>
          </w:p>
        </w:tc>
        <w:tc>
          <w:p>
            <w:pPr>
              <w:pStyle w:val="Compact"/>
              <w:jc w:val="left"/>
            </w:pPr>
            <w:r>
              <w:rPr>
                <w:rStyle w:val="VerbatimChar"/>
              </w:rPr>
              <w:t xml:space="preserve">float</w:t>
            </w:r>
          </w:p>
        </w:tc>
        <w:tc>
          <w:p>
            <w:pPr>
              <w:pStyle w:val="Compact"/>
              <w:jc w:val="left"/>
            </w:pPr>
            <w:r>
              <w:t xml:space="preserve">The serum creatinine level of the patient in mg/dL</w:t>
            </w:r>
          </w:p>
        </w:tc>
      </w:tr>
      <w:tr>
        <w:tc>
          <w:p>
            <w:pPr>
              <w:pStyle w:val="Compact"/>
              <w:jc w:val="left"/>
            </w:pPr>
            <w:r>
              <w:rPr>
                <w:rStyle w:val="VerbatimChar"/>
              </w:rPr>
              <w:t xml:space="preserve">age</w:t>
            </w:r>
          </w:p>
        </w:tc>
        <w:tc>
          <w:p>
            <w:pPr>
              <w:pStyle w:val="Compact"/>
              <w:jc w:val="left"/>
            </w:pPr>
            <w:r>
              <w:rPr>
                <w:rStyle w:val="VerbatimChar"/>
              </w:rPr>
              <w:t xml:space="preserve">int</w:t>
            </w:r>
          </w:p>
        </w:tc>
        <w:tc>
          <w:p>
            <w:pPr>
              <w:pStyle w:val="Compact"/>
              <w:jc w:val="left"/>
            </w:pPr>
            <w:r>
              <w:t xml:space="preserve">The age of the patient in years</w:t>
            </w:r>
          </w:p>
        </w:tc>
      </w:tr>
      <w:tr>
        <w:tc>
          <w:p>
            <w:pPr>
              <w:pStyle w:val="Compact"/>
              <w:jc w:val="left"/>
            </w:pPr>
            <w:r>
              <w:rPr>
                <w:rStyle w:val="VerbatimChar"/>
              </w:rPr>
              <w:t xml:space="preserve">gender</w:t>
            </w:r>
          </w:p>
        </w:tc>
        <w:tc>
          <w:p>
            <w:pPr>
              <w:pStyle w:val="Compact"/>
              <w:jc w:val="left"/>
            </w:pPr>
            <w:r>
              <w:rPr>
                <w:rStyle w:val="VerbatimChar"/>
              </w:rPr>
              <w:t xml:space="preserve">int</w:t>
            </w:r>
          </w:p>
        </w:tc>
        <w:tc>
          <w:p>
            <w:pPr>
              <w:pStyle w:val="Compact"/>
              <w:jc w:val="left"/>
            </w:pPr>
            <w:r>
              <w:t xml:space="preserve">The gender of the patient. Use 0 for male and 1 for female</w:t>
            </w:r>
          </w:p>
        </w:tc>
      </w:tr>
    </w:tbl>
    <w:p>
      <w:pPr>
        <w:pStyle w:val="BodyText"/>
      </w:pPr>
      <w:r>
        <w:rPr>
          <w:bCs/>
          <w:b/>
        </w:rPr>
        <w:t xml:space="preserve">返回值：</w:t>
      </w:r>
      <w:r>
        <w:t xml:space="preserve"> </w:t>
      </w:r>
      <w:r>
        <w:rPr>
          <w:rStyle w:val="VerbatimChar"/>
        </w:rPr>
        <w:t xml:space="preserve">float</w:t>
      </w:r>
      <w:r>
        <w:t xml:space="preserve"> </w:t>
      </w:r>
      <w:r>
        <w:t xml:space="preserve">— The estimated GFR in ml/min/1.73m^2</w:t>
      </w:r>
    </w:p>
    <w:p>
      <w:r>
        <w:pict>
          <v:rect style="width:0;height:1.5pt" o:hralign="center" o:hrstd="t" o:hr="t"/>
        </w:pict>
      </w:r>
    </w:p>
    <w:bookmarkEnd w:id="42"/>
    <w:bookmarkStart w:id="43" w:name="calculate_caprini_score"/>
    <w:p>
      <w:pPr>
        <w:pStyle w:val="Heading3"/>
      </w:pPr>
      <w:r>
        <w:t xml:space="preserve">24.</w:t>
      </w:r>
      <w:r>
        <w:t xml:space="preserve"> </w:t>
      </w:r>
      <w:r>
        <w:rPr>
          <w:rStyle w:val="VerbatimChar"/>
        </w:rPr>
        <w:t xml:space="preserve">calculate_caprini_score</w:t>
      </w:r>
    </w:p>
    <w:p>
      <w:pPr>
        <w:pStyle w:val="FirstParagraph"/>
      </w:pPr>
      <w:r>
        <w:rPr>
          <w:bCs/>
          <w:b/>
        </w:rPr>
        <w:t xml:space="preserve">工具名称：</w:t>
      </w:r>
      <w:r>
        <w:t xml:space="preserve"> </w:t>
      </w:r>
      <w:r>
        <w:t xml:space="preserve">Caprini Score for Venous Thromboembolism (2005)</w:t>
      </w:r>
    </w:p>
    <w:p>
      <w:pPr>
        <w:pStyle w:val="BodyText"/>
      </w:pPr>
      <w:r>
        <w:rPr>
          <w:bCs/>
          <w:b/>
        </w:rPr>
        <w:t xml:space="preserve">功能：</w:t>
      </w:r>
      <w:r>
        <w:t xml:space="preserve"> </w:t>
      </w:r>
      <w:r>
        <w:t xml:space="preserve">The Caprini Score for Venous Thromboembolism (2005) is a risk assessment tool used to evaluate the likelihood of developing venous thromboembolism (VTE) in hospital patients.</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age</w:t>
            </w:r>
          </w:p>
        </w:tc>
        <w:tc>
          <w:p>
            <w:pPr>
              <w:pStyle w:val="Compact"/>
              <w:jc w:val="left"/>
            </w:pPr>
            <w:r>
              <w:rPr>
                <w:rStyle w:val="VerbatimChar"/>
              </w:rPr>
              <w:t xml:space="preserve">int</w:t>
            </w:r>
          </w:p>
        </w:tc>
        <w:tc>
          <w:p>
            <w:pPr>
              <w:pStyle w:val="Compact"/>
              <w:jc w:val="left"/>
            </w:pPr>
            <w:r>
              <w:t xml:space="preserve">Patient’s age in years</w:t>
            </w:r>
          </w:p>
        </w:tc>
      </w:tr>
      <w:tr>
        <w:tc>
          <w:p>
            <w:pPr>
              <w:pStyle w:val="Compact"/>
              <w:jc w:val="left"/>
            </w:pPr>
            <w:r>
              <w:rPr>
                <w:rStyle w:val="VerbatimChar"/>
              </w:rPr>
              <w:t xml:space="preserve">sex</w:t>
            </w:r>
          </w:p>
        </w:tc>
        <w:tc>
          <w:p>
            <w:pPr>
              <w:pStyle w:val="Compact"/>
              <w:jc w:val="left"/>
            </w:pPr>
            <w:r>
              <w:rPr>
                <w:rStyle w:val="VerbatimChar"/>
              </w:rPr>
              <w:t xml:space="preserve">int</w:t>
            </w:r>
          </w:p>
        </w:tc>
        <w:tc>
          <w:p>
            <w:pPr>
              <w:pStyle w:val="Compact"/>
              <w:jc w:val="left"/>
            </w:pPr>
            <w:r>
              <w:t xml:space="preserve">Patient’s sex (0 for male, 1 for female)</w:t>
            </w:r>
          </w:p>
        </w:tc>
      </w:tr>
      <w:tr>
        <w:tc>
          <w:p>
            <w:pPr>
              <w:pStyle w:val="Compact"/>
              <w:jc w:val="left"/>
            </w:pPr>
            <w:r>
              <w:rPr>
                <w:rStyle w:val="VerbatimChar"/>
              </w:rPr>
              <w:t xml:space="preserve">surgery_type</w:t>
            </w:r>
          </w:p>
        </w:tc>
        <w:tc>
          <w:p>
            <w:pPr>
              <w:pStyle w:val="Compact"/>
              <w:jc w:val="left"/>
            </w:pPr>
            <w:r>
              <w:rPr>
                <w:rStyle w:val="VerbatimChar"/>
              </w:rPr>
              <w:t xml:space="preserve">int</w:t>
            </w:r>
          </w:p>
        </w:tc>
        <w:tc>
          <w:p>
            <w:pPr>
              <w:pStyle w:val="Compact"/>
              <w:jc w:val="left"/>
            </w:pPr>
            <w:r>
              <w:t xml:space="preserve">Type of surgery classified by duration and invasiveness (0 for none, 1 for minor, 2 for major, 5 for elective major lower extremity arthroplasty)</w:t>
            </w:r>
          </w:p>
        </w:tc>
      </w:tr>
      <w:tr>
        <w:tc>
          <w:p>
            <w:pPr>
              <w:pStyle w:val="Compact"/>
              <w:jc w:val="left"/>
            </w:pPr>
            <w:r>
              <w:rPr>
                <w:rStyle w:val="VerbatimChar"/>
              </w:rPr>
              <w:t xml:space="preserve">recent_event</w:t>
            </w:r>
          </w:p>
        </w:tc>
        <w:tc>
          <w:p>
            <w:pPr>
              <w:pStyle w:val="Compact"/>
              <w:jc w:val="left"/>
            </w:pPr>
            <w:r>
              <w:rPr>
                <w:rStyle w:val="VerbatimChar"/>
              </w:rPr>
              <w:t xml:space="preserve">int</w:t>
            </w:r>
          </w:p>
        </w:tc>
        <w:tc>
          <w:p>
            <w:pPr>
              <w:pStyle w:val="Compact"/>
              <w:jc w:val="left"/>
            </w:pPr>
            <w:r>
              <w:t xml:space="preserve">Recent surgeries or events (0 for none, 1 for minor, 2 for major or laparoscopic over 45 min)</w:t>
            </w:r>
          </w:p>
        </w:tc>
      </w:tr>
      <w:tr>
        <w:tc>
          <w:p>
            <w:pPr>
              <w:pStyle w:val="Compact"/>
              <w:jc w:val="left"/>
            </w:pPr>
            <w:r>
              <w:rPr>
                <w:rStyle w:val="VerbatimChar"/>
              </w:rPr>
              <w:t xml:space="preserve">major_surgery</w:t>
            </w:r>
          </w:p>
        </w:tc>
        <w:tc>
          <w:p>
            <w:pPr>
              <w:pStyle w:val="Compact"/>
              <w:jc w:val="left"/>
            </w:pPr>
            <w:r>
              <w:rPr>
                <w:rStyle w:val="VerbatimChar"/>
              </w:rPr>
              <w:t xml:space="preserve">int</w:t>
            </w:r>
          </w:p>
        </w:tc>
        <w:tc>
          <w:p>
            <w:pPr>
              <w:pStyle w:val="Compact"/>
              <w:jc w:val="left"/>
            </w:pPr>
            <w:r>
              <w:t xml:space="preserve">Whether the patient had major surgery (0 for no, 1 for yes)</w:t>
            </w:r>
          </w:p>
        </w:tc>
      </w:tr>
      <w:tr>
        <w:tc>
          <w:p>
            <w:pPr>
              <w:pStyle w:val="Compact"/>
              <w:jc w:val="left"/>
            </w:pPr>
            <w:r>
              <w:rPr>
                <w:rStyle w:val="VerbatimChar"/>
              </w:rPr>
              <w:t xml:space="preserve">chf</w:t>
            </w:r>
          </w:p>
        </w:tc>
        <w:tc>
          <w:p>
            <w:pPr>
              <w:pStyle w:val="Compact"/>
              <w:jc w:val="left"/>
            </w:pPr>
            <w:r>
              <w:rPr>
                <w:rStyle w:val="VerbatimChar"/>
              </w:rPr>
              <w:t xml:space="preserve">int</w:t>
            </w:r>
          </w:p>
        </w:tc>
        <w:tc>
          <w:p>
            <w:pPr>
              <w:pStyle w:val="Compact"/>
              <w:jc w:val="left"/>
            </w:pPr>
            <w:r>
              <w:t xml:space="preserve">Congestive heart failure present (0 for no, 1 for yes)</w:t>
            </w:r>
          </w:p>
        </w:tc>
      </w:tr>
      <w:tr>
        <w:tc>
          <w:p>
            <w:pPr>
              <w:pStyle w:val="Compact"/>
              <w:jc w:val="left"/>
            </w:pPr>
            <w:r>
              <w:rPr>
                <w:rStyle w:val="VerbatimChar"/>
              </w:rPr>
              <w:t xml:space="preserve">sepsis</w:t>
            </w:r>
          </w:p>
        </w:tc>
        <w:tc>
          <w:p>
            <w:pPr>
              <w:pStyle w:val="Compact"/>
              <w:jc w:val="left"/>
            </w:pPr>
            <w:r>
              <w:rPr>
                <w:rStyle w:val="VerbatimChar"/>
              </w:rPr>
              <w:t xml:space="preserve">int</w:t>
            </w:r>
          </w:p>
        </w:tc>
        <w:tc>
          <w:p>
            <w:pPr>
              <w:pStyle w:val="Compact"/>
              <w:jc w:val="left"/>
            </w:pPr>
            <w:r>
              <w:t xml:space="preserve">Sepsis present (0 for no, 1 for yes)</w:t>
            </w:r>
          </w:p>
        </w:tc>
      </w:tr>
      <w:tr>
        <w:tc>
          <w:p>
            <w:pPr>
              <w:pStyle w:val="Compact"/>
              <w:jc w:val="left"/>
            </w:pPr>
            <w:r>
              <w:rPr>
                <w:rStyle w:val="VerbatimChar"/>
              </w:rPr>
              <w:t xml:space="preserve">pneumonia</w:t>
            </w:r>
          </w:p>
        </w:tc>
        <w:tc>
          <w:p>
            <w:pPr>
              <w:pStyle w:val="Compact"/>
              <w:jc w:val="left"/>
            </w:pPr>
            <w:r>
              <w:rPr>
                <w:rStyle w:val="VerbatimChar"/>
              </w:rPr>
              <w:t xml:space="preserve">int</w:t>
            </w:r>
          </w:p>
        </w:tc>
        <w:tc>
          <w:p>
            <w:pPr>
              <w:pStyle w:val="Compact"/>
              <w:jc w:val="left"/>
            </w:pPr>
            <w:r>
              <w:t xml:space="preserve">Pneumonia present (0 for no, 1 for yes)</w:t>
            </w:r>
          </w:p>
        </w:tc>
      </w:tr>
      <w:tr>
        <w:tc>
          <w:p>
            <w:pPr>
              <w:pStyle w:val="Compact"/>
              <w:jc w:val="left"/>
            </w:pPr>
            <w:r>
              <w:rPr>
                <w:rStyle w:val="VerbatimChar"/>
              </w:rPr>
              <w:t xml:space="preserve">plaster_cast</w:t>
            </w:r>
          </w:p>
        </w:tc>
        <w:tc>
          <w:p>
            <w:pPr>
              <w:pStyle w:val="Compact"/>
              <w:jc w:val="left"/>
            </w:pPr>
            <w:r>
              <w:rPr>
                <w:rStyle w:val="VerbatimChar"/>
              </w:rPr>
              <w:t xml:space="preserve">int</w:t>
            </w:r>
          </w:p>
        </w:tc>
        <w:tc>
          <w:p>
            <w:pPr>
              <w:pStyle w:val="Compact"/>
              <w:jc w:val="left"/>
            </w:pPr>
            <w:r>
              <w:t xml:space="preserve">Presence of an immobilizing plaster cast (0 for no, 2 for yes)</w:t>
            </w:r>
          </w:p>
        </w:tc>
      </w:tr>
      <w:tr>
        <w:tc>
          <w:p>
            <w:pPr>
              <w:pStyle w:val="Compact"/>
              <w:jc w:val="left"/>
            </w:pPr>
            <w:r>
              <w:rPr>
                <w:rStyle w:val="VerbatimChar"/>
              </w:rPr>
              <w:t xml:space="preserve">fracture</w:t>
            </w:r>
          </w:p>
        </w:tc>
        <w:tc>
          <w:p>
            <w:pPr>
              <w:pStyle w:val="Compact"/>
              <w:jc w:val="left"/>
            </w:pPr>
            <w:r>
              <w:rPr>
                <w:rStyle w:val="VerbatimChar"/>
              </w:rPr>
              <w:t xml:space="preserve">int</w:t>
            </w:r>
          </w:p>
        </w:tc>
        <w:tc>
          <w:p>
            <w:pPr>
              <w:pStyle w:val="Compact"/>
              <w:jc w:val="left"/>
            </w:pPr>
            <w:r>
              <w:t xml:space="preserve">Presence of hip, pelvis, or leg fracture (0 for no, 5 for yes)</w:t>
            </w:r>
          </w:p>
        </w:tc>
      </w:tr>
      <w:tr>
        <w:tc>
          <w:p>
            <w:pPr>
              <w:pStyle w:val="Compact"/>
              <w:jc w:val="left"/>
            </w:pPr>
            <w:r>
              <w:rPr>
                <w:rStyle w:val="VerbatimChar"/>
              </w:rPr>
              <w:t xml:space="preserve">stroke</w:t>
            </w:r>
          </w:p>
        </w:tc>
        <w:tc>
          <w:p>
            <w:pPr>
              <w:pStyle w:val="Compact"/>
              <w:jc w:val="left"/>
            </w:pPr>
            <w:r>
              <w:rPr>
                <w:rStyle w:val="VerbatimChar"/>
              </w:rPr>
              <w:t xml:space="preserve">int</w:t>
            </w:r>
          </w:p>
        </w:tc>
        <w:tc>
          <w:p>
            <w:pPr>
              <w:pStyle w:val="Compact"/>
              <w:jc w:val="left"/>
            </w:pPr>
            <w:r>
              <w:t xml:space="preserve">History of stroke (0 for no, 5 for yes)</w:t>
            </w:r>
          </w:p>
        </w:tc>
      </w:tr>
      <w:tr>
        <w:tc>
          <w:p>
            <w:pPr>
              <w:pStyle w:val="Compact"/>
              <w:jc w:val="left"/>
            </w:pPr>
            <w:r>
              <w:rPr>
                <w:rStyle w:val="VerbatimChar"/>
              </w:rPr>
              <w:t xml:space="preserve">multiple_trauma</w:t>
            </w:r>
          </w:p>
        </w:tc>
        <w:tc>
          <w:p>
            <w:pPr>
              <w:pStyle w:val="Compact"/>
              <w:jc w:val="left"/>
            </w:pPr>
            <w:r>
              <w:rPr>
                <w:rStyle w:val="VerbatimChar"/>
              </w:rPr>
              <w:t xml:space="preserve">int</w:t>
            </w:r>
          </w:p>
        </w:tc>
        <w:tc>
          <w:p>
            <w:pPr>
              <w:pStyle w:val="Compact"/>
              <w:jc w:val="left"/>
            </w:pPr>
            <w:r>
              <w:t xml:space="preserve">Presence of multiple traumas (0 for no, 5 for yes)</w:t>
            </w:r>
          </w:p>
        </w:tc>
      </w:tr>
      <w:tr>
        <w:tc>
          <w:p>
            <w:pPr>
              <w:pStyle w:val="Compact"/>
              <w:jc w:val="left"/>
            </w:pPr>
            <w:r>
              <w:rPr>
                <w:rStyle w:val="VerbatimChar"/>
              </w:rPr>
              <w:t xml:space="preserve">spinal_injury</w:t>
            </w:r>
          </w:p>
        </w:tc>
        <w:tc>
          <w:p>
            <w:pPr>
              <w:pStyle w:val="Compact"/>
              <w:jc w:val="left"/>
            </w:pPr>
            <w:r>
              <w:rPr>
                <w:rStyle w:val="VerbatimChar"/>
              </w:rPr>
              <w:t xml:space="preserve">int</w:t>
            </w:r>
          </w:p>
        </w:tc>
        <w:tc>
          <w:p>
            <w:pPr>
              <w:pStyle w:val="Compact"/>
              <w:jc w:val="left"/>
            </w:pPr>
            <w:r>
              <w:t xml:space="preserve">Acute spinal cord injury causing paralysis (0 for no, 5 for yes)</w:t>
            </w:r>
          </w:p>
        </w:tc>
      </w:tr>
      <w:tr>
        <w:tc>
          <w:p>
            <w:pPr>
              <w:pStyle w:val="Compact"/>
              <w:jc w:val="left"/>
            </w:pPr>
            <w:r>
              <w:rPr>
                <w:rStyle w:val="VerbatimChar"/>
              </w:rPr>
              <w:t xml:space="preserve">varicose_veins</w:t>
            </w:r>
          </w:p>
        </w:tc>
        <w:tc>
          <w:p>
            <w:pPr>
              <w:pStyle w:val="Compact"/>
              <w:jc w:val="left"/>
            </w:pPr>
            <w:r>
              <w:rPr>
                <w:rStyle w:val="VerbatimChar"/>
              </w:rPr>
              <w:t xml:space="preserve">int</w:t>
            </w:r>
          </w:p>
        </w:tc>
        <w:tc>
          <w:p>
            <w:pPr>
              <w:pStyle w:val="Compact"/>
              <w:jc w:val="left"/>
            </w:pPr>
            <w:r>
              <w:t xml:space="preserve">Presence of varicose veins (0 for no, 1 for yes)</w:t>
            </w:r>
          </w:p>
        </w:tc>
      </w:tr>
      <w:tr>
        <w:tc>
          <w:p>
            <w:pPr>
              <w:pStyle w:val="Compact"/>
              <w:jc w:val="left"/>
            </w:pPr>
            <w:r>
              <w:rPr>
                <w:rStyle w:val="VerbatimChar"/>
              </w:rPr>
              <w:t xml:space="preserve">swollen_legs</w:t>
            </w:r>
          </w:p>
        </w:tc>
        <w:tc>
          <w:p>
            <w:pPr>
              <w:pStyle w:val="Compact"/>
              <w:jc w:val="left"/>
            </w:pPr>
            <w:r>
              <w:rPr>
                <w:rStyle w:val="VerbatimChar"/>
              </w:rPr>
              <w:t xml:space="preserve">int</w:t>
            </w:r>
          </w:p>
        </w:tc>
        <w:tc>
          <w:p>
            <w:pPr>
              <w:pStyle w:val="Compact"/>
              <w:jc w:val="left"/>
            </w:pPr>
            <w:r>
              <w:t xml:space="preserve">Currently swollen legs (0 for no, 1 for yes)</w:t>
            </w:r>
          </w:p>
        </w:tc>
      </w:tr>
      <w:tr>
        <w:tc>
          <w:p>
            <w:pPr>
              <w:pStyle w:val="Compact"/>
              <w:jc w:val="left"/>
            </w:pPr>
            <w:r>
              <w:rPr>
                <w:rStyle w:val="VerbatimChar"/>
              </w:rPr>
              <w:t xml:space="preserve">central_venous_access</w:t>
            </w:r>
          </w:p>
        </w:tc>
        <w:tc>
          <w:p>
            <w:pPr>
              <w:pStyle w:val="Compact"/>
              <w:jc w:val="left"/>
            </w:pPr>
            <w:r>
              <w:rPr>
                <w:rStyle w:val="VerbatimChar"/>
              </w:rPr>
              <w:t xml:space="preserve">int</w:t>
            </w:r>
          </w:p>
        </w:tc>
        <w:tc>
          <w:p>
            <w:pPr>
              <w:pStyle w:val="Compact"/>
              <w:jc w:val="left"/>
            </w:pPr>
            <w:r>
              <w:t xml:space="preserve">Current central venous access (0 for no, 2 for yes)</w:t>
            </w:r>
          </w:p>
        </w:tc>
      </w:tr>
      <w:tr>
        <w:tc>
          <w:p>
            <w:pPr>
              <w:pStyle w:val="Compact"/>
              <w:jc w:val="left"/>
            </w:pPr>
            <w:r>
              <w:rPr>
                <w:rStyle w:val="VerbatimChar"/>
              </w:rPr>
              <w:t xml:space="preserve">history_dvt_pe</w:t>
            </w:r>
          </w:p>
        </w:tc>
        <w:tc>
          <w:p>
            <w:pPr>
              <w:pStyle w:val="Compact"/>
              <w:jc w:val="left"/>
            </w:pPr>
            <w:r>
              <w:rPr>
                <w:rStyle w:val="VerbatimChar"/>
              </w:rPr>
              <w:t xml:space="preserve">int</w:t>
            </w:r>
          </w:p>
        </w:tc>
        <w:tc>
          <w:p>
            <w:pPr>
              <w:pStyle w:val="Compact"/>
              <w:jc w:val="left"/>
            </w:pPr>
            <w:r>
              <w:t xml:space="preserve">History of deep vein thrombosis or pulmonary embolism (0 for no, 3 for yes)</w:t>
            </w:r>
          </w:p>
        </w:tc>
      </w:tr>
      <w:tr>
        <w:tc>
          <w:p>
            <w:pPr>
              <w:pStyle w:val="Compact"/>
              <w:jc w:val="left"/>
            </w:pPr>
            <w:r>
              <w:rPr>
                <w:rStyle w:val="VerbatimChar"/>
              </w:rPr>
              <w:t xml:space="preserve">family_thrombosis</w:t>
            </w:r>
          </w:p>
        </w:tc>
        <w:tc>
          <w:p>
            <w:pPr>
              <w:pStyle w:val="Compact"/>
              <w:jc w:val="left"/>
            </w:pPr>
            <w:r>
              <w:rPr>
                <w:rStyle w:val="VerbatimChar"/>
              </w:rPr>
              <w:t xml:space="preserve">int</w:t>
            </w:r>
          </w:p>
        </w:tc>
        <w:tc>
          <w:p>
            <w:pPr>
              <w:pStyle w:val="Compact"/>
              <w:jc w:val="left"/>
            </w:pPr>
            <w:r>
              <w:t xml:space="preserve">Family history of thrombosis (0 for no, 3 for yes)</w:t>
            </w:r>
          </w:p>
        </w:tc>
      </w:tr>
      <w:tr>
        <w:tc>
          <w:p>
            <w:pPr>
              <w:pStyle w:val="Compact"/>
              <w:jc w:val="left"/>
            </w:pPr>
            <w:r>
              <w:rPr>
                <w:rStyle w:val="VerbatimChar"/>
              </w:rPr>
              <w:t xml:space="preserve">factor_v_leiden</w:t>
            </w:r>
          </w:p>
        </w:tc>
        <w:tc>
          <w:p>
            <w:pPr>
              <w:pStyle w:val="Compact"/>
              <w:jc w:val="left"/>
            </w:pPr>
            <w:r>
              <w:rPr>
                <w:rStyle w:val="VerbatimChar"/>
              </w:rPr>
              <w:t xml:space="preserve">int</w:t>
            </w:r>
          </w:p>
        </w:tc>
        <w:tc>
          <w:p>
            <w:pPr>
              <w:pStyle w:val="Compact"/>
              <w:jc w:val="left"/>
            </w:pPr>
            <w:r>
              <w:t xml:space="preserve">Positive Factor V Leiden mutation (0 for no, 3 for yes)</w:t>
            </w:r>
          </w:p>
        </w:tc>
      </w:tr>
      <w:tr>
        <w:tc>
          <w:p>
            <w:pPr>
              <w:pStyle w:val="Compact"/>
              <w:jc w:val="left"/>
            </w:pPr>
            <w:r>
              <w:rPr>
                <w:rStyle w:val="VerbatimChar"/>
              </w:rPr>
              <w:t xml:space="preserve">prothrombin_20210A</w:t>
            </w:r>
          </w:p>
        </w:tc>
        <w:tc>
          <w:p>
            <w:pPr>
              <w:pStyle w:val="Compact"/>
              <w:jc w:val="left"/>
            </w:pPr>
            <w:r>
              <w:rPr>
                <w:rStyle w:val="VerbatimChar"/>
              </w:rPr>
              <w:t xml:space="preserve">int</w:t>
            </w:r>
          </w:p>
        </w:tc>
        <w:tc>
          <w:p>
            <w:pPr>
              <w:pStyle w:val="Compact"/>
              <w:jc w:val="left"/>
            </w:pPr>
            <w:r>
              <w:t xml:space="preserve">Positive prothrombin 20210A mutation (0 for no, 3 for yes)</w:t>
            </w:r>
          </w:p>
        </w:tc>
      </w:tr>
      <w:tr>
        <w:tc>
          <w:p>
            <w:pPr>
              <w:pStyle w:val="Compact"/>
              <w:jc w:val="left"/>
            </w:pPr>
            <w:r>
              <w:rPr>
                <w:rStyle w:val="VerbatimChar"/>
              </w:rPr>
              <w:t xml:space="preserve">homocysteine</w:t>
            </w:r>
          </w:p>
        </w:tc>
        <w:tc>
          <w:p>
            <w:pPr>
              <w:pStyle w:val="Compact"/>
              <w:jc w:val="left"/>
            </w:pPr>
            <w:r>
              <w:rPr>
                <w:rStyle w:val="VerbatimChar"/>
              </w:rPr>
              <w:t xml:space="preserve">int</w:t>
            </w:r>
          </w:p>
        </w:tc>
        <w:tc>
          <w:p>
            <w:pPr>
              <w:pStyle w:val="Compact"/>
              <w:jc w:val="left"/>
            </w:pPr>
            <w:r>
              <w:t xml:space="preserve">Elevated serum homocysteine levels (0 for no, 3 for yes)</w:t>
            </w:r>
          </w:p>
        </w:tc>
      </w:tr>
      <w:tr>
        <w:tc>
          <w:p>
            <w:pPr>
              <w:pStyle w:val="Compact"/>
              <w:jc w:val="left"/>
            </w:pPr>
            <w:r>
              <w:rPr>
                <w:rStyle w:val="VerbatimChar"/>
              </w:rPr>
              <w:t xml:space="preserve">lupus_anticoagulant</w:t>
            </w:r>
          </w:p>
        </w:tc>
        <w:tc>
          <w:p>
            <w:pPr>
              <w:pStyle w:val="Compact"/>
              <w:jc w:val="left"/>
            </w:pPr>
            <w:r>
              <w:rPr>
                <w:rStyle w:val="VerbatimChar"/>
              </w:rPr>
              <w:t xml:space="preserve">int</w:t>
            </w:r>
          </w:p>
        </w:tc>
        <w:tc>
          <w:p>
            <w:pPr>
              <w:pStyle w:val="Compact"/>
              <w:jc w:val="left"/>
            </w:pPr>
            <w:r>
              <w:t xml:space="preserve">Positive lupus anticoagulant (0 for no, 3 for yes)</w:t>
            </w:r>
          </w:p>
        </w:tc>
      </w:tr>
      <w:tr>
        <w:tc>
          <w:p>
            <w:pPr>
              <w:pStyle w:val="Compact"/>
              <w:jc w:val="left"/>
            </w:pPr>
            <w:r>
              <w:rPr>
                <w:rStyle w:val="VerbatimChar"/>
              </w:rPr>
              <w:t xml:space="preserve">anticardiolipin_antibody</w:t>
            </w:r>
          </w:p>
        </w:tc>
        <w:tc>
          <w:p>
            <w:pPr>
              <w:pStyle w:val="Compact"/>
              <w:jc w:val="left"/>
            </w:pPr>
            <w:r>
              <w:rPr>
                <w:rStyle w:val="VerbatimChar"/>
              </w:rPr>
              <w:t xml:space="preserve">int</w:t>
            </w:r>
          </w:p>
        </w:tc>
        <w:tc>
          <w:p>
            <w:pPr>
              <w:pStyle w:val="Compact"/>
              <w:jc w:val="left"/>
            </w:pPr>
            <w:r>
              <w:t xml:space="preserve">Elevated anticardiolipin antibody levels (0 for no, 3 for yes)</w:t>
            </w:r>
          </w:p>
        </w:tc>
      </w:tr>
      <w:tr>
        <w:tc>
          <w:p>
            <w:pPr>
              <w:pStyle w:val="Compact"/>
              <w:jc w:val="left"/>
            </w:pPr>
            <w:r>
              <w:rPr>
                <w:rStyle w:val="VerbatimChar"/>
              </w:rPr>
              <w:t xml:space="preserve">heparin_thrombocytopenia</w:t>
            </w:r>
          </w:p>
        </w:tc>
        <w:tc>
          <w:p>
            <w:pPr>
              <w:pStyle w:val="Compact"/>
              <w:jc w:val="left"/>
            </w:pPr>
            <w:r>
              <w:rPr>
                <w:rStyle w:val="VerbatimChar"/>
              </w:rPr>
              <w:t xml:space="preserve">int</w:t>
            </w:r>
          </w:p>
        </w:tc>
        <w:tc>
          <w:p>
            <w:pPr>
              <w:pStyle w:val="Compact"/>
              <w:jc w:val="left"/>
            </w:pPr>
            <w:r>
              <w:t xml:space="preserve">Heparin-induced thrombocytopenia (0 for no, 3 for yes)</w:t>
            </w:r>
          </w:p>
        </w:tc>
      </w:tr>
      <w:tr>
        <w:tc>
          <w:p>
            <w:pPr>
              <w:pStyle w:val="Compact"/>
              <w:jc w:val="left"/>
            </w:pPr>
            <w:r>
              <w:rPr>
                <w:rStyle w:val="VerbatimChar"/>
              </w:rPr>
              <w:t xml:space="preserve">thrombophilia</w:t>
            </w:r>
          </w:p>
        </w:tc>
        <w:tc>
          <w:p>
            <w:pPr>
              <w:pStyle w:val="Compact"/>
              <w:jc w:val="left"/>
            </w:pPr>
            <w:r>
              <w:rPr>
                <w:rStyle w:val="VerbatimChar"/>
              </w:rPr>
              <w:t xml:space="preserve">int</w:t>
            </w:r>
          </w:p>
        </w:tc>
        <w:tc>
          <w:p>
            <w:pPr>
              <w:pStyle w:val="Compact"/>
              <w:jc w:val="left"/>
            </w:pPr>
            <w:r>
              <w:t xml:space="preserve">Other congenital or acquired thrombophilia (0 for no, 3 for yes)</w:t>
            </w:r>
          </w:p>
        </w:tc>
      </w:tr>
      <w:tr>
        <w:tc>
          <w:p>
            <w:pPr>
              <w:pStyle w:val="Compact"/>
              <w:jc w:val="left"/>
            </w:pPr>
            <w:r>
              <w:rPr>
                <w:rStyle w:val="VerbatimChar"/>
              </w:rPr>
              <w:t xml:space="preserve">mobility</w:t>
            </w:r>
          </w:p>
        </w:tc>
        <w:tc>
          <w:p>
            <w:pPr>
              <w:pStyle w:val="Compact"/>
              <w:jc w:val="left"/>
            </w:pPr>
            <w:r>
              <w:rPr>
                <w:rStyle w:val="VerbatimChar"/>
              </w:rPr>
              <w:t xml:space="preserve">int</w:t>
            </w:r>
          </w:p>
        </w:tc>
        <w:tc>
          <w:p>
            <w:pPr>
              <w:pStyle w:val="Compact"/>
              <w:jc w:val="left"/>
            </w:pPr>
            <w:r>
              <w:t xml:space="preserve">Mobility status (0 for normal, out of bed, 1 for medical patient currently on bed rest, 2 for patient confined to bed &gt;72 hours)</w:t>
            </w:r>
          </w:p>
        </w:tc>
      </w:tr>
      <w:tr>
        <w:tc>
          <w:p>
            <w:pPr>
              <w:pStyle w:val="Compact"/>
              <w:jc w:val="left"/>
            </w:pPr>
            <w:r>
              <w:rPr>
                <w:rStyle w:val="VerbatimChar"/>
              </w:rPr>
              <w:t xml:space="preserve">ibd</w:t>
            </w:r>
          </w:p>
        </w:tc>
        <w:tc>
          <w:p>
            <w:pPr>
              <w:pStyle w:val="Compact"/>
              <w:jc w:val="left"/>
            </w:pPr>
            <w:r>
              <w:rPr>
                <w:rStyle w:val="VerbatimChar"/>
              </w:rPr>
              <w:t xml:space="preserve">int</w:t>
            </w:r>
          </w:p>
        </w:tc>
        <w:tc>
          <w:p>
            <w:pPr>
              <w:pStyle w:val="Compact"/>
              <w:jc w:val="left"/>
            </w:pPr>
            <w:r>
              <w:t xml:space="preserve">History of inflammatory bowel disease (0 for no, 1 for yes)</w:t>
            </w:r>
          </w:p>
        </w:tc>
      </w:tr>
      <w:tr>
        <w:tc>
          <w:p>
            <w:pPr>
              <w:pStyle w:val="Compact"/>
              <w:jc w:val="left"/>
            </w:pPr>
            <w:r>
              <w:rPr>
                <w:rStyle w:val="VerbatimChar"/>
              </w:rPr>
              <w:t xml:space="preserve">bmi_over_25</w:t>
            </w:r>
          </w:p>
        </w:tc>
        <w:tc>
          <w:p>
            <w:pPr>
              <w:pStyle w:val="Compact"/>
              <w:jc w:val="left"/>
            </w:pPr>
            <w:r>
              <w:rPr>
                <w:rStyle w:val="VerbatimChar"/>
              </w:rPr>
              <w:t xml:space="preserve">int</w:t>
            </w:r>
          </w:p>
        </w:tc>
        <w:tc>
          <w:p>
            <w:pPr>
              <w:pStyle w:val="Compact"/>
              <w:jc w:val="left"/>
            </w:pPr>
            <w:r>
              <w:t xml:space="preserve">BMI over 25 (0 for no, 1 for yes)</w:t>
            </w:r>
          </w:p>
        </w:tc>
      </w:tr>
      <w:tr>
        <w:tc>
          <w:p>
            <w:pPr>
              <w:pStyle w:val="Compact"/>
              <w:jc w:val="left"/>
            </w:pPr>
            <w:r>
              <w:rPr>
                <w:rStyle w:val="VerbatimChar"/>
              </w:rPr>
              <w:t xml:space="preserve">acute_mi</w:t>
            </w:r>
          </w:p>
        </w:tc>
        <w:tc>
          <w:p>
            <w:pPr>
              <w:pStyle w:val="Compact"/>
              <w:jc w:val="left"/>
            </w:pPr>
            <w:r>
              <w:rPr>
                <w:rStyle w:val="VerbatimChar"/>
              </w:rPr>
              <w:t xml:space="preserve">int</w:t>
            </w:r>
          </w:p>
        </w:tc>
        <w:tc>
          <w:p>
            <w:pPr>
              <w:pStyle w:val="Compact"/>
              <w:jc w:val="left"/>
            </w:pPr>
            <w:r>
              <w:t xml:space="preserve">Acute myocardial infarction (0 for no, 1 for yes)</w:t>
            </w:r>
          </w:p>
        </w:tc>
      </w:tr>
      <w:tr>
        <w:tc>
          <w:p>
            <w:pPr>
              <w:pStyle w:val="Compact"/>
              <w:jc w:val="left"/>
            </w:pPr>
            <w:r>
              <w:rPr>
                <w:rStyle w:val="VerbatimChar"/>
              </w:rPr>
              <w:t xml:space="preserve">copd</w:t>
            </w:r>
          </w:p>
        </w:tc>
        <w:tc>
          <w:p>
            <w:pPr>
              <w:pStyle w:val="Compact"/>
              <w:jc w:val="left"/>
            </w:pPr>
            <w:r>
              <w:rPr>
                <w:rStyle w:val="VerbatimChar"/>
              </w:rPr>
              <w:t xml:space="preserve">int</w:t>
            </w:r>
          </w:p>
        </w:tc>
        <w:tc>
          <w:p>
            <w:pPr>
              <w:pStyle w:val="Compact"/>
              <w:jc w:val="left"/>
            </w:pPr>
            <w:r>
              <w:t xml:space="preserve">Chronic obstructive pulmonary disease (0 for no, 1 for yes)</w:t>
            </w:r>
          </w:p>
        </w:tc>
      </w:tr>
      <w:tr>
        <w:tc>
          <w:p>
            <w:pPr>
              <w:pStyle w:val="Compact"/>
              <w:jc w:val="left"/>
            </w:pPr>
            <w:r>
              <w:rPr>
                <w:rStyle w:val="VerbatimChar"/>
              </w:rPr>
              <w:t xml:space="preserve">malignancy</w:t>
            </w:r>
          </w:p>
        </w:tc>
        <w:tc>
          <w:p>
            <w:pPr>
              <w:pStyle w:val="Compact"/>
              <w:jc w:val="left"/>
            </w:pPr>
            <w:r>
              <w:rPr>
                <w:rStyle w:val="VerbatimChar"/>
              </w:rPr>
              <w:t xml:space="preserve">int</w:t>
            </w:r>
          </w:p>
        </w:tc>
        <w:tc>
          <w:p>
            <w:pPr>
              <w:pStyle w:val="Compact"/>
              <w:jc w:val="left"/>
            </w:pPr>
            <w:r>
              <w:t xml:space="preserve">Presence or history of malignancy (0 for no, 2 for yes)</w:t>
            </w:r>
          </w:p>
        </w:tc>
      </w:tr>
      <w:tr>
        <w:tc>
          <w:p>
            <w:pPr>
              <w:pStyle w:val="Compact"/>
              <w:jc w:val="left"/>
            </w:pPr>
            <w:r>
              <w:rPr>
                <w:rStyle w:val="VerbatimChar"/>
              </w:rPr>
              <w:t xml:space="preserve">other_risk_factors</w:t>
            </w:r>
          </w:p>
        </w:tc>
        <w:tc>
          <w:p>
            <w:pPr>
              <w:pStyle w:val="Compact"/>
              <w:jc w:val="left"/>
            </w:pPr>
            <w:r>
              <w:rPr>
                <w:rStyle w:val="VerbatimChar"/>
              </w:rPr>
              <w:t xml:space="preserve">int</w:t>
            </w:r>
          </w:p>
        </w:tc>
        <w:tc>
          <w:p>
            <w:pPr>
              <w:pStyle w:val="Compact"/>
              <w:jc w:val="left"/>
            </w:pPr>
            <w:r>
              <w:t xml:space="preserve">Other unspecified risk factors (0 for no, 1 for yes)</w:t>
            </w:r>
          </w:p>
        </w:tc>
      </w:tr>
      <w:tr>
        <w:tc>
          <w:p>
            <w:pPr>
              <w:pStyle w:val="Compact"/>
              <w:jc w:val="left"/>
            </w:pPr>
            <w:r>
              <w:rPr>
                <w:rStyle w:val="VerbatimChar"/>
              </w:rPr>
              <w:t xml:space="preserve">contraceptives_hormones</w:t>
            </w:r>
          </w:p>
        </w:tc>
        <w:tc>
          <w:p>
            <w:pPr>
              <w:pStyle w:val="Compact"/>
              <w:jc w:val="left"/>
            </w:pPr>
            <w:r>
              <w:rPr>
                <w:rStyle w:val="VerbatimChar"/>
              </w:rPr>
              <w:t xml:space="preserve">int</w:t>
            </w:r>
          </w:p>
        </w:tc>
        <w:tc>
          <w:p>
            <w:pPr>
              <w:pStyle w:val="Compact"/>
              <w:jc w:val="left"/>
            </w:pPr>
            <w:r>
              <w:t xml:space="preserve">Use of oral contraceptives or hormone replacement therapy (0 for no, 1 for yes)</w:t>
            </w:r>
          </w:p>
        </w:tc>
      </w:tr>
      <w:tr>
        <w:tc>
          <w:p>
            <w:pPr>
              <w:pStyle w:val="Compact"/>
              <w:jc w:val="left"/>
            </w:pPr>
            <w:r>
              <w:rPr>
                <w:rStyle w:val="VerbatimChar"/>
              </w:rPr>
              <w:t xml:space="preserve">reproductive_history</w:t>
            </w:r>
          </w:p>
        </w:tc>
        <w:tc>
          <w:p>
            <w:pPr>
              <w:pStyle w:val="Compact"/>
              <w:jc w:val="left"/>
            </w:pPr>
            <w:r>
              <w:rPr>
                <w:rStyle w:val="VerbatimChar"/>
              </w:rPr>
              <w:t xml:space="preserve">int</w:t>
            </w:r>
          </w:p>
        </w:tc>
        <w:tc>
          <w:p>
            <w:pPr>
              <w:pStyle w:val="Compact"/>
              <w:jc w:val="left"/>
            </w:pPr>
            <w:r>
              <w:t xml:space="preserve">History of unexplained stillborn, ≥3 spontaneous abortions, or premature birth with toxemia or growth-restricted infant (0 for no, 1 for yes)</w:t>
            </w:r>
          </w:p>
        </w:tc>
      </w:tr>
    </w:tbl>
    <w:p>
      <w:pPr>
        <w:pStyle w:val="BodyText"/>
      </w:pPr>
      <w:r>
        <w:rPr>
          <w:bCs/>
          <w:b/>
        </w:rPr>
        <w:t xml:space="preserve">返回值：</w:t>
      </w:r>
      <w:r>
        <w:t xml:space="preserve"> </w:t>
      </w:r>
      <w:r>
        <w:rPr>
          <w:rStyle w:val="VerbatimChar"/>
        </w:rPr>
        <w:t xml:space="preserve">int</w:t>
      </w:r>
      <w:r>
        <w:t xml:space="preserve"> </w:t>
      </w:r>
      <w:r>
        <w:t xml:space="preserve">— The calculated Caprini score</w:t>
      </w:r>
    </w:p>
    <w:p>
      <w:r>
        <w:pict>
          <v:rect style="width:0;height:1.5pt" o:hralign="center" o:hrstd="t" o:hr="t"/>
        </w:pict>
      </w:r>
    </w:p>
    <w:bookmarkEnd w:id="43"/>
    <w:bookmarkStart w:id="44" w:name="calculate_stop_bang_score"/>
    <w:p>
      <w:pPr>
        <w:pStyle w:val="Heading3"/>
      </w:pPr>
      <w:r>
        <w:t xml:space="preserve">25.</w:t>
      </w:r>
      <w:r>
        <w:t xml:space="preserve"> </w:t>
      </w:r>
      <w:r>
        <w:rPr>
          <w:rStyle w:val="VerbatimChar"/>
        </w:rPr>
        <w:t xml:space="preserve">calculate_stop_bang_score</w:t>
      </w:r>
    </w:p>
    <w:p>
      <w:pPr>
        <w:pStyle w:val="FirstParagraph"/>
      </w:pPr>
      <w:r>
        <w:rPr>
          <w:bCs/>
          <w:b/>
        </w:rPr>
        <w:t xml:space="preserve">工具名称：</w:t>
      </w:r>
      <w:r>
        <w:t xml:space="preserve"> </w:t>
      </w:r>
      <w:r>
        <w:t xml:space="preserve">STOP-BANG Score for Obstructive Sleep Apnea</w:t>
      </w:r>
    </w:p>
    <w:p>
      <w:pPr>
        <w:pStyle w:val="BodyText"/>
      </w:pPr>
      <w:r>
        <w:rPr>
          <w:bCs/>
          <w:b/>
        </w:rPr>
        <w:t xml:space="preserve">功能：</w:t>
      </w:r>
      <w:r>
        <w:t xml:space="preserve"> </w:t>
      </w:r>
      <w:r>
        <w:t xml:space="preserve">The STOP-BANG Score is a clinical tool used to screen individuals for obstructive sleep apnea (OSA).</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snore_loudly</w:t>
            </w:r>
          </w:p>
        </w:tc>
        <w:tc>
          <w:p>
            <w:pPr>
              <w:pStyle w:val="Compact"/>
              <w:jc w:val="left"/>
            </w:pPr>
            <w:r>
              <w:rPr>
                <w:rStyle w:val="VerbatimChar"/>
              </w:rPr>
              <w:t xml:space="preserve">bool</w:t>
            </w:r>
          </w:p>
        </w:tc>
        <w:tc>
          <w:p>
            <w:pPr>
              <w:pStyle w:val="Compact"/>
              <w:jc w:val="left"/>
            </w:pPr>
            <w:r>
              <w:t xml:space="preserve">True if the patient snores loudly (louder than talking or loud enough to be heard through closed doors), False otherwise</w:t>
            </w:r>
          </w:p>
        </w:tc>
      </w:tr>
      <w:tr>
        <w:tc>
          <w:p>
            <w:pPr>
              <w:pStyle w:val="Compact"/>
              <w:jc w:val="left"/>
            </w:pPr>
            <w:r>
              <w:rPr>
                <w:rStyle w:val="VerbatimChar"/>
              </w:rPr>
              <w:t xml:space="preserve">feel_tired_daytime</w:t>
            </w:r>
          </w:p>
        </w:tc>
        <w:tc>
          <w:p>
            <w:pPr>
              <w:pStyle w:val="Compact"/>
              <w:jc w:val="left"/>
            </w:pPr>
            <w:r>
              <w:rPr>
                <w:rStyle w:val="VerbatimChar"/>
              </w:rPr>
              <w:t xml:space="preserve">bool</w:t>
            </w:r>
          </w:p>
        </w:tc>
        <w:tc>
          <w:p>
            <w:pPr>
              <w:pStyle w:val="Compact"/>
              <w:jc w:val="left"/>
            </w:pPr>
            <w:r>
              <w:t xml:space="preserve">True if the patient often feels tired, fatigued, or sleepy during the daytime, False otherwise</w:t>
            </w:r>
          </w:p>
        </w:tc>
      </w:tr>
      <w:tr>
        <w:tc>
          <w:p>
            <w:pPr>
              <w:pStyle w:val="Compact"/>
              <w:jc w:val="left"/>
            </w:pPr>
            <w:r>
              <w:rPr>
                <w:rStyle w:val="VerbatimChar"/>
              </w:rPr>
              <w:t xml:space="preserve">observed_apnea</w:t>
            </w:r>
          </w:p>
        </w:tc>
        <w:tc>
          <w:p>
            <w:pPr>
              <w:pStyle w:val="Compact"/>
              <w:jc w:val="left"/>
            </w:pPr>
            <w:r>
              <w:rPr>
                <w:rStyle w:val="VerbatimChar"/>
              </w:rPr>
              <w:t xml:space="preserve">bool</w:t>
            </w:r>
          </w:p>
        </w:tc>
        <w:tc>
          <w:p>
            <w:pPr>
              <w:pStyle w:val="Compact"/>
              <w:jc w:val="left"/>
            </w:pPr>
            <w:r>
              <w:t xml:space="preserve">True if anyone has observed the patient stop breathing during sleep, False otherwise</w:t>
            </w:r>
          </w:p>
        </w:tc>
      </w:tr>
      <w:tr>
        <w:tc>
          <w:p>
            <w:pPr>
              <w:pStyle w:val="Compact"/>
              <w:jc w:val="left"/>
            </w:pPr>
            <w:r>
              <w:rPr>
                <w:rStyle w:val="VerbatimChar"/>
              </w:rPr>
              <w:t xml:space="preserve">high_blood_pressure</w:t>
            </w:r>
          </w:p>
        </w:tc>
        <w:tc>
          <w:p>
            <w:pPr>
              <w:pStyle w:val="Compact"/>
              <w:jc w:val="left"/>
            </w:pPr>
            <w:r>
              <w:rPr>
                <w:rStyle w:val="VerbatimChar"/>
              </w:rPr>
              <w:t xml:space="preserve">bool</w:t>
            </w:r>
          </w:p>
        </w:tc>
        <w:tc>
          <w:p>
            <w:pPr>
              <w:pStyle w:val="Compact"/>
              <w:jc w:val="left"/>
            </w:pPr>
            <w:r>
              <w:t xml:space="preserve">True if the patient has or is being treated for high blood pressure, False otherwise</w:t>
            </w:r>
          </w:p>
        </w:tc>
      </w:tr>
      <w:tr>
        <w:tc>
          <w:p>
            <w:pPr>
              <w:pStyle w:val="Compact"/>
              <w:jc w:val="left"/>
            </w:pPr>
            <w:r>
              <w:rPr>
                <w:rStyle w:val="VerbatimChar"/>
              </w:rPr>
              <w:t xml:space="preserve">bmi</w:t>
            </w:r>
          </w:p>
        </w:tc>
        <w:tc>
          <w:p>
            <w:pPr>
              <w:pStyle w:val="Compact"/>
              <w:jc w:val="left"/>
            </w:pPr>
            <w:r>
              <w:rPr>
                <w:rStyle w:val="VerbatimChar"/>
              </w:rPr>
              <w:t xml:space="preserve">float</w:t>
            </w:r>
          </w:p>
        </w:tc>
        <w:tc>
          <w:p>
            <w:pPr>
              <w:pStyle w:val="Compact"/>
              <w:jc w:val="left"/>
            </w:pPr>
            <w:r>
              <w:t xml:space="preserve">Body Mass Index of the patient</w:t>
            </w:r>
          </w:p>
        </w:tc>
      </w:tr>
      <w:tr>
        <w:tc>
          <w:p>
            <w:pPr>
              <w:pStyle w:val="Compact"/>
              <w:jc w:val="left"/>
            </w:pPr>
            <w:r>
              <w:rPr>
                <w:rStyle w:val="VerbatimChar"/>
              </w:rPr>
              <w:t xml:space="preserve">age</w:t>
            </w:r>
          </w:p>
        </w:tc>
        <w:tc>
          <w:p>
            <w:pPr>
              <w:pStyle w:val="Compact"/>
              <w:jc w:val="left"/>
            </w:pPr>
            <w:r>
              <w:rPr>
                <w:rStyle w:val="VerbatimChar"/>
              </w:rPr>
              <w:t xml:space="preserve">int</w:t>
            </w:r>
          </w:p>
        </w:tc>
        <w:tc>
          <w:p>
            <w:pPr>
              <w:pStyle w:val="Compact"/>
              <w:jc w:val="left"/>
            </w:pPr>
            <w:r>
              <w:t xml:space="preserve">Age of the patient in years</w:t>
            </w:r>
          </w:p>
        </w:tc>
      </w:tr>
      <w:tr>
        <w:tc>
          <w:p>
            <w:pPr>
              <w:pStyle w:val="Compact"/>
              <w:jc w:val="left"/>
            </w:pPr>
            <w:r>
              <w:rPr>
                <w:rStyle w:val="VerbatimChar"/>
              </w:rPr>
              <w:t xml:space="preserve">neck_circumference</w:t>
            </w:r>
          </w:p>
        </w:tc>
        <w:tc>
          <w:p>
            <w:pPr>
              <w:pStyle w:val="Compact"/>
              <w:jc w:val="left"/>
            </w:pPr>
            <w:r>
              <w:rPr>
                <w:rStyle w:val="VerbatimChar"/>
              </w:rPr>
              <w:t xml:space="preserve">float</w:t>
            </w:r>
          </w:p>
        </w:tc>
        <w:tc>
          <w:p>
            <w:pPr>
              <w:pStyle w:val="Compact"/>
              <w:jc w:val="left"/>
            </w:pPr>
            <w:r>
              <w:t xml:space="preserve">Neck circumference of the patient in centimeters</w:t>
            </w:r>
          </w:p>
        </w:tc>
      </w:tr>
      <w:tr>
        <w:tc>
          <w:p>
            <w:pPr>
              <w:pStyle w:val="Compact"/>
              <w:jc w:val="left"/>
            </w:pPr>
            <w:r>
              <w:rPr>
                <w:rStyle w:val="VerbatimChar"/>
              </w:rPr>
              <w:t xml:space="preserve">gender</w:t>
            </w:r>
          </w:p>
        </w:tc>
        <w:tc>
          <w:p>
            <w:pPr>
              <w:pStyle w:val="Compact"/>
              <w:jc w:val="left"/>
            </w:pPr>
            <w:r>
              <w:rPr>
                <w:rStyle w:val="VerbatimChar"/>
              </w:rPr>
              <w:t xml:space="preserve">str</w:t>
            </w:r>
          </w:p>
        </w:tc>
        <w:tc>
          <w:p>
            <w:pPr>
              <w:pStyle w:val="Compact"/>
              <w:jc w:val="left"/>
            </w:pPr>
            <w:r>
              <w:t xml:space="preserve">Gender of the patient. Expected values:</w:t>
            </w:r>
            <w:r>
              <w:t xml:space="preserve"> </w:t>
            </w:r>
            <w:r>
              <w:t xml:space="preserve">‘</w:t>
            </w:r>
            <w:r>
              <w:t xml:space="preserve">Female</w:t>
            </w:r>
            <w:r>
              <w:t xml:space="preserve">’</w:t>
            </w:r>
            <w:r>
              <w:t xml:space="preserve"> </w:t>
            </w:r>
            <w:r>
              <w:t xml:space="preserve">or</w:t>
            </w:r>
            <w:r>
              <w:t xml:space="preserve"> </w:t>
            </w:r>
            <w:r>
              <w:t xml:space="preserve">‘</w:t>
            </w:r>
            <w:r>
              <w:t xml:space="preserve">Male</w:t>
            </w:r>
            <w:r>
              <w:t xml:space="preserve">’</w:t>
            </w:r>
          </w:p>
        </w:tc>
      </w:tr>
    </w:tbl>
    <w:p>
      <w:pPr>
        <w:pStyle w:val="BodyText"/>
      </w:pPr>
      <w:r>
        <w:rPr>
          <w:bCs/>
          <w:b/>
        </w:rPr>
        <w:t xml:space="preserve">返回值：</w:t>
      </w:r>
      <w:r>
        <w:t xml:space="preserve"> </w:t>
      </w:r>
      <w:r>
        <w:rPr>
          <w:rStyle w:val="VerbatimChar"/>
        </w:rPr>
        <w:t xml:space="preserve">int</w:t>
      </w:r>
      <w:r>
        <w:t xml:space="preserve"> </w:t>
      </w:r>
      <w:r>
        <w:t xml:space="preserve">— The total STOP-BANG score, ranging from 0 to 8</w:t>
      </w:r>
    </w:p>
    <w:p>
      <w:r>
        <w:pict>
          <v:rect style="width:0;height:1.5pt" o:hralign="center" o:hrstd="t" o:hr="t"/>
        </w:pict>
      </w:r>
    </w:p>
    <w:bookmarkEnd w:id="44"/>
    <w:bookmarkStart w:id="45" w:name="calculate_gupta_perioperative_risk"/>
    <w:p>
      <w:pPr>
        <w:pStyle w:val="Heading3"/>
      </w:pPr>
      <w:r>
        <w:t xml:space="preserve">26.</w:t>
      </w:r>
      <w:r>
        <w:t xml:space="preserve"> </w:t>
      </w:r>
      <w:r>
        <w:rPr>
          <w:rStyle w:val="VerbatimChar"/>
        </w:rPr>
        <w:t xml:space="preserve">calculate_gupta_perioperative_risk</w:t>
      </w:r>
    </w:p>
    <w:p>
      <w:pPr>
        <w:pStyle w:val="FirstParagraph"/>
      </w:pPr>
      <w:r>
        <w:rPr>
          <w:bCs/>
          <w:b/>
        </w:rPr>
        <w:t xml:space="preserve">工具名称：</w:t>
      </w:r>
      <w:r>
        <w:t xml:space="preserve"> </w:t>
      </w:r>
      <w:r>
        <w:t xml:space="preserve">Gupta Perioperative Risk for Myocardial Infarction or Cardiac Arrest (MICA)</w:t>
      </w:r>
    </w:p>
    <w:p>
      <w:pPr>
        <w:pStyle w:val="BodyText"/>
      </w:pPr>
      <w:r>
        <w:rPr>
          <w:bCs/>
          <w:b/>
        </w:rPr>
        <w:t xml:space="preserve">功能：</w:t>
      </w:r>
      <w:r>
        <w:t xml:space="preserve"> </w:t>
      </w:r>
      <w:r>
        <w:t xml:space="preserve">The Gupta Perioperative Risk for Myocardial Infarction or Cardiac Arrest (MICA) score is a clinical tool used to estimate the risk of myocardial infarction or cardiac arrest in patients undergoing surgery.</w:t>
      </w:r>
    </w:p>
    <w:p>
      <w:pPr>
        <w:pStyle w:val="BodyText"/>
      </w:pPr>
      <w:r>
        <w:rPr>
          <w:bCs/>
          <w:b/>
        </w:rPr>
        <w:t xml:space="preserve">输入参数：</w:t>
      </w:r>
    </w:p>
    <w:tbl>
      <w:tblPr>
        <w:tblStyle w:val="Table"/>
        <w:tblW w:type="pct" w:w="0.0"/>
        <w:tblLook w:firstRow="1" w:lastRow="0" w:firstColumn="0" w:lastColumn="0" w:noHBand="0" w:noVBand="0" w:val="0020"/>
      </w:tblPr>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age</w:t>
            </w:r>
          </w:p>
        </w:tc>
        <w:tc>
          <w:p>
            <w:pPr>
              <w:pStyle w:val="Compact"/>
              <w:jc w:val="left"/>
            </w:pPr>
            <w:r>
              <w:rPr>
                <w:rStyle w:val="VerbatimChar"/>
              </w:rPr>
              <w:t xml:space="preserve">int</w:t>
            </w:r>
          </w:p>
        </w:tc>
        <w:tc>
          <w:p>
            <w:pPr>
              <w:pStyle w:val="Compact"/>
              <w:jc w:val="left"/>
            </w:pPr>
            <w:r>
              <w:t xml:space="preserve">The age of the patient in years</w:t>
            </w:r>
          </w:p>
        </w:tc>
      </w:tr>
      <w:tr>
        <w:tc>
          <w:p>
            <w:pPr>
              <w:pStyle w:val="Compact"/>
              <w:jc w:val="left"/>
            </w:pPr>
            <w:r>
              <w:rPr>
                <w:rStyle w:val="VerbatimChar"/>
              </w:rPr>
              <w:t xml:space="preserve">functional_status</w:t>
            </w:r>
          </w:p>
        </w:tc>
        <w:tc>
          <w:p>
            <w:pPr>
              <w:pStyle w:val="Compact"/>
              <w:jc w:val="left"/>
            </w:pPr>
            <w:r>
              <w:rPr>
                <w:rStyle w:val="VerbatimChar"/>
              </w:rPr>
              <w:t xml:space="preserve">int</w:t>
            </w:r>
          </w:p>
        </w:tc>
        <w:tc>
          <w:p>
            <w:pPr>
              <w:pStyle w:val="Compact"/>
              <w:jc w:val="left"/>
            </w:pPr>
            <w:r>
              <w:t xml:space="preserve">Functional status of the patient</w:t>
            </w:r>
          </w:p>
        </w:tc>
      </w:tr>
      <w:tr>
        <w:tc>
          <w:p>
            <w:pPr>
              <w:pStyle w:val="Compact"/>
              <w:jc w:val="left"/>
            </w:pPr>
            <w:r>
              <w:rPr>
                <w:rStyle w:val="VerbatimChar"/>
              </w:rPr>
              <w:t xml:space="preserve">asa_class</w:t>
            </w:r>
          </w:p>
        </w:tc>
        <w:tc>
          <w:p>
            <w:pPr>
              <w:pStyle w:val="Compact"/>
              <w:jc w:val="left"/>
            </w:pPr>
            <w:r>
              <w:rPr>
                <w:rStyle w:val="VerbatimChar"/>
              </w:rPr>
              <w:t xml:space="preserve">int</w:t>
            </w:r>
          </w:p>
        </w:tc>
        <w:tc>
          <w:p>
            <w:pPr>
              <w:pStyle w:val="Compact"/>
              <w:jc w:val="left"/>
            </w:pPr>
            <w:r>
              <w:t xml:space="preserve">ASA class of the patient</w:t>
            </w:r>
          </w:p>
        </w:tc>
      </w:tr>
      <w:tr>
        <w:tc>
          <w:p>
            <w:pPr>
              <w:pStyle w:val="Compact"/>
              <w:jc w:val="left"/>
            </w:pPr>
            <w:r>
              <w:rPr>
                <w:rStyle w:val="VerbatimChar"/>
              </w:rPr>
              <w:t xml:space="preserve">creatinine</w:t>
            </w:r>
          </w:p>
        </w:tc>
        <w:tc>
          <w:p>
            <w:pPr>
              <w:pStyle w:val="Compact"/>
              <w:jc w:val="left"/>
            </w:pPr>
            <w:r>
              <w:rPr>
                <w:rStyle w:val="VerbatimChar"/>
              </w:rPr>
              <w:t xml:space="preserve">int</w:t>
            </w:r>
          </w:p>
        </w:tc>
        <w:tc>
          <w:p>
            <w:pPr>
              <w:pStyle w:val="Compact"/>
              <w:jc w:val="left"/>
            </w:pPr>
            <w:r>
              <w:t xml:space="preserve">Creatinine level status</w:t>
            </w:r>
          </w:p>
        </w:tc>
      </w:tr>
      <w:tr>
        <w:tc>
          <w:p>
            <w:pPr>
              <w:pStyle w:val="Compact"/>
              <w:jc w:val="left"/>
            </w:pPr>
            <w:r>
              <w:rPr>
                <w:rStyle w:val="VerbatimChar"/>
              </w:rPr>
              <w:t xml:space="preserve">procedure_type</w:t>
            </w:r>
          </w:p>
        </w:tc>
        <w:tc>
          <w:p>
            <w:pPr>
              <w:pStyle w:val="Compact"/>
              <w:jc w:val="left"/>
            </w:pPr>
            <w:r>
              <w:rPr>
                <w:rStyle w:val="VerbatimChar"/>
              </w:rPr>
              <w:t xml:space="preserve">int</w:t>
            </w:r>
          </w:p>
        </w:tc>
        <w:tc>
          <w:p>
            <w:pPr>
              <w:pStyle w:val="Compact"/>
              <w:jc w:val="left"/>
            </w:pPr>
            <w:r>
              <w:t xml:space="preserve">Type of procedure being performed</w:t>
            </w:r>
          </w:p>
        </w:tc>
      </w:tr>
    </w:tbl>
    <w:p>
      <w:pPr>
        <w:pStyle w:val="BodyText"/>
      </w:pPr>
      <w:r>
        <w:rPr>
          <w:bCs/>
          <w:b/>
        </w:rPr>
        <w:t xml:space="preserve">返回值：</w:t>
      </w:r>
      <w:r>
        <w:t xml:space="preserve"> </w:t>
      </w:r>
      <w:r>
        <w:rPr>
          <w:rStyle w:val="VerbatimChar"/>
        </w:rPr>
        <w:t xml:space="preserve">float</w:t>
      </w:r>
      <w:r>
        <w:t xml:space="preserve"> </w:t>
      </w:r>
      <w:r>
        <w:t xml:space="preserve">— The estimated cardiac risk percentage</w:t>
      </w:r>
    </w:p>
    <w:p>
      <w:r>
        <w:pict>
          <v:rect style="width:0;height:1.5pt" o:hralign="center" o:hrstd="t" o:hr="t"/>
        </w:pict>
      </w:r>
    </w:p>
    <w:bookmarkEnd w:id="45"/>
    <w:bookmarkStart w:id="46" w:name="calculate_due_date"/>
    <w:p>
      <w:pPr>
        <w:pStyle w:val="Heading3"/>
      </w:pPr>
      <w:r>
        <w:t xml:space="preserve">27.</w:t>
      </w:r>
      <w:r>
        <w:t xml:space="preserve"> </w:t>
      </w:r>
      <w:r>
        <w:rPr>
          <w:rStyle w:val="VerbatimChar"/>
        </w:rPr>
        <w:t xml:space="preserve">calculate_due_date</w:t>
      </w:r>
    </w:p>
    <w:p>
      <w:pPr>
        <w:pStyle w:val="FirstParagraph"/>
      </w:pPr>
      <w:r>
        <w:rPr>
          <w:bCs/>
          <w:b/>
        </w:rPr>
        <w:t xml:space="preserve">工具名称：</w:t>
      </w:r>
      <w:r>
        <w:t xml:space="preserve"> </w:t>
      </w:r>
      <w:r>
        <w:t xml:space="preserve">Pregnancy Due Dates Calculator</w:t>
      </w:r>
    </w:p>
    <w:p>
      <w:pPr>
        <w:pStyle w:val="BodyText"/>
      </w:pPr>
      <w:r>
        <w:rPr>
          <w:bCs/>
          <w:b/>
        </w:rPr>
        <w:t xml:space="preserve">功能：</w:t>
      </w:r>
      <w:r>
        <w:t xml:space="preserve"> </w:t>
      </w:r>
      <w:r>
        <w:t xml:space="preserve">A Pregnancy Due Date Calculator is used to estimate the expected date of birth, commonly known as the due date, based on the first day of the last menstrual period or conception date.</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cycle_length</w:t>
            </w:r>
          </w:p>
        </w:tc>
        <w:tc>
          <w:p>
            <w:pPr>
              <w:pStyle w:val="Compact"/>
              <w:jc w:val="left"/>
            </w:pPr>
            <w:r>
              <w:rPr>
                <w:rStyle w:val="VerbatimChar"/>
              </w:rPr>
              <w:t xml:space="preserve">int</w:t>
            </w:r>
          </w:p>
        </w:tc>
        <w:tc>
          <w:p>
            <w:pPr>
              <w:pStyle w:val="Compact"/>
              <w:jc w:val="left"/>
            </w:pPr>
            <w:r>
              <w:t xml:space="preserve">The length of the menstrual cycle in days. Standard cycle is 28 days</w:t>
            </w:r>
          </w:p>
        </w:tc>
      </w:tr>
      <w:tr>
        <w:tc>
          <w:p>
            <w:pPr>
              <w:pStyle w:val="Compact"/>
              <w:jc w:val="left"/>
            </w:pPr>
            <w:r>
              <w:rPr>
                <w:rStyle w:val="VerbatimChar"/>
              </w:rPr>
              <w:t xml:space="preserve">last_menstrual_period</w:t>
            </w:r>
          </w:p>
        </w:tc>
        <w:tc>
          <w:p>
            <w:pPr>
              <w:pStyle w:val="Compact"/>
              <w:jc w:val="left"/>
            </w:pPr>
            <w:r>
              <w:rPr>
                <w:rStyle w:val="VerbatimChar"/>
              </w:rPr>
              <w:t xml:space="preserve">str</w:t>
            </w:r>
          </w:p>
        </w:tc>
        <w:tc>
          <w:p>
            <w:pPr>
              <w:pStyle w:val="Compact"/>
              <w:jc w:val="left"/>
            </w:pPr>
            <w:r>
              <w:t xml:space="preserve">The first day of the last menstrual period in</w:t>
            </w:r>
            <w:r>
              <w:t xml:space="preserve"> </w:t>
            </w:r>
            <w:r>
              <w:t xml:space="preserve">‘</w:t>
            </w:r>
            <w:r>
              <w:t xml:space="preserve">YYYY/MM/DD</w:t>
            </w:r>
            <w:r>
              <w:t xml:space="preserve">’</w:t>
            </w:r>
            <w:r>
              <w:t xml:space="preserve"> </w:t>
            </w:r>
            <w:r>
              <w:t xml:space="preserve">format</w:t>
            </w:r>
          </w:p>
        </w:tc>
      </w:tr>
    </w:tbl>
    <w:p>
      <w:pPr>
        <w:pStyle w:val="BodyText"/>
      </w:pPr>
      <w:r>
        <w:rPr>
          <w:bCs/>
          <w:b/>
        </w:rPr>
        <w:t xml:space="preserve">返回值：</w:t>
      </w:r>
      <w:r>
        <w:t xml:space="preserve"> </w:t>
      </w:r>
      <w:r>
        <w:rPr>
          <w:rStyle w:val="VerbatimChar"/>
        </w:rPr>
        <w:t xml:space="preserve">str</w:t>
      </w:r>
      <w:r>
        <w:t xml:space="preserve"> </w:t>
      </w:r>
      <w:r>
        <w:t xml:space="preserve">— The estimated due date in the format</w:t>
      </w:r>
      <w:r>
        <w:t xml:space="preserve"> </w:t>
      </w:r>
      <w:r>
        <w:t xml:space="preserve">‘</w:t>
      </w:r>
      <w:r>
        <w:t xml:space="preserve">Day, Month DD, YYYY</w:t>
      </w:r>
      <w:r>
        <w:t xml:space="preserve">’</w:t>
      </w:r>
    </w:p>
    <w:p>
      <w:r>
        <w:pict>
          <v:rect style="width:0;height:1.5pt" o:hralign="center" o:hrstd="t" o:hr="t"/>
        </w:pict>
      </w:r>
    </w:p>
    <w:bookmarkEnd w:id="46"/>
    <w:bookmarkStart w:id="47" w:name="calculate_creatinine_clearance"/>
    <w:p>
      <w:pPr>
        <w:pStyle w:val="Heading3"/>
      </w:pPr>
      <w:r>
        <w:t xml:space="preserve">28.</w:t>
      </w:r>
      <w:r>
        <w:t xml:space="preserve"> </w:t>
      </w:r>
      <w:r>
        <w:rPr>
          <w:rStyle w:val="VerbatimChar"/>
        </w:rPr>
        <w:t xml:space="preserve">calculate_creatinine_clearance</w:t>
      </w:r>
    </w:p>
    <w:p>
      <w:pPr>
        <w:pStyle w:val="FirstParagraph"/>
      </w:pPr>
      <w:r>
        <w:rPr>
          <w:bCs/>
          <w:b/>
        </w:rPr>
        <w:t xml:space="preserve">工具名称：</w:t>
      </w:r>
      <w:r>
        <w:t xml:space="preserve"> </w:t>
      </w:r>
      <w:r>
        <w:t xml:space="preserve">Creatinine Clearance (Cockcroft-Gault Equation)</w:t>
      </w:r>
    </w:p>
    <w:p>
      <w:pPr>
        <w:pStyle w:val="BodyText"/>
      </w:pPr>
      <w:r>
        <w:rPr>
          <w:bCs/>
          <w:b/>
        </w:rPr>
        <w:t xml:space="preserve">功能：</w:t>
      </w:r>
      <w:r>
        <w:t xml:space="preserve"> </w:t>
      </w:r>
      <w:r>
        <w:t xml:space="preserve">Creatinine clearance, estimated using the Cockcroft-Gault equation, helps assess kidney function by estimating the rate at which the kidneys remove creatinine from the blood.</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age</w:t>
            </w:r>
          </w:p>
        </w:tc>
        <w:tc>
          <w:p>
            <w:pPr>
              <w:pStyle w:val="Compact"/>
              <w:jc w:val="left"/>
            </w:pPr>
            <w:r>
              <w:rPr>
                <w:rStyle w:val="VerbatimChar"/>
              </w:rPr>
              <w:t xml:space="preserve">int</w:t>
            </w:r>
          </w:p>
        </w:tc>
        <w:tc>
          <w:p>
            <w:pPr>
              <w:pStyle w:val="Compact"/>
              <w:jc w:val="left"/>
            </w:pPr>
            <w:r>
              <w:t xml:space="preserve">The age of the patient in years. Should be a positive integer</w:t>
            </w:r>
          </w:p>
        </w:tc>
      </w:tr>
      <w:tr>
        <w:tc>
          <w:p>
            <w:pPr>
              <w:pStyle w:val="Compact"/>
              <w:jc w:val="left"/>
            </w:pPr>
            <w:r>
              <w:rPr>
                <w:rStyle w:val="VerbatimChar"/>
              </w:rPr>
              <w:t xml:space="preserve">weight</w:t>
            </w:r>
          </w:p>
        </w:tc>
        <w:tc>
          <w:p>
            <w:pPr>
              <w:pStyle w:val="Compact"/>
              <w:jc w:val="left"/>
            </w:pPr>
            <w:r>
              <w:rPr>
                <w:rStyle w:val="VerbatimChar"/>
              </w:rPr>
              <w:t xml:space="preserve">float</w:t>
            </w:r>
          </w:p>
        </w:tc>
        <w:tc>
          <w:p>
            <w:pPr>
              <w:pStyle w:val="Compact"/>
              <w:jc w:val="left"/>
            </w:pPr>
            <w:r>
              <w:t xml:space="preserve">The weight of the patient in kilograms. Should be a positive decimal</w:t>
            </w:r>
          </w:p>
        </w:tc>
      </w:tr>
      <w:tr>
        <w:tc>
          <w:p>
            <w:pPr>
              <w:pStyle w:val="Compact"/>
              <w:jc w:val="left"/>
            </w:pPr>
            <w:r>
              <w:rPr>
                <w:rStyle w:val="VerbatimChar"/>
              </w:rPr>
              <w:t xml:space="preserve">creatinine</w:t>
            </w:r>
          </w:p>
        </w:tc>
        <w:tc>
          <w:p>
            <w:pPr>
              <w:pStyle w:val="Compact"/>
              <w:jc w:val="left"/>
            </w:pPr>
            <w:r>
              <w:rPr>
                <w:rStyle w:val="VerbatimChar"/>
              </w:rPr>
              <w:t xml:space="preserve">float</w:t>
            </w:r>
          </w:p>
        </w:tc>
        <w:tc>
          <w:p>
            <w:pPr>
              <w:pStyle w:val="Compact"/>
              <w:jc w:val="left"/>
            </w:pPr>
            <w:r>
              <w:t xml:space="preserve">The serum creatinine level in mg/dL. Should be a positive decimal</w:t>
            </w:r>
          </w:p>
        </w:tc>
      </w:tr>
      <w:tr>
        <w:tc>
          <w:p>
            <w:pPr>
              <w:pStyle w:val="Compact"/>
              <w:jc w:val="left"/>
            </w:pPr>
            <w:r>
              <w:rPr>
                <w:rStyle w:val="VerbatimChar"/>
              </w:rPr>
              <w:t xml:space="preserve">sex</w:t>
            </w:r>
          </w:p>
        </w:tc>
        <w:tc>
          <w:p>
            <w:pPr>
              <w:pStyle w:val="Compact"/>
              <w:jc w:val="left"/>
            </w:pPr>
            <w:r>
              <w:rPr>
                <w:rStyle w:val="VerbatimChar"/>
              </w:rPr>
              <w:t xml:space="preserve">str</w:t>
            </w:r>
          </w:p>
        </w:tc>
        <w:tc>
          <w:p>
            <w:pPr>
              <w:pStyle w:val="Compact"/>
              <w:jc w:val="left"/>
            </w:pPr>
            <w:r>
              <w:t xml:space="preserve">The sex of the patient. Acceptable values are</w:t>
            </w:r>
            <w:r>
              <w:t xml:space="preserve"> </w:t>
            </w:r>
            <w:r>
              <w:t xml:space="preserve">‘</w:t>
            </w:r>
            <w:r>
              <w:t xml:space="preserve">male</w:t>
            </w:r>
            <w:r>
              <w:t xml:space="preserve">’</w:t>
            </w:r>
            <w:r>
              <w:t xml:space="preserve"> </w:t>
            </w:r>
            <w:r>
              <w:t xml:space="preserve">or</w:t>
            </w:r>
            <w:r>
              <w:t xml:space="preserve"> </w:t>
            </w:r>
            <w:r>
              <w:t xml:space="preserve">‘</w:t>
            </w:r>
            <w:r>
              <w:t xml:space="preserve">female</w:t>
            </w:r>
            <w:r>
              <w:t xml:space="preserve">’</w:t>
            </w:r>
          </w:p>
        </w:tc>
      </w:tr>
    </w:tbl>
    <w:p>
      <w:pPr>
        <w:pStyle w:val="BodyText"/>
      </w:pPr>
      <w:r>
        <w:rPr>
          <w:bCs/>
          <w:b/>
        </w:rPr>
        <w:t xml:space="preserve">返回值：</w:t>
      </w:r>
      <w:r>
        <w:t xml:space="preserve"> </w:t>
      </w:r>
      <w:r>
        <w:rPr>
          <w:rStyle w:val="VerbatimChar"/>
        </w:rPr>
        <w:t xml:space="preserve">float</w:t>
      </w:r>
      <w:r>
        <w:t xml:space="preserve"> </w:t>
      </w:r>
      <w:r>
        <w:t xml:space="preserve">— The estimated creatinine clearance in mL/min</w:t>
      </w:r>
    </w:p>
    <w:p>
      <w:r>
        <w:pict>
          <v:rect style="width:0;height:1.5pt" o:hralign="center" o:hrstd="t" o:hr="t"/>
        </w:pict>
      </w:r>
    </w:p>
    <w:bookmarkEnd w:id="47"/>
    <w:bookmarkStart w:id="48" w:name="calculate_qtc"/>
    <w:p>
      <w:pPr>
        <w:pStyle w:val="Heading3"/>
      </w:pPr>
      <w:r>
        <w:t xml:space="preserve">29.</w:t>
      </w:r>
      <w:r>
        <w:t xml:space="preserve"> </w:t>
      </w:r>
      <w:r>
        <w:rPr>
          <w:rStyle w:val="VerbatimChar"/>
        </w:rPr>
        <w:t xml:space="preserve">calculate_qtc</w:t>
      </w:r>
    </w:p>
    <w:p>
      <w:pPr>
        <w:pStyle w:val="FirstParagraph"/>
      </w:pPr>
      <w:r>
        <w:rPr>
          <w:bCs/>
          <w:b/>
        </w:rPr>
        <w:t xml:space="preserve">工具名称：</w:t>
      </w:r>
      <w:r>
        <w:t xml:space="preserve"> </w:t>
      </w:r>
      <w:r>
        <w:t xml:space="preserve">Corrected QT Interval (QTc)</w:t>
      </w:r>
    </w:p>
    <w:p>
      <w:pPr>
        <w:pStyle w:val="BodyText"/>
      </w:pPr>
      <w:r>
        <w:rPr>
          <w:bCs/>
          <w:b/>
        </w:rPr>
        <w:t xml:space="preserve">功能：</w:t>
      </w:r>
      <w:r>
        <w:t xml:space="preserve"> </w:t>
      </w:r>
      <w:r>
        <w:t xml:space="preserve">The Corrected QT Interval (QTc) is a measure used to assess the heart’s electrical recovery period, adjusted for heart rate variations.</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qt_interval</w:t>
            </w:r>
          </w:p>
        </w:tc>
        <w:tc>
          <w:p>
            <w:pPr>
              <w:pStyle w:val="Compact"/>
              <w:jc w:val="left"/>
            </w:pPr>
            <w:r>
              <w:rPr>
                <w:rStyle w:val="VerbatimChar"/>
              </w:rPr>
              <w:t xml:space="preserve">float</w:t>
            </w:r>
          </w:p>
        </w:tc>
        <w:tc>
          <w:p>
            <w:pPr>
              <w:pStyle w:val="Compact"/>
              <w:jc w:val="left"/>
            </w:pPr>
            <w:r>
              <w:t xml:space="preserve">The measured QT interval in milliseconds</w:t>
            </w:r>
          </w:p>
        </w:tc>
      </w:tr>
      <w:tr>
        <w:tc>
          <w:p>
            <w:pPr>
              <w:pStyle w:val="Compact"/>
              <w:jc w:val="left"/>
            </w:pPr>
            <w:r>
              <w:rPr>
                <w:rStyle w:val="VerbatimChar"/>
              </w:rPr>
              <w:t xml:space="preserve">heart_rate</w:t>
            </w:r>
          </w:p>
        </w:tc>
        <w:tc>
          <w:p>
            <w:pPr>
              <w:pStyle w:val="Compact"/>
              <w:jc w:val="left"/>
            </w:pPr>
            <w:r>
              <w:rPr>
                <w:rStyle w:val="VerbatimChar"/>
              </w:rPr>
              <w:t xml:space="preserve">float</w:t>
            </w:r>
          </w:p>
        </w:tc>
        <w:tc>
          <w:p>
            <w:pPr>
              <w:pStyle w:val="Compact"/>
              <w:jc w:val="left"/>
            </w:pPr>
            <w:r>
              <w:t xml:space="preserve">The patient’s heart rate in beats per minute</w:t>
            </w:r>
          </w:p>
        </w:tc>
      </w:tr>
      <w:tr>
        <w:tc>
          <w:p>
            <w:pPr>
              <w:pStyle w:val="Compact"/>
              <w:jc w:val="left"/>
            </w:pPr>
            <w:r>
              <w:rPr>
                <w:rStyle w:val="VerbatimChar"/>
              </w:rPr>
              <w:t xml:space="preserve">formula</w:t>
            </w:r>
          </w:p>
        </w:tc>
        <w:tc>
          <w:p>
            <w:pPr>
              <w:pStyle w:val="Compact"/>
              <w:jc w:val="left"/>
            </w:pPr>
            <w:r>
              <w:rPr>
                <w:rStyle w:val="VerbatimChar"/>
              </w:rPr>
              <w:t xml:space="preserve">str</w:t>
            </w:r>
          </w:p>
        </w:tc>
        <w:tc>
          <w:p>
            <w:pPr>
              <w:pStyle w:val="Compact"/>
              <w:jc w:val="left"/>
            </w:pPr>
            <w:r>
              <w:t xml:space="preserve">The formula to use for correction. Options are</w:t>
            </w:r>
            <w:r>
              <w:t xml:space="preserve"> </w:t>
            </w:r>
            <w:r>
              <w:t xml:space="preserve">‘</w:t>
            </w:r>
            <w:r>
              <w:t xml:space="preserve">Bazett</w:t>
            </w:r>
            <w:r>
              <w:t xml:space="preserve">’</w:t>
            </w:r>
            <w:r>
              <w:t xml:space="preserve">,</w:t>
            </w:r>
            <w:r>
              <w:t xml:space="preserve"> </w:t>
            </w:r>
            <w:r>
              <w:t xml:space="preserve">‘</w:t>
            </w:r>
            <w:r>
              <w:t xml:space="preserve">Fridericia</w:t>
            </w:r>
            <w:r>
              <w:t xml:space="preserve">’</w:t>
            </w:r>
            <w:r>
              <w:t xml:space="preserve">,</w:t>
            </w:r>
          </w:p>
        </w:tc>
      </w:tr>
    </w:tbl>
    <w:p>
      <w:pPr>
        <w:pStyle w:val="BodyText"/>
      </w:pPr>
      <w:r>
        <w:rPr>
          <w:bCs/>
          <w:b/>
        </w:rPr>
        <w:t xml:space="preserve">返回值：</w:t>
      </w:r>
      <w:r>
        <w:t xml:space="preserve"> </w:t>
      </w:r>
      <w:r>
        <w:rPr>
          <w:rStyle w:val="VerbatimChar"/>
        </w:rPr>
        <w:t xml:space="preserve">float</w:t>
      </w:r>
      <w:r>
        <w:t xml:space="preserve"> </w:t>
      </w:r>
      <w:r>
        <w:t xml:space="preserve">— The corrected QT interval (QTc) in milliseconds</w:t>
      </w:r>
    </w:p>
    <w:p>
      <w:r>
        <w:pict>
          <v:rect style="width:0;height:1.5pt" o:hralign="center" o:hrstd="t" o:hr="t"/>
        </w:pict>
      </w:r>
    </w:p>
    <w:bookmarkEnd w:id="48"/>
    <w:bookmarkStart w:id="49" w:name="sodium_correction_hyperglycemia"/>
    <w:p>
      <w:pPr>
        <w:pStyle w:val="Heading3"/>
      </w:pPr>
      <w:r>
        <w:t xml:space="preserve">30.</w:t>
      </w:r>
      <w:r>
        <w:t xml:space="preserve"> </w:t>
      </w:r>
      <w:r>
        <w:rPr>
          <w:rStyle w:val="VerbatimChar"/>
        </w:rPr>
        <w:t xml:space="preserve">sodium_correction_hyperglycemia</w:t>
      </w:r>
    </w:p>
    <w:p>
      <w:pPr>
        <w:pStyle w:val="FirstParagraph"/>
      </w:pPr>
      <w:r>
        <w:rPr>
          <w:bCs/>
          <w:b/>
        </w:rPr>
        <w:t xml:space="preserve">工具名称：</w:t>
      </w:r>
      <w:r>
        <w:t xml:space="preserve"> </w:t>
      </w:r>
      <w:r>
        <w:t xml:space="preserve">Sodium Correction for Hyperglycemia</w:t>
      </w:r>
    </w:p>
    <w:p>
      <w:pPr>
        <w:pStyle w:val="BodyText"/>
      </w:pPr>
      <w:r>
        <w:rPr>
          <w:bCs/>
          <w:b/>
        </w:rPr>
        <w:t xml:space="preserve">功能：</w:t>
      </w:r>
      <w:r>
        <w:t xml:space="preserve"> </w:t>
      </w:r>
      <w:r>
        <w:t xml:space="preserve">Sodium correction for hyperglycemia is used to adjust the measured sodium level in the blood, which can be artificially lowered by high blood glucose levels.</w:t>
      </w:r>
    </w:p>
    <w:p>
      <w:pPr>
        <w:pStyle w:val="BodyText"/>
      </w:pPr>
      <w:r>
        <w:rPr>
          <w:bCs/>
          <w:b/>
        </w:rPr>
        <w:t xml:space="preserve">输入参数：</w:t>
      </w:r>
    </w:p>
    <w:tbl>
      <w:tblPr>
        <w:tblStyle w:val="Table"/>
        <w:tblW w:type="pct" w:w="0.0"/>
        <w:tblLook w:firstRow="1" w:lastRow="0" w:firstColumn="0" w:lastColumn="0" w:noHBand="0" w:noVBand="0" w:val="0020"/>
      </w:tblPr>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measured_sodium</w:t>
            </w:r>
          </w:p>
        </w:tc>
        <w:tc>
          <w:p>
            <w:pPr>
              <w:pStyle w:val="Compact"/>
              <w:jc w:val="left"/>
            </w:pPr>
            <w:r>
              <w:rPr>
                <w:rStyle w:val="VerbatimChar"/>
              </w:rPr>
              <w:t xml:space="preserve">float</w:t>
            </w:r>
          </w:p>
        </w:tc>
        <w:tc>
          <w:p>
            <w:pPr>
              <w:pStyle w:val="Compact"/>
              <w:jc w:val="left"/>
            </w:pPr>
            <w:r>
              <w:t xml:space="preserve">The measured sodium level in mEq/L</w:t>
            </w:r>
          </w:p>
        </w:tc>
      </w:tr>
      <w:tr>
        <w:tc>
          <w:p>
            <w:pPr>
              <w:pStyle w:val="Compact"/>
              <w:jc w:val="left"/>
            </w:pPr>
            <w:r>
              <w:rPr>
                <w:rStyle w:val="VerbatimChar"/>
              </w:rPr>
              <w:t xml:space="preserve">serum_glucose</w:t>
            </w:r>
          </w:p>
        </w:tc>
        <w:tc>
          <w:p>
            <w:pPr>
              <w:pStyle w:val="Compact"/>
              <w:jc w:val="left"/>
            </w:pPr>
            <w:r>
              <w:rPr>
                <w:rStyle w:val="VerbatimChar"/>
              </w:rPr>
              <w:t xml:space="preserve">float</w:t>
            </w:r>
          </w:p>
        </w:tc>
        <w:tc>
          <w:p>
            <w:pPr>
              <w:pStyle w:val="Compact"/>
              <w:jc w:val="left"/>
            </w:pPr>
            <w:r>
              <w:t xml:space="preserve">The serum glucose level in mg/dL</w:t>
            </w:r>
          </w:p>
        </w:tc>
      </w:tr>
    </w:tbl>
    <w:p>
      <w:pPr>
        <w:pStyle w:val="BodyText"/>
      </w:pPr>
      <w:r>
        <w:rPr>
          <w:bCs/>
          <w:b/>
        </w:rPr>
        <w:t xml:space="preserve">返回值：</w:t>
      </w:r>
      <w:r>
        <w:t xml:space="preserve"> </w:t>
      </w:r>
      <w:r>
        <w:rPr>
          <w:rStyle w:val="VerbatimChar"/>
        </w:rPr>
        <w:t xml:space="preserve">float</w:t>
      </w:r>
      <w:r>
        <w:t xml:space="preserve"> </w:t>
      </w:r>
      <w:r>
        <w:t xml:space="preserve">— The corrected sodium level in mEq/L</w:t>
      </w:r>
    </w:p>
    <w:p>
      <w:r>
        <w:pict>
          <v:rect style="width:0;height:1.5pt" o:hralign="center" o:hrstd="t" o:hr="t"/>
        </w:pict>
      </w:r>
    </w:p>
    <w:bookmarkEnd w:id="49"/>
    <w:bookmarkStart w:id="50" w:name="calculate_glasgow_blatchford_score"/>
    <w:p>
      <w:pPr>
        <w:pStyle w:val="Heading3"/>
      </w:pPr>
      <w:r>
        <w:t xml:space="preserve">31.</w:t>
      </w:r>
      <w:r>
        <w:t xml:space="preserve"> </w:t>
      </w:r>
      <w:r>
        <w:rPr>
          <w:rStyle w:val="VerbatimChar"/>
        </w:rPr>
        <w:t xml:space="preserve">calculate_glasgow_blatchford_score</w:t>
      </w:r>
    </w:p>
    <w:p>
      <w:pPr>
        <w:pStyle w:val="FirstParagraph"/>
      </w:pPr>
      <w:r>
        <w:rPr>
          <w:bCs/>
          <w:b/>
        </w:rPr>
        <w:t xml:space="preserve">工具名称：</w:t>
      </w:r>
      <w:r>
        <w:t xml:space="preserve"> </w:t>
      </w:r>
      <w:r>
        <w:t xml:space="preserve">Glasgow-Blatchford Bleeding Score (GBS)</w:t>
      </w:r>
    </w:p>
    <w:p>
      <w:pPr>
        <w:pStyle w:val="BodyText"/>
      </w:pPr>
      <w:r>
        <w:rPr>
          <w:bCs/>
          <w:b/>
        </w:rPr>
        <w:t xml:space="preserve">功能：</w:t>
      </w:r>
      <w:r>
        <w:t xml:space="preserve"> </w:t>
      </w:r>
      <w:r>
        <w:t xml:space="preserve">The Glasgow-Blatchford Bleeding Score (GBS) is a clinical tool used to assess the severity of bleeding and the need for medical intervention in patients presenting with acute upper gastrointestinal bleeding.</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hemoglobin</w:t>
            </w:r>
          </w:p>
        </w:tc>
        <w:tc>
          <w:p>
            <w:pPr>
              <w:pStyle w:val="Compact"/>
              <w:jc w:val="left"/>
            </w:pPr>
            <w:r>
              <w:rPr>
                <w:rStyle w:val="VerbatimChar"/>
              </w:rPr>
              <w:t xml:space="preserve">float</w:t>
            </w:r>
          </w:p>
        </w:tc>
        <w:tc>
          <w:p>
            <w:pPr>
              <w:pStyle w:val="Compact"/>
              <w:jc w:val="left"/>
            </w:pPr>
            <w:r>
              <w:t xml:space="preserve">Patient’s hemoglobin level in g/dL</w:t>
            </w:r>
          </w:p>
        </w:tc>
      </w:tr>
      <w:tr>
        <w:tc>
          <w:p>
            <w:pPr>
              <w:pStyle w:val="Compact"/>
              <w:jc w:val="left"/>
            </w:pPr>
            <w:r>
              <w:rPr>
                <w:rStyle w:val="VerbatimChar"/>
              </w:rPr>
              <w:t xml:space="preserve">bun</w:t>
            </w:r>
          </w:p>
        </w:tc>
        <w:tc>
          <w:p>
            <w:pPr>
              <w:pStyle w:val="Compact"/>
              <w:jc w:val="left"/>
            </w:pPr>
            <w:r>
              <w:rPr>
                <w:rStyle w:val="VerbatimChar"/>
              </w:rPr>
              <w:t xml:space="preserve">float</w:t>
            </w:r>
          </w:p>
        </w:tc>
        <w:tc>
          <w:p>
            <w:pPr>
              <w:pStyle w:val="Compact"/>
              <w:jc w:val="left"/>
            </w:pPr>
            <w:r>
              <w:t xml:space="preserve">Blood Urea Nitrogen (BUN) level in mg/dL</w:t>
            </w:r>
          </w:p>
        </w:tc>
      </w:tr>
      <w:tr>
        <w:tc>
          <w:p>
            <w:pPr>
              <w:pStyle w:val="Compact"/>
              <w:jc w:val="left"/>
            </w:pPr>
            <w:r>
              <w:rPr>
                <w:rStyle w:val="VerbatimChar"/>
              </w:rPr>
              <w:t xml:space="preserve">systolic_bp</w:t>
            </w:r>
          </w:p>
        </w:tc>
        <w:tc>
          <w:p>
            <w:pPr>
              <w:pStyle w:val="Compact"/>
              <w:jc w:val="left"/>
            </w:pPr>
            <w:r>
              <w:rPr>
                <w:rStyle w:val="VerbatimChar"/>
              </w:rPr>
              <w:t xml:space="preserve">int</w:t>
            </w:r>
          </w:p>
        </w:tc>
        <w:tc>
          <w:p>
            <w:pPr>
              <w:pStyle w:val="Compact"/>
              <w:jc w:val="left"/>
            </w:pPr>
            <w:r>
              <w:t xml:space="preserve">Initial systolic blood pressure in mm Hg</w:t>
            </w:r>
          </w:p>
        </w:tc>
      </w:tr>
      <w:tr>
        <w:tc>
          <w:p>
            <w:pPr>
              <w:pStyle w:val="Compact"/>
              <w:jc w:val="left"/>
            </w:pPr>
            <w:r>
              <w:rPr>
                <w:rStyle w:val="VerbatimChar"/>
              </w:rPr>
              <w:t xml:space="preserve">sex</w:t>
            </w:r>
          </w:p>
        </w:tc>
        <w:tc>
          <w:p>
            <w:pPr>
              <w:pStyle w:val="Compact"/>
              <w:jc w:val="left"/>
            </w:pPr>
            <w:r>
              <w:rPr>
                <w:rStyle w:val="VerbatimChar"/>
              </w:rPr>
              <w:t xml:space="preserve">int</w:t>
            </w:r>
          </w:p>
        </w:tc>
        <w:tc>
          <w:p>
            <w:pPr>
              <w:pStyle w:val="Compact"/>
              <w:jc w:val="left"/>
            </w:pPr>
            <w:r>
              <w:t xml:space="preserve">Patient’s sex, 0 for female, 1 for male</w:t>
            </w:r>
          </w:p>
        </w:tc>
      </w:tr>
      <w:tr>
        <w:tc>
          <w:p>
            <w:pPr>
              <w:pStyle w:val="Compact"/>
              <w:jc w:val="left"/>
            </w:pPr>
            <w:r>
              <w:rPr>
                <w:rStyle w:val="VerbatimChar"/>
              </w:rPr>
              <w:t xml:space="preserve">heart_rate</w:t>
            </w:r>
          </w:p>
        </w:tc>
        <w:tc>
          <w:p>
            <w:pPr>
              <w:pStyle w:val="Compact"/>
              <w:jc w:val="left"/>
            </w:pPr>
            <w:r>
              <w:rPr>
                <w:rStyle w:val="VerbatimChar"/>
              </w:rPr>
              <w:t xml:space="preserve">int</w:t>
            </w:r>
          </w:p>
        </w:tc>
        <w:tc>
          <w:p>
            <w:pPr>
              <w:pStyle w:val="Compact"/>
              <w:jc w:val="left"/>
            </w:pPr>
            <w:r>
              <w:t xml:space="preserve">Indicates if heart rate is ≥100 per minute, 0 for no, 1 for yes</w:t>
            </w:r>
          </w:p>
        </w:tc>
      </w:tr>
      <w:tr>
        <w:tc>
          <w:p>
            <w:pPr>
              <w:pStyle w:val="Compact"/>
              <w:jc w:val="left"/>
            </w:pPr>
            <w:r>
              <w:rPr>
                <w:rStyle w:val="VerbatimChar"/>
              </w:rPr>
              <w:t xml:space="preserve">melena</w:t>
            </w:r>
          </w:p>
        </w:tc>
        <w:tc>
          <w:p>
            <w:pPr>
              <w:pStyle w:val="Compact"/>
              <w:jc w:val="left"/>
            </w:pPr>
            <w:r>
              <w:rPr>
                <w:rStyle w:val="VerbatimChar"/>
              </w:rPr>
              <w:t xml:space="preserve">int</w:t>
            </w:r>
          </w:p>
        </w:tc>
        <w:tc>
          <w:p>
            <w:pPr>
              <w:pStyle w:val="Compact"/>
              <w:jc w:val="left"/>
            </w:pPr>
            <w:r>
              <w:t xml:space="preserve">Indicates if melena is present, 0 for no, 1 for yes</w:t>
            </w:r>
          </w:p>
        </w:tc>
      </w:tr>
      <w:tr>
        <w:tc>
          <w:p>
            <w:pPr>
              <w:pStyle w:val="Compact"/>
              <w:jc w:val="left"/>
            </w:pPr>
            <w:r>
              <w:rPr>
                <w:rStyle w:val="VerbatimChar"/>
              </w:rPr>
              <w:t xml:space="preserve">syncope</w:t>
            </w:r>
          </w:p>
        </w:tc>
        <w:tc>
          <w:p>
            <w:pPr>
              <w:pStyle w:val="Compact"/>
              <w:jc w:val="left"/>
            </w:pPr>
            <w:r>
              <w:rPr>
                <w:rStyle w:val="VerbatimChar"/>
              </w:rPr>
              <w:t xml:space="preserve">int</w:t>
            </w:r>
          </w:p>
        </w:tc>
        <w:tc>
          <w:p>
            <w:pPr>
              <w:pStyle w:val="Compact"/>
              <w:jc w:val="left"/>
            </w:pPr>
            <w:r>
              <w:t xml:space="preserve">Indicates if there has been a recent syncope, 0 for no, 2 for yes</w:t>
            </w:r>
          </w:p>
        </w:tc>
      </w:tr>
      <w:tr>
        <w:tc>
          <w:p>
            <w:pPr>
              <w:pStyle w:val="Compact"/>
              <w:jc w:val="left"/>
            </w:pPr>
            <w:r>
              <w:rPr>
                <w:rStyle w:val="VerbatimChar"/>
              </w:rPr>
              <w:t xml:space="preserve">hepatic_disease</w:t>
            </w:r>
          </w:p>
        </w:tc>
        <w:tc>
          <w:p>
            <w:pPr>
              <w:pStyle w:val="Compact"/>
              <w:jc w:val="left"/>
            </w:pPr>
            <w:r>
              <w:rPr>
                <w:rStyle w:val="VerbatimChar"/>
              </w:rPr>
              <w:t xml:space="preserve">int</w:t>
            </w:r>
          </w:p>
        </w:tc>
        <w:tc>
          <w:p>
            <w:pPr>
              <w:pStyle w:val="Compact"/>
              <w:jc w:val="left"/>
            </w:pPr>
            <w:r>
              <w:t xml:space="preserve">Indicates history of hepatic disease, 0 for no, 2 for yes</w:t>
            </w:r>
          </w:p>
        </w:tc>
      </w:tr>
      <w:tr>
        <w:tc>
          <w:p>
            <w:pPr>
              <w:pStyle w:val="Compact"/>
              <w:jc w:val="left"/>
            </w:pPr>
            <w:r>
              <w:rPr>
                <w:rStyle w:val="VerbatimChar"/>
              </w:rPr>
              <w:t xml:space="preserve">cardiac_failure</w:t>
            </w:r>
          </w:p>
        </w:tc>
        <w:tc>
          <w:p>
            <w:pPr>
              <w:pStyle w:val="Compact"/>
              <w:jc w:val="left"/>
            </w:pPr>
            <w:r>
              <w:rPr>
                <w:rStyle w:val="VerbatimChar"/>
              </w:rPr>
              <w:t xml:space="preserve">int</w:t>
            </w:r>
          </w:p>
        </w:tc>
        <w:tc>
          <w:p>
            <w:pPr>
              <w:pStyle w:val="Compact"/>
              <w:jc w:val="left"/>
            </w:pPr>
            <w:r>
              <w:t xml:space="preserve">Indicates if cardiac failure is present, 0 for no, 2 for yes</w:t>
            </w:r>
          </w:p>
        </w:tc>
      </w:tr>
    </w:tbl>
    <w:p>
      <w:pPr>
        <w:pStyle w:val="BodyText"/>
      </w:pPr>
      <w:r>
        <w:rPr>
          <w:bCs/>
          <w:b/>
        </w:rPr>
        <w:t xml:space="preserve">返回值：</w:t>
      </w:r>
      <w:r>
        <w:t xml:space="preserve"> </w:t>
      </w:r>
      <w:r>
        <w:rPr>
          <w:rStyle w:val="VerbatimChar"/>
        </w:rPr>
        <w:t xml:space="preserve">int</w:t>
      </w:r>
      <w:r>
        <w:t xml:space="preserve"> </w:t>
      </w:r>
      <w:r>
        <w:t xml:space="preserve">— Glasgow-Blatchford Score, ranging from 0 to 23</w:t>
      </w:r>
    </w:p>
    <w:p>
      <w:r>
        <w:pict>
          <v:rect style="width:0;height:1.5pt" o:hralign="center" o:hrstd="t" o:hr="t"/>
        </w:pict>
      </w:r>
    </w:p>
    <w:bookmarkEnd w:id="50"/>
    <w:bookmarkStart w:id="51" w:name="calculate_fena"/>
    <w:p>
      <w:pPr>
        <w:pStyle w:val="Heading3"/>
      </w:pPr>
      <w:r>
        <w:t xml:space="preserve">32.</w:t>
      </w:r>
      <w:r>
        <w:t xml:space="preserve"> </w:t>
      </w:r>
      <w:r>
        <w:rPr>
          <w:rStyle w:val="VerbatimChar"/>
        </w:rPr>
        <w:t xml:space="preserve">calculate_fena</w:t>
      </w:r>
    </w:p>
    <w:p>
      <w:pPr>
        <w:pStyle w:val="FirstParagraph"/>
      </w:pPr>
      <w:r>
        <w:rPr>
          <w:bCs/>
          <w:b/>
        </w:rPr>
        <w:t xml:space="preserve">工具名称：</w:t>
      </w:r>
      <w:r>
        <w:t xml:space="preserve"> </w:t>
      </w:r>
      <w:r>
        <w:t xml:space="preserve">Fractional Excretion of Sodium (FENa)</w:t>
      </w:r>
    </w:p>
    <w:p>
      <w:pPr>
        <w:pStyle w:val="BodyText"/>
      </w:pPr>
      <w:r>
        <w:rPr>
          <w:bCs/>
          <w:b/>
        </w:rPr>
        <w:t xml:space="preserve">功能：</w:t>
      </w:r>
      <w:r>
        <w:t xml:space="preserve"> </w:t>
      </w:r>
      <w:r>
        <w:t xml:space="preserve">The Fractional Excretion of Sodium (FENa) is a diagnostic tool used primarily to differentiate between pre-renal and intrinsic renal causes of acute kidney injury (AKI).</w:t>
      </w:r>
    </w:p>
    <w:p>
      <w:pPr>
        <w:pStyle w:val="BodyText"/>
      </w:pPr>
      <w:r>
        <w:rPr>
          <w:bCs/>
          <w:b/>
        </w:rPr>
        <w:t xml:space="preserve">输入参数：</w:t>
      </w:r>
    </w:p>
    <w:tbl>
      <w:tblPr>
        <w:tblStyle w:val="Table"/>
        <w:tblW w:type="pct" w:w="0.0"/>
        <w:tblLook w:firstRow="1" w:lastRow="0" w:firstColumn="0" w:lastColumn="0" w:noHBand="0" w:noVBand="0" w:val="0020"/>
      </w:tblPr>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serum_creatinine</w:t>
            </w:r>
          </w:p>
        </w:tc>
        <w:tc>
          <w:p>
            <w:pPr>
              <w:pStyle w:val="Compact"/>
              <w:jc w:val="left"/>
            </w:pPr>
            <w:r>
              <w:rPr>
                <w:rStyle w:val="VerbatimChar"/>
              </w:rPr>
              <w:t xml:space="preserve">float</w:t>
            </w:r>
          </w:p>
        </w:tc>
        <w:tc>
          <w:p>
            <w:pPr>
              <w:pStyle w:val="Compact"/>
              <w:jc w:val="left"/>
            </w:pPr>
            <w:r>
              <w:t xml:space="preserve">Serum creatinine concentration (mg/dL)</w:t>
            </w:r>
          </w:p>
        </w:tc>
      </w:tr>
      <w:tr>
        <w:tc>
          <w:p>
            <w:pPr>
              <w:pStyle w:val="Compact"/>
              <w:jc w:val="left"/>
            </w:pPr>
            <w:r>
              <w:rPr>
                <w:rStyle w:val="VerbatimChar"/>
              </w:rPr>
              <w:t xml:space="preserve">urine_sodium</w:t>
            </w:r>
          </w:p>
        </w:tc>
        <w:tc>
          <w:p>
            <w:pPr>
              <w:pStyle w:val="Compact"/>
              <w:jc w:val="left"/>
            </w:pPr>
            <w:r>
              <w:rPr>
                <w:rStyle w:val="VerbatimChar"/>
              </w:rPr>
              <w:t xml:space="preserve">float</w:t>
            </w:r>
          </w:p>
        </w:tc>
        <w:tc>
          <w:p>
            <w:pPr>
              <w:pStyle w:val="Compact"/>
              <w:jc w:val="left"/>
            </w:pPr>
            <w:r>
              <w:t xml:space="preserve">Urine sodium concentration (mmol/L)</w:t>
            </w:r>
          </w:p>
        </w:tc>
      </w:tr>
      <w:tr>
        <w:tc>
          <w:p>
            <w:pPr>
              <w:pStyle w:val="Compact"/>
              <w:jc w:val="left"/>
            </w:pPr>
            <w:r>
              <w:rPr>
                <w:rStyle w:val="VerbatimChar"/>
              </w:rPr>
              <w:t xml:space="preserve">serum_sodium</w:t>
            </w:r>
          </w:p>
        </w:tc>
        <w:tc>
          <w:p>
            <w:pPr>
              <w:pStyle w:val="Compact"/>
              <w:jc w:val="left"/>
            </w:pPr>
            <w:r>
              <w:rPr>
                <w:rStyle w:val="VerbatimChar"/>
              </w:rPr>
              <w:t xml:space="preserve">float</w:t>
            </w:r>
          </w:p>
        </w:tc>
        <w:tc>
          <w:p>
            <w:pPr>
              <w:pStyle w:val="Compact"/>
              <w:jc w:val="left"/>
            </w:pPr>
            <w:r>
              <w:t xml:space="preserve">Serum sodium concentration (mmol/L)</w:t>
            </w:r>
          </w:p>
        </w:tc>
      </w:tr>
      <w:tr>
        <w:tc>
          <w:p>
            <w:pPr>
              <w:pStyle w:val="Compact"/>
              <w:jc w:val="left"/>
            </w:pPr>
            <w:r>
              <w:rPr>
                <w:rStyle w:val="VerbatimChar"/>
              </w:rPr>
              <w:t xml:space="preserve">urine_creatinine</w:t>
            </w:r>
          </w:p>
        </w:tc>
        <w:tc>
          <w:p>
            <w:pPr>
              <w:pStyle w:val="Compact"/>
              <w:jc w:val="left"/>
            </w:pPr>
            <w:r>
              <w:rPr>
                <w:rStyle w:val="VerbatimChar"/>
              </w:rPr>
              <w:t xml:space="preserve">float</w:t>
            </w:r>
          </w:p>
        </w:tc>
        <w:tc>
          <w:p>
            <w:pPr>
              <w:pStyle w:val="Compact"/>
              <w:jc w:val="left"/>
            </w:pPr>
            <w:r>
              <w:t xml:space="preserve">Urine creatinine concentration (mg/dL)</w:t>
            </w:r>
          </w:p>
        </w:tc>
      </w:tr>
    </w:tbl>
    <w:p>
      <w:pPr>
        <w:pStyle w:val="BodyText"/>
      </w:pPr>
      <w:r>
        <w:rPr>
          <w:bCs/>
          <w:b/>
        </w:rPr>
        <w:t xml:space="preserve">返回值：</w:t>
      </w:r>
      <w:r>
        <w:t xml:space="preserve"> </w:t>
      </w:r>
      <w:r>
        <w:rPr>
          <w:rStyle w:val="VerbatimChar"/>
        </w:rPr>
        <w:t xml:space="preserve">float</w:t>
      </w:r>
      <w:r>
        <w:t xml:space="preserve"> </w:t>
      </w:r>
      <w:r>
        <w:t xml:space="preserve">— The Fractional Excretion of Sodium (FENa) in percentage</w:t>
      </w:r>
    </w:p>
    <w:p>
      <w:r>
        <w:pict>
          <v:rect style="width:0;height:1.5pt" o:hralign="center" o:hrstd="t" o:hr="t"/>
        </w:pict>
      </w:r>
    </w:p>
    <w:bookmarkEnd w:id="51"/>
    <w:bookmarkStart w:id="52" w:name="calculate_glasgow_coma_scale"/>
    <w:p>
      <w:pPr>
        <w:pStyle w:val="Heading3"/>
      </w:pPr>
      <w:r>
        <w:t xml:space="preserve">33.</w:t>
      </w:r>
      <w:r>
        <w:t xml:space="preserve"> </w:t>
      </w:r>
      <w:r>
        <w:rPr>
          <w:rStyle w:val="VerbatimChar"/>
        </w:rPr>
        <w:t xml:space="preserve">calculate_glasgow_coma_scale</w:t>
      </w:r>
    </w:p>
    <w:p>
      <w:pPr>
        <w:pStyle w:val="FirstParagraph"/>
      </w:pPr>
      <w:r>
        <w:rPr>
          <w:bCs/>
          <w:b/>
        </w:rPr>
        <w:t xml:space="preserve">工具名称：</w:t>
      </w:r>
      <w:r>
        <w:t xml:space="preserve"> </w:t>
      </w:r>
      <w:r>
        <w:t xml:space="preserve">Glasgow Coma Scale/Score (GCS)</w:t>
      </w:r>
    </w:p>
    <w:p>
      <w:pPr>
        <w:pStyle w:val="BodyText"/>
      </w:pPr>
      <w:r>
        <w:rPr>
          <w:bCs/>
          <w:b/>
        </w:rPr>
        <w:t xml:space="preserve">功能：</w:t>
      </w:r>
      <w:r>
        <w:t xml:space="preserve"> </w:t>
      </w:r>
      <w:r>
        <w:t xml:space="preserve">The Glasgow Coma Scale (GCS) is a clinical tool used to assess a person’s level of consciousness after a head injury.</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eye_response</w:t>
            </w:r>
          </w:p>
        </w:tc>
        <w:tc>
          <w:p>
            <w:pPr>
              <w:pStyle w:val="Compact"/>
              <w:jc w:val="left"/>
            </w:pPr>
            <w:r>
              <w:rPr>
                <w:rStyle w:val="VerbatimChar"/>
              </w:rPr>
              <w:t xml:space="preserve">int or str</w:t>
            </w:r>
          </w:p>
        </w:tc>
        <w:tc>
          <w:p>
            <w:pPr>
              <w:pStyle w:val="Compact"/>
              <w:jc w:val="left"/>
            </w:pPr>
            <w:r>
              <w:t xml:space="preserve">Score or</w:t>
            </w:r>
            <w:r>
              <w:t xml:space="preserve"> </w:t>
            </w:r>
            <w:r>
              <w:t xml:space="preserve">‘</w:t>
            </w:r>
            <w:r>
              <w:t xml:space="preserve">NT</w:t>
            </w:r>
            <w:r>
              <w:t xml:space="preserve">’</w:t>
            </w:r>
            <w:r>
              <w:t xml:space="preserve"> </w:t>
            </w:r>
            <w:r>
              <w:t xml:space="preserve">(not testable) for eye response</w:t>
            </w:r>
          </w:p>
        </w:tc>
      </w:tr>
      <w:tr>
        <w:tc>
          <w:p>
            <w:pPr>
              <w:pStyle w:val="Compact"/>
              <w:jc w:val="left"/>
            </w:pPr>
            <w:r>
              <w:rPr>
                <w:rStyle w:val="VerbatimChar"/>
              </w:rPr>
              <w:t xml:space="preserve">verbal_response</w:t>
            </w:r>
          </w:p>
        </w:tc>
        <w:tc>
          <w:p>
            <w:pPr>
              <w:pStyle w:val="Compact"/>
              <w:jc w:val="left"/>
            </w:pPr>
            <w:r>
              <w:rPr>
                <w:rStyle w:val="VerbatimChar"/>
              </w:rPr>
              <w:t xml:space="preserve">int or str</w:t>
            </w:r>
          </w:p>
        </w:tc>
        <w:tc>
          <w:p>
            <w:pPr>
              <w:pStyle w:val="Compact"/>
              <w:jc w:val="left"/>
            </w:pPr>
            <w:r>
              <w:t xml:space="preserve">Score or</w:t>
            </w:r>
            <w:r>
              <w:t xml:space="preserve"> </w:t>
            </w:r>
            <w:r>
              <w:t xml:space="preserve">‘</w:t>
            </w:r>
            <w:r>
              <w:t xml:space="preserve">NT</w:t>
            </w:r>
            <w:r>
              <w:t xml:space="preserve">’</w:t>
            </w:r>
            <w:r>
              <w:t xml:space="preserve"> </w:t>
            </w:r>
            <w:r>
              <w:t xml:space="preserve">(not testable) for verbal response</w:t>
            </w:r>
          </w:p>
        </w:tc>
      </w:tr>
      <w:tr>
        <w:tc>
          <w:p>
            <w:pPr>
              <w:pStyle w:val="Compact"/>
              <w:jc w:val="left"/>
            </w:pPr>
            <w:r>
              <w:rPr>
                <w:rStyle w:val="VerbatimChar"/>
              </w:rPr>
              <w:t xml:space="preserve">motor_response</w:t>
            </w:r>
          </w:p>
        </w:tc>
        <w:tc>
          <w:p>
            <w:pPr>
              <w:pStyle w:val="Compact"/>
              <w:jc w:val="left"/>
            </w:pPr>
            <w:r>
              <w:rPr>
                <w:rStyle w:val="VerbatimChar"/>
              </w:rPr>
              <w:t xml:space="preserve">int or str</w:t>
            </w:r>
          </w:p>
        </w:tc>
        <w:tc>
          <w:p>
            <w:pPr>
              <w:pStyle w:val="Compact"/>
              <w:jc w:val="left"/>
            </w:pPr>
            <w:r>
              <w:t xml:space="preserve">Score or</w:t>
            </w:r>
            <w:r>
              <w:t xml:space="preserve"> </w:t>
            </w:r>
            <w:r>
              <w:t xml:space="preserve">‘</w:t>
            </w:r>
            <w:r>
              <w:t xml:space="preserve">NT</w:t>
            </w:r>
            <w:r>
              <w:t xml:space="preserve">’</w:t>
            </w:r>
            <w:r>
              <w:t xml:space="preserve"> </w:t>
            </w:r>
            <w:r>
              <w:t xml:space="preserve">(not testable) for motor response</w:t>
            </w:r>
          </w:p>
        </w:tc>
      </w:tr>
    </w:tbl>
    <w:p>
      <w:pPr>
        <w:pStyle w:val="BodyText"/>
      </w:pPr>
      <w:r>
        <w:rPr>
          <w:bCs/>
          <w:b/>
        </w:rPr>
        <w:t xml:space="preserve">返回值：</w:t>
      </w:r>
      <w:r>
        <w:t xml:space="preserve"> </w:t>
      </w:r>
      <w:r>
        <w:rPr>
          <w:rStyle w:val="VerbatimChar"/>
        </w:rPr>
        <w:t xml:space="preserve">int or None</w:t>
      </w:r>
      <w:r>
        <w:t xml:space="preserve"> </w:t>
      </w:r>
      <w:r>
        <w:t xml:space="preserve">— Total GCS score if all components are testable, otherwise None</w:t>
      </w:r>
    </w:p>
    <w:p>
      <w:r>
        <w:pict>
          <v:rect style="width:0;height:1.5pt" o:hralign="center" o:hrstd="t" o:hr="t"/>
        </w:pict>
      </w:r>
    </w:p>
    <w:bookmarkEnd w:id="52"/>
    <w:bookmarkStart w:id="53" w:name="calculate_ibw_abw"/>
    <w:p>
      <w:pPr>
        <w:pStyle w:val="Heading3"/>
      </w:pPr>
      <w:r>
        <w:t xml:space="preserve">34.</w:t>
      </w:r>
      <w:r>
        <w:t xml:space="preserve"> </w:t>
      </w:r>
      <w:r>
        <w:rPr>
          <w:rStyle w:val="VerbatimChar"/>
        </w:rPr>
        <w:t xml:space="preserve">calculate_ibw_abw</w:t>
      </w:r>
    </w:p>
    <w:p>
      <w:pPr>
        <w:pStyle w:val="FirstParagraph"/>
      </w:pPr>
      <w:r>
        <w:rPr>
          <w:bCs/>
          <w:b/>
        </w:rPr>
        <w:t xml:space="preserve">工具名称：</w:t>
      </w:r>
      <w:r>
        <w:t xml:space="preserve"> </w:t>
      </w:r>
      <w:r>
        <w:t xml:space="preserve">Ideal Body Weight and Adjusted Body Weight</w:t>
      </w:r>
    </w:p>
    <w:p>
      <w:pPr>
        <w:pStyle w:val="BodyText"/>
      </w:pPr>
      <w:r>
        <w:rPr>
          <w:bCs/>
          <w:b/>
        </w:rPr>
        <w:t xml:space="preserve">功能：</w:t>
      </w:r>
      <w:r>
        <w:t xml:space="preserve"> </w:t>
      </w:r>
      <w:r>
        <w:t xml:space="preserve">Ideal Body Weight (IBW) is used primarily to calculate drug dosages and medical needs where a standard weight is beneficial for clinical calculations.</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height_in_inches</w:t>
            </w:r>
          </w:p>
        </w:tc>
        <w:tc>
          <w:p>
            <w:pPr>
              <w:pStyle w:val="Compact"/>
              <w:jc w:val="left"/>
            </w:pPr>
            <w:r>
              <w:rPr>
                <w:rStyle w:val="VerbatimChar"/>
              </w:rPr>
              <w:t xml:space="preserve">int</w:t>
            </w:r>
          </w:p>
        </w:tc>
        <w:tc>
          <w:p>
            <w:pPr>
              <w:pStyle w:val="Compact"/>
              <w:jc w:val="left"/>
            </w:pPr>
            <w:r>
              <w:t xml:space="preserve">The height of the individual in inches</w:t>
            </w:r>
          </w:p>
        </w:tc>
      </w:tr>
      <w:tr>
        <w:tc>
          <w:p>
            <w:pPr>
              <w:pStyle w:val="Compact"/>
              <w:jc w:val="left"/>
            </w:pPr>
            <w:r>
              <w:rPr>
                <w:rStyle w:val="VerbatimChar"/>
              </w:rPr>
              <w:t xml:space="preserve">actual_body_weight</w:t>
            </w:r>
          </w:p>
        </w:tc>
        <w:tc>
          <w:p>
            <w:pPr>
              <w:pStyle w:val="Compact"/>
              <w:jc w:val="left"/>
            </w:pPr>
            <w:r>
              <w:rPr>
                <w:rStyle w:val="VerbatimChar"/>
              </w:rPr>
              <w:t xml:space="preserve">float</w:t>
            </w:r>
          </w:p>
        </w:tc>
        <w:tc>
          <w:p>
            <w:pPr>
              <w:pStyle w:val="Compact"/>
              <w:jc w:val="left"/>
            </w:pPr>
            <w:r>
              <w:t xml:space="preserve">The actual body weight of the individual in kilograms</w:t>
            </w:r>
          </w:p>
        </w:tc>
      </w:tr>
      <w:tr>
        <w:tc>
          <w:p>
            <w:pPr>
              <w:pStyle w:val="Compact"/>
              <w:jc w:val="left"/>
            </w:pPr>
            <w:r>
              <w:rPr>
                <w:rStyle w:val="VerbatimChar"/>
              </w:rPr>
              <w:t xml:space="preserve">gender</w:t>
            </w:r>
          </w:p>
        </w:tc>
        <w:tc>
          <w:p>
            <w:pPr>
              <w:pStyle w:val="Compact"/>
              <w:jc w:val="left"/>
            </w:pPr>
            <w:r>
              <w:rPr>
                <w:rStyle w:val="VerbatimChar"/>
              </w:rPr>
              <w:t xml:space="preserve">str</w:t>
            </w:r>
          </w:p>
        </w:tc>
        <w:tc>
          <w:p>
            <w:pPr>
              <w:pStyle w:val="Compact"/>
              <w:jc w:val="left"/>
            </w:pPr>
            <w:r>
              <w:t xml:space="preserve">The gender of the individual (</w:t>
            </w:r>
            <w:r>
              <w:t xml:space="preserve">“</w:t>
            </w:r>
            <w:r>
              <w:t xml:space="preserve">male</w:t>
            </w:r>
            <w:r>
              <w:t xml:space="preserve">”</w:t>
            </w:r>
            <w:r>
              <w:t xml:space="preserve"> </w:t>
            </w:r>
            <w:r>
              <w:t xml:space="preserve">or</w:t>
            </w:r>
            <w:r>
              <w:t xml:space="preserve"> </w:t>
            </w:r>
            <w:r>
              <w:t xml:space="preserve">“</w:t>
            </w:r>
            <w:r>
              <w:t xml:space="preserve">female</w:t>
            </w:r>
            <w:r>
              <w:t xml:space="preserve">”</w:t>
            </w:r>
            <w:r>
              <w:t xml:space="preserve">)</w:t>
            </w:r>
          </w:p>
        </w:tc>
      </w:tr>
    </w:tbl>
    <w:p>
      <w:pPr>
        <w:pStyle w:val="BodyText"/>
      </w:pPr>
      <w:r>
        <w:rPr>
          <w:bCs/>
          <w:b/>
        </w:rPr>
        <w:t xml:space="preserve">返回值：</w:t>
      </w:r>
      <w:r>
        <w:t xml:space="preserve"> </w:t>
      </w:r>
      <w:r>
        <w:rPr>
          <w:rStyle w:val="VerbatimChar"/>
        </w:rPr>
        <w:t xml:space="preserve">list</w:t>
      </w:r>
      <w:r>
        <w:t xml:space="preserve"> </w:t>
      </w:r>
      <w:r>
        <w:t xml:space="preserve">— A list containing the IBW and ABW in kilograms. If the individual is not obese, ABW is set equal to IBW</w:t>
      </w:r>
    </w:p>
    <w:p>
      <w:r>
        <w:pict>
          <v:rect style="width:0;height:1.5pt" o:hralign="center" o:hrstd="t" o:hr="t"/>
        </w:pict>
      </w:r>
    </w:p>
    <w:bookmarkEnd w:id="53"/>
    <w:bookmarkStart w:id="54" w:name="calculate_sofa_score"/>
    <w:p>
      <w:pPr>
        <w:pStyle w:val="Heading3"/>
      </w:pPr>
      <w:r>
        <w:t xml:space="preserve">35.</w:t>
      </w:r>
      <w:r>
        <w:t xml:space="preserve"> </w:t>
      </w:r>
      <w:r>
        <w:rPr>
          <w:rStyle w:val="VerbatimChar"/>
        </w:rPr>
        <w:t xml:space="preserve">calculate_SOFA_score</w:t>
      </w:r>
    </w:p>
    <w:p>
      <w:pPr>
        <w:pStyle w:val="FirstParagraph"/>
      </w:pPr>
      <w:r>
        <w:rPr>
          <w:bCs/>
          <w:b/>
        </w:rPr>
        <w:t xml:space="preserve">工具名称：</w:t>
      </w:r>
      <w:r>
        <w:t xml:space="preserve"> </w:t>
      </w:r>
      <w:r>
        <w:t xml:space="preserve">Sequential Organ Failure Assessment (SOFA) Score</w:t>
      </w:r>
    </w:p>
    <w:p>
      <w:pPr>
        <w:pStyle w:val="BodyText"/>
      </w:pPr>
      <w:r>
        <w:rPr>
          <w:bCs/>
          <w:b/>
        </w:rPr>
        <w:t xml:space="preserve">功能：</w:t>
      </w:r>
      <w:r>
        <w:t xml:space="preserve"> </w:t>
      </w:r>
      <w:r>
        <w:t xml:space="preserve">The Sequential Organ Failure Assessment (SOFA) Score is a medical tool used to assess the extent of organ function or rate of failure in critically ill patients.</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pao2_fio2_ratio</w:t>
            </w:r>
          </w:p>
        </w:tc>
        <w:tc>
          <w:p>
            <w:pPr>
              <w:pStyle w:val="Compact"/>
              <w:jc w:val="left"/>
            </w:pPr>
            <w:r>
              <w:rPr>
                <w:rStyle w:val="VerbatimChar"/>
              </w:rPr>
              <w:t xml:space="preserve">float</w:t>
            </w:r>
          </w:p>
        </w:tc>
        <w:tc>
          <w:p>
            <w:pPr>
              <w:pStyle w:val="Compact"/>
              <w:jc w:val="left"/>
            </w:pPr>
            <w:r>
              <w:t xml:space="preserve">The ratio of arterial oxygen partial pressure to fractional inspired oxygen (mmHg)</w:t>
            </w:r>
          </w:p>
        </w:tc>
      </w:tr>
      <w:tr>
        <w:tc>
          <w:p>
            <w:pPr>
              <w:pStyle w:val="Compact"/>
              <w:jc w:val="left"/>
            </w:pPr>
            <w:r>
              <w:rPr>
                <w:rStyle w:val="VerbatimChar"/>
              </w:rPr>
              <w:t xml:space="preserve">platelets</w:t>
            </w:r>
          </w:p>
        </w:tc>
        <w:tc>
          <w:p>
            <w:pPr>
              <w:pStyle w:val="Compact"/>
              <w:jc w:val="left"/>
            </w:pPr>
            <w:r>
              <w:rPr>
                <w:rStyle w:val="VerbatimChar"/>
              </w:rPr>
              <w:t xml:space="preserve">float</w:t>
            </w:r>
          </w:p>
        </w:tc>
        <w:tc>
          <w:p>
            <w:pPr>
              <w:pStyle w:val="Compact"/>
              <w:jc w:val="left"/>
            </w:pPr>
            <w:r>
              <w:t xml:space="preserve">Platelet count in ×103/µL</w:t>
            </w:r>
          </w:p>
        </w:tc>
      </w:tr>
      <w:tr>
        <w:tc>
          <w:p>
            <w:pPr>
              <w:pStyle w:val="Compact"/>
              <w:jc w:val="left"/>
            </w:pPr>
            <w:r>
              <w:rPr>
                <w:rStyle w:val="VerbatimChar"/>
              </w:rPr>
              <w:t xml:space="preserve">glasgow_coma_scale</w:t>
            </w:r>
          </w:p>
        </w:tc>
        <w:tc>
          <w:p>
            <w:pPr>
              <w:pStyle w:val="Compact"/>
              <w:jc w:val="left"/>
            </w:pPr>
            <w:r>
              <w:rPr>
                <w:rStyle w:val="VerbatimChar"/>
              </w:rPr>
              <w:t xml:space="preserve">int</w:t>
            </w:r>
          </w:p>
        </w:tc>
        <w:tc>
          <w:p>
            <w:pPr>
              <w:pStyle w:val="Compact"/>
              <w:jc w:val="left"/>
            </w:pPr>
            <w:r>
              <w:t xml:space="preserve">Score on the Glasgow Coma Scale</w:t>
            </w:r>
          </w:p>
        </w:tc>
      </w:tr>
      <w:tr>
        <w:tc>
          <w:p>
            <w:pPr>
              <w:pStyle w:val="Compact"/>
              <w:jc w:val="left"/>
            </w:pPr>
            <w:r>
              <w:rPr>
                <w:rStyle w:val="VerbatimChar"/>
              </w:rPr>
              <w:t xml:space="preserve">bilirubin</w:t>
            </w:r>
          </w:p>
        </w:tc>
        <w:tc>
          <w:p>
            <w:pPr>
              <w:pStyle w:val="Compact"/>
              <w:jc w:val="left"/>
            </w:pPr>
            <w:r>
              <w:rPr>
                <w:rStyle w:val="VerbatimChar"/>
              </w:rPr>
              <w:t xml:space="preserve">float</w:t>
            </w:r>
          </w:p>
        </w:tc>
        <w:tc>
          <w:p>
            <w:pPr>
              <w:pStyle w:val="Compact"/>
              <w:jc w:val="left"/>
            </w:pPr>
            <w:r>
              <w:t xml:space="preserve">Serum bilirubin in mg/dL</w:t>
            </w:r>
          </w:p>
        </w:tc>
      </w:tr>
      <w:tr>
        <w:tc>
          <w:p>
            <w:pPr>
              <w:pStyle w:val="Compact"/>
              <w:jc w:val="left"/>
            </w:pPr>
            <w:r>
              <w:rPr>
                <w:rStyle w:val="VerbatimChar"/>
              </w:rPr>
              <w:t xml:space="preserve">map_pressure</w:t>
            </w:r>
          </w:p>
        </w:tc>
        <w:tc>
          <w:p>
            <w:pPr>
              <w:pStyle w:val="Compact"/>
              <w:jc w:val="left"/>
            </w:pPr>
            <w:r>
              <w:rPr>
                <w:rStyle w:val="VerbatimChar"/>
              </w:rPr>
              <w:t xml:space="preserve">float</w:t>
            </w:r>
          </w:p>
        </w:tc>
        <w:tc>
          <w:p>
            <w:pPr>
              <w:pStyle w:val="Compact"/>
              <w:jc w:val="left"/>
            </w:pPr>
            <w:r>
              <w:t xml:space="preserve">Mean arterial pressure in mmHg</w:t>
            </w:r>
          </w:p>
        </w:tc>
      </w:tr>
      <w:tr>
        <w:tc>
          <w:p>
            <w:pPr>
              <w:pStyle w:val="Compact"/>
              <w:jc w:val="left"/>
            </w:pPr>
            <w:r>
              <w:rPr>
                <w:rStyle w:val="VerbatimChar"/>
              </w:rPr>
              <w:t xml:space="preserve">vasoactive_agents</w:t>
            </w:r>
          </w:p>
        </w:tc>
        <w:tc>
          <w:p>
            <w:pPr>
              <w:pStyle w:val="Compact"/>
              <w:jc w:val="left"/>
            </w:pPr>
            <w:r>
              <w:rPr>
                <w:rStyle w:val="VerbatimChar"/>
              </w:rPr>
              <w:t xml:space="preserve">int</w:t>
            </w:r>
          </w:p>
        </w:tc>
        <w:tc>
          <w:p>
            <w:pPr>
              <w:pStyle w:val="Compact"/>
              <w:jc w:val="left"/>
            </w:pPr>
            <w:r>
              <w:t xml:space="preserve">Index indicating the vasoactive agents being used. Corresponds to 0 for no agents, 1 for low dose dopamine or any dose dobutamine, 2 for higher dose dopamine or low dose epinephrine/norepinephrine, 3 for very high dose of these agents</w:t>
            </w:r>
          </w:p>
        </w:tc>
      </w:tr>
      <w:tr>
        <w:tc>
          <w:p>
            <w:pPr>
              <w:pStyle w:val="Compact"/>
              <w:jc w:val="left"/>
            </w:pPr>
            <w:r>
              <w:rPr>
                <w:rStyle w:val="VerbatimChar"/>
              </w:rPr>
              <w:t xml:space="preserve">creatinine</w:t>
            </w:r>
          </w:p>
        </w:tc>
        <w:tc>
          <w:p>
            <w:pPr>
              <w:pStyle w:val="Compact"/>
              <w:jc w:val="left"/>
            </w:pPr>
            <w:r>
              <w:rPr>
                <w:rStyle w:val="VerbatimChar"/>
              </w:rPr>
              <w:t xml:space="preserve">float</w:t>
            </w:r>
          </w:p>
        </w:tc>
        <w:tc>
          <w:p>
            <w:pPr>
              <w:pStyle w:val="Compact"/>
              <w:jc w:val="left"/>
            </w:pPr>
            <w:r>
              <w:t xml:space="preserve">Serum creatinine in mg/dL</w:t>
            </w:r>
          </w:p>
        </w:tc>
      </w:tr>
      <w:tr>
        <w:tc>
          <w:p>
            <w:pPr>
              <w:pStyle w:val="Compact"/>
              <w:jc w:val="left"/>
            </w:pPr>
            <w:r>
              <w:rPr>
                <w:rStyle w:val="VerbatimChar"/>
              </w:rPr>
              <w:t xml:space="preserve">urine_output</w:t>
            </w:r>
          </w:p>
        </w:tc>
        <w:tc>
          <w:p>
            <w:pPr>
              <w:pStyle w:val="Compact"/>
              <w:jc w:val="left"/>
            </w:pPr>
            <w:r>
              <w:rPr>
                <w:rStyle w:val="VerbatimChar"/>
              </w:rPr>
              <w:t xml:space="preserve">float</w:t>
            </w:r>
          </w:p>
        </w:tc>
        <w:tc>
          <w:p>
            <w:pPr>
              <w:pStyle w:val="Compact"/>
              <w:jc w:val="left"/>
            </w:pPr>
            <w:r>
              <w:t xml:space="preserve">Urine output in mL/day</w:t>
            </w:r>
          </w:p>
        </w:tc>
      </w:tr>
      <w:tr>
        <w:tc>
          <w:p>
            <w:pPr>
              <w:pStyle w:val="Compact"/>
              <w:jc w:val="left"/>
            </w:pPr>
            <w:r>
              <w:rPr>
                <w:rStyle w:val="VerbatimChar"/>
              </w:rPr>
              <w:t xml:space="preserve">o2_delivery_type</w:t>
            </w:r>
          </w:p>
        </w:tc>
        <w:tc>
          <w:p>
            <w:pPr>
              <w:pStyle w:val="Compact"/>
              <w:jc w:val="left"/>
            </w:pPr>
            <w:r>
              <w:rPr>
                <w:rStyle w:val="VerbatimChar"/>
              </w:rPr>
              <w:t xml:space="preserve">int</w:t>
            </w:r>
          </w:p>
        </w:tc>
        <w:tc>
          <w:p>
            <w:pPr>
              <w:pStyle w:val="Compact"/>
              <w:jc w:val="left"/>
            </w:pPr>
            <w:r>
              <w:t xml:space="preserve">Index of the type of oxygen delivery method used. Types are as follows: 0 = nasal cannula, 1 = simple face mask, 2 = non-rebreather mask, 3 = high-flow nasal cannula</w:t>
            </w:r>
          </w:p>
        </w:tc>
      </w:tr>
      <w:tr>
        <w:tc>
          <w:p>
            <w:pPr>
              <w:pStyle w:val="Compact"/>
              <w:jc w:val="left"/>
            </w:pPr>
            <w:r>
              <w:rPr>
                <w:rStyle w:val="VerbatimChar"/>
              </w:rPr>
              <w:t xml:space="preserve">o2_flow_rate</w:t>
            </w:r>
          </w:p>
        </w:tc>
        <w:tc>
          <w:p>
            <w:pPr>
              <w:pStyle w:val="Compact"/>
              <w:jc w:val="left"/>
            </w:pPr>
            <w:r>
              <w:rPr>
                <w:rStyle w:val="VerbatimChar"/>
              </w:rPr>
              <w:t xml:space="preserve">float</w:t>
            </w:r>
          </w:p>
        </w:tc>
        <w:tc>
          <w:p>
            <w:pPr>
              <w:pStyle w:val="Compact"/>
              <w:jc w:val="left"/>
            </w:pPr>
            <w:r>
              <w:t xml:space="preserve">Flow rate of oxygen delivery in L/min</w:t>
            </w:r>
          </w:p>
        </w:tc>
      </w:tr>
    </w:tbl>
    <w:p>
      <w:pPr>
        <w:pStyle w:val="BodyText"/>
      </w:pPr>
      <w:r>
        <w:rPr>
          <w:bCs/>
          <w:b/>
        </w:rPr>
        <w:t xml:space="preserve">返回值：</w:t>
      </w:r>
      <w:r>
        <w:t xml:space="preserve"> </w:t>
      </w:r>
      <w:r>
        <w:rPr>
          <w:rStyle w:val="VerbatimChar"/>
        </w:rPr>
        <w:t xml:space="preserve">int</w:t>
      </w:r>
      <w:r>
        <w:t xml:space="preserve"> </w:t>
      </w:r>
      <w:r>
        <w:t xml:space="preserve">— Total SOFA score which is the sum of individual scores across the specified parameters."</w:t>
      </w:r>
    </w:p>
    <w:p>
      <w:r>
        <w:pict>
          <v:rect style="width:0;height:1.5pt" o:hralign="center" o:hrstd="t" o:hr="t"/>
        </w:pict>
      </w:r>
    </w:p>
    <w:bookmarkEnd w:id="54"/>
    <w:bookmarkStart w:id="55" w:name="calculate_ldl"/>
    <w:p>
      <w:pPr>
        <w:pStyle w:val="Heading3"/>
      </w:pPr>
      <w:r>
        <w:t xml:space="preserve">36.</w:t>
      </w:r>
      <w:r>
        <w:t xml:space="preserve"> </w:t>
      </w:r>
      <w:r>
        <w:rPr>
          <w:rStyle w:val="VerbatimChar"/>
        </w:rPr>
        <w:t xml:space="preserve">calculate_ldl</w:t>
      </w:r>
    </w:p>
    <w:p>
      <w:pPr>
        <w:pStyle w:val="FirstParagraph"/>
      </w:pPr>
      <w:r>
        <w:rPr>
          <w:bCs/>
          <w:b/>
        </w:rPr>
        <w:t xml:space="preserve">工具名称：</w:t>
      </w:r>
      <w:r>
        <w:t xml:space="preserve"> </w:t>
      </w:r>
      <w:r>
        <w:t xml:space="preserve">LDL Calculated</w:t>
      </w:r>
    </w:p>
    <w:p>
      <w:pPr>
        <w:pStyle w:val="BodyText"/>
      </w:pPr>
      <w:r>
        <w:rPr>
          <w:bCs/>
          <w:b/>
        </w:rPr>
        <w:t xml:space="preserve">功能：</w:t>
      </w:r>
      <w:r>
        <w:t xml:space="preserve"> </w:t>
      </w:r>
      <w:r>
        <w:t xml:space="preserve">LDL Calculated, or LDL-C, is an estimation of the low-density lipoprotein cholesterol in the blood, often used to assess cardiovascular risk.</w:t>
      </w:r>
    </w:p>
    <w:p>
      <w:pPr>
        <w:pStyle w:val="BodyText"/>
      </w:pPr>
      <w:r>
        <w:rPr>
          <w:bCs/>
          <w:b/>
        </w:rPr>
        <w:t xml:space="preserve">输入参数：</w:t>
      </w:r>
    </w:p>
    <w:tbl>
      <w:tblPr>
        <w:tblStyle w:val="Table"/>
        <w:tblW w:type="pct" w:w="0.0"/>
        <w:tblLook w:firstRow="1" w:lastRow="0" w:firstColumn="0" w:lastColumn="0" w:noHBand="0" w:noVBand="0" w:val="0020"/>
      </w:tblPr>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total_cholesterol</w:t>
            </w:r>
          </w:p>
        </w:tc>
        <w:tc>
          <w:p>
            <w:pPr>
              <w:pStyle w:val="Compact"/>
              <w:jc w:val="left"/>
            </w:pPr>
            <w:r>
              <w:rPr>
                <w:rStyle w:val="VerbatimChar"/>
              </w:rPr>
              <w:t xml:space="preserve">float</w:t>
            </w:r>
          </w:p>
        </w:tc>
        <w:tc>
          <w:p>
            <w:pPr>
              <w:pStyle w:val="Compact"/>
              <w:jc w:val="left"/>
            </w:pPr>
            <w:r>
              <w:t xml:space="preserve">Total cholesterol level in mg/dL</w:t>
            </w:r>
          </w:p>
        </w:tc>
      </w:tr>
      <w:tr>
        <w:tc>
          <w:p>
            <w:pPr>
              <w:pStyle w:val="Compact"/>
              <w:jc w:val="left"/>
            </w:pPr>
            <w:r>
              <w:rPr>
                <w:rStyle w:val="VerbatimChar"/>
              </w:rPr>
              <w:t xml:space="preserve">hdl</w:t>
            </w:r>
          </w:p>
        </w:tc>
        <w:tc>
          <w:p>
            <w:pPr>
              <w:pStyle w:val="Compact"/>
              <w:jc w:val="left"/>
            </w:pPr>
            <w:r>
              <w:rPr>
                <w:rStyle w:val="VerbatimChar"/>
              </w:rPr>
              <w:t xml:space="preserve">float</w:t>
            </w:r>
          </w:p>
        </w:tc>
        <w:tc>
          <w:p>
            <w:pPr>
              <w:pStyle w:val="Compact"/>
              <w:jc w:val="left"/>
            </w:pPr>
            <w:r>
              <w:t xml:space="preserve">High-Density Lipoprotein (HDL) cholesterol level in mg/dL</w:t>
            </w:r>
          </w:p>
        </w:tc>
      </w:tr>
      <w:tr>
        <w:tc>
          <w:p>
            <w:pPr>
              <w:pStyle w:val="Compact"/>
              <w:jc w:val="left"/>
            </w:pPr>
            <w:r>
              <w:rPr>
                <w:rStyle w:val="VerbatimChar"/>
              </w:rPr>
              <w:t xml:space="preserve">triglycerides</w:t>
            </w:r>
          </w:p>
        </w:tc>
        <w:tc>
          <w:p>
            <w:pPr>
              <w:pStyle w:val="Compact"/>
              <w:jc w:val="left"/>
            </w:pPr>
            <w:r>
              <w:rPr>
                <w:rStyle w:val="VerbatimChar"/>
              </w:rPr>
              <w:t xml:space="preserve">float</w:t>
            </w:r>
          </w:p>
        </w:tc>
        <w:tc>
          <w:p>
            <w:pPr>
              <w:pStyle w:val="Compact"/>
              <w:jc w:val="left"/>
            </w:pPr>
            <w:r>
              <w:t xml:space="preserve">Triglyceride level in mg/dL, measured while fasting</w:t>
            </w:r>
          </w:p>
        </w:tc>
      </w:tr>
    </w:tbl>
    <w:p>
      <w:pPr>
        <w:pStyle w:val="BodyText"/>
      </w:pPr>
      <w:r>
        <w:rPr>
          <w:bCs/>
          <w:b/>
        </w:rPr>
        <w:t xml:space="preserve">返回值：</w:t>
      </w:r>
      <w:r>
        <w:t xml:space="preserve"> </w:t>
      </w:r>
      <w:r>
        <w:rPr>
          <w:rStyle w:val="VerbatimChar"/>
        </w:rPr>
        <w:t xml:space="preserve">float</w:t>
      </w:r>
      <w:r>
        <w:t xml:space="preserve"> </w:t>
      </w:r>
      <w:r>
        <w:t xml:space="preserve">— Estimated LDL cholesterol level in mg/dL</w:t>
      </w:r>
    </w:p>
    <w:p>
      <w:r>
        <w:pict>
          <v:rect style="width:0;height:1.5pt" o:hralign="center" o:hrstd="t" o:hr="t"/>
        </w:pict>
      </w:r>
    </w:p>
    <w:bookmarkEnd w:id="55"/>
    <w:bookmarkStart w:id="56" w:name="calculate_nihss"/>
    <w:p>
      <w:pPr>
        <w:pStyle w:val="Heading3"/>
      </w:pPr>
      <w:r>
        <w:t xml:space="preserve">37.</w:t>
      </w:r>
      <w:r>
        <w:t xml:space="preserve"> </w:t>
      </w:r>
      <w:r>
        <w:rPr>
          <w:rStyle w:val="VerbatimChar"/>
        </w:rPr>
        <w:t xml:space="preserve">calculate_nihss</w:t>
      </w:r>
    </w:p>
    <w:p>
      <w:pPr>
        <w:pStyle w:val="FirstParagraph"/>
      </w:pPr>
      <w:r>
        <w:rPr>
          <w:bCs/>
          <w:b/>
        </w:rPr>
        <w:t xml:space="preserve">工具名称：</w:t>
      </w:r>
      <w:r>
        <w:t xml:space="preserve"> </w:t>
      </w:r>
      <w:r>
        <w:t xml:space="preserve">NIH Stroke Scale/Score (NIHSS)</w:t>
      </w:r>
    </w:p>
    <w:p>
      <w:pPr>
        <w:pStyle w:val="BodyText"/>
      </w:pPr>
      <w:r>
        <w:rPr>
          <w:bCs/>
          <w:b/>
        </w:rPr>
        <w:t xml:space="preserve">功能：</w:t>
      </w:r>
      <w:r>
        <w:t xml:space="preserve"> </w:t>
      </w:r>
      <w:r>
        <w:t xml:space="preserve">The NIH Stroke Scale/Score (NIHSS) is a tool used by healthcare professionals to objectively quantify the impairment caused by a stroke.</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loc_alertness</w:t>
            </w:r>
          </w:p>
        </w:tc>
        <w:tc>
          <w:p>
            <w:pPr>
              <w:pStyle w:val="Compact"/>
              <w:jc w:val="left"/>
            </w:pPr>
            <w:r>
              <w:rPr>
                <w:rStyle w:val="VerbatimChar"/>
              </w:rPr>
              <w:t xml:space="preserve">int</w:t>
            </w:r>
          </w:p>
        </w:tc>
        <w:tc>
          <w:p>
            <w:pPr>
              <w:pStyle w:val="Compact"/>
              <w:jc w:val="left"/>
            </w:pPr>
            <w:r>
              <w:t xml:space="preserve">Level of consciousness - Alert (0), Arouses to minor stimulation (1), Requires repeated stimulation (2), Movements to pain (2), Postures or unresponsive (3)</w:t>
            </w:r>
          </w:p>
        </w:tc>
      </w:tr>
      <w:tr>
        <w:tc>
          <w:p>
            <w:pPr>
              <w:pStyle w:val="Compact"/>
              <w:jc w:val="left"/>
            </w:pPr>
            <w:r>
              <w:rPr>
                <w:rStyle w:val="VerbatimChar"/>
              </w:rPr>
              <w:t xml:space="preserve">loc_questions</w:t>
            </w:r>
          </w:p>
        </w:tc>
        <w:tc>
          <w:p>
            <w:pPr>
              <w:pStyle w:val="Compact"/>
              <w:jc w:val="left"/>
            </w:pPr>
            <w:r>
              <w:rPr>
                <w:rStyle w:val="VerbatimChar"/>
              </w:rPr>
              <w:t xml:space="preserve">int</w:t>
            </w:r>
          </w:p>
        </w:tc>
        <w:tc>
          <w:p>
            <w:pPr>
              <w:pStyle w:val="Compact"/>
              <w:jc w:val="left"/>
            </w:pPr>
            <w:r>
              <w:t xml:space="preserve">Ask month and age - Both right (0), One right (1), None right (2), Dysarthric/intubated/trauma/language barrier (1), Aphasic (2)</w:t>
            </w:r>
          </w:p>
        </w:tc>
      </w:tr>
      <w:tr>
        <w:tc>
          <w:p>
            <w:pPr>
              <w:pStyle w:val="Compact"/>
              <w:jc w:val="left"/>
            </w:pPr>
            <w:r>
              <w:rPr>
                <w:rStyle w:val="VerbatimChar"/>
              </w:rPr>
              <w:t xml:space="preserve">loc_commands</w:t>
            </w:r>
          </w:p>
        </w:tc>
        <w:tc>
          <w:p>
            <w:pPr>
              <w:pStyle w:val="Compact"/>
              <w:jc w:val="left"/>
            </w:pPr>
            <w:r>
              <w:rPr>
                <w:rStyle w:val="VerbatimChar"/>
              </w:rPr>
              <w:t xml:space="preserve">int</w:t>
            </w:r>
          </w:p>
        </w:tc>
        <w:tc>
          <w:p>
            <w:pPr>
              <w:pStyle w:val="Compact"/>
              <w:jc w:val="left"/>
            </w:pPr>
            <w:r>
              <w:t xml:space="preserve">‘</w:t>
            </w:r>
            <w:r>
              <w:t xml:space="preserve">Blink eyes</w:t>
            </w:r>
            <w:r>
              <w:t xml:space="preserve">’</w:t>
            </w:r>
            <w:r>
              <w:t xml:space="preserve"> </w:t>
            </w:r>
            <w:r>
              <w:t xml:space="preserve">&amp;</w:t>
            </w:r>
            <w:r>
              <w:t xml:space="preserve"> </w:t>
            </w:r>
            <w:r>
              <w:t xml:space="preserve">‘</w:t>
            </w:r>
            <w:r>
              <w:t xml:space="preserve">squeeze hands</w:t>
            </w:r>
            <w:r>
              <w:t xml:space="preserve">’</w:t>
            </w:r>
            <w:r>
              <w:t xml:space="preserve"> </w:t>
            </w:r>
            <w:r>
              <w:t xml:space="preserve">- Performs both (0), Performs one (1), Performs none (2)</w:t>
            </w:r>
          </w:p>
        </w:tc>
      </w:tr>
      <w:tr>
        <w:tc>
          <w:p>
            <w:pPr>
              <w:pStyle w:val="Compact"/>
              <w:jc w:val="left"/>
            </w:pPr>
            <w:r>
              <w:rPr>
                <w:rStyle w:val="VerbatimChar"/>
              </w:rPr>
              <w:t xml:space="preserve">horizontal_gaze</w:t>
            </w:r>
          </w:p>
        </w:tc>
        <w:tc>
          <w:p>
            <w:pPr>
              <w:pStyle w:val="Compact"/>
              <w:jc w:val="left"/>
            </w:pPr>
            <w:r>
              <w:rPr>
                <w:rStyle w:val="VerbatimChar"/>
              </w:rPr>
              <w:t xml:space="preserve">int</w:t>
            </w:r>
          </w:p>
        </w:tc>
        <w:tc>
          <w:p>
            <w:pPr>
              <w:pStyle w:val="Compact"/>
              <w:jc w:val="left"/>
            </w:pPr>
            <w:r>
              <w:t xml:space="preserve">Horizontal extraocular movements - Normal (0), Partial palsy (1), Forced palsy (2)</w:t>
            </w:r>
          </w:p>
        </w:tc>
      </w:tr>
      <w:tr>
        <w:tc>
          <w:p>
            <w:pPr>
              <w:pStyle w:val="Compact"/>
              <w:jc w:val="left"/>
            </w:pPr>
            <w:r>
              <w:rPr>
                <w:rStyle w:val="VerbatimChar"/>
              </w:rPr>
              <w:t xml:space="preserve">visual_fields</w:t>
            </w:r>
          </w:p>
        </w:tc>
        <w:tc>
          <w:p>
            <w:pPr>
              <w:pStyle w:val="Compact"/>
              <w:jc w:val="left"/>
            </w:pPr>
            <w:r>
              <w:rPr>
                <w:rStyle w:val="VerbatimChar"/>
              </w:rPr>
              <w:t xml:space="preserve">int</w:t>
            </w:r>
          </w:p>
        </w:tc>
        <w:tc>
          <w:p>
            <w:pPr>
              <w:pStyle w:val="Compact"/>
              <w:jc w:val="left"/>
            </w:pPr>
            <w:r>
              <w:t xml:space="preserve">Visual fields - No loss (0), Partial hemianopia (1), Complete hemianopia (2), Bilateral blindness (3), Bilateral hemianopia (3)</w:t>
            </w:r>
          </w:p>
        </w:tc>
      </w:tr>
      <w:tr>
        <w:tc>
          <w:p>
            <w:pPr>
              <w:pStyle w:val="Compact"/>
              <w:jc w:val="left"/>
            </w:pPr>
            <w:r>
              <w:rPr>
                <w:rStyle w:val="VerbatimChar"/>
              </w:rPr>
              <w:t xml:space="preserve">facial_palsy</w:t>
            </w:r>
          </w:p>
        </w:tc>
        <w:tc>
          <w:p>
            <w:pPr>
              <w:pStyle w:val="Compact"/>
              <w:jc w:val="left"/>
            </w:pPr>
            <w:r>
              <w:rPr>
                <w:rStyle w:val="VerbatimChar"/>
              </w:rPr>
              <w:t xml:space="preserve">int</w:t>
            </w:r>
          </w:p>
        </w:tc>
        <w:tc>
          <w:p>
            <w:pPr>
              <w:pStyle w:val="Compact"/>
              <w:jc w:val="left"/>
            </w:pPr>
            <w:r>
              <w:t xml:space="preserve">Facial palsy - Normal (0), Minor (1), Partial (2), Unilateral complete (3), Bilateral complete (3)</w:t>
            </w:r>
          </w:p>
        </w:tc>
      </w:tr>
      <w:tr>
        <w:tc>
          <w:p>
            <w:pPr>
              <w:pStyle w:val="Compact"/>
              <w:jc w:val="left"/>
            </w:pPr>
            <w:r>
              <w:rPr>
                <w:rStyle w:val="VerbatimChar"/>
              </w:rPr>
              <w:t xml:space="preserve">left_arm_motor_drift</w:t>
            </w:r>
          </w:p>
        </w:tc>
        <w:tc>
          <w:p>
            <w:pPr>
              <w:pStyle w:val="Compact"/>
              <w:jc w:val="left"/>
            </w:pPr>
            <w:r>
              <w:rPr>
                <w:rStyle w:val="VerbatimChar"/>
              </w:rPr>
              <w:t xml:space="preserve">int</w:t>
            </w:r>
          </w:p>
        </w:tc>
        <w:tc>
          <w:p>
            <w:pPr>
              <w:pStyle w:val="Compact"/>
              <w:jc w:val="left"/>
            </w:pPr>
            <w:r>
              <w:t xml:space="preserve">Left arm motor drift - No drift (0), Drift but doesn’t hit bed (1), Drift, hits bed (2), Some effort against gravity (2), No effort against gravity (3), No movement (4), Amputation/joint fusion (0)</w:t>
            </w:r>
          </w:p>
        </w:tc>
      </w:tr>
      <w:tr>
        <w:tc>
          <w:p>
            <w:pPr>
              <w:pStyle w:val="Compact"/>
              <w:jc w:val="left"/>
            </w:pPr>
            <w:r>
              <w:rPr>
                <w:rStyle w:val="VerbatimChar"/>
              </w:rPr>
              <w:t xml:space="preserve">right_arm_motor_drift</w:t>
            </w:r>
          </w:p>
        </w:tc>
        <w:tc>
          <w:p>
            <w:pPr>
              <w:pStyle w:val="Compact"/>
              <w:jc w:val="left"/>
            </w:pPr>
            <w:r>
              <w:rPr>
                <w:rStyle w:val="VerbatimChar"/>
              </w:rPr>
              <w:t xml:space="preserve">int</w:t>
            </w:r>
          </w:p>
        </w:tc>
        <w:tc>
          <w:p>
            <w:pPr>
              <w:pStyle w:val="Compact"/>
              <w:jc w:val="left"/>
            </w:pPr>
            <w:r>
              <w:t xml:space="preserve">Right arm motor drift - No drift (0), Drift but doesn’t hit bed (1), Drift, hits bed (2), Some effort against gravity (2), No effort against gravity (3), No movement (4), Amputation/joint fusion (0)</w:t>
            </w:r>
          </w:p>
        </w:tc>
      </w:tr>
      <w:tr>
        <w:tc>
          <w:p>
            <w:pPr>
              <w:pStyle w:val="Compact"/>
              <w:jc w:val="left"/>
            </w:pPr>
            <w:r>
              <w:rPr>
                <w:rStyle w:val="VerbatimChar"/>
              </w:rPr>
              <w:t xml:space="preserve">left_leg_motor_drift</w:t>
            </w:r>
          </w:p>
        </w:tc>
        <w:tc>
          <w:p>
            <w:pPr>
              <w:pStyle w:val="Compact"/>
              <w:jc w:val="left"/>
            </w:pPr>
            <w:r>
              <w:rPr>
                <w:rStyle w:val="VerbatimChar"/>
              </w:rPr>
              <w:t xml:space="preserve">int</w:t>
            </w:r>
          </w:p>
        </w:tc>
        <w:tc>
          <w:p>
            <w:pPr>
              <w:pStyle w:val="Compact"/>
              <w:jc w:val="left"/>
            </w:pPr>
            <w:r>
              <w:t xml:space="preserve">Left leg motor drift - No drift (0), Drift but doesn’t hit bed (1), Drift, hits bed (2), Some effort against gravity (2), No effort against gravity (3), No movement (4), Amputation/joint fusion (0)</w:t>
            </w:r>
          </w:p>
        </w:tc>
      </w:tr>
      <w:tr>
        <w:tc>
          <w:p>
            <w:pPr>
              <w:pStyle w:val="Compact"/>
              <w:jc w:val="left"/>
            </w:pPr>
            <w:r>
              <w:rPr>
                <w:rStyle w:val="VerbatimChar"/>
              </w:rPr>
              <w:t xml:space="preserve">right_leg_motor_drift</w:t>
            </w:r>
          </w:p>
        </w:tc>
        <w:tc>
          <w:p>
            <w:pPr>
              <w:pStyle w:val="Compact"/>
              <w:jc w:val="left"/>
            </w:pPr>
            <w:r>
              <w:rPr>
                <w:rStyle w:val="VerbatimChar"/>
              </w:rPr>
              <w:t xml:space="preserve">int</w:t>
            </w:r>
          </w:p>
        </w:tc>
        <w:tc>
          <w:p>
            <w:pPr>
              <w:pStyle w:val="Compact"/>
              <w:jc w:val="left"/>
            </w:pPr>
            <w:r>
              <w:t xml:space="preserve">Right leg motor drift - No drift (0), Drift but doesn’t hit bed (1), Drift, hits bed (2), Some effort against gravity (2), No effort against gravity (3), No movement (4), Amputation/joint fusion (0)</w:t>
            </w:r>
          </w:p>
        </w:tc>
      </w:tr>
      <w:tr>
        <w:tc>
          <w:p>
            <w:pPr>
              <w:pStyle w:val="Compact"/>
              <w:jc w:val="left"/>
            </w:pPr>
            <w:r>
              <w:rPr>
                <w:rStyle w:val="VerbatimChar"/>
              </w:rPr>
              <w:t xml:space="preserve">limb_ataxia</w:t>
            </w:r>
          </w:p>
        </w:tc>
        <w:tc>
          <w:p>
            <w:pPr>
              <w:pStyle w:val="Compact"/>
              <w:jc w:val="left"/>
            </w:pPr>
            <w:r>
              <w:rPr>
                <w:rStyle w:val="VerbatimChar"/>
              </w:rPr>
              <w:t xml:space="preserve">int</w:t>
            </w:r>
          </w:p>
        </w:tc>
        <w:tc>
          <w:p>
            <w:pPr>
              <w:pStyle w:val="Compact"/>
              <w:jc w:val="left"/>
            </w:pPr>
            <w:r>
              <w:t xml:space="preserve">Limb ataxia - No ataxia (0), Ataxia in 1 limb (1), Ataxia in 2 limbs (2), Does not understand (0), Paralyzed (0), Amputation/joint fusion (0)</w:t>
            </w:r>
          </w:p>
        </w:tc>
      </w:tr>
      <w:tr>
        <w:tc>
          <w:p>
            <w:pPr>
              <w:pStyle w:val="Compact"/>
              <w:jc w:val="left"/>
            </w:pPr>
            <w:r>
              <w:rPr>
                <w:rStyle w:val="VerbatimChar"/>
              </w:rPr>
              <w:t xml:space="preserve">sensation</w:t>
            </w:r>
          </w:p>
        </w:tc>
        <w:tc>
          <w:p>
            <w:pPr>
              <w:pStyle w:val="Compact"/>
              <w:jc w:val="left"/>
            </w:pPr>
            <w:r>
              <w:rPr>
                <w:rStyle w:val="VerbatimChar"/>
              </w:rPr>
              <w:t xml:space="preserve">int</w:t>
            </w:r>
          </w:p>
        </w:tc>
        <w:tc>
          <w:p>
            <w:pPr>
              <w:pStyle w:val="Compact"/>
              <w:jc w:val="left"/>
            </w:pPr>
            <w:r>
              <w:t xml:space="preserve">Sensation - Normal (0), Mild-moderate loss (1), Mild-moderate loss (1), Complete loss (2), No response/quadriplegic (2), Coma/unresponsive (2)</w:t>
            </w:r>
          </w:p>
        </w:tc>
      </w:tr>
      <w:tr>
        <w:tc>
          <w:p>
            <w:pPr>
              <w:pStyle w:val="Compact"/>
              <w:jc w:val="left"/>
            </w:pPr>
            <w:r>
              <w:rPr>
                <w:rStyle w:val="VerbatimChar"/>
              </w:rPr>
              <w:t xml:space="preserve">language_aphasia</w:t>
            </w:r>
          </w:p>
        </w:tc>
        <w:tc>
          <w:p>
            <w:pPr>
              <w:pStyle w:val="Compact"/>
              <w:jc w:val="left"/>
            </w:pPr>
            <w:r>
              <w:rPr>
                <w:rStyle w:val="VerbatimChar"/>
              </w:rPr>
              <w:t xml:space="preserve">int</w:t>
            </w:r>
          </w:p>
        </w:tc>
        <w:tc>
          <w:p>
            <w:pPr>
              <w:pStyle w:val="Compact"/>
              <w:jc w:val="left"/>
            </w:pPr>
            <w:r>
              <w:t xml:space="preserve">Language/aphasia - Normal (0), Mild-moderate aphasia (1), Severe aphasia (2), Mute/global aphasia (3), Coma/unresponsive (3)</w:t>
            </w:r>
          </w:p>
        </w:tc>
      </w:tr>
      <w:tr>
        <w:tc>
          <w:p>
            <w:pPr>
              <w:pStyle w:val="Compact"/>
              <w:jc w:val="left"/>
            </w:pPr>
            <w:r>
              <w:rPr>
                <w:rStyle w:val="VerbatimChar"/>
              </w:rPr>
              <w:t xml:space="preserve">dysarthria</w:t>
            </w:r>
          </w:p>
        </w:tc>
        <w:tc>
          <w:p>
            <w:pPr>
              <w:pStyle w:val="Compact"/>
              <w:jc w:val="left"/>
            </w:pPr>
            <w:r>
              <w:rPr>
                <w:rStyle w:val="VerbatimChar"/>
              </w:rPr>
              <w:t xml:space="preserve">int</w:t>
            </w:r>
          </w:p>
        </w:tc>
        <w:tc>
          <w:p>
            <w:pPr>
              <w:pStyle w:val="Compact"/>
              <w:jc w:val="left"/>
            </w:pPr>
            <w:r>
              <w:t xml:space="preserve">Dysarthria - Normal (0), Mild-moderate (1), Severe (2), Mute/anarthric (2), Intubated/unable to test (0)</w:t>
            </w:r>
          </w:p>
        </w:tc>
      </w:tr>
      <w:tr>
        <w:tc>
          <w:p>
            <w:pPr>
              <w:pStyle w:val="Compact"/>
              <w:jc w:val="left"/>
            </w:pPr>
            <w:r>
              <w:rPr>
                <w:rStyle w:val="VerbatimChar"/>
              </w:rPr>
              <w:t xml:space="preserve">extinction_inattention</w:t>
            </w:r>
          </w:p>
        </w:tc>
        <w:tc>
          <w:p>
            <w:pPr>
              <w:pStyle w:val="Compact"/>
              <w:jc w:val="left"/>
            </w:pPr>
            <w:r>
              <w:rPr>
                <w:rStyle w:val="VerbatimChar"/>
              </w:rPr>
              <w:t xml:space="preserve">int</w:t>
            </w:r>
          </w:p>
        </w:tc>
        <w:tc>
          <w:p>
            <w:pPr>
              <w:pStyle w:val="Compact"/>
              <w:jc w:val="left"/>
            </w:pPr>
            <w:r>
              <w:t xml:space="preserve">Extinction/inattention - No abnormality (0), Inattention (1), Extinction to bilateral stimulation (1), Profound hemi-inattention (2), Extinction to &gt;1 modality (2)</w:t>
            </w:r>
          </w:p>
        </w:tc>
      </w:tr>
    </w:tbl>
    <w:p>
      <w:pPr>
        <w:pStyle w:val="BodyText"/>
      </w:pPr>
      <w:r>
        <w:rPr>
          <w:bCs/>
          <w:b/>
        </w:rPr>
        <w:t xml:space="preserve">返回值：</w:t>
      </w:r>
      <w:r>
        <w:t xml:space="preserve"> </w:t>
      </w:r>
      <w:r>
        <w:rPr>
          <w:rStyle w:val="VerbatimChar"/>
        </w:rPr>
        <w:t xml:space="preserve">int</w:t>
      </w:r>
      <w:r>
        <w:t xml:space="preserve"> </w:t>
      </w:r>
      <w:r>
        <w:t xml:space="preserve">— Total NIHSS score, summing all input values</w:t>
      </w:r>
    </w:p>
    <w:p>
      <w:r>
        <w:pict>
          <v:rect style="width:0;height:1.5pt" o:hralign="center" o:hrstd="t" o:hr="t"/>
        </w:pict>
      </w:r>
    </w:p>
    <w:bookmarkEnd w:id="56"/>
    <w:bookmarkStart w:id="57" w:name="calculate_maintenance_fluids"/>
    <w:p>
      <w:pPr>
        <w:pStyle w:val="Heading3"/>
      </w:pPr>
      <w:r>
        <w:t xml:space="preserve">38.</w:t>
      </w:r>
      <w:r>
        <w:t xml:space="preserve"> </w:t>
      </w:r>
      <w:r>
        <w:rPr>
          <w:rStyle w:val="VerbatimChar"/>
        </w:rPr>
        <w:t xml:space="preserve">calculate_maintenance_fluids</w:t>
      </w:r>
    </w:p>
    <w:p>
      <w:pPr>
        <w:pStyle w:val="FirstParagraph"/>
      </w:pPr>
      <w:r>
        <w:rPr>
          <w:bCs/>
          <w:b/>
        </w:rPr>
        <w:t xml:space="preserve">工具名称：</w:t>
      </w:r>
      <w:r>
        <w:t xml:space="preserve"> </w:t>
      </w:r>
      <w:r>
        <w:t xml:space="preserve">Maintenance Fluids Calculations</w:t>
      </w:r>
    </w:p>
    <w:p>
      <w:pPr>
        <w:pStyle w:val="BodyText"/>
      </w:pPr>
      <w:r>
        <w:rPr>
          <w:bCs/>
          <w:b/>
        </w:rPr>
        <w:t xml:space="preserve">功能：</w:t>
      </w:r>
      <w:r>
        <w:t xml:space="preserve"> </w:t>
      </w:r>
      <w:r>
        <w:t xml:space="preserve">Maintenance fluids calculations are used in medical settings to determine the appropriate volume and composition of fluids required to keep a patient hydrated and maintain normal physiological functions, particularly when they cannot consume fluids orally.</w:t>
      </w:r>
    </w:p>
    <w:p>
      <w:pPr>
        <w:pStyle w:val="BodyText"/>
      </w:pPr>
      <w:r>
        <w:rPr>
          <w:bCs/>
          <w:b/>
        </w:rPr>
        <w:t xml:space="preserve">输入参数：</w:t>
      </w:r>
    </w:p>
    <w:tbl>
      <w:tblPr>
        <w:tblStyle w:val="Table"/>
        <w:tblW w:type="pct" w:w="0.0"/>
        <w:tblLook w:firstRow="1" w:lastRow="0" w:firstColumn="0" w:lastColumn="0" w:noHBand="0" w:noVBand="0" w:val="0020"/>
      </w:tblPr>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weight</w:t>
            </w:r>
          </w:p>
        </w:tc>
        <w:tc>
          <w:p>
            <w:pPr>
              <w:pStyle w:val="Compact"/>
              <w:jc w:val="left"/>
            </w:pPr>
            <w:r>
              <w:rPr>
                <w:rStyle w:val="VerbatimChar"/>
              </w:rPr>
              <w:t xml:space="preserve">float</w:t>
            </w:r>
          </w:p>
        </w:tc>
        <w:tc>
          <w:p>
            <w:pPr>
              <w:pStyle w:val="Compact"/>
              <w:jc w:val="left"/>
            </w:pPr>
            <w:r>
              <w:t xml:space="preserve">The weight of the patient in kilograms</w:t>
            </w:r>
          </w:p>
        </w:tc>
      </w:tr>
    </w:tbl>
    <w:p>
      <w:pPr>
        <w:pStyle w:val="BodyText"/>
      </w:pPr>
      <w:r>
        <w:rPr>
          <w:bCs/>
          <w:b/>
        </w:rPr>
        <w:t xml:space="preserve">返回值：</w:t>
      </w:r>
      <w:r>
        <w:t xml:space="preserve"> </w:t>
      </w:r>
      <w:r>
        <w:rPr>
          <w:rStyle w:val="VerbatimChar"/>
        </w:rPr>
        <w:t xml:space="preserve">float</w:t>
      </w:r>
      <w:r>
        <w:t xml:space="preserve"> </w:t>
      </w:r>
      <w:r>
        <w:t xml:space="preserve">— The calculated IV fluid rate in mL per hour</w:t>
      </w:r>
    </w:p>
    <w:p>
      <w:r>
        <w:pict>
          <v:rect style="width:0;height:1.5pt" o:hralign="center" o:hrstd="t" o:hr="t"/>
        </w:pict>
      </w:r>
    </w:p>
    <w:bookmarkEnd w:id="57"/>
    <w:bookmarkStart w:id="58" w:name="calculate_mean_arterial_pressure"/>
    <w:p>
      <w:pPr>
        <w:pStyle w:val="Heading3"/>
      </w:pPr>
      <w:r>
        <w:t xml:space="preserve">39.</w:t>
      </w:r>
      <w:r>
        <w:t xml:space="preserve"> </w:t>
      </w:r>
      <w:r>
        <w:rPr>
          <w:rStyle w:val="VerbatimChar"/>
        </w:rPr>
        <w:t xml:space="preserve">calculate_mean_arterial_pressure</w:t>
      </w:r>
    </w:p>
    <w:p>
      <w:pPr>
        <w:pStyle w:val="FirstParagraph"/>
      </w:pPr>
      <w:r>
        <w:rPr>
          <w:bCs/>
          <w:b/>
        </w:rPr>
        <w:t xml:space="preserve">工具名称：</w:t>
      </w:r>
      <w:r>
        <w:t xml:space="preserve"> </w:t>
      </w:r>
      <w:r>
        <w:t xml:space="preserve">Mean Arterial Pressure (MAP)</w:t>
      </w:r>
    </w:p>
    <w:p>
      <w:pPr>
        <w:pStyle w:val="BodyText"/>
      </w:pPr>
      <w:r>
        <w:rPr>
          <w:bCs/>
          <w:b/>
        </w:rPr>
        <w:t xml:space="preserve">功能：</w:t>
      </w:r>
      <w:r>
        <w:t xml:space="preserve"> </w:t>
      </w:r>
      <w:r>
        <w:t xml:space="preserve">Mean Arterial Pressure (MAP) is a critical measurement used to assess the average blood pressure in a person’s arteries during one cardiac cycle.</w:t>
      </w:r>
    </w:p>
    <w:p>
      <w:pPr>
        <w:pStyle w:val="BodyText"/>
      </w:pPr>
      <w:r>
        <w:rPr>
          <w:bCs/>
          <w:b/>
        </w:rPr>
        <w:t xml:space="preserve">输入参数：</w:t>
      </w:r>
    </w:p>
    <w:tbl>
      <w:tblPr>
        <w:tblStyle w:val="Table"/>
        <w:tblW w:type="pct" w:w="0.0"/>
        <w:tblLook w:firstRow="1" w:lastRow="0" w:firstColumn="0" w:lastColumn="0" w:noHBand="0" w:noVBand="0" w:val="0020"/>
      </w:tblPr>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systolic_bp</w:t>
            </w:r>
          </w:p>
        </w:tc>
        <w:tc>
          <w:p>
            <w:pPr>
              <w:pStyle w:val="Compact"/>
              <w:jc w:val="left"/>
            </w:pPr>
            <w:r>
              <w:rPr>
                <w:rStyle w:val="VerbatimChar"/>
              </w:rPr>
              <w:t xml:space="preserve">float</w:t>
            </w:r>
          </w:p>
        </w:tc>
        <w:tc>
          <w:p>
            <w:pPr>
              <w:pStyle w:val="Compact"/>
              <w:jc w:val="left"/>
            </w:pPr>
            <w:r>
              <w:t xml:space="preserve">Systolic blood pressure in mmHg</w:t>
            </w:r>
          </w:p>
        </w:tc>
      </w:tr>
      <w:tr>
        <w:tc>
          <w:p>
            <w:pPr>
              <w:pStyle w:val="Compact"/>
              <w:jc w:val="left"/>
            </w:pPr>
            <w:r>
              <w:rPr>
                <w:rStyle w:val="VerbatimChar"/>
              </w:rPr>
              <w:t xml:space="preserve">diastolic_bp</w:t>
            </w:r>
          </w:p>
        </w:tc>
        <w:tc>
          <w:p>
            <w:pPr>
              <w:pStyle w:val="Compact"/>
              <w:jc w:val="left"/>
            </w:pPr>
            <w:r>
              <w:rPr>
                <w:rStyle w:val="VerbatimChar"/>
              </w:rPr>
              <w:t xml:space="preserve">float</w:t>
            </w:r>
          </w:p>
        </w:tc>
        <w:tc>
          <w:p>
            <w:pPr>
              <w:pStyle w:val="Compact"/>
              <w:jc w:val="left"/>
            </w:pPr>
            <w:r>
              <w:t xml:space="preserve">Diastolic blood pressure in mmHg</w:t>
            </w:r>
          </w:p>
        </w:tc>
      </w:tr>
    </w:tbl>
    <w:p>
      <w:pPr>
        <w:pStyle w:val="BodyText"/>
      </w:pPr>
      <w:r>
        <w:rPr>
          <w:bCs/>
          <w:b/>
        </w:rPr>
        <w:t xml:space="preserve">返回值：</w:t>
      </w:r>
      <w:r>
        <w:t xml:space="preserve"> </w:t>
      </w:r>
      <w:r>
        <w:rPr>
          <w:rStyle w:val="VerbatimChar"/>
        </w:rPr>
        <w:t xml:space="preserve">float</w:t>
      </w:r>
      <w:r>
        <w:t xml:space="preserve"> </w:t>
      </w:r>
      <w:r>
        <w:t xml:space="preserve">— The calculated mean arterial pressure in mmHg</w:t>
      </w:r>
    </w:p>
    <w:p>
      <w:r>
        <w:pict>
          <v:rect style="width:0;height:1.5pt" o:hralign="center" o:hrstd="t" o:hr="t"/>
        </w:pict>
      </w:r>
    </w:p>
    <w:bookmarkEnd w:id="58"/>
    <w:bookmarkStart w:id="59" w:name="calculate_mdrd_gfr"/>
    <w:p>
      <w:pPr>
        <w:pStyle w:val="Heading3"/>
      </w:pPr>
      <w:r>
        <w:t xml:space="preserve">40.</w:t>
      </w:r>
      <w:r>
        <w:t xml:space="preserve"> </w:t>
      </w:r>
      <w:r>
        <w:rPr>
          <w:rStyle w:val="VerbatimChar"/>
        </w:rPr>
        <w:t xml:space="preserve">calculate_mdrd_gfr</w:t>
      </w:r>
    </w:p>
    <w:p>
      <w:pPr>
        <w:pStyle w:val="FirstParagraph"/>
      </w:pPr>
      <w:r>
        <w:rPr>
          <w:bCs/>
          <w:b/>
        </w:rPr>
        <w:t xml:space="preserve">工具名称：</w:t>
      </w:r>
      <w:r>
        <w:t xml:space="preserve"> </w:t>
      </w:r>
      <w:r>
        <w:t xml:space="preserve">MDRD GFR Equation</w:t>
      </w:r>
    </w:p>
    <w:p>
      <w:pPr>
        <w:pStyle w:val="BodyText"/>
      </w:pPr>
      <w:r>
        <w:rPr>
          <w:bCs/>
          <w:b/>
        </w:rPr>
        <w:t xml:space="preserve">功能：</w:t>
      </w:r>
      <w:r>
        <w:t xml:space="preserve"> </w:t>
      </w:r>
      <w:r>
        <w:t xml:space="preserve">The MDRD (Modification of Diet in Renal Disease) GFR Equation is used to estimate glomerular filtration rate (GFR), reflecting kidney function.</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serum_cr</w:t>
            </w:r>
          </w:p>
        </w:tc>
        <w:tc>
          <w:p>
            <w:pPr>
              <w:pStyle w:val="Compact"/>
              <w:jc w:val="left"/>
            </w:pPr>
            <w:r>
              <w:rPr>
                <w:rStyle w:val="VerbatimChar"/>
              </w:rPr>
              <w:t xml:space="preserve">float</w:t>
            </w:r>
          </w:p>
        </w:tc>
        <w:tc>
          <w:p>
            <w:pPr>
              <w:pStyle w:val="Compact"/>
              <w:jc w:val="left"/>
            </w:pPr>
            <w:r>
              <w:t xml:space="preserve">Serum creatinine (Cr) level in mg/dL. Should be a positive float</w:t>
            </w:r>
          </w:p>
        </w:tc>
      </w:tr>
      <w:tr>
        <w:tc>
          <w:p>
            <w:pPr>
              <w:pStyle w:val="Compact"/>
              <w:jc w:val="left"/>
            </w:pPr>
            <w:r>
              <w:rPr>
                <w:rStyle w:val="VerbatimChar"/>
              </w:rPr>
              <w:t xml:space="preserve">age</w:t>
            </w:r>
          </w:p>
        </w:tc>
        <w:tc>
          <w:p>
            <w:pPr>
              <w:pStyle w:val="Compact"/>
              <w:jc w:val="left"/>
            </w:pPr>
            <w:r>
              <w:rPr>
                <w:rStyle w:val="VerbatimChar"/>
              </w:rPr>
              <w:t xml:space="preserve">int</w:t>
            </w:r>
          </w:p>
        </w:tc>
        <w:tc>
          <w:p>
            <w:pPr>
              <w:pStyle w:val="Compact"/>
              <w:jc w:val="left"/>
            </w:pPr>
            <w:r>
              <w:t xml:space="preserve">Age of the patient in years. Should be a non-negative integer</w:t>
            </w:r>
          </w:p>
        </w:tc>
      </w:tr>
      <w:tr>
        <w:tc>
          <w:p>
            <w:pPr>
              <w:pStyle w:val="Compact"/>
              <w:jc w:val="left"/>
            </w:pPr>
            <w:r>
              <w:rPr>
                <w:rStyle w:val="VerbatimChar"/>
              </w:rPr>
              <w:t xml:space="preserve">race_index</w:t>
            </w:r>
          </w:p>
        </w:tc>
        <w:tc>
          <w:p>
            <w:pPr>
              <w:pStyle w:val="Compact"/>
              <w:jc w:val="left"/>
            </w:pPr>
            <w:r>
              <w:rPr>
                <w:rStyle w:val="VerbatimChar"/>
              </w:rPr>
              <w:t xml:space="preserve">int</w:t>
            </w:r>
          </w:p>
        </w:tc>
        <w:tc>
          <w:p>
            <w:pPr>
              <w:pStyle w:val="Compact"/>
              <w:jc w:val="left"/>
            </w:pPr>
            <w:r>
              <w:t xml:space="preserve">Index representing the patient’s race. 0 for non-black, 1 for black</w:t>
            </w:r>
          </w:p>
        </w:tc>
      </w:tr>
      <w:tr>
        <w:tc>
          <w:p>
            <w:pPr>
              <w:pStyle w:val="Compact"/>
              <w:jc w:val="left"/>
            </w:pPr>
            <w:r>
              <w:rPr>
                <w:rStyle w:val="VerbatimChar"/>
              </w:rPr>
              <w:t xml:space="preserve">gender_index</w:t>
            </w:r>
          </w:p>
        </w:tc>
        <w:tc>
          <w:p>
            <w:pPr>
              <w:pStyle w:val="Compact"/>
              <w:jc w:val="left"/>
            </w:pPr>
            <w:r>
              <w:rPr>
                <w:rStyle w:val="VerbatimChar"/>
              </w:rPr>
              <w:t xml:space="preserve">int</w:t>
            </w:r>
          </w:p>
        </w:tc>
        <w:tc>
          <w:p>
            <w:pPr>
              <w:pStyle w:val="Compact"/>
              <w:jc w:val="left"/>
            </w:pPr>
            <w:r>
              <w:t xml:space="preserve">Index representing the patient’s gender. 0 for male, 1 for female</w:t>
            </w:r>
          </w:p>
        </w:tc>
      </w:tr>
    </w:tbl>
    <w:p>
      <w:pPr>
        <w:pStyle w:val="BodyText"/>
      </w:pPr>
      <w:r>
        <w:rPr>
          <w:bCs/>
          <w:b/>
        </w:rPr>
        <w:t xml:space="preserve">返回值：</w:t>
      </w:r>
      <w:r>
        <w:t xml:space="preserve"> </w:t>
      </w:r>
      <w:r>
        <w:rPr>
          <w:rStyle w:val="VerbatimChar"/>
        </w:rPr>
        <w:t xml:space="preserve">float</w:t>
      </w:r>
      <w:r>
        <w:t xml:space="preserve"> </w:t>
      </w:r>
      <w:r>
        <w:t xml:space="preserve">— Estimated GFR in ml/min/1.73m2</w:t>
      </w:r>
    </w:p>
    <w:p>
      <w:r>
        <w:pict>
          <v:rect style="width:0;height:1.5pt" o:hralign="center" o:hrstd="t" o:hr="t"/>
        </w:pict>
      </w:r>
    </w:p>
    <w:bookmarkEnd w:id="59"/>
    <w:bookmarkStart w:id="60" w:name="calculate_meld_na_unos_optn"/>
    <w:p>
      <w:pPr>
        <w:pStyle w:val="Heading3"/>
      </w:pPr>
      <w:r>
        <w:t xml:space="preserve">41.</w:t>
      </w:r>
      <w:r>
        <w:t xml:space="preserve"> </w:t>
      </w:r>
      <w:r>
        <w:rPr>
          <w:rStyle w:val="VerbatimChar"/>
        </w:rPr>
        <w:t xml:space="preserve">calculate_meld_na_unos_optn</w:t>
      </w:r>
    </w:p>
    <w:p>
      <w:pPr>
        <w:pStyle w:val="FirstParagraph"/>
      </w:pPr>
      <w:r>
        <w:rPr>
          <w:bCs/>
          <w:b/>
        </w:rPr>
        <w:t xml:space="preserve">工具名称：</w:t>
      </w:r>
      <w:r>
        <w:t xml:space="preserve"> </w:t>
      </w:r>
      <w:r>
        <w:t xml:space="preserve">MELD Na (UNOS/OPTN)</w:t>
      </w:r>
    </w:p>
    <w:p>
      <w:pPr>
        <w:pStyle w:val="BodyText"/>
      </w:pPr>
      <w:r>
        <w:rPr>
          <w:bCs/>
          <w:b/>
        </w:rPr>
        <w:t xml:space="preserve">功能：</w:t>
      </w:r>
      <w:r>
        <w:t xml:space="preserve"> </w:t>
      </w:r>
      <w:r>
        <w:t xml:space="preserve">The MELD Na (Model for End-Stage Liver Disease Sodium) score, used by the United Network for Organ Sharing (UNOS) and the Organ Procurement and Transplantation Network (OPTN), is a critical tool in prioritizing liver transplant candidates.</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creatinine</w:t>
            </w:r>
          </w:p>
        </w:tc>
        <w:tc>
          <w:p>
            <w:pPr>
              <w:pStyle w:val="Compact"/>
              <w:jc w:val="left"/>
            </w:pPr>
            <w:r>
              <w:rPr>
                <w:rStyle w:val="VerbatimChar"/>
              </w:rPr>
              <w:t xml:space="preserve">float</w:t>
            </w:r>
          </w:p>
        </w:tc>
        <w:tc>
          <w:p>
            <w:pPr>
              <w:pStyle w:val="Compact"/>
              <w:jc w:val="left"/>
            </w:pPr>
            <w:r>
              <w:t xml:space="preserve">Serum creatinine in mg/dL. Minimum value used is 1.0. If patient’s creatinine &gt;4.0 or they received ≥2 dialysis treatments in the last 7 days or 24 hours of CVVHD, use 4.0</w:t>
            </w:r>
          </w:p>
        </w:tc>
      </w:tr>
      <w:tr>
        <w:tc>
          <w:p>
            <w:pPr>
              <w:pStyle w:val="Compact"/>
              <w:jc w:val="left"/>
            </w:pPr>
            <w:r>
              <w:rPr>
                <w:rStyle w:val="VerbatimChar"/>
              </w:rPr>
              <w:t xml:space="preserve">bilirubin</w:t>
            </w:r>
          </w:p>
        </w:tc>
        <w:tc>
          <w:p>
            <w:pPr>
              <w:pStyle w:val="Compact"/>
              <w:jc w:val="left"/>
            </w:pPr>
            <w:r>
              <w:rPr>
                <w:rStyle w:val="VerbatimChar"/>
              </w:rPr>
              <w:t xml:space="preserve">float</w:t>
            </w:r>
          </w:p>
        </w:tc>
        <w:tc>
          <w:p>
            <w:pPr>
              <w:pStyle w:val="Compact"/>
              <w:jc w:val="left"/>
            </w:pPr>
            <w:r>
              <w:t xml:space="preserve">Serum bilirubin in mg/dL. Minimum value used is 1.0</w:t>
            </w:r>
          </w:p>
        </w:tc>
      </w:tr>
      <w:tr>
        <w:tc>
          <w:p>
            <w:pPr>
              <w:pStyle w:val="Compact"/>
              <w:jc w:val="left"/>
            </w:pPr>
            <w:r>
              <w:rPr>
                <w:rStyle w:val="VerbatimChar"/>
              </w:rPr>
              <w:t xml:space="preserve">inr</w:t>
            </w:r>
          </w:p>
        </w:tc>
        <w:tc>
          <w:p>
            <w:pPr>
              <w:pStyle w:val="Compact"/>
              <w:jc w:val="left"/>
            </w:pPr>
            <w:r>
              <w:rPr>
                <w:rStyle w:val="VerbatimChar"/>
              </w:rPr>
              <w:t xml:space="preserve">float</w:t>
            </w:r>
          </w:p>
        </w:tc>
        <w:tc>
          <w:p>
            <w:pPr>
              <w:pStyle w:val="Compact"/>
              <w:jc w:val="left"/>
            </w:pPr>
            <w:r>
              <w:t xml:space="preserve">International Normalized Ratio (INR), unitless. Minimum value used is 1.0</w:t>
            </w:r>
          </w:p>
        </w:tc>
      </w:tr>
      <w:tr>
        <w:tc>
          <w:p>
            <w:pPr>
              <w:pStyle w:val="Compact"/>
              <w:jc w:val="left"/>
            </w:pPr>
            <w:r>
              <w:rPr>
                <w:rStyle w:val="VerbatimChar"/>
              </w:rPr>
              <w:t xml:space="preserve">sodium</w:t>
            </w:r>
          </w:p>
        </w:tc>
        <w:tc>
          <w:p>
            <w:pPr>
              <w:pStyle w:val="Compact"/>
              <w:jc w:val="left"/>
            </w:pPr>
            <w:r>
              <w:rPr>
                <w:rStyle w:val="VerbatimChar"/>
              </w:rPr>
              <w:t xml:space="preserve">float</w:t>
            </w:r>
          </w:p>
        </w:tc>
        <w:tc>
          <w:p>
            <w:pPr>
              <w:pStyle w:val="Compact"/>
              <w:jc w:val="left"/>
            </w:pPr>
            <w:r>
              <w:t xml:space="preserve">Serum sodium in mEq/L. Adjusted to be within the range of 125 to 137 mEq/L</w:t>
            </w:r>
          </w:p>
        </w:tc>
      </w:tr>
      <w:tr>
        <w:tc>
          <w:p>
            <w:pPr>
              <w:pStyle w:val="Compact"/>
              <w:jc w:val="left"/>
            </w:pPr>
            <w:r>
              <w:rPr>
                <w:rStyle w:val="VerbatimChar"/>
              </w:rPr>
              <w:t xml:space="preserve">dialysis_treatments</w:t>
            </w:r>
          </w:p>
        </w:tc>
        <w:tc>
          <w:p>
            <w:pPr>
              <w:pStyle w:val="Compact"/>
              <w:jc w:val="left"/>
            </w:pPr>
            <w:r>
              <w:rPr>
                <w:rStyle w:val="VerbatimChar"/>
              </w:rPr>
              <w:t xml:space="preserve">int</w:t>
            </w:r>
          </w:p>
        </w:tc>
        <w:tc>
          <w:p>
            <w:pPr>
              <w:pStyle w:val="Compact"/>
              <w:jc w:val="left"/>
            </w:pPr>
            <w:r>
              <w:t xml:space="preserve">Number of dialysis treatments in the last 7 days. Default is 0</w:t>
            </w:r>
          </w:p>
        </w:tc>
      </w:tr>
      <w:tr>
        <w:tc>
          <w:p>
            <w:pPr>
              <w:pStyle w:val="Compact"/>
              <w:jc w:val="left"/>
            </w:pPr>
            <w:r>
              <w:rPr>
                <w:rStyle w:val="VerbatimChar"/>
              </w:rPr>
              <w:t xml:space="preserve">cvvhd_hours</w:t>
            </w:r>
          </w:p>
        </w:tc>
        <w:tc>
          <w:p>
            <w:pPr>
              <w:pStyle w:val="Compact"/>
              <w:jc w:val="left"/>
            </w:pPr>
            <w:r>
              <w:rPr>
                <w:rStyle w:val="VerbatimChar"/>
              </w:rPr>
              <w:t xml:space="preserve">int</w:t>
            </w:r>
          </w:p>
        </w:tc>
        <w:tc>
          <w:p>
            <w:pPr>
              <w:pStyle w:val="Compact"/>
              <w:jc w:val="left"/>
            </w:pPr>
            <w:r>
              <w:t xml:space="preserve">Hours of continuous veno-venous hemodialysis (CVVHD) within the last 7 days. Default is 0</w:t>
            </w:r>
          </w:p>
        </w:tc>
      </w:tr>
    </w:tbl>
    <w:p>
      <w:pPr>
        <w:pStyle w:val="BodyText"/>
      </w:pPr>
      <w:r>
        <w:rPr>
          <w:bCs/>
          <w:b/>
        </w:rPr>
        <w:t xml:space="preserve">返回值：</w:t>
      </w:r>
      <w:r>
        <w:t xml:space="preserve"> </w:t>
      </w:r>
      <w:r>
        <w:rPr>
          <w:rStyle w:val="VerbatimChar"/>
        </w:rPr>
        <w:t xml:space="preserve">str</w:t>
      </w:r>
      <w:r>
        <w:t xml:space="preserve"> </w:t>
      </w:r>
      <w:r>
        <w:t xml:space="preserve">— 评分结果文本</w:t>
      </w:r>
    </w:p>
    <w:p>
      <w:r>
        <w:pict>
          <v:rect style="width:0;height:1.5pt" o:hralign="center" o:hrstd="t" o:hr="t"/>
        </w:pict>
      </w:r>
    </w:p>
    <w:bookmarkEnd w:id="60"/>
    <w:bookmarkStart w:id="61" w:name="calculate_cha2ds2_vasc_score"/>
    <w:p>
      <w:pPr>
        <w:pStyle w:val="Heading3"/>
      </w:pPr>
      <w:r>
        <w:t xml:space="preserve">42.</w:t>
      </w:r>
      <w:r>
        <w:t xml:space="preserve"> </w:t>
      </w:r>
      <w:r>
        <w:rPr>
          <w:rStyle w:val="VerbatimChar"/>
        </w:rPr>
        <w:t xml:space="preserve">calculate_cha2ds2_vasc_score</w:t>
      </w:r>
    </w:p>
    <w:p>
      <w:pPr>
        <w:pStyle w:val="FirstParagraph"/>
      </w:pPr>
      <w:r>
        <w:rPr>
          <w:bCs/>
          <w:b/>
        </w:rPr>
        <w:t xml:space="preserve">工具名称：</w:t>
      </w:r>
      <w:r>
        <w:t xml:space="preserve"> </w:t>
      </w:r>
      <w:r>
        <w:t xml:space="preserve">CHA2DS2-VASc Score for Atrial Fibrillation Stroke Risk</w:t>
      </w:r>
    </w:p>
    <w:p>
      <w:pPr>
        <w:pStyle w:val="BodyText"/>
      </w:pPr>
      <w:r>
        <w:rPr>
          <w:bCs/>
          <w:b/>
        </w:rPr>
        <w:t xml:space="preserve">功能：</w:t>
      </w:r>
      <w:r>
        <w:t xml:space="preserve"> </w:t>
      </w:r>
      <w:r>
        <w:t xml:space="preserve">The CHA2DS2-VASc Score is a clinical tool used to estimate the risk of stroke in patients with atrial fibrillation.</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age</w:t>
            </w:r>
          </w:p>
        </w:tc>
        <w:tc>
          <w:p>
            <w:pPr>
              <w:pStyle w:val="Compact"/>
              <w:jc w:val="left"/>
            </w:pPr>
            <w:r>
              <w:rPr>
                <w:rStyle w:val="VerbatimChar"/>
              </w:rPr>
              <w:t xml:space="preserve">int</w:t>
            </w:r>
          </w:p>
        </w:tc>
        <w:tc>
          <w:p>
            <w:pPr>
              <w:pStyle w:val="Compact"/>
              <w:jc w:val="left"/>
            </w:pPr>
            <w:r>
              <w:t xml:space="preserve">Age of the patient</w:t>
            </w:r>
          </w:p>
        </w:tc>
      </w:tr>
      <w:tr>
        <w:tc>
          <w:p>
            <w:pPr>
              <w:pStyle w:val="Compact"/>
              <w:jc w:val="left"/>
            </w:pPr>
            <w:r>
              <w:rPr>
                <w:rStyle w:val="VerbatimChar"/>
              </w:rPr>
              <w:t xml:space="preserve">sex</w:t>
            </w:r>
          </w:p>
        </w:tc>
        <w:tc>
          <w:p>
            <w:pPr>
              <w:pStyle w:val="Compact"/>
              <w:jc w:val="left"/>
            </w:pPr>
            <w:r>
              <w:rPr>
                <w:rStyle w:val="VerbatimChar"/>
              </w:rPr>
              <w:t xml:space="preserve">str</w:t>
            </w:r>
          </w:p>
        </w:tc>
        <w:tc>
          <w:p>
            <w:pPr>
              <w:pStyle w:val="Compact"/>
              <w:jc w:val="left"/>
            </w:pPr>
            <w:r>
              <w:t xml:space="preserve">Biological sex of the patient,</w:t>
            </w:r>
            <w:r>
              <w:t xml:space="preserve"> </w:t>
            </w:r>
            <w:r>
              <w:t xml:space="preserve">‘</w:t>
            </w:r>
            <w:r>
              <w:t xml:space="preserve">male</w:t>
            </w:r>
            <w:r>
              <w:t xml:space="preserve">’</w:t>
            </w:r>
            <w:r>
              <w:t xml:space="preserve"> </w:t>
            </w:r>
            <w:r>
              <w:t xml:space="preserve">or</w:t>
            </w:r>
            <w:r>
              <w:t xml:space="preserve"> </w:t>
            </w:r>
            <w:r>
              <w:t xml:space="preserve">‘</w:t>
            </w:r>
            <w:r>
              <w:t xml:space="preserve">female</w:t>
            </w:r>
            <w:r>
              <w:t xml:space="preserve">’</w:t>
            </w:r>
          </w:p>
        </w:tc>
      </w:tr>
      <w:tr>
        <w:tc>
          <w:p>
            <w:pPr>
              <w:pStyle w:val="Compact"/>
              <w:jc w:val="left"/>
            </w:pPr>
            <w:r>
              <w:rPr>
                <w:rStyle w:val="VerbatimChar"/>
              </w:rPr>
              <w:t xml:space="preserve">history_of_congestive_heart_failure</w:t>
            </w:r>
          </w:p>
        </w:tc>
        <w:tc>
          <w:p>
            <w:pPr>
              <w:pStyle w:val="Compact"/>
              <w:jc w:val="left"/>
            </w:pPr>
            <w:r>
              <w:rPr>
                <w:rStyle w:val="VerbatimChar"/>
              </w:rPr>
              <w:t xml:space="preserve">bool</w:t>
            </w:r>
          </w:p>
        </w:tc>
        <w:tc>
          <w:p>
            <w:pPr>
              <w:pStyle w:val="Compact"/>
              <w:jc w:val="left"/>
            </w:pPr>
            <w:r>
              <w:t xml:space="preserve">True if the patient has a history of congestive heart failure, otherwise False</w:t>
            </w:r>
          </w:p>
        </w:tc>
      </w:tr>
      <w:tr>
        <w:tc>
          <w:p>
            <w:pPr>
              <w:pStyle w:val="Compact"/>
              <w:jc w:val="left"/>
            </w:pPr>
            <w:r>
              <w:rPr>
                <w:rStyle w:val="VerbatimChar"/>
              </w:rPr>
              <w:t xml:space="preserve">history_of_hypertension</w:t>
            </w:r>
          </w:p>
        </w:tc>
        <w:tc>
          <w:p>
            <w:pPr>
              <w:pStyle w:val="Compact"/>
              <w:jc w:val="left"/>
            </w:pPr>
            <w:r>
              <w:rPr>
                <w:rStyle w:val="VerbatimChar"/>
              </w:rPr>
              <w:t xml:space="preserve">bool</w:t>
            </w:r>
          </w:p>
        </w:tc>
        <w:tc>
          <w:p>
            <w:pPr>
              <w:pStyle w:val="Compact"/>
              <w:jc w:val="left"/>
            </w:pPr>
            <w:r>
              <w:t xml:space="preserve">True if the patient has a history of hypertension, otherwise False</w:t>
            </w:r>
          </w:p>
        </w:tc>
      </w:tr>
      <w:tr>
        <w:tc>
          <w:p>
            <w:pPr>
              <w:pStyle w:val="Compact"/>
              <w:jc w:val="left"/>
            </w:pPr>
            <w:r>
              <w:rPr>
                <w:rStyle w:val="VerbatimChar"/>
              </w:rPr>
              <w:t xml:space="preserve">history_of_stroke_tia_thromboembolism</w:t>
            </w:r>
          </w:p>
        </w:tc>
        <w:tc>
          <w:p>
            <w:pPr>
              <w:pStyle w:val="Compact"/>
              <w:jc w:val="left"/>
            </w:pPr>
            <w:r>
              <w:rPr>
                <w:rStyle w:val="VerbatimChar"/>
              </w:rPr>
              <w:t xml:space="preserve">bool</w:t>
            </w:r>
          </w:p>
        </w:tc>
        <w:tc>
          <w:p>
            <w:pPr>
              <w:pStyle w:val="Compact"/>
              <w:jc w:val="left"/>
            </w:pPr>
            <w:r>
              <w:t xml:space="preserve">True if the patient has a history of stroke, transient ischemic attack (TIA), or thromboembolism, otherwise False</w:t>
            </w:r>
          </w:p>
        </w:tc>
      </w:tr>
      <w:tr>
        <w:tc>
          <w:p>
            <w:pPr>
              <w:pStyle w:val="Compact"/>
              <w:jc w:val="left"/>
            </w:pPr>
            <w:r>
              <w:rPr>
                <w:rStyle w:val="VerbatimChar"/>
              </w:rPr>
              <w:t xml:space="preserve">history_of_vascular_disease</w:t>
            </w:r>
          </w:p>
        </w:tc>
        <w:tc>
          <w:p>
            <w:pPr>
              <w:pStyle w:val="Compact"/>
              <w:jc w:val="left"/>
            </w:pPr>
            <w:r>
              <w:rPr>
                <w:rStyle w:val="VerbatimChar"/>
              </w:rPr>
              <w:t xml:space="preserve">bool</w:t>
            </w:r>
          </w:p>
        </w:tc>
        <w:tc>
          <w:p>
            <w:pPr>
              <w:pStyle w:val="Compact"/>
              <w:jc w:val="left"/>
            </w:pPr>
            <w:r>
              <w:t xml:space="preserve">True if the patient has a history of vascular disease (prior myocardial infarction, peripheral artery disease, or aortic plaque), otherwise False</w:t>
            </w:r>
          </w:p>
        </w:tc>
      </w:tr>
      <w:tr>
        <w:tc>
          <w:p>
            <w:pPr>
              <w:pStyle w:val="Compact"/>
              <w:jc w:val="left"/>
            </w:pPr>
            <w:r>
              <w:rPr>
                <w:rStyle w:val="VerbatimChar"/>
              </w:rPr>
              <w:t xml:space="preserve">history_of_diabetes</w:t>
            </w:r>
          </w:p>
        </w:tc>
        <w:tc>
          <w:p>
            <w:pPr>
              <w:pStyle w:val="Compact"/>
              <w:jc w:val="left"/>
            </w:pPr>
            <w:r>
              <w:rPr>
                <w:rStyle w:val="VerbatimChar"/>
              </w:rPr>
              <w:t xml:space="preserve">bool</w:t>
            </w:r>
          </w:p>
        </w:tc>
        <w:tc>
          <w:p>
            <w:pPr>
              <w:pStyle w:val="Compact"/>
              <w:jc w:val="left"/>
            </w:pPr>
            <w:r>
              <w:t xml:space="preserve">True if the patient has a history of diabetes mellitus, otherwise False</w:t>
            </w:r>
          </w:p>
        </w:tc>
      </w:tr>
    </w:tbl>
    <w:p>
      <w:pPr>
        <w:pStyle w:val="BodyText"/>
      </w:pPr>
      <w:r>
        <w:rPr>
          <w:bCs/>
          <w:b/>
        </w:rPr>
        <w:t xml:space="preserve">返回值：</w:t>
      </w:r>
      <w:r>
        <w:t xml:space="preserve"> </w:t>
      </w:r>
      <w:r>
        <w:rPr>
          <w:rStyle w:val="VerbatimChar"/>
        </w:rPr>
        <w:t xml:space="preserve">int</w:t>
      </w:r>
      <w:r>
        <w:t xml:space="preserve"> </w:t>
      </w:r>
      <w:r>
        <w:t xml:space="preserve">— The total CHA2DS2-VASc score which is a sum of the points for each risk factor</w:t>
      </w:r>
    </w:p>
    <w:p>
      <w:r>
        <w:pict>
          <v:rect style="width:0;height:1.5pt" o:hralign="center" o:hrstd="t" o:hr="t"/>
        </w:pict>
      </w:r>
    </w:p>
    <w:bookmarkEnd w:id="61"/>
    <w:bookmarkStart w:id="62" w:name="calculate_has_bled_score"/>
    <w:p>
      <w:pPr>
        <w:pStyle w:val="Heading3"/>
      </w:pPr>
      <w:r>
        <w:t xml:space="preserve">43.</w:t>
      </w:r>
      <w:r>
        <w:t xml:space="preserve"> </w:t>
      </w:r>
      <w:r>
        <w:rPr>
          <w:rStyle w:val="VerbatimChar"/>
        </w:rPr>
        <w:t xml:space="preserve">calculate_has_bled_score</w:t>
      </w:r>
    </w:p>
    <w:p>
      <w:pPr>
        <w:pStyle w:val="FirstParagraph"/>
      </w:pPr>
      <w:r>
        <w:rPr>
          <w:bCs/>
          <w:b/>
        </w:rPr>
        <w:t xml:space="preserve">工具名称：</w:t>
      </w:r>
      <w:r>
        <w:t xml:space="preserve"> </w:t>
      </w:r>
      <w:r>
        <w:t xml:space="preserve">HAS-BLED Score for Major Bleeding Risk</w:t>
      </w:r>
    </w:p>
    <w:p>
      <w:pPr>
        <w:pStyle w:val="BodyText"/>
      </w:pPr>
      <w:r>
        <w:rPr>
          <w:bCs/>
          <w:b/>
        </w:rPr>
        <w:t xml:space="preserve">功能：</w:t>
      </w:r>
      <w:r>
        <w:t xml:space="preserve"> </w:t>
      </w:r>
      <w:r>
        <w:t xml:space="preserve">The HAS-BLED score is a clinical tool used to assess the risk of major bleeding in patients with atrial fibrillation who are on anticoagulation therapy.</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hypertension</w:t>
            </w:r>
          </w:p>
        </w:tc>
        <w:tc>
          <w:p>
            <w:pPr>
              <w:pStyle w:val="Compact"/>
              <w:jc w:val="left"/>
            </w:pPr>
            <w:r>
              <w:rPr>
                <w:rStyle w:val="VerbatimChar"/>
              </w:rPr>
              <w:t xml:space="preserve">bool</w:t>
            </w:r>
          </w:p>
        </w:tc>
        <w:tc>
          <w:p>
            <w:pPr>
              <w:pStyle w:val="Compact"/>
              <w:jc w:val="left"/>
            </w:pPr>
            <w:r>
              <w:t xml:space="preserve">True if the patient has hypertension, False otherwise</w:t>
            </w:r>
          </w:p>
        </w:tc>
      </w:tr>
      <w:tr>
        <w:tc>
          <w:p>
            <w:pPr>
              <w:pStyle w:val="Compact"/>
              <w:jc w:val="left"/>
            </w:pPr>
            <w:r>
              <w:rPr>
                <w:rStyle w:val="VerbatimChar"/>
              </w:rPr>
              <w:t xml:space="preserve">renal_disease</w:t>
            </w:r>
          </w:p>
        </w:tc>
        <w:tc>
          <w:p>
            <w:pPr>
              <w:pStyle w:val="Compact"/>
              <w:jc w:val="left"/>
            </w:pPr>
            <w:r>
              <w:rPr>
                <w:rStyle w:val="VerbatimChar"/>
              </w:rPr>
              <w:t xml:space="preserve">bool</w:t>
            </w:r>
          </w:p>
        </w:tc>
        <w:tc>
          <w:p>
            <w:pPr>
              <w:pStyle w:val="Compact"/>
              <w:jc w:val="left"/>
            </w:pPr>
            <w:r>
              <w:t xml:space="preserve">True if the patient has renal disease (dialysis, transplant, or Cr &gt;2.26 mg/dL), False otherwise</w:t>
            </w:r>
          </w:p>
        </w:tc>
      </w:tr>
      <w:tr>
        <w:tc>
          <w:p>
            <w:pPr>
              <w:pStyle w:val="Compact"/>
              <w:jc w:val="left"/>
            </w:pPr>
            <w:r>
              <w:rPr>
                <w:rStyle w:val="VerbatimChar"/>
              </w:rPr>
              <w:t xml:space="preserve">liver_disease</w:t>
            </w:r>
          </w:p>
        </w:tc>
        <w:tc>
          <w:p>
            <w:pPr>
              <w:pStyle w:val="Compact"/>
              <w:jc w:val="left"/>
            </w:pPr>
            <w:r>
              <w:rPr>
                <w:rStyle w:val="VerbatimChar"/>
              </w:rPr>
              <w:t xml:space="preserve">bool</w:t>
            </w:r>
          </w:p>
        </w:tc>
        <w:tc>
          <w:p>
            <w:pPr>
              <w:pStyle w:val="Compact"/>
              <w:jc w:val="left"/>
            </w:pPr>
            <w:r>
              <w:t xml:space="preserve">True if the patient has liver disease (cirrhosis or bilirubin &gt;2x normal with AST/ALT/AP &gt;3x normal), False otherwise</w:t>
            </w:r>
          </w:p>
        </w:tc>
      </w:tr>
      <w:tr>
        <w:tc>
          <w:p>
            <w:pPr>
              <w:pStyle w:val="Compact"/>
              <w:jc w:val="left"/>
            </w:pPr>
            <w:r>
              <w:rPr>
                <w:rStyle w:val="VerbatimChar"/>
              </w:rPr>
              <w:t xml:space="preserve">stroke_history</w:t>
            </w:r>
          </w:p>
        </w:tc>
        <w:tc>
          <w:p>
            <w:pPr>
              <w:pStyle w:val="Compact"/>
              <w:jc w:val="left"/>
            </w:pPr>
            <w:r>
              <w:rPr>
                <w:rStyle w:val="VerbatimChar"/>
              </w:rPr>
              <w:t xml:space="preserve">bool</w:t>
            </w:r>
          </w:p>
        </w:tc>
        <w:tc>
          <w:p>
            <w:pPr>
              <w:pStyle w:val="Compact"/>
              <w:jc w:val="left"/>
            </w:pPr>
            <w:r>
              <w:t xml:space="preserve">True if the patient has a history of stroke, False otherwise</w:t>
            </w:r>
          </w:p>
        </w:tc>
      </w:tr>
      <w:tr>
        <w:tc>
          <w:p>
            <w:pPr>
              <w:pStyle w:val="Compact"/>
              <w:jc w:val="left"/>
            </w:pPr>
            <w:r>
              <w:rPr>
                <w:rStyle w:val="VerbatimChar"/>
              </w:rPr>
              <w:t xml:space="preserve">major_bleeding_history</w:t>
            </w:r>
          </w:p>
        </w:tc>
        <w:tc>
          <w:p>
            <w:pPr>
              <w:pStyle w:val="Compact"/>
              <w:jc w:val="left"/>
            </w:pPr>
            <w:r>
              <w:rPr>
                <w:rStyle w:val="VerbatimChar"/>
              </w:rPr>
              <w:t xml:space="preserve">bool</w:t>
            </w:r>
          </w:p>
        </w:tc>
        <w:tc>
          <w:p>
            <w:pPr>
              <w:pStyle w:val="Compact"/>
              <w:jc w:val="left"/>
            </w:pPr>
            <w:r>
              <w:t xml:space="preserve">True if the patient has had prior major bleeding or predisposition to bleeding, False otherwise</w:t>
            </w:r>
          </w:p>
        </w:tc>
      </w:tr>
      <w:tr>
        <w:tc>
          <w:p>
            <w:pPr>
              <w:pStyle w:val="Compact"/>
              <w:jc w:val="left"/>
            </w:pPr>
            <w:r>
              <w:rPr>
                <w:rStyle w:val="VerbatimChar"/>
              </w:rPr>
              <w:t xml:space="preserve">labile_inr</w:t>
            </w:r>
          </w:p>
        </w:tc>
        <w:tc>
          <w:p>
            <w:pPr>
              <w:pStyle w:val="Compact"/>
              <w:jc w:val="left"/>
            </w:pPr>
            <w:r>
              <w:rPr>
                <w:rStyle w:val="VerbatimChar"/>
              </w:rPr>
              <w:t xml:space="preserve">bool</w:t>
            </w:r>
          </w:p>
        </w:tc>
        <w:tc>
          <w:p>
            <w:pPr>
              <w:pStyle w:val="Compact"/>
              <w:jc w:val="left"/>
            </w:pPr>
            <w:r>
              <w:t xml:space="preserve">True if the patient has labile INR (unstable/high INRs, time in therapeutic range &lt;60%), False otherwise</w:t>
            </w:r>
          </w:p>
        </w:tc>
      </w:tr>
      <w:tr>
        <w:tc>
          <w:p>
            <w:pPr>
              <w:pStyle w:val="Compact"/>
              <w:jc w:val="left"/>
            </w:pPr>
            <w:r>
              <w:rPr>
                <w:rStyle w:val="VerbatimChar"/>
              </w:rPr>
              <w:t xml:space="preserve">elderly</w:t>
            </w:r>
          </w:p>
        </w:tc>
        <w:tc>
          <w:p>
            <w:pPr>
              <w:pStyle w:val="Compact"/>
              <w:jc w:val="left"/>
            </w:pPr>
            <w:r>
              <w:rPr>
                <w:rStyle w:val="VerbatimChar"/>
              </w:rPr>
              <w:t xml:space="preserve">bool</w:t>
            </w:r>
          </w:p>
        </w:tc>
        <w:tc>
          <w:p>
            <w:pPr>
              <w:pStyle w:val="Compact"/>
              <w:jc w:val="left"/>
            </w:pPr>
            <w:r>
              <w:t xml:space="preserve">True if the patient is elderly (age &gt;65), False otherwise</w:t>
            </w:r>
          </w:p>
        </w:tc>
      </w:tr>
      <w:tr>
        <w:tc>
          <w:p>
            <w:pPr>
              <w:pStyle w:val="Compact"/>
              <w:jc w:val="left"/>
            </w:pPr>
            <w:r>
              <w:rPr>
                <w:rStyle w:val="VerbatimChar"/>
              </w:rPr>
              <w:t xml:space="preserve">medication_risk</w:t>
            </w:r>
          </w:p>
        </w:tc>
        <w:tc>
          <w:p>
            <w:pPr>
              <w:pStyle w:val="Compact"/>
              <w:jc w:val="left"/>
            </w:pPr>
            <w:r>
              <w:rPr>
                <w:rStyle w:val="VerbatimChar"/>
              </w:rPr>
              <w:t xml:space="preserve">bool</w:t>
            </w:r>
          </w:p>
        </w:tc>
        <w:tc>
          <w:p>
            <w:pPr>
              <w:pStyle w:val="Compact"/>
              <w:jc w:val="left"/>
            </w:pPr>
            <w:r>
              <w:t xml:space="preserve">True if the patient uses medication that predisposes to bleeding (aspirin, clopidogrel, NSAIDs), False otherwise</w:t>
            </w:r>
          </w:p>
        </w:tc>
      </w:tr>
      <w:tr>
        <w:tc>
          <w:p>
            <w:pPr>
              <w:pStyle w:val="Compact"/>
              <w:jc w:val="left"/>
            </w:pPr>
            <w:r>
              <w:rPr>
                <w:rStyle w:val="VerbatimChar"/>
              </w:rPr>
              <w:t xml:space="preserve">alcohol_usage</w:t>
            </w:r>
          </w:p>
        </w:tc>
        <w:tc>
          <w:p>
            <w:pPr>
              <w:pStyle w:val="Compact"/>
              <w:jc w:val="left"/>
            </w:pPr>
            <w:r>
              <w:rPr>
                <w:rStyle w:val="VerbatimChar"/>
              </w:rPr>
              <w:t xml:space="preserve">bool</w:t>
            </w:r>
          </w:p>
        </w:tc>
        <w:tc>
          <w:p>
            <w:pPr>
              <w:pStyle w:val="Compact"/>
              <w:jc w:val="left"/>
            </w:pPr>
            <w:r>
              <w:t xml:space="preserve">True if the patient consumes alcohol significantly (≥8 drinks/week), False otherwise</w:t>
            </w:r>
          </w:p>
        </w:tc>
      </w:tr>
    </w:tbl>
    <w:p>
      <w:pPr>
        <w:pStyle w:val="BodyText"/>
      </w:pPr>
      <w:r>
        <w:rPr>
          <w:bCs/>
          <w:b/>
        </w:rPr>
        <w:t xml:space="preserve">返回值：</w:t>
      </w:r>
      <w:r>
        <w:t xml:space="preserve"> </w:t>
      </w:r>
      <w:r>
        <w:rPr>
          <w:rStyle w:val="VerbatimChar"/>
        </w:rPr>
        <w:t xml:space="preserve">int</w:t>
      </w:r>
      <w:r>
        <w:t xml:space="preserve"> </w:t>
      </w:r>
      <w:r>
        <w:t xml:space="preserve">— The total HAS-BLED score, which is a sum of all applicable risk factors</w:t>
      </w:r>
    </w:p>
    <w:p>
      <w:r>
        <w:pict>
          <v:rect style="width:0;height:1.5pt" o:hralign="center" o:hrstd="t" o:hr="t"/>
        </w:pict>
      </w:r>
    </w:p>
    <w:bookmarkEnd w:id="62"/>
    <w:bookmarkStart w:id="63" w:name="calculate_serum_osmolality"/>
    <w:p>
      <w:pPr>
        <w:pStyle w:val="Heading3"/>
      </w:pPr>
      <w:r>
        <w:t xml:space="preserve">44.</w:t>
      </w:r>
      <w:r>
        <w:t xml:space="preserve"> </w:t>
      </w:r>
      <w:r>
        <w:rPr>
          <w:rStyle w:val="VerbatimChar"/>
        </w:rPr>
        <w:t xml:space="preserve">calculate_serum_osmolality</w:t>
      </w:r>
    </w:p>
    <w:p>
      <w:pPr>
        <w:pStyle w:val="FirstParagraph"/>
      </w:pPr>
      <w:r>
        <w:rPr>
          <w:bCs/>
          <w:b/>
        </w:rPr>
        <w:t xml:space="preserve">工具名称：</w:t>
      </w:r>
      <w:r>
        <w:t xml:space="preserve"> </w:t>
      </w:r>
      <w:r>
        <w:t xml:space="preserve">Serum Osmolality/Osmolarity</w:t>
      </w:r>
    </w:p>
    <w:p>
      <w:pPr>
        <w:pStyle w:val="BodyText"/>
      </w:pPr>
      <w:r>
        <w:rPr>
          <w:bCs/>
          <w:b/>
        </w:rPr>
        <w:t xml:space="preserve">功能：</w:t>
      </w:r>
      <w:r>
        <w:t xml:space="preserve"> </w:t>
      </w:r>
      <w:r>
        <w:t xml:space="preserve">Serum osmolality or osmolarity measures the concentration of solutes in the blood, providing insights into the body’s water balance and solute concentration.</w:t>
      </w:r>
    </w:p>
    <w:p>
      <w:pPr>
        <w:pStyle w:val="BodyText"/>
      </w:pPr>
      <w:r>
        <w:rPr>
          <w:bCs/>
          <w:b/>
        </w:rPr>
        <w:t xml:space="preserve">输入参数：</w:t>
      </w:r>
    </w:p>
    <w:tbl>
      <w:tblPr>
        <w:tblStyle w:val="Table"/>
        <w:tblW w:type="pct" w:w="5000.0"/>
        <w:tblLook w:firstRow="1" w:lastRow="0" w:firstColumn="0" w:lastColumn="0" w:noHBand="0" w:noVBand="0" w:val="0020"/>
      </w:tblPr>
      <w:tblGrid>
        <w:gridCol w:w="3168"/>
        <w:gridCol w:w="2376"/>
        <w:gridCol w:w="2376"/>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serum_na</w:t>
            </w:r>
          </w:p>
        </w:tc>
        <w:tc>
          <w:p>
            <w:pPr>
              <w:pStyle w:val="Compact"/>
              <w:jc w:val="left"/>
            </w:pPr>
            <w:r>
              <w:rPr>
                <w:rStyle w:val="VerbatimChar"/>
              </w:rPr>
              <w:t xml:space="preserve">float</w:t>
            </w:r>
          </w:p>
        </w:tc>
        <w:tc>
          <w:p>
            <w:pPr>
              <w:pStyle w:val="Compact"/>
              <w:jc w:val="left"/>
            </w:pPr>
            <w:r>
              <w:t xml:space="preserve">Serum sodium concentration in mmol/L. Typical reference range is 135-145 mmol/L</w:t>
            </w:r>
          </w:p>
        </w:tc>
      </w:tr>
      <w:tr>
        <w:tc>
          <w:p>
            <w:pPr>
              <w:pStyle w:val="Compact"/>
              <w:jc w:val="left"/>
            </w:pPr>
            <w:r>
              <w:rPr>
                <w:rStyle w:val="VerbatimChar"/>
              </w:rPr>
              <w:t xml:space="preserve">serum_glucose</w:t>
            </w:r>
          </w:p>
        </w:tc>
        <w:tc>
          <w:p>
            <w:pPr>
              <w:pStyle w:val="Compact"/>
              <w:jc w:val="left"/>
            </w:pPr>
            <w:r>
              <w:rPr>
                <w:rStyle w:val="VerbatimChar"/>
              </w:rPr>
              <w:t xml:space="preserve">float</w:t>
            </w:r>
          </w:p>
        </w:tc>
        <w:tc>
          <w:p>
            <w:pPr>
              <w:pStyle w:val="Compact"/>
              <w:jc w:val="left"/>
            </w:pPr>
            <w:r>
              <w:t xml:space="preserve">Serum glucose concentration in mg/dL. Typical reference range is 70-100 mg/dL</w:t>
            </w:r>
          </w:p>
        </w:tc>
      </w:tr>
      <w:tr>
        <w:tc>
          <w:p>
            <w:pPr>
              <w:pStyle w:val="Compact"/>
              <w:jc w:val="left"/>
            </w:pPr>
            <w:r>
              <w:rPr>
                <w:rStyle w:val="VerbatimChar"/>
              </w:rPr>
              <w:t xml:space="preserve">serum_bun</w:t>
            </w:r>
          </w:p>
        </w:tc>
        <w:tc>
          <w:p>
            <w:pPr>
              <w:pStyle w:val="Compact"/>
              <w:jc w:val="left"/>
            </w:pPr>
            <w:r>
              <w:rPr>
                <w:rStyle w:val="VerbatimChar"/>
              </w:rPr>
              <w:t xml:space="preserve">float</w:t>
            </w:r>
          </w:p>
        </w:tc>
        <w:tc>
          <w:p>
            <w:pPr>
              <w:pStyle w:val="Compact"/>
              <w:jc w:val="left"/>
            </w:pPr>
            <w:r>
              <w:t xml:space="preserve">Blood urea nitrogen concentration in mg/dL. Typical reference range is 7-20 mg/dL</w:t>
            </w:r>
          </w:p>
        </w:tc>
      </w:tr>
    </w:tbl>
    <w:p>
      <w:pPr>
        <w:pStyle w:val="BodyText"/>
      </w:pPr>
      <w:r>
        <w:rPr>
          <w:bCs/>
          <w:b/>
        </w:rPr>
        <w:t xml:space="preserve">返回值：</w:t>
      </w:r>
      <w:r>
        <w:t xml:space="preserve"> </w:t>
      </w:r>
      <w:r>
        <w:rPr>
          <w:rStyle w:val="VerbatimChar"/>
        </w:rPr>
        <w:t xml:space="preserve">float</w:t>
      </w:r>
      <w:r>
        <w:t xml:space="preserve"> </w:t>
      </w:r>
      <w:r>
        <w:t xml:space="preserve">— Calculated serum osmolality in mOsm/kg</w:t>
      </w:r>
    </w:p>
    <w:p>
      <w:r>
        <w:pict>
          <v:rect style="width:0;height:1.5pt" o:hralign="center" o:hrstd="t" o:hr="t"/>
        </w:pict>
      </w:r>
    </w:p>
    <w:bookmarkEnd w:id="63"/>
    <w:bookmarkEnd w:id="64"/>
    <w:bookmarkStart w:id="65" w:name="二医学单位换算工具tool-unit237-个"/>
    <w:p>
      <w:pPr>
        <w:pStyle w:val="Heading2"/>
      </w:pPr>
      <w:r>
        <w:t xml:space="preserve">二、医学单位换算工具（tool-unit，237 个）</w:t>
      </w:r>
    </w:p>
    <w:p>
      <w:pPr>
        <w:pStyle w:val="FirstParagraph"/>
      </w:pPr>
      <w:r>
        <w:rPr>
          <w:bCs/>
          <w:b/>
        </w:rPr>
        <w:t xml:space="preserve">输入参数（所有换算工具统一）：</w:t>
      </w:r>
    </w:p>
    <w:tbl>
      <w:tblPr>
        <w:tblStyle w:val="Table"/>
        <w:tblW w:type="pct" w:w="0.0"/>
        <w:tblLook w:firstRow="1" w:lastRow="0" w:firstColumn="0" w:lastColumn="0" w:noHBand="0" w:noVBand="0" w:val="0020"/>
      </w:tblPr>
      <w:tblGrid/>
      <w:tr>
        <w:tc>
          <w:p>
            <w:pPr>
              <w:pStyle w:val="Compact"/>
              <w:jc w:val="left"/>
            </w:pPr>
            <w:r>
              <w:t xml:space="preserve">参数名</w:t>
            </w:r>
          </w:p>
        </w:tc>
        <w:tc>
          <w:p>
            <w:pPr>
              <w:pStyle w:val="Compact"/>
              <w:jc w:val="left"/>
            </w:pPr>
            <w:r>
              <w:t xml:space="preserve">类型</w:t>
            </w:r>
          </w:p>
        </w:tc>
        <w:tc>
          <w:p>
            <w:pPr>
              <w:pStyle w:val="Compact"/>
              <w:jc w:val="left"/>
            </w:pPr>
            <w:r>
              <w:t xml:space="preserve">说明</w:t>
            </w:r>
          </w:p>
        </w:tc>
      </w:tr>
      <w:tr>
        <w:tc>
          <w:p>
            <w:pPr>
              <w:pStyle w:val="Compact"/>
              <w:jc w:val="left"/>
            </w:pPr>
            <w:r>
              <w:rPr>
                <w:rStyle w:val="VerbatimChar"/>
              </w:rPr>
              <w:t xml:space="preserve">input_value</w:t>
            </w:r>
          </w:p>
        </w:tc>
        <w:tc>
          <w:p>
            <w:pPr>
              <w:pStyle w:val="Compact"/>
              <w:jc w:val="left"/>
            </w:pPr>
            <w:r>
              <w:rPr>
                <w:rStyle w:val="VerbatimChar"/>
              </w:rPr>
              <w:t xml:space="preserve">float</w:t>
            </w:r>
          </w:p>
        </w:tc>
        <w:tc>
          <w:p>
            <w:pPr>
              <w:pStyle w:val="Compact"/>
              <w:jc w:val="left"/>
            </w:pPr>
            <w:r>
              <w:t xml:space="preserve">输入数值</w:t>
            </w:r>
          </w:p>
        </w:tc>
      </w:tr>
      <w:tr>
        <w:tc>
          <w:p>
            <w:pPr>
              <w:pStyle w:val="Compact"/>
              <w:jc w:val="left"/>
            </w:pPr>
            <w:r>
              <w:rPr>
                <w:rStyle w:val="VerbatimChar"/>
              </w:rPr>
              <w:t xml:space="preserve">input_unit</w:t>
            </w:r>
          </w:p>
        </w:tc>
        <w:tc>
          <w:p>
            <w:pPr>
              <w:pStyle w:val="Compact"/>
              <w:jc w:val="left"/>
            </w:pPr>
            <w:r>
              <w:rPr>
                <w:rStyle w:val="VerbatimChar"/>
              </w:rPr>
              <w:t xml:space="preserve">int</w:t>
            </w:r>
          </w:p>
        </w:tc>
        <w:tc>
          <w:p>
            <w:pPr>
              <w:pStyle w:val="Compact"/>
              <w:jc w:val="left"/>
            </w:pPr>
            <w:r>
              <w:t xml:space="preserve">输入单位在</w:t>
            </w:r>
            <w:r>
              <w:t xml:space="preserve"> </w:t>
            </w:r>
            <w:r>
              <w:rPr>
                <w:rStyle w:val="VerbatimChar"/>
              </w:rPr>
              <w:t xml:space="preserve">units_list</w:t>
            </w:r>
            <w:r>
              <w:t xml:space="preserve"> </w:t>
            </w:r>
            <w:r>
              <w:t xml:space="preserve">中的索引（0-based）</w:t>
            </w:r>
          </w:p>
        </w:tc>
      </w:tr>
      <w:tr>
        <w:tc>
          <w:p>
            <w:pPr>
              <w:pStyle w:val="Compact"/>
              <w:jc w:val="left"/>
            </w:pPr>
            <w:r>
              <w:rPr>
                <w:rStyle w:val="VerbatimChar"/>
              </w:rPr>
              <w:t xml:space="preserve">target_unit</w:t>
            </w:r>
          </w:p>
        </w:tc>
        <w:tc>
          <w:p>
            <w:pPr>
              <w:pStyle w:val="Compact"/>
              <w:jc w:val="left"/>
            </w:pPr>
            <w:r>
              <w:rPr>
                <w:rStyle w:val="VerbatimChar"/>
              </w:rPr>
              <w:t xml:space="preserve">int</w:t>
            </w:r>
          </w:p>
        </w:tc>
        <w:tc>
          <w:p>
            <w:pPr>
              <w:pStyle w:val="Compact"/>
              <w:jc w:val="left"/>
            </w:pPr>
            <w:r>
              <w:t xml:space="preserve">目标单位在</w:t>
            </w:r>
            <w:r>
              <w:t xml:space="preserve"> </w:t>
            </w:r>
            <w:r>
              <w:rPr>
                <w:rStyle w:val="VerbatimChar"/>
              </w:rPr>
              <w:t xml:space="preserve">units_list</w:t>
            </w:r>
            <w:r>
              <w:t xml:space="preserve"> </w:t>
            </w:r>
            <w:r>
              <w:t xml:space="preserve">中的索引（0-based）</w:t>
            </w:r>
          </w:p>
        </w:tc>
      </w:tr>
    </w:tbl>
    <w:p>
      <w:pPr>
        <w:pStyle w:val="BodyText"/>
      </w:pPr>
      <w:r>
        <w:rPr>
          <w:bCs/>
          <w:b/>
        </w:rPr>
        <w:t xml:space="preserve">返回值（所有换算工具统一）：</w:t>
      </w:r>
      <w:r>
        <w:t xml:space="preserve"> </w:t>
      </w:r>
      <w:r>
        <w:rPr>
          <w:rStyle w:val="VerbatimChar"/>
        </w:rPr>
        <w:t xml:space="preserve">str</w:t>
      </w:r>
      <w:r>
        <w:t xml:space="preserve"> </w:t>
      </w:r>
      <w:r>
        <w:t xml:space="preserve">— 如</w:t>
      </w:r>
      <w:r>
        <w:t xml:space="preserve"> </w:t>
      </w:r>
      <w:r>
        <w:rPr>
          <w:rStyle w:val="VerbatimChar"/>
        </w:rPr>
        <w:t xml:space="preserve">"4.5 mmol/L = 4.5 mEq/L"</w:t>
      </w:r>
    </w:p>
    <w:tbl>
      <w:tblPr>
        <w:tblStyle w:val="Table"/>
        <w:tblW w:type="pct" w:w="5000.0"/>
        <w:tblLook w:firstRow="1" w:lastRow="0" w:firstColumn="0" w:lastColumn="0" w:noHBand="0" w:noVBand="0" w:val="0020"/>
      </w:tblPr>
      <w:tblGrid>
        <w:gridCol w:w="516"/>
        <w:gridCol w:w="2410"/>
        <w:gridCol w:w="2926"/>
        <w:gridCol w:w="2066"/>
      </w:tblGrid>
      <w:tr>
        <w:tc>
          <w:p>
            <w:pPr>
              <w:pStyle w:val="Compact"/>
              <w:jc w:val="left"/>
            </w:pPr>
            <w:r>
              <w:t xml:space="preserve">#</w:t>
            </w:r>
          </w:p>
        </w:tc>
        <w:tc>
          <w:p>
            <w:pPr>
              <w:pStyle w:val="Compact"/>
              <w:jc w:val="left"/>
            </w:pPr>
            <w:r>
              <w:t xml:space="preserve">function_name</w:t>
            </w:r>
          </w:p>
        </w:tc>
        <w:tc>
          <w:p>
            <w:pPr>
              <w:pStyle w:val="Compact"/>
              <w:jc w:val="left"/>
            </w:pPr>
            <w:r>
              <w:t xml:space="preserve">检测物（中英文）</w:t>
            </w:r>
          </w:p>
        </w:tc>
        <w:tc>
          <w:p>
            <w:pPr>
              <w:pStyle w:val="Compact"/>
              <w:jc w:val="left"/>
            </w:pPr>
            <w:r>
              <w:t xml:space="preserve">units_list</w:t>
            </w:r>
          </w:p>
        </w:tc>
      </w:tr>
      <w:tr>
        <w:tc>
          <w:p>
            <w:pPr>
              <w:pStyle w:val="Compact"/>
              <w:jc w:val="left"/>
            </w:pPr>
            <w:r>
              <w:t xml:space="preserve">1</w:t>
            </w:r>
          </w:p>
        </w:tc>
        <w:tc>
          <w:p>
            <w:pPr>
              <w:pStyle w:val="Compact"/>
              <w:jc w:val="left"/>
            </w:pPr>
            <w:r>
              <w:rPr>
                <w:rStyle w:val="VerbatimChar"/>
              </w:rPr>
              <w:t xml:space="preserve">convert_potassium_k_unit</w:t>
            </w:r>
          </w:p>
        </w:tc>
        <w:tc>
          <w:p>
            <w:pPr>
              <w:pStyle w:val="Compact"/>
              <w:jc w:val="left"/>
            </w:pPr>
            <w:r>
              <w:t xml:space="preserve">Potassium (K), 钾 (K)</w:t>
            </w:r>
          </w:p>
        </w:tc>
        <w:tc>
          <w:p>
            <w:pPr>
              <w:pStyle w:val="Compact"/>
              <w:jc w:val="left"/>
            </w:pPr>
            <w:r>
              <w:t xml:space="preserve">mmol/L, mEq/L</w:t>
            </w:r>
          </w:p>
        </w:tc>
      </w:tr>
      <w:tr>
        <w:tc>
          <w:p>
            <w:pPr>
              <w:pStyle w:val="Compact"/>
              <w:jc w:val="left"/>
            </w:pPr>
            <w:r>
              <w:t xml:space="preserve">2</w:t>
            </w:r>
          </w:p>
        </w:tc>
        <w:tc>
          <w:p>
            <w:pPr>
              <w:pStyle w:val="Compact"/>
              <w:jc w:val="left"/>
            </w:pPr>
            <w:r>
              <w:rPr>
                <w:rStyle w:val="VerbatimChar"/>
              </w:rPr>
              <w:t xml:space="preserve">convert_prealbumin_unit</w:t>
            </w:r>
          </w:p>
        </w:tc>
        <w:tc>
          <w:p>
            <w:pPr>
              <w:pStyle w:val="Compact"/>
              <w:jc w:val="left"/>
            </w:pPr>
            <w:r>
              <w:t xml:space="preserve">Prealbumin, 前白蛋白</w:t>
            </w:r>
          </w:p>
        </w:tc>
        <w:tc>
          <w:p>
            <w:pPr>
              <w:pStyle w:val="Compact"/>
              <w:jc w:val="left"/>
            </w:pPr>
            <w:r>
              <w:t xml:space="preserve">µmol/L, g/L, g/dL, g/100mL, g%, mg/mL</w:t>
            </w:r>
          </w:p>
        </w:tc>
      </w:tr>
      <w:tr>
        <w:tc>
          <w:p>
            <w:pPr>
              <w:pStyle w:val="Compact"/>
              <w:jc w:val="left"/>
            </w:pPr>
            <w:r>
              <w:t xml:space="preserve">3</w:t>
            </w:r>
          </w:p>
        </w:tc>
        <w:tc>
          <w:p>
            <w:pPr>
              <w:pStyle w:val="Compact"/>
              <w:jc w:val="left"/>
            </w:pPr>
            <w:r>
              <w:rPr>
                <w:rStyle w:val="VerbatimChar"/>
              </w:rPr>
              <w:t xml:space="preserve">convert_pregnancy_associated_plasma_protein_A_unit</w:t>
            </w:r>
          </w:p>
        </w:tc>
        <w:tc>
          <w:p>
            <w:pPr>
              <w:pStyle w:val="Compact"/>
              <w:jc w:val="left"/>
            </w:pPr>
            <w:r>
              <w:t xml:space="preserve">Pregnancy-associated plasma protein A, 妊娠相关血浆蛋白 A</w:t>
            </w:r>
          </w:p>
        </w:tc>
        <w:tc>
          <w:p>
            <w:pPr>
              <w:pStyle w:val="Compact"/>
              <w:jc w:val="left"/>
            </w:pPr>
            <w:r>
              <w:t xml:space="preserve">mIU/L, µIU/mL, IU/L, mIU/mL</w:t>
            </w:r>
          </w:p>
        </w:tc>
      </w:tr>
      <w:tr>
        <w:tc>
          <w:p>
            <w:pPr>
              <w:pStyle w:val="Compact"/>
              <w:jc w:val="left"/>
            </w:pPr>
            <w:r>
              <w:t xml:space="preserve">4</w:t>
            </w:r>
          </w:p>
        </w:tc>
        <w:tc>
          <w:p>
            <w:pPr>
              <w:pStyle w:val="Compact"/>
              <w:jc w:val="left"/>
            </w:pPr>
            <w:r>
              <w:rPr>
                <w:rStyle w:val="VerbatimChar"/>
              </w:rPr>
              <w:t xml:space="preserve">convert_procalcitonin_unit</w:t>
            </w:r>
          </w:p>
        </w:tc>
        <w:tc>
          <w:p>
            <w:pPr>
              <w:pStyle w:val="Compact"/>
              <w:jc w:val="left"/>
            </w:pPr>
            <w:r>
              <w:t xml:space="preserve">Procalcitonin, 降钙素原</w:t>
            </w:r>
          </w:p>
        </w:tc>
        <w:tc>
          <w:p>
            <w:pPr>
              <w:pStyle w:val="Compact"/>
              <w:jc w:val="left"/>
            </w:pPr>
            <w:r>
              <w:t xml:space="preserve">µg/L, ng/L, ng/dL, ng/100mL, ng%, ng/mL</w:t>
            </w:r>
          </w:p>
        </w:tc>
      </w:tr>
      <w:tr>
        <w:tc>
          <w:p>
            <w:pPr>
              <w:pStyle w:val="Compact"/>
              <w:jc w:val="left"/>
            </w:pPr>
            <w:r>
              <w:t xml:space="preserve">5</w:t>
            </w:r>
          </w:p>
        </w:tc>
        <w:tc>
          <w:p>
            <w:pPr>
              <w:pStyle w:val="Compact"/>
              <w:jc w:val="left"/>
            </w:pPr>
            <w:r>
              <w:rPr>
                <w:rStyle w:val="VerbatimChar"/>
              </w:rPr>
              <w:t xml:space="preserve">convert_progesterone_unit</w:t>
            </w:r>
          </w:p>
        </w:tc>
        <w:tc>
          <w:p>
            <w:pPr>
              <w:pStyle w:val="Compact"/>
              <w:jc w:val="left"/>
            </w:pPr>
            <w:r>
              <w:t xml:space="preserve">Progesterone, 黄体酮</w:t>
            </w:r>
          </w:p>
        </w:tc>
        <w:tc>
          <w:p>
            <w:pPr>
              <w:pStyle w:val="Compact"/>
              <w:jc w:val="left"/>
            </w:pPr>
            <w:r>
              <w:t xml:space="preserve">nmol/L, pmol/L, ng/mL, ng/dL, ng/100mL, ng%, ng/L, µg/L</w:t>
            </w:r>
          </w:p>
        </w:tc>
      </w:tr>
      <w:tr>
        <w:tc>
          <w:p>
            <w:pPr>
              <w:pStyle w:val="Compact"/>
              <w:jc w:val="left"/>
            </w:pPr>
            <w:r>
              <w:t xml:space="preserve">6</w:t>
            </w:r>
          </w:p>
        </w:tc>
        <w:tc>
          <w:p>
            <w:pPr>
              <w:pStyle w:val="Compact"/>
              <w:jc w:val="left"/>
            </w:pPr>
            <w:r>
              <w:rPr>
                <w:rStyle w:val="VerbatimChar"/>
              </w:rPr>
              <w:t xml:space="preserve">convert_gastrin_releasing_peptide_precursor_unit</w:t>
            </w:r>
          </w:p>
        </w:tc>
        <w:tc>
          <w:p>
            <w:pPr>
              <w:pStyle w:val="Compact"/>
              <w:jc w:val="left"/>
            </w:pPr>
            <w:r>
              <w:t xml:space="preserve">Gastrin-releasing peptide precursor, 胃泌素释放肽前体</w:t>
            </w:r>
          </w:p>
        </w:tc>
        <w:tc>
          <w:p>
            <w:pPr>
              <w:pStyle w:val="Compact"/>
              <w:jc w:val="left"/>
            </w:pPr>
            <w:r>
              <w:t xml:space="preserve">pg/mL, pg/dL, pg/100mL, pg%, pg/L, ng/L</w:t>
            </w:r>
          </w:p>
        </w:tc>
      </w:tr>
      <w:tr>
        <w:tc>
          <w:p>
            <w:pPr>
              <w:pStyle w:val="Compact"/>
              <w:jc w:val="left"/>
            </w:pPr>
            <w:r>
              <w:t xml:space="preserve">7</w:t>
            </w:r>
          </w:p>
        </w:tc>
        <w:tc>
          <w:p>
            <w:pPr>
              <w:pStyle w:val="Compact"/>
              <w:jc w:val="left"/>
            </w:pPr>
            <w:r>
              <w:rPr>
                <w:rStyle w:val="VerbatimChar"/>
              </w:rPr>
              <w:t xml:space="preserve">convert_prolactin_unit</w:t>
            </w:r>
          </w:p>
        </w:tc>
        <w:tc>
          <w:p>
            <w:pPr>
              <w:pStyle w:val="Compact"/>
              <w:jc w:val="left"/>
            </w:pPr>
            <w:r>
              <w:t xml:space="preserve">Prolactin, 催乳素</w:t>
            </w:r>
          </w:p>
        </w:tc>
        <w:tc>
          <w:p>
            <w:pPr>
              <w:pStyle w:val="Compact"/>
              <w:jc w:val="left"/>
            </w:pPr>
            <w:r>
              <w:t xml:space="preserve">μg/L, μIU/mL, mIU/L, ng/mL, ng/dL, ng/100mL, ng%</w:t>
            </w:r>
          </w:p>
        </w:tc>
      </w:tr>
      <w:tr>
        <w:tc>
          <w:p>
            <w:pPr>
              <w:pStyle w:val="Compact"/>
              <w:jc w:val="left"/>
            </w:pPr>
            <w:r>
              <w:t xml:space="preserve">8</w:t>
            </w:r>
          </w:p>
        </w:tc>
        <w:tc>
          <w:p>
            <w:pPr>
              <w:pStyle w:val="Compact"/>
              <w:jc w:val="left"/>
            </w:pPr>
            <w:r>
              <w:rPr>
                <w:rStyle w:val="VerbatimChar"/>
              </w:rPr>
              <w:t xml:space="preserve">convert_proline_unit</w:t>
            </w:r>
          </w:p>
        </w:tc>
        <w:tc>
          <w:p>
            <w:pPr>
              <w:pStyle w:val="Compact"/>
              <w:jc w:val="left"/>
            </w:pPr>
            <w:r>
              <w:t xml:space="preserve">Proline, 脯氨酸</w:t>
            </w:r>
          </w:p>
        </w:tc>
        <w:tc>
          <w:p>
            <w:pPr>
              <w:pStyle w:val="Compact"/>
              <w:jc w:val="left"/>
            </w:pPr>
            <w:r>
              <w:t xml:space="preserve">µmol/L, mg/dL, mg/100mL, mg%, mg/L, µg/mL</w:t>
            </w:r>
          </w:p>
        </w:tc>
      </w:tr>
      <w:tr>
        <w:tc>
          <w:p>
            <w:pPr>
              <w:pStyle w:val="Compact"/>
              <w:jc w:val="left"/>
            </w:pPr>
            <w:r>
              <w:t xml:space="preserve">9</w:t>
            </w:r>
          </w:p>
        </w:tc>
        <w:tc>
          <w:p>
            <w:pPr>
              <w:pStyle w:val="Compact"/>
              <w:jc w:val="left"/>
            </w:pPr>
            <w:r>
              <w:rPr>
                <w:rStyle w:val="VerbatimChar"/>
              </w:rPr>
              <w:t xml:space="preserve">convert_prostate_specific_antigen_psa_unit</w:t>
            </w:r>
          </w:p>
        </w:tc>
        <w:tc>
          <w:p>
            <w:pPr>
              <w:pStyle w:val="Compact"/>
              <w:jc w:val="left"/>
            </w:pPr>
            <w:r>
              <w:t xml:space="preserve">Prostate-Specific Antigen (PSA), 前列腺特异性抗原</w:t>
            </w:r>
          </w:p>
        </w:tc>
        <w:tc>
          <w:p>
            <w:pPr>
              <w:pStyle w:val="Compact"/>
              <w:jc w:val="left"/>
            </w:pPr>
            <w:r>
              <w:t xml:space="preserve">ng/mL, ng/dL, ng/100mL, ng%, ng/L, µg/L</w:t>
            </w:r>
          </w:p>
        </w:tc>
      </w:tr>
      <w:tr>
        <w:tc>
          <w:p>
            <w:pPr>
              <w:pStyle w:val="Compact"/>
              <w:jc w:val="left"/>
            </w:pPr>
            <w:r>
              <w:t xml:space="preserve">10</w:t>
            </w:r>
          </w:p>
        </w:tc>
        <w:tc>
          <w:p>
            <w:pPr>
              <w:pStyle w:val="Compact"/>
              <w:jc w:val="left"/>
            </w:pPr>
            <w:r>
              <w:rPr>
                <w:rStyle w:val="VerbatimChar"/>
              </w:rPr>
              <w:t xml:space="preserve">convert_free_prostate_specific_antigen_unit</w:t>
            </w:r>
          </w:p>
        </w:tc>
        <w:tc>
          <w:p>
            <w:pPr>
              <w:pStyle w:val="Compact"/>
              <w:jc w:val="left"/>
            </w:pPr>
            <w:r>
              <w:t xml:space="preserve">Free Prostate-Specific Antigen, 游离前列腺特异性抗原</w:t>
            </w:r>
          </w:p>
        </w:tc>
        <w:tc>
          <w:p>
            <w:pPr>
              <w:pStyle w:val="Compact"/>
              <w:jc w:val="left"/>
            </w:pPr>
            <w:r>
              <w:t xml:space="preserve">ng/mL, ng/dL, ng/100mL, ng%, ng/L, µg/L</w:t>
            </w:r>
          </w:p>
        </w:tc>
      </w:tr>
      <w:tr>
        <w:tc>
          <w:p>
            <w:pPr>
              <w:pStyle w:val="Compact"/>
              <w:jc w:val="left"/>
            </w:pPr>
            <w:r>
              <w:t xml:space="preserve">11</w:t>
            </w:r>
          </w:p>
        </w:tc>
        <w:tc>
          <w:p>
            <w:pPr>
              <w:pStyle w:val="Compact"/>
              <w:jc w:val="left"/>
            </w:pPr>
            <w:r>
              <w:rPr>
                <w:rStyle w:val="VerbatimChar"/>
              </w:rPr>
              <w:t xml:space="preserve">convert_prothrombin_time_unit</w:t>
            </w:r>
          </w:p>
        </w:tc>
        <w:tc>
          <w:p>
            <w:pPr>
              <w:pStyle w:val="Compact"/>
              <w:jc w:val="left"/>
            </w:pPr>
            <w:r>
              <w:t xml:space="preserve">Prothrombin Time, 凝血酶原时间</w:t>
            </w:r>
          </w:p>
        </w:tc>
        <w:tc>
          <w:p>
            <w:pPr>
              <w:pStyle w:val="Compact"/>
              <w:jc w:val="left"/>
            </w:pPr>
            <w:r>
              <w:t xml:space="preserve">s, sec</w:t>
            </w:r>
          </w:p>
        </w:tc>
      </w:tr>
      <w:tr>
        <w:tc>
          <w:p>
            <w:pPr>
              <w:pStyle w:val="Compact"/>
              <w:jc w:val="left"/>
            </w:pPr>
            <w:r>
              <w:t xml:space="preserve">12</w:t>
            </w:r>
          </w:p>
        </w:tc>
        <w:tc>
          <w:p>
            <w:pPr>
              <w:pStyle w:val="Compact"/>
              <w:jc w:val="left"/>
            </w:pPr>
            <w:r>
              <w:rPr>
                <w:rStyle w:val="VerbatimChar"/>
              </w:rPr>
              <w:t xml:space="preserve">convert_prothrombin_time_quick_test_unit</w:t>
            </w:r>
          </w:p>
        </w:tc>
        <w:tc>
          <w:p>
            <w:pPr>
              <w:pStyle w:val="Compact"/>
              <w:jc w:val="left"/>
            </w:pPr>
            <w:r>
              <w:t xml:space="preserve">Prothrombin Time (Quick’s Test), 凝血酶原时间(Quick检测法)</w:t>
            </w:r>
          </w:p>
        </w:tc>
        <w:tc>
          <w:p>
            <w:pPr>
              <w:pStyle w:val="Compact"/>
              <w:jc w:val="left"/>
            </w:pPr>
            <w:r>
              <w:t xml:space="preserve">Ratio, Fraction, %</w:t>
            </w:r>
          </w:p>
        </w:tc>
      </w:tr>
      <w:tr>
        <w:tc>
          <w:p>
            <w:pPr>
              <w:pStyle w:val="Compact"/>
              <w:jc w:val="left"/>
            </w:pPr>
            <w:r>
              <w:t xml:space="preserve">13</w:t>
            </w:r>
          </w:p>
        </w:tc>
        <w:tc>
          <w:p>
            <w:pPr>
              <w:pStyle w:val="Compact"/>
              <w:jc w:val="left"/>
            </w:pPr>
            <w:r>
              <w:rPr>
                <w:rStyle w:val="VerbatimChar"/>
              </w:rPr>
              <w:t xml:space="preserve">convert_pyrrolysine_unit</w:t>
            </w:r>
          </w:p>
        </w:tc>
        <w:tc>
          <w:p>
            <w:pPr>
              <w:pStyle w:val="Compact"/>
              <w:jc w:val="left"/>
            </w:pPr>
            <w:r>
              <w:t xml:space="preserve">Pyrrolysine, 吡咯赖氨酸</w:t>
            </w:r>
          </w:p>
        </w:tc>
        <w:tc>
          <w:p>
            <w:pPr>
              <w:pStyle w:val="Compact"/>
              <w:jc w:val="left"/>
            </w:pPr>
            <w:r>
              <w:t xml:space="preserve">µmol/L, mg/dL, mg/100mL, mg%, mg/L, µg/mL</w:t>
            </w:r>
          </w:p>
        </w:tc>
      </w:tr>
      <w:tr>
        <w:tc>
          <w:p>
            <w:pPr>
              <w:pStyle w:val="Compact"/>
              <w:jc w:val="left"/>
            </w:pPr>
            <w:r>
              <w:t xml:space="preserve">14</w:t>
            </w:r>
          </w:p>
        </w:tc>
        <w:tc>
          <w:p>
            <w:pPr>
              <w:pStyle w:val="Compact"/>
              <w:jc w:val="left"/>
            </w:pPr>
            <w:r>
              <w:rPr>
                <w:rStyle w:val="VerbatimChar"/>
              </w:rPr>
              <w:t xml:space="preserve">convert_red_blood_cell_distribution_width_coefficient_of_variation_unit</w:t>
            </w:r>
          </w:p>
        </w:tc>
        <w:tc>
          <w:p>
            <w:pPr>
              <w:pStyle w:val="Compact"/>
              <w:jc w:val="left"/>
            </w:pPr>
            <w:r>
              <w:t xml:space="preserve">Red Blood Cell Distribution Width Coefficient of Variation, 红细胞分布宽度变异系数</w:t>
            </w:r>
          </w:p>
        </w:tc>
        <w:tc>
          <w:p>
            <w:pPr>
              <w:pStyle w:val="Compact"/>
              <w:jc w:val="left"/>
            </w:pPr>
            <w:r>
              <w:t xml:space="preserve">Proportion of 1.0, %</w:t>
            </w:r>
          </w:p>
        </w:tc>
      </w:tr>
      <w:tr>
        <w:tc>
          <w:p>
            <w:pPr>
              <w:pStyle w:val="Compact"/>
              <w:jc w:val="left"/>
            </w:pPr>
            <w:r>
              <w:t xml:space="preserve">15</w:t>
            </w:r>
          </w:p>
        </w:tc>
        <w:tc>
          <w:p>
            <w:pPr>
              <w:pStyle w:val="Compact"/>
              <w:jc w:val="left"/>
            </w:pPr>
            <w:r>
              <w:rPr>
                <w:rStyle w:val="VerbatimChar"/>
              </w:rPr>
              <w:t xml:space="preserve">convert_red_blood_cell_distribution_width_standard_deviation_unit</w:t>
            </w:r>
          </w:p>
        </w:tc>
        <w:tc>
          <w:p>
            <w:pPr>
              <w:pStyle w:val="Compact"/>
              <w:jc w:val="left"/>
            </w:pPr>
            <w:r>
              <w:t xml:space="preserve">Red Blood Cell Distribution Width Standard Deviation, 红细胞分布宽度标准差</w:t>
            </w:r>
          </w:p>
        </w:tc>
        <w:tc>
          <w:p>
            <w:pPr>
              <w:pStyle w:val="Compact"/>
              <w:jc w:val="left"/>
            </w:pPr>
            <w:r>
              <w:t xml:space="preserve">fL, µm^3</w:t>
            </w:r>
          </w:p>
        </w:tc>
      </w:tr>
      <w:tr>
        <w:tc>
          <w:p>
            <w:pPr>
              <w:pStyle w:val="Compact"/>
              <w:jc w:val="left"/>
            </w:pPr>
            <w:r>
              <w:t xml:space="preserve">16</w:t>
            </w:r>
          </w:p>
        </w:tc>
        <w:tc>
          <w:p>
            <w:pPr>
              <w:pStyle w:val="Compact"/>
              <w:jc w:val="left"/>
            </w:pPr>
            <w:r>
              <w:rPr>
                <w:rStyle w:val="VerbatimChar"/>
              </w:rPr>
              <w:t xml:space="preserve">convert_red_blood_cell_unit</w:t>
            </w:r>
          </w:p>
        </w:tc>
        <w:tc>
          <w:p>
            <w:pPr>
              <w:pStyle w:val="Compact"/>
              <w:jc w:val="left"/>
            </w:pPr>
            <w:r>
              <w:t xml:space="preserve">Red Blood Cell, 红细胞</w:t>
            </w:r>
          </w:p>
        </w:tc>
        <w:tc>
          <w:p>
            <w:pPr>
              <w:pStyle w:val="Compact"/>
              <w:jc w:val="left"/>
            </w:pPr>
            <w:r>
              <w:t xml:space="preserve">10^9/L, T/L, Tpt/L, cells/L, 106/µL (1000000/µL), 106/mm3 (1000000/mm3), M/µL, M/mm3, cells/µL, cells/mm^3</w:t>
            </w:r>
          </w:p>
        </w:tc>
      </w:tr>
      <w:tr>
        <w:tc>
          <w:p>
            <w:pPr>
              <w:pStyle w:val="Compact"/>
              <w:jc w:val="left"/>
            </w:pPr>
            <w:r>
              <w:t xml:space="preserve">17</w:t>
            </w:r>
          </w:p>
        </w:tc>
        <w:tc>
          <w:p>
            <w:pPr>
              <w:pStyle w:val="Compact"/>
              <w:jc w:val="left"/>
            </w:pPr>
            <w:r>
              <w:rPr>
                <w:rStyle w:val="VerbatimChar"/>
              </w:rPr>
              <w:t xml:space="preserve">convert_renin_unit</w:t>
            </w:r>
          </w:p>
        </w:tc>
        <w:tc>
          <w:p>
            <w:pPr>
              <w:pStyle w:val="Compact"/>
              <w:jc w:val="left"/>
            </w:pPr>
            <w:r>
              <w:t xml:space="preserve">Renin, 肾素</w:t>
            </w:r>
          </w:p>
        </w:tc>
        <w:tc>
          <w:p>
            <w:pPr>
              <w:pStyle w:val="Compact"/>
              <w:jc w:val="left"/>
            </w:pPr>
            <w:r>
              <w:t xml:space="preserve">pmol/L, pg/mL, ng/dL, ng/100mL, ng%</w:t>
            </w:r>
          </w:p>
        </w:tc>
      </w:tr>
      <w:tr>
        <w:tc>
          <w:p>
            <w:pPr>
              <w:pStyle w:val="Compact"/>
              <w:jc w:val="left"/>
            </w:pPr>
            <w:r>
              <w:t xml:space="preserve">18</w:t>
            </w:r>
          </w:p>
        </w:tc>
        <w:tc>
          <w:p>
            <w:pPr>
              <w:pStyle w:val="Compact"/>
              <w:jc w:val="left"/>
            </w:pPr>
            <w:r>
              <w:rPr>
                <w:rStyle w:val="VerbatimChar"/>
              </w:rPr>
              <w:t xml:space="preserve">convert_retinol_unit</w:t>
            </w:r>
          </w:p>
        </w:tc>
        <w:tc>
          <w:p>
            <w:pPr>
              <w:pStyle w:val="Compact"/>
              <w:jc w:val="left"/>
            </w:pPr>
            <w:r>
              <w:t xml:space="preserve">Retinol, 视黄醇</w:t>
            </w:r>
          </w:p>
        </w:tc>
        <w:tc>
          <w:p>
            <w:pPr>
              <w:pStyle w:val="Compact"/>
              <w:jc w:val="left"/>
            </w:pPr>
            <w:r>
              <w:t xml:space="preserve">µmol/L, µg/dL, µg/100mL, µg%, µg/L, ng/mL</w:t>
            </w:r>
          </w:p>
        </w:tc>
      </w:tr>
      <w:tr>
        <w:tc>
          <w:p>
            <w:pPr>
              <w:pStyle w:val="Compact"/>
              <w:jc w:val="left"/>
            </w:pPr>
            <w:r>
              <w:t xml:space="preserve">19</w:t>
            </w:r>
          </w:p>
        </w:tc>
        <w:tc>
          <w:p>
            <w:pPr>
              <w:pStyle w:val="Compact"/>
              <w:jc w:val="left"/>
            </w:pPr>
            <w:r>
              <w:rPr>
                <w:rStyle w:val="VerbatimChar"/>
              </w:rPr>
              <w:t xml:space="preserve">convert_rheumatoid_factor_unit</w:t>
            </w:r>
          </w:p>
        </w:tc>
        <w:tc>
          <w:p>
            <w:pPr>
              <w:pStyle w:val="Compact"/>
              <w:jc w:val="left"/>
            </w:pPr>
            <w:r>
              <w:t xml:space="preserve">Rheumatoid Factor, 类风湿因子</w:t>
            </w:r>
          </w:p>
        </w:tc>
        <w:tc>
          <w:p>
            <w:pPr>
              <w:pStyle w:val="Compact"/>
              <w:jc w:val="left"/>
            </w:pPr>
            <w:r>
              <w:t xml:space="preserve">U/mL, kU/L, IU/mL, kIU/L</w:t>
            </w:r>
          </w:p>
        </w:tc>
      </w:tr>
      <w:tr>
        <w:tc>
          <w:p>
            <w:pPr>
              <w:pStyle w:val="Compact"/>
              <w:jc w:val="left"/>
            </w:pPr>
            <w:r>
              <w:t xml:space="preserve">20</w:t>
            </w:r>
          </w:p>
        </w:tc>
        <w:tc>
          <w:p>
            <w:pPr>
              <w:pStyle w:val="Compact"/>
              <w:jc w:val="left"/>
            </w:pPr>
            <w:r>
              <w:rPr>
                <w:rStyle w:val="VerbatimChar"/>
              </w:rPr>
              <w:t xml:space="preserve">convert_Riboflavin_unit</w:t>
            </w:r>
          </w:p>
        </w:tc>
        <w:tc>
          <w:p>
            <w:pPr>
              <w:pStyle w:val="Compact"/>
              <w:jc w:val="left"/>
            </w:pPr>
            <w:r>
              <w:t xml:space="preserve">Riboflavin, 核黄素</w:t>
            </w:r>
          </w:p>
        </w:tc>
        <w:tc>
          <w:p>
            <w:pPr>
              <w:pStyle w:val="Compact"/>
              <w:jc w:val="left"/>
            </w:pPr>
            <w:r>
              <w:t xml:space="preserve">nmol/L, µg/dL, µg/100mL, µg%, µg/L, ng/mL</w:t>
            </w:r>
          </w:p>
        </w:tc>
      </w:tr>
      <w:tr>
        <w:tc>
          <w:p>
            <w:pPr>
              <w:pStyle w:val="Compact"/>
              <w:jc w:val="left"/>
            </w:pPr>
            <w:r>
              <w:t xml:space="preserve">21</w:t>
            </w:r>
          </w:p>
        </w:tc>
        <w:tc>
          <w:p>
            <w:pPr>
              <w:pStyle w:val="Compact"/>
              <w:jc w:val="left"/>
            </w:pPr>
            <w:r>
              <w:rPr>
                <w:rStyle w:val="VerbatimChar"/>
              </w:rPr>
              <w:t xml:space="preserve">convert_s100_protein_unit</w:t>
            </w:r>
          </w:p>
        </w:tc>
        <w:tc>
          <w:p>
            <w:pPr>
              <w:pStyle w:val="Compact"/>
              <w:jc w:val="left"/>
            </w:pPr>
            <w:r>
              <w:t xml:space="preserve">S100 Protein, S100蛋白</w:t>
            </w:r>
          </w:p>
        </w:tc>
        <w:tc>
          <w:p>
            <w:pPr>
              <w:pStyle w:val="Compact"/>
              <w:jc w:val="left"/>
            </w:pPr>
            <w:r>
              <w:t xml:space="preserve">ng/mL, ng/dL, ng/100mL, ng%, ng/L, µg/L</w:t>
            </w:r>
          </w:p>
        </w:tc>
      </w:tr>
      <w:tr>
        <w:tc>
          <w:p>
            <w:pPr>
              <w:pStyle w:val="Compact"/>
              <w:jc w:val="left"/>
            </w:pPr>
            <w:r>
              <w:t xml:space="preserve">22</w:t>
            </w:r>
          </w:p>
        </w:tc>
        <w:tc>
          <w:p>
            <w:pPr>
              <w:pStyle w:val="Compact"/>
              <w:jc w:val="left"/>
            </w:pPr>
            <w:r>
              <w:rPr>
                <w:rStyle w:val="VerbatimChar"/>
              </w:rPr>
              <w:t xml:space="preserve">convert_salicylates_unit</w:t>
            </w:r>
          </w:p>
        </w:tc>
        <w:tc>
          <w:p>
            <w:pPr>
              <w:pStyle w:val="Compact"/>
              <w:jc w:val="left"/>
            </w:pPr>
            <w:r>
              <w:t xml:space="preserve">Salicylates, 水杨酸盐</w:t>
            </w:r>
          </w:p>
        </w:tc>
        <w:tc>
          <w:p>
            <w:pPr>
              <w:pStyle w:val="Compact"/>
              <w:jc w:val="left"/>
            </w:pPr>
            <w:r>
              <w:t xml:space="preserve">mmol/L, mg/dL, mg/100mL, mg%, mg/L, ng/mL</w:t>
            </w:r>
          </w:p>
        </w:tc>
      </w:tr>
      <w:tr>
        <w:tc>
          <w:p>
            <w:pPr>
              <w:pStyle w:val="Compact"/>
              <w:jc w:val="left"/>
            </w:pPr>
            <w:r>
              <w:t xml:space="preserve">23</w:t>
            </w:r>
          </w:p>
        </w:tc>
        <w:tc>
          <w:p>
            <w:pPr>
              <w:pStyle w:val="Compact"/>
              <w:jc w:val="left"/>
            </w:pPr>
            <w:r>
              <w:rPr>
                <w:rStyle w:val="VerbatimChar"/>
              </w:rPr>
              <w:t xml:space="preserve">convert_Selenocysteine_unit</w:t>
            </w:r>
          </w:p>
        </w:tc>
        <w:tc>
          <w:p>
            <w:pPr>
              <w:pStyle w:val="Compact"/>
              <w:jc w:val="left"/>
            </w:pPr>
            <w:r>
              <w:t xml:space="preserve">Selenocysteine, 硒代半胱氨酸</w:t>
            </w:r>
          </w:p>
        </w:tc>
        <w:tc>
          <w:p>
            <w:pPr>
              <w:pStyle w:val="Compact"/>
              <w:jc w:val="left"/>
            </w:pPr>
            <w:r>
              <w:t xml:space="preserve">µmol/L, mg/dL, mg/100mL, mg%, mg/L, µg/mL</w:t>
            </w:r>
          </w:p>
        </w:tc>
      </w:tr>
      <w:tr>
        <w:tc>
          <w:p>
            <w:pPr>
              <w:pStyle w:val="Compact"/>
              <w:jc w:val="left"/>
            </w:pPr>
            <w:r>
              <w:t xml:space="preserve">24</w:t>
            </w:r>
          </w:p>
        </w:tc>
        <w:tc>
          <w:p>
            <w:pPr>
              <w:pStyle w:val="Compact"/>
              <w:jc w:val="left"/>
            </w:pPr>
            <w:r>
              <w:rPr>
                <w:rStyle w:val="VerbatimChar"/>
              </w:rPr>
              <w:t xml:space="preserve">convert_serine_unit</w:t>
            </w:r>
          </w:p>
        </w:tc>
        <w:tc>
          <w:p>
            <w:pPr>
              <w:pStyle w:val="Compact"/>
              <w:jc w:val="left"/>
            </w:pPr>
            <w:r>
              <w:t xml:space="preserve">Serine, 丝氨酸</w:t>
            </w:r>
          </w:p>
        </w:tc>
        <w:tc>
          <w:p>
            <w:pPr>
              <w:pStyle w:val="Compact"/>
              <w:jc w:val="left"/>
            </w:pPr>
            <w:r>
              <w:t xml:space="preserve">µmol/L, mg/dL, mg/100mL, mg%, mg/L, ng/mL</w:t>
            </w:r>
          </w:p>
        </w:tc>
      </w:tr>
      <w:tr>
        <w:tc>
          <w:p>
            <w:pPr>
              <w:pStyle w:val="Compact"/>
              <w:jc w:val="left"/>
            </w:pPr>
            <w:r>
              <w:t xml:space="preserve">25</w:t>
            </w:r>
          </w:p>
        </w:tc>
        <w:tc>
          <w:p>
            <w:pPr>
              <w:pStyle w:val="Compact"/>
              <w:jc w:val="left"/>
            </w:pPr>
            <w:r>
              <w:rPr>
                <w:rStyle w:val="VerbatimChar"/>
              </w:rPr>
              <w:t xml:space="preserve">convert_serotonin_unit</w:t>
            </w:r>
          </w:p>
        </w:tc>
        <w:tc>
          <w:p>
            <w:pPr>
              <w:pStyle w:val="Compact"/>
              <w:jc w:val="left"/>
            </w:pPr>
            <w:r>
              <w:t xml:space="preserve">Serotonin, 血清素</w:t>
            </w:r>
          </w:p>
        </w:tc>
        <w:tc>
          <w:p>
            <w:pPr>
              <w:pStyle w:val="Compact"/>
              <w:jc w:val="left"/>
            </w:pPr>
            <w:r>
              <w:t xml:space="preserve">µmol/L, ng/mL, µg/L, µg/dL, µg/100mL, µg%</w:t>
            </w:r>
          </w:p>
        </w:tc>
      </w:tr>
      <w:tr>
        <w:tc>
          <w:p>
            <w:pPr>
              <w:pStyle w:val="Compact"/>
              <w:jc w:val="left"/>
            </w:pPr>
            <w:r>
              <w:t xml:space="preserve">26</w:t>
            </w:r>
          </w:p>
        </w:tc>
        <w:tc>
          <w:p>
            <w:pPr>
              <w:pStyle w:val="Compact"/>
              <w:jc w:val="left"/>
            </w:pPr>
            <w:r>
              <w:rPr>
                <w:rStyle w:val="VerbatimChar"/>
              </w:rPr>
              <w:t xml:space="preserve">convert_sex_hormone_binding_globulin_unit</w:t>
            </w:r>
          </w:p>
        </w:tc>
        <w:tc>
          <w:p>
            <w:pPr>
              <w:pStyle w:val="Compact"/>
              <w:jc w:val="left"/>
            </w:pPr>
            <w:r>
              <w:t xml:space="preserve">Sex Hormone Binding Globulin, 性激素结合球蛋白</w:t>
            </w:r>
          </w:p>
        </w:tc>
        <w:tc>
          <w:p>
            <w:pPr>
              <w:pStyle w:val="Compact"/>
              <w:jc w:val="left"/>
            </w:pPr>
            <w:r>
              <w:t xml:space="preserve">nmol/L, µg/mL, µg/dL, µg/100mL, µg%, µg/L, mg/L</w:t>
            </w:r>
          </w:p>
        </w:tc>
      </w:tr>
      <w:tr>
        <w:tc>
          <w:p>
            <w:pPr>
              <w:pStyle w:val="Compact"/>
              <w:jc w:val="left"/>
            </w:pPr>
            <w:r>
              <w:t xml:space="preserve">27</w:t>
            </w:r>
          </w:p>
        </w:tc>
        <w:tc>
          <w:p>
            <w:pPr>
              <w:pStyle w:val="Compact"/>
              <w:jc w:val="left"/>
            </w:pPr>
            <w:r>
              <w:rPr>
                <w:rStyle w:val="VerbatimChar"/>
              </w:rPr>
              <w:t xml:space="preserve">convert_soluble_fms_like_tyrosine_kinase_1_unit</w:t>
            </w:r>
          </w:p>
        </w:tc>
        <w:tc>
          <w:p>
            <w:pPr>
              <w:pStyle w:val="Compact"/>
              <w:jc w:val="left"/>
            </w:pPr>
            <w:r>
              <w:t xml:space="preserve">Soluble Fms-like tyrosine kinase 1, 可溶性Fms样酪氨酸激酶1</w:t>
            </w:r>
          </w:p>
        </w:tc>
        <w:tc>
          <w:p>
            <w:pPr>
              <w:pStyle w:val="Compact"/>
              <w:jc w:val="left"/>
            </w:pPr>
            <w:r>
              <w:t xml:space="preserve">pg/mL, pg/dL, pg/100mL, pg%, pg/L, ng/L</w:t>
            </w:r>
          </w:p>
        </w:tc>
      </w:tr>
      <w:tr>
        <w:tc>
          <w:p>
            <w:pPr>
              <w:pStyle w:val="Compact"/>
              <w:jc w:val="left"/>
            </w:pPr>
            <w:r>
              <w:t xml:space="preserve">28</w:t>
            </w:r>
          </w:p>
        </w:tc>
        <w:tc>
          <w:p>
            <w:pPr>
              <w:pStyle w:val="Compact"/>
              <w:jc w:val="left"/>
            </w:pPr>
            <w:r>
              <w:rPr>
                <w:rStyle w:val="VerbatimChar"/>
              </w:rPr>
              <w:t xml:space="preserve">convert_sodium_unit</w:t>
            </w:r>
          </w:p>
        </w:tc>
        <w:tc>
          <w:p>
            <w:pPr>
              <w:pStyle w:val="Compact"/>
              <w:jc w:val="left"/>
            </w:pPr>
            <w:r>
              <w:t xml:space="preserve">Sodium, 钠</w:t>
            </w:r>
          </w:p>
        </w:tc>
        <w:tc>
          <w:p>
            <w:pPr>
              <w:pStyle w:val="Compact"/>
              <w:jc w:val="left"/>
            </w:pPr>
            <w:r>
              <w:t xml:space="preserve">mmol/L, mEq/L</w:t>
            </w:r>
          </w:p>
        </w:tc>
      </w:tr>
      <w:tr>
        <w:tc>
          <w:p>
            <w:pPr>
              <w:pStyle w:val="Compact"/>
              <w:jc w:val="left"/>
            </w:pPr>
            <w:r>
              <w:t xml:space="preserve">29</w:t>
            </w:r>
          </w:p>
        </w:tc>
        <w:tc>
          <w:p>
            <w:pPr>
              <w:pStyle w:val="Compact"/>
              <w:jc w:val="left"/>
            </w:pPr>
            <w:r>
              <w:rPr>
                <w:rStyle w:val="VerbatimChar"/>
              </w:rPr>
              <w:t xml:space="preserve">convert_soluble_transferrin_receptor_unit</w:t>
            </w:r>
          </w:p>
        </w:tc>
        <w:tc>
          <w:p>
            <w:pPr>
              <w:pStyle w:val="Compact"/>
              <w:jc w:val="left"/>
            </w:pPr>
            <w:r>
              <w:t xml:space="preserve">Soluble Transferrin Receptor, 可溶性转铁蛋白受体</w:t>
            </w:r>
          </w:p>
        </w:tc>
        <w:tc>
          <w:p>
            <w:pPr>
              <w:pStyle w:val="Compact"/>
              <w:jc w:val="left"/>
            </w:pPr>
            <w:r>
              <w:t xml:space="preserve">nmol/L, mg/L, mg/dL, mg/100mL, mg%, µg/mL</w:t>
            </w:r>
          </w:p>
        </w:tc>
      </w:tr>
      <w:tr>
        <w:tc>
          <w:p>
            <w:pPr>
              <w:pStyle w:val="Compact"/>
              <w:jc w:val="left"/>
            </w:pPr>
            <w:r>
              <w:t xml:space="preserve">30</w:t>
            </w:r>
          </w:p>
        </w:tc>
        <w:tc>
          <w:p>
            <w:pPr>
              <w:pStyle w:val="Compact"/>
              <w:jc w:val="left"/>
            </w:pPr>
            <w:r>
              <w:rPr>
                <w:rStyle w:val="VerbatimChar"/>
              </w:rPr>
              <w:t xml:space="preserve">convert_squamous_cell_carcinoma_unit</w:t>
            </w:r>
          </w:p>
        </w:tc>
        <w:tc>
          <w:p>
            <w:pPr>
              <w:pStyle w:val="Compact"/>
              <w:jc w:val="left"/>
            </w:pPr>
            <w:r>
              <w:t xml:space="preserve">Squamous cell carcinoma, 鳞状细胞癌</w:t>
            </w:r>
          </w:p>
        </w:tc>
        <w:tc>
          <w:p>
            <w:pPr>
              <w:pStyle w:val="Compact"/>
              <w:jc w:val="left"/>
            </w:pPr>
            <w:r>
              <w:t xml:space="preserve">ng/mL, ng/dL, ng/100mL, ng%, ng/L, µg/L</w:t>
            </w:r>
          </w:p>
        </w:tc>
      </w:tr>
      <w:tr>
        <w:tc>
          <w:p>
            <w:pPr>
              <w:pStyle w:val="Compact"/>
              <w:jc w:val="left"/>
            </w:pPr>
            <w:r>
              <w:t xml:space="preserve">31</w:t>
            </w:r>
          </w:p>
        </w:tc>
        <w:tc>
          <w:p>
            <w:pPr>
              <w:pStyle w:val="Compact"/>
              <w:jc w:val="left"/>
            </w:pPr>
            <w:r>
              <w:rPr>
                <w:rStyle w:val="VerbatimChar"/>
              </w:rPr>
              <w:t xml:space="preserve">convert_testosterone_unit</w:t>
            </w:r>
          </w:p>
        </w:tc>
        <w:tc>
          <w:p>
            <w:pPr>
              <w:pStyle w:val="Compact"/>
              <w:jc w:val="left"/>
            </w:pPr>
            <w:r>
              <w:t xml:space="preserve">Testosterone, 睾酮</w:t>
            </w:r>
          </w:p>
        </w:tc>
        <w:tc>
          <w:p>
            <w:pPr>
              <w:pStyle w:val="Compact"/>
              <w:jc w:val="left"/>
            </w:pPr>
            <w:r>
              <w:t xml:space="preserve">nmol/L, ng/mL, ng/dL, ng/100mL, ng%, ng/L, µg/L</w:t>
            </w:r>
          </w:p>
        </w:tc>
      </w:tr>
      <w:tr>
        <w:tc>
          <w:p>
            <w:pPr>
              <w:pStyle w:val="Compact"/>
              <w:jc w:val="left"/>
            </w:pPr>
            <w:r>
              <w:t xml:space="preserve">32</w:t>
            </w:r>
          </w:p>
        </w:tc>
        <w:tc>
          <w:p>
            <w:pPr>
              <w:pStyle w:val="Compact"/>
              <w:jc w:val="left"/>
            </w:pPr>
            <w:r>
              <w:rPr>
                <w:rStyle w:val="VerbatimChar"/>
              </w:rPr>
              <w:t xml:space="preserve">convert_theobromine_unit</w:t>
            </w:r>
          </w:p>
        </w:tc>
        <w:tc>
          <w:p>
            <w:pPr>
              <w:pStyle w:val="Compact"/>
              <w:jc w:val="left"/>
            </w:pPr>
            <w:r>
              <w:t xml:space="preserve">Theobromine, 茶碱</w:t>
            </w:r>
          </w:p>
        </w:tc>
        <w:tc>
          <w:p>
            <w:pPr>
              <w:pStyle w:val="Compact"/>
              <w:jc w:val="left"/>
            </w:pPr>
            <w:r>
              <w:t xml:space="preserve">µmol/L, µg/mL, mg/L, mg/dL, mg/100mL, mg%</w:t>
            </w:r>
          </w:p>
        </w:tc>
      </w:tr>
      <w:tr>
        <w:tc>
          <w:p>
            <w:pPr>
              <w:pStyle w:val="Compact"/>
              <w:jc w:val="left"/>
            </w:pPr>
            <w:r>
              <w:t xml:space="preserve">33</w:t>
            </w:r>
          </w:p>
        </w:tc>
        <w:tc>
          <w:p>
            <w:pPr>
              <w:pStyle w:val="Compact"/>
              <w:jc w:val="left"/>
            </w:pPr>
            <w:r>
              <w:rPr>
                <w:rStyle w:val="VerbatimChar"/>
              </w:rPr>
              <w:t xml:space="preserve">convert_threonine_thr_unit</w:t>
            </w:r>
          </w:p>
        </w:tc>
        <w:tc>
          <w:p>
            <w:pPr>
              <w:pStyle w:val="Compact"/>
              <w:jc w:val="left"/>
            </w:pPr>
            <w:r>
              <w:t xml:space="preserve">Threonine (Thr), 苏氨酸 (Thr)</w:t>
            </w:r>
          </w:p>
        </w:tc>
        <w:tc>
          <w:p>
            <w:pPr>
              <w:pStyle w:val="Compact"/>
              <w:jc w:val="left"/>
            </w:pPr>
            <w:r>
              <w:t xml:space="preserve">µmol/L, mg/dL, mg/100mL, mg%, mg/L, µg/mL</w:t>
            </w:r>
          </w:p>
        </w:tc>
      </w:tr>
      <w:tr>
        <w:tc>
          <w:p>
            <w:pPr>
              <w:pStyle w:val="Compact"/>
              <w:jc w:val="left"/>
            </w:pPr>
            <w:r>
              <w:t xml:space="preserve">34</w:t>
            </w:r>
          </w:p>
        </w:tc>
        <w:tc>
          <w:p>
            <w:pPr>
              <w:pStyle w:val="Compact"/>
              <w:jc w:val="left"/>
            </w:pPr>
            <w:r>
              <w:rPr>
                <w:rStyle w:val="VerbatimChar"/>
              </w:rPr>
              <w:t xml:space="preserve">convert_coagulation_time_tt_unit</w:t>
            </w:r>
          </w:p>
        </w:tc>
        <w:tc>
          <w:p>
            <w:pPr>
              <w:pStyle w:val="Compact"/>
              <w:jc w:val="left"/>
            </w:pPr>
            <w:r>
              <w:t xml:space="preserve">Coagulation Time (TT), 凝血酶时间 (TT)</w:t>
            </w:r>
          </w:p>
        </w:tc>
        <w:tc>
          <w:p>
            <w:pPr>
              <w:pStyle w:val="Compact"/>
              <w:jc w:val="left"/>
            </w:pPr>
            <w:r>
              <w:t xml:space="preserve">s, sec</w:t>
            </w:r>
          </w:p>
        </w:tc>
      </w:tr>
      <w:tr>
        <w:tc>
          <w:p>
            <w:pPr>
              <w:pStyle w:val="Compact"/>
              <w:jc w:val="left"/>
            </w:pPr>
            <w:r>
              <w:t xml:space="preserve">35</w:t>
            </w:r>
          </w:p>
        </w:tc>
        <w:tc>
          <w:p>
            <w:pPr>
              <w:pStyle w:val="Compact"/>
              <w:jc w:val="left"/>
            </w:pPr>
            <w:r>
              <w:rPr>
                <w:rStyle w:val="VerbatimChar"/>
              </w:rPr>
              <w:t xml:space="preserve">convert_thyroglobulin_tg_unit</w:t>
            </w:r>
          </w:p>
        </w:tc>
        <w:tc>
          <w:p>
            <w:pPr>
              <w:pStyle w:val="Compact"/>
              <w:jc w:val="left"/>
            </w:pPr>
            <w:r>
              <w:t xml:space="preserve">Thyroglobulin (Tg), 甲状腺球蛋白 (Tg)</w:t>
            </w:r>
          </w:p>
        </w:tc>
        <w:tc>
          <w:p>
            <w:pPr>
              <w:pStyle w:val="Compact"/>
              <w:jc w:val="left"/>
            </w:pPr>
            <w:r>
              <w:t xml:space="preserve">ng/mL, ng/dL, ng/100mL, ng%, ng/L, µg/L</w:t>
            </w:r>
          </w:p>
        </w:tc>
      </w:tr>
      <w:tr>
        <w:tc>
          <w:p>
            <w:pPr>
              <w:pStyle w:val="Compact"/>
              <w:jc w:val="left"/>
            </w:pPr>
            <w:r>
              <w:t xml:space="preserve">36</w:t>
            </w:r>
          </w:p>
        </w:tc>
        <w:tc>
          <w:p>
            <w:pPr>
              <w:pStyle w:val="Compact"/>
              <w:jc w:val="left"/>
            </w:pPr>
            <w:r>
              <w:rPr>
                <w:rStyle w:val="VerbatimChar"/>
              </w:rPr>
              <w:t xml:space="preserve">convert_thyroid_uptake_unit</w:t>
            </w:r>
          </w:p>
        </w:tc>
        <w:tc>
          <w:p>
            <w:pPr>
              <w:pStyle w:val="Compact"/>
              <w:jc w:val="left"/>
            </w:pPr>
            <w:r>
              <w:t xml:space="preserve">Thyroid uptake, 甲状腺摄取</w:t>
            </w:r>
          </w:p>
        </w:tc>
        <w:tc>
          <w:p>
            <w:pPr>
              <w:pStyle w:val="Compact"/>
              <w:jc w:val="left"/>
            </w:pPr>
            <w:r>
              <w:t xml:space="preserve">Proportion of 1.0, %</w:t>
            </w:r>
          </w:p>
        </w:tc>
      </w:tr>
      <w:tr>
        <w:tc>
          <w:p>
            <w:pPr>
              <w:pStyle w:val="Compact"/>
              <w:jc w:val="left"/>
            </w:pPr>
            <w:r>
              <w:t xml:space="preserve">37</w:t>
            </w:r>
          </w:p>
        </w:tc>
        <w:tc>
          <w:p>
            <w:pPr>
              <w:pStyle w:val="Compact"/>
              <w:jc w:val="left"/>
            </w:pPr>
            <w:r>
              <w:rPr>
                <w:rStyle w:val="VerbatimChar"/>
              </w:rPr>
              <w:t xml:space="preserve">convert_total_t4_unit</w:t>
            </w:r>
          </w:p>
        </w:tc>
        <w:tc>
          <w:p>
            <w:pPr>
              <w:pStyle w:val="Compact"/>
              <w:jc w:val="left"/>
            </w:pPr>
            <w:r>
              <w:t xml:space="preserve">Thyroxine (Total T4), 甲状腺素(总 T4)</w:t>
            </w:r>
          </w:p>
        </w:tc>
        <w:tc>
          <w:p>
            <w:pPr>
              <w:pStyle w:val="Compact"/>
              <w:jc w:val="left"/>
            </w:pPr>
            <w:r>
              <w:t xml:space="preserve">nmol/L, µg/dL, µg/100mL, µg%, µg/L, ng/mL</w:t>
            </w:r>
          </w:p>
        </w:tc>
      </w:tr>
      <w:tr>
        <w:tc>
          <w:p>
            <w:pPr>
              <w:pStyle w:val="Compact"/>
              <w:jc w:val="left"/>
            </w:pPr>
            <w:r>
              <w:t xml:space="preserve">38</w:t>
            </w:r>
          </w:p>
        </w:tc>
        <w:tc>
          <w:p>
            <w:pPr>
              <w:pStyle w:val="Compact"/>
              <w:jc w:val="left"/>
            </w:pPr>
            <w:r>
              <w:rPr>
                <w:rStyle w:val="VerbatimChar"/>
              </w:rPr>
              <w:t xml:space="preserve">convert_free_thyroxine_ft4_unit</w:t>
            </w:r>
          </w:p>
        </w:tc>
        <w:tc>
          <w:p>
            <w:pPr>
              <w:pStyle w:val="Compact"/>
              <w:jc w:val="left"/>
            </w:pPr>
            <w:r>
              <w:t xml:space="preserve">Free Thyroxine (FT4), 游离甲状腺素(FT4)</w:t>
            </w:r>
          </w:p>
        </w:tc>
        <w:tc>
          <w:p>
            <w:pPr>
              <w:pStyle w:val="Compact"/>
              <w:jc w:val="left"/>
            </w:pPr>
            <w:r>
              <w:t xml:space="preserve">pmol/L, ng/dL, ng/100mL, ng%, ng/mL, ng/L, pg/mL</w:t>
            </w:r>
          </w:p>
        </w:tc>
      </w:tr>
      <w:tr>
        <w:tc>
          <w:p>
            <w:pPr>
              <w:pStyle w:val="Compact"/>
              <w:jc w:val="left"/>
            </w:pPr>
            <w:r>
              <w:t xml:space="preserve">39</w:t>
            </w:r>
          </w:p>
        </w:tc>
        <w:tc>
          <w:p>
            <w:pPr>
              <w:pStyle w:val="Compact"/>
              <w:jc w:val="left"/>
            </w:pPr>
            <w:r>
              <w:rPr>
                <w:rStyle w:val="VerbatimChar"/>
              </w:rPr>
              <w:t xml:space="preserve">convert_thyroxine_binding_globulin_unit</w:t>
            </w:r>
          </w:p>
        </w:tc>
        <w:tc>
          <w:p>
            <w:pPr>
              <w:pStyle w:val="Compact"/>
              <w:jc w:val="left"/>
            </w:pPr>
            <w:r>
              <w:t xml:space="preserve">Thyroxine-Binding Globulin (TBG), 甲状腺素结合球蛋白 (TBG)</w:t>
            </w:r>
          </w:p>
        </w:tc>
        <w:tc>
          <w:p>
            <w:pPr>
              <w:pStyle w:val="Compact"/>
              <w:jc w:val="left"/>
            </w:pPr>
            <w:r>
              <w:t xml:space="preserve">nmol/L, µg/mL, mg/L, mg/dL, mg/100mL, mg%</w:t>
            </w:r>
          </w:p>
        </w:tc>
      </w:tr>
      <w:tr>
        <w:tc>
          <w:p>
            <w:pPr>
              <w:pStyle w:val="Compact"/>
              <w:jc w:val="left"/>
            </w:pPr>
            <w:r>
              <w:t xml:space="preserve">40</w:t>
            </w:r>
          </w:p>
        </w:tc>
        <w:tc>
          <w:p>
            <w:pPr>
              <w:pStyle w:val="Compact"/>
              <w:jc w:val="left"/>
            </w:pPr>
            <w:r>
              <w:rPr>
                <w:rStyle w:val="VerbatimChar"/>
              </w:rPr>
              <w:t xml:space="preserve">convert_tobramycin_unit</w:t>
            </w:r>
          </w:p>
        </w:tc>
        <w:tc>
          <w:p>
            <w:pPr>
              <w:pStyle w:val="Compact"/>
              <w:jc w:val="left"/>
            </w:pPr>
            <w:r>
              <w:t xml:space="preserve">Tobramycin, 妥布霉素</w:t>
            </w:r>
          </w:p>
        </w:tc>
        <w:tc>
          <w:p>
            <w:pPr>
              <w:pStyle w:val="Compact"/>
              <w:jc w:val="left"/>
            </w:pPr>
            <w:r>
              <w:t xml:space="preserve">µmol/L, µg/mL, mg/L, mg/dL, mg/100mL, mg%</w:t>
            </w:r>
          </w:p>
        </w:tc>
      </w:tr>
      <w:tr>
        <w:tc>
          <w:p>
            <w:pPr>
              <w:pStyle w:val="Compact"/>
              <w:jc w:val="left"/>
            </w:pPr>
            <w:r>
              <w:t xml:space="preserve">41</w:t>
            </w:r>
          </w:p>
        </w:tc>
        <w:tc>
          <w:p>
            <w:pPr>
              <w:pStyle w:val="Compact"/>
              <w:jc w:val="left"/>
            </w:pPr>
            <w:r>
              <w:rPr>
                <w:rStyle w:val="VerbatimChar"/>
              </w:rPr>
              <w:t xml:space="preserve">convert_total_protein_unit</w:t>
            </w:r>
          </w:p>
        </w:tc>
        <w:tc>
          <w:p>
            <w:pPr>
              <w:pStyle w:val="Compact"/>
              <w:jc w:val="left"/>
            </w:pPr>
            <w:r>
              <w:t xml:space="preserve">Total Protein, 总蛋白</w:t>
            </w:r>
          </w:p>
        </w:tc>
        <w:tc>
          <w:p>
            <w:pPr>
              <w:pStyle w:val="Compact"/>
              <w:jc w:val="left"/>
            </w:pPr>
            <w:r>
              <w:t xml:space="preserve">g/L, g/dL, g/100mL, g%, mg/mL</w:t>
            </w:r>
          </w:p>
        </w:tc>
      </w:tr>
      <w:tr>
        <w:tc>
          <w:p>
            <w:pPr>
              <w:pStyle w:val="Compact"/>
              <w:jc w:val="left"/>
            </w:pPr>
            <w:r>
              <w:t xml:space="preserve">42</w:t>
            </w:r>
          </w:p>
        </w:tc>
        <w:tc>
          <w:p>
            <w:pPr>
              <w:pStyle w:val="Compact"/>
              <w:jc w:val="left"/>
            </w:pPr>
            <w:r>
              <w:rPr>
                <w:rStyle w:val="VerbatimChar"/>
              </w:rPr>
              <w:t xml:space="preserve">convert_transferrin_unit</w:t>
            </w:r>
          </w:p>
        </w:tc>
        <w:tc>
          <w:p>
            <w:pPr>
              <w:pStyle w:val="Compact"/>
              <w:jc w:val="left"/>
            </w:pPr>
            <w:r>
              <w:t xml:space="preserve">Transferrin, 转铁蛋白</w:t>
            </w:r>
          </w:p>
        </w:tc>
        <w:tc>
          <w:p>
            <w:pPr>
              <w:pStyle w:val="Compact"/>
              <w:jc w:val="left"/>
            </w:pPr>
            <w:r>
              <w:t xml:space="preserve">µol/l, g/L, mg/dL, mg/100mL, mg%, mg/mL</w:t>
            </w:r>
          </w:p>
        </w:tc>
      </w:tr>
      <w:tr>
        <w:tc>
          <w:p>
            <w:pPr>
              <w:pStyle w:val="Compact"/>
              <w:jc w:val="left"/>
            </w:pPr>
            <w:r>
              <w:t xml:space="preserve">43</w:t>
            </w:r>
          </w:p>
        </w:tc>
        <w:tc>
          <w:p>
            <w:pPr>
              <w:pStyle w:val="Compact"/>
              <w:jc w:val="left"/>
            </w:pPr>
            <w:r>
              <w:rPr>
                <w:rStyle w:val="VerbatimChar"/>
              </w:rPr>
              <w:t xml:space="preserve">convert_triglycerides_unit</w:t>
            </w:r>
          </w:p>
        </w:tc>
        <w:tc>
          <w:p>
            <w:pPr>
              <w:pStyle w:val="Compact"/>
              <w:jc w:val="left"/>
            </w:pPr>
            <w:r>
              <w:t xml:space="preserve">Triglycerides, 甘油三酯</w:t>
            </w:r>
          </w:p>
        </w:tc>
        <w:tc>
          <w:p>
            <w:pPr>
              <w:pStyle w:val="Compact"/>
              <w:jc w:val="left"/>
            </w:pPr>
            <w:r>
              <w:t xml:space="preserve">mmol/L, µmol/L, mg/dL, mg/100mL, mg%, mg/L, µg/mL</w:t>
            </w:r>
          </w:p>
        </w:tc>
      </w:tr>
      <w:tr>
        <w:tc>
          <w:p>
            <w:pPr>
              <w:pStyle w:val="Compact"/>
              <w:jc w:val="left"/>
            </w:pPr>
            <w:r>
              <w:t xml:space="preserve">44</w:t>
            </w:r>
          </w:p>
        </w:tc>
        <w:tc>
          <w:p>
            <w:pPr>
              <w:pStyle w:val="Compact"/>
              <w:jc w:val="left"/>
            </w:pPr>
            <w:r>
              <w:rPr>
                <w:rStyle w:val="VerbatimChar"/>
              </w:rPr>
              <w:t xml:space="preserve">convert_triiodothyronine_t3_unit</w:t>
            </w:r>
          </w:p>
        </w:tc>
        <w:tc>
          <w:p>
            <w:pPr>
              <w:pStyle w:val="Compact"/>
              <w:jc w:val="left"/>
            </w:pPr>
            <w:r>
              <w:t xml:space="preserve">Triiodothyronine (T3), 三碘甲状腺原氨酸(T3)</w:t>
            </w:r>
          </w:p>
        </w:tc>
        <w:tc>
          <w:p>
            <w:pPr>
              <w:pStyle w:val="Compact"/>
              <w:jc w:val="left"/>
            </w:pPr>
            <w:r>
              <w:t xml:space="preserve">nmol/L, ng/mL, ng/dL, ng/100mL, ng%, ng/L, µg/L</w:t>
            </w:r>
          </w:p>
        </w:tc>
      </w:tr>
      <w:tr>
        <w:tc>
          <w:p>
            <w:pPr>
              <w:pStyle w:val="Compact"/>
              <w:jc w:val="left"/>
            </w:pPr>
            <w:r>
              <w:t xml:space="preserve">45</w:t>
            </w:r>
          </w:p>
        </w:tc>
        <w:tc>
          <w:p>
            <w:pPr>
              <w:pStyle w:val="Compact"/>
              <w:jc w:val="left"/>
            </w:pPr>
            <w:r>
              <w:rPr>
                <w:rStyle w:val="VerbatimChar"/>
              </w:rPr>
              <w:t xml:space="preserve">convert_free_triiodothyronine_ft3_unit</w:t>
            </w:r>
          </w:p>
        </w:tc>
        <w:tc>
          <w:p>
            <w:pPr>
              <w:pStyle w:val="Compact"/>
              <w:jc w:val="left"/>
            </w:pPr>
            <w:r>
              <w:t xml:space="preserve">Free Triiodothyronine (FT3), 游离三碘甲状腺原氨酸(FT3)</w:t>
            </w:r>
          </w:p>
        </w:tc>
        <w:tc>
          <w:p>
            <w:pPr>
              <w:pStyle w:val="Compact"/>
              <w:jc w:val="left"/>
            </w:pPr>
            <w:r>
              <w:t xml:space="preserve">pmol/L, pg/mL, pg/dL, pg/100mL, pg%, ng/dL, ng/L</w:t>
            </w:r>
          </w:p>
        </w:tc>
      </w:tr>
      <w:tr>
        <w:tc>
          <w:p>
            <w:pPr>
              <w:pStyle w:val="Compact"/>
              <w:jc w:val="left"/>
            </w:pPr>
            <w:r>
              <w:t xml:space="preserve">46</w:t>
            </w:r>
          </w:p>
        </w:tc>
        <w:tc>
          <w:p>
            <w:pPr>
              <w:pStyle w:val="Compact"/>
              <w:jc w:val="left"/>
            </w:pPr>
            <w:r>
              <w:rPr>
                <w:rStyle w:val="VerbatimChar"/>
              </w:rPr>
              <w:t xml:space="preserve">convert_troponin_i_unit</w:t>
            </w:r>
          </w:p>
        </w:tc>
        <w:tc>
          <w:p>
            <w:pPr>
              <w:pStyle w:val="Compact"/>
              <w:jc w:val="left"/>
            </w:pPr>
            <w:r>
              <w:t xml:space="preserve">Troponin I (TnI), 肌钙蛋白 I (TnI)</w:t>
            </w:r>
          </w:p>
        </w:tc>
        <w:tc>
          <w:p>
            <w:pPr>
              <w:pStyle w:val="Compact"/>
              <w:jc w:val="left"/>
            </w:pPr>
            <w:r>
              <w:t xml:space="preserve">ng/mL, µg/L, µg/dL, µg/1, µg%, µg/L</w:t>
            </w:r>
          </w:p>
        </w:tc>
      </w:tr>
      <w:tr>
        <w:tc>
          <w:p>
            <w:pPr>
              <w:pStyle w:val="Compact"/>
              <w:jc w:val="left"/>
            </w:pPr>
            <w:r>
              <w:t xml:space="preserve">47</w:t>
            </w:r>
          </w:p>
        </w:tc>
        <w:tc>
          <w:p>
            <w:pPr>
              <w:pStyle w:val="Compact"/>
              <w:jc w:val="left"/>
            </w:pPr>
            <w:r>
              <w:rPr>
                <w:rStyle w:val="VerbatimChar"/>
              </w:rPr>
              <w:t xml:space="preserve">convert_troponin_t_unit</w:t>
            </w:r>
          </w:p>
        </w:tc>
        <w:tc>
          <w:p>
            <w:pPr>
              <w:pStyle w:val="Compact"/>
              <w:jc w:val="left"/>
            </w:pPr>
            <w:r>
              <w:t xml:space="preserve">Troponin T (TnT), 肌钙蛋白 T (TnT)</w:t>
            </w:r>
          </w:p>
        </w:tc>
        <w:tc>
          <w:p>
            <w:pPr>
              <w:pStyle w:val="Compact"/>
              <w:jc w:val="left"/>
            </w:pPr>
            <w:r>
              <w:t xml:space="preserve">ng/mL, µg/L, µg/dL, µg/1, µg%, µg/L</w:t>
            </w:r>
          </w:p>
        </w:tc>
      </w:tr>
      <w:tr>
        <w:tc>
          <w:p>
            <w:pPr>
              <w:pStyle w:val="Compact"/>
              <w:jc w:val="left"/>
            </w:pPr>
            <w:r>
              <w:t xml:space="preserve">48</w:t>
            </w:r>
          </w:p>
        </w:tc>
        <w:tc>
          <w:p>
            <w:pPr>
              <w:pStyle w:val="Compact"/>
              <w:jc w:val="left"/>
            </w:pPr>
            <w:r>
              <w:rPr>
                <w:rStyle w:val="VerbatimChar"/>
              </w:rPr>
              <w:t xml:space="preserve">convert_tryptophan_unit</w:t>
            </w:r>
          </w:p>
        </w:tc>
        <w:tc>
          <w:p>
            <w:pPr>
              <w:pStyle w:val="Compact"/>
              <w:jc w:val="left"/>
            </w:pPr>
            <w:r>
              <w:t xml:space="preserve">The English term for</w:t>
            </w:r>
            <w:r>
              <w:t xml:space="preserve"> </w:t>
            </w:r>
            <w:r>
              <w:t xml:space="preserve">“</w:t>
            </w:r>
            <w:r>
              <w:t xml:space="preserve">色氨酸 (Trp)</w:t>
            </w:r>
            <w:r>
              <w:t xml:space="preserve">”</w:t>
            </w:r>
            <w:r>
              <w:t xml:space="preserve"> </w:t>
            </w:r>
            <w:r>
              <w:t xml:space="preserve">is</w:t>
            </w:r>
            <w:r>
              <w:t xml:space="preserve"> </w:t>
            </w:r>
            <w:r>
              <w:t xml:space="preserve">“</w:t>
            </w:r>
            <w:r>
              <w:t xml:space="preserve">Tryptophan</w:t>
            </w:r>
            <w:r>
              <w:t xml:space="preserve">”</w:t>
            </w:r>
            <w:r>
              <w:t xml:space="preserve">., 色氨酸 (Trp)</w:t>
            </w:r>
          </w:p>
        </w:tc>
        <w:tc>
          <w:p>
            <w:pPr>
              <w:pStyle w:val="Compact"/>
              <w:jc w:val="left"/>
            </w:pPr>
            <w:r>
              <w:t xml:space="preserve">µmol/L, mg/dL, mg/100mL, mg%, mg/L, µg/mL</w:t>
            </w:r>
          </w:p>
        </w:tc>
      </w:tr>
      <w:tr>
        <w:tc>
          <w:p>
            <w:pPr>
              <w:pStyle w:val="Compact"/>
              <w:jc w:val="left"/>
            </w:pPr>
            <w:r>
              <w:t xml:space="preserve">49</w:t>
            </w:r>
          </w:p>
        </w:tc>
        <w:tc>
          <w:p>
            <w:pPr>
              <w:pStyle w:val="Compact"/>
              <w:jc w:val="left"/>
            </w:pPr>
            <w:r>
              <w:rPr>
                <w:rStyle w:val="VerbatimChar"/>
              </w:rPr>
              <w:t xml:space="preserve">convert_TSH_Thyroid_Stimulating_Hormone_unit</w:t>
            </w:r>
          </w:p>
        </w:tc>
        <w:tc>
          <w:p>
            <w:pPr>
              <w:pStyle w:val="Compact"/>
              <w:jc w:val="left"/>
            </w:pPr>
            <w:r>
              <w:t xml:space="preserve">TSH - Thyroid Stimulating Hormone, TSH - 促甲状腺激素</w:t>
            </w:r>
          </w:p>
        </w:tc>
        <w:tc>
          <w:p>
            <w:pPr>
              <w:pStyle w:val="Compact"/>
              <w:jc w:val="left"/>
            </w:pPr>
            <w:r>
              <w:t xml:space="preserve">µIU/mL, mIU/L</w:t>
            </w:r>
          </w:p>
        </w:tc>
      </w:tr>
      <w:tr>
        <w:tc>
          <w:p>
            <w:pPr>
              <w:pStyle w:val="Compact"/>
              <w:jc w:val="left"/>
            </w:pPr>
            <w:r>
              <w:t xml:space="preserve">50</w:t>
            </w:r>
          </w:p>
        </w:tc>
        <w:tc>
          <w:p>
            <w:pPr>
              <w:pStyle w:val="Compact"/>
              <w:jc w:val="left"/>
            </w:pPr>
            <w:r>
              <w:rPr>
                <w:rStyle w:val="VerbatimChar"/>
              </w:rPr>
              <w:t xml:space="preserve">convert_tyrosine_tyr_unit</w:t>
            </w:r>
          </w:p>
        </w:tc>
        <w:tc>
          <w:p>
            <w:pPr>
              <w:pStyle w:val="Compact"/>
              <w:jc w:val="left"/>
            </w:pPr>
            <w:r>
              <w:t xml:space="preserve">Tyrosine (Tyr), 酪氨酸(Tyr)</w:t>
            </w:r>
          </w:p>
        </w:tc>
        <w:tc>
          <w:p>
            <w:pPr>
              <w:pStyle w:val="Compact"/>
              <w:jc w:val="left"/>
            </w:pPr>
            <w:r>
              <w:t xml:space="preserve">µmol/L, mg/dL, mg/100mL, mg%, mg/L, µg/mL</w:t>
            </w:r>
          </w:p>
        </w:tc>
      </w:tr>
      <w:tr>
        <w:tc>
          <w:p>
            <w:pPr>
              <w:pStyle w:val="Compact"/>
              <w:jc w:val="left"/>
            </w:pPr>
            <w:r>
              <w:t xml:space="preserve">51</w:t>
            </w:r>
          </w:p>
        </w:tc>
        <w:tc>
          <w:p>
            <w:pPr>
              <w:pStyle w:val="Compact"/>
              <w:jc w:val="left"/>
            </w:pPr>
            <w:r>
              <w:rPr>
                <w:rStyle w:val="VerbatimChar"/>
              </w:rPr>
              <w:t xml:space="preserve">convert_urea_unit</w:t>
            </w:r>
          </w:p>
        </w:tc>
        <w:tc>
          <w:p>
            <w:pPr>
              <w:pStyle w:val="Compact"/>
              <w:jc w:val="left"/>
            </w:pPr>
            <w:r>
              <w:t xml:space="preserve">Urea, 尿素</w:t>
            </w:r>
          </w:p>
        </w:tc>
        <w:tc>
          <w:p>
            <w:pPr>
              <w:pStyle w:val="Compact"/>
              <w:jc w:val="left"/>
            </w:pPr>
            <w:r>
              <w:t xml:space="preserve">mmol/L, µmol/L, mg/dL, mg/100mL, mg%, mg/L, µg/mL</w:t>
            </w:r>
          </w:p>
        </w:tc>
      </w:tr>
      <w:tr>
        <w:tc>
          <w:p>
            <w:pPr>
              <w:pStyle w:val="Compact"/>
              <w:jc w:val="left"/>
            </w:pPr>
            <w:r>
              <w:t xml:space="preserve">52</w:t>
            </w:r>
          </w:p>
        </w:tc>
        <w:tc>
          <w:p>
            <w:pPr>
              <w:pStyle w:val="Compact"/>
              <w:jc w:val="left"/>
            </w:pPr>
            <w:r>
              <w:rPr>
                <w:rStyle w:val="VerbatimChar"/>
              </w:rPr>
              <w:t xml:space="preserve">convert_blood_urea_nitrogen_unit</w:t>
            </w:r>
          </w:p>
        </w:tc>
        <w:tc>
          <w:p>
            <w:pPr>
              <w:pStyle w:val="Compact"/>
              <w:jc w:val="left"/>
            </w:pPr>
            <w:r>
              <w:t xml:space="preserve">Blood Urea Nitrogen (BUN), 尿素氮 (BUN)</w:t>
            </w:r>
          </w:p>
        </w:tc>
        <w:tc>
          <w:p>
            <w:pPr>
              <w:pStyle w:val="Compact"/>
              <w:jc w:val="left"/>
            </w:pPr>
            <w:r>
              <w:t xml:space="preserve">mmol/L, µmol/L, mg/dL, mg/100mL, mg%, mg/L, µg/mL</w:t>
            </w:r>
          </w:p>
        </w:tc>
      </w:tr>
      <w:tr>
        <w:tc>
          <w:p>
            <w:pPr>
              <w:pStyle w:val="Compact"/>
              <w:jc w:val="left"/>
            </w:pPr>
            <w:r>
              <w:t xml:space="preserve">53</w:t>
            </w:r>
          </w:p>
        </w:tc>
        <w:tc>
          <w:p>
            <w:pPr>
              <w:pStyle w:val="Compact"/>
              <w:jc w:val="left"/>
            </w:pPr>
            <w:r>
              <w:rPr>
                <w:rStyle w:val="VerbatimChar"/>
              </w:rPr>
              <w:t xml:space="preserve">convert_uric_acid_unit</w:t>
            </w:r>
          </w:p>
        </w:tc>
        <w:tc>
          <w:p>
            <w:pPr>
              <w:pStyle w:val="Compact"/>
              <w:jc w:val="left"/>
            </w:pPr>
            <w:r>
              <w:t xml:space="preserve">Uric Acid, 尿酸</w:t>
            </w:r>
          </w:p>
        </w:tc>
        <w:tc>
          <w:p>
            <w:pPr>
              <w:pStyle w:val="Compact"/>
              <w:jc w:val="left"/>
            </w:pPr>
            <w:r>
              <w:t xml:space="preserve">mmol/L, µmol/L, mg/dL, mg/100mL, mg%, mg/L, µg/mL</w:t>
            </w:r>
          </w:p>
        </w:tc>
      </w:tr>
      <w:tr>
        <w:tc>
          <w:p>
            <w:pPr>
              <w:pStyle w:val="Compact"/>
              <w:jc w:val="left"/>
            </w:pPr>
            <w:r>
              <w:t xml:space="preserve">54</w:t>
            </w:r>
          </w:p>
        </w:tc>
        <w:tc>
          <w:p>
            <w:pPr>
              <w:pStyle w:val="Compact"/>
              <w:jc w:val="left"/>
            </w:pPr>
            <w:r>
              <w:rPr>
                <w:rStyle w:val="VerbatimChar"/>
              </w:rPr>
              <w:t xml:space="preserve">convert_valine_val_unit</w:t>
            </w:r>
          </w:p>
        </w:tc>
        <w:tc>
          <w:p>
            <w:pPr>
              <w:pStyle w:val="Compact"/>
              <w:jc w:val="left"/>
            </w:pPr>
            <w:r>
              <w:t xml:space="preserve">Valine (Val), 缬氨酸(Val)</w:t>
            </w:r>
          </w:p>
        </w:tc>
        <w:tc>
          <w:p>
            <w:pPr>
              <w:pStyle w:val="Compact"/>
              <w:jc w:val="left"/>
            </w:pPr>
            <w:r>
              <w:t xml:space="preserve">µmol/L, mg/dL, mg/100mL, mg%, mg/L, µg/mL</w:t>
            </w:r>
          </w:p>
        </w:tc>
      </w:tr>
      <w:tr>
        <w:tc>
          <w:p>
            <w:pPr>
              <w:pStyle w:val="Compact"/>
              <w:jc w:val="left"/>
            </w:pPr>
            <w:r>
              <w:t xml:space="preserve">55</w:t>
            </w:r>
          </w:p>
        </w:tc>
        <w:tc>
          <w:p>
            <w:pPr>
              <w:pStyle w:val="Compact"/>
              <w:jc w:val="left"/>
            </w:pPr>
            <w:r>
              <w:rPr>
                <w:rStyle w:val="VerbatimChar"/>
              </w:rPr>
              <w:t xml:space="preserve">convert_valproic_acid_unit</w:t>
            </w:r>
          </w:p>
        </w:tc>
        <w:tc>
          <w:p>
            <w:pPr>
              <w:pStyle w:val="Compact"/>
              <w:jc w:val="left"/>
            </w:pPr>
            <w:r>
              <w:t xml:space="preserve">Valproic acid, 丙戊酸</w:t>
            </w:r>
          </w:p>
        </w:tc>
        <w:tc>
          <w:p>
            <w:pPr>
              <w:pStyle w:val="Compact"/>
              <w:jc w:val="left"/>
            </w:pPr>
            <w:r>
              <w:t xml:space="preserve">µmol/L, µg/mL, mg/L, mg/dL, mg/100mL, mg%</w:t>
            </w:r>
          </w:p>
        </w:tc>
      </w:tr>
      <w:tr>
        <w:tc>
          <w:p>
            <w:pPr>
              <w:pStyle w:val="Compact"/>
              <w:jc w:val="left"/>
            </w:pPr>
            <w:r>
              <w:t xml:space="preserve">56</w:t>
            </w:r>
          </w:p>
        </w:tc>
        <w:tc>
          <w:p>
            <w:pPr>
              <w:pStyle w:val="Compact"/>
              <w:jc w:val="left"/>
            </w:pPr>
            <w:r>
              <w:rPr>
                <w:rStyle w:val="VerbatimChar"/>
              </w:rPr>
              <w:t xml:space="preserve">convert_vancomycin_unit</w:t>
            </w:r>
          </w:p>
        </w:tc>
        <w:tc>
          <w:p>
            <w:pPr>
              <w:pStyle w:val="Compact"/>
              <w:jc w:val="left"/>
            </w:pPr>
            <w:r>
              <w:t xml:space="preserve">Vancomycin, 万古霉素</w:t>
            </w:r>
          </w:p>
        </w:tc>
        <w:tc>
          <w:p>
            <w:pPr>
              <w:pStyle w:val="Compact"/>
              <w:jc w:val="left"/>
            </w:pPr>
            <w:r>
              <w:t xml:space="preserve">µmol/L, µg/mL, mg/L, mg/dL, mg/100mL, mg%</w:t>
            </w:r>
          </w:p>
        </w:tc>
      </w:tr>
      <w:tr>
        <w:tc>
          <w:p>
            <w:pPr>
              <w:pStyle w:val="Compact"/>
              <w:jc w:val="left"/>
            </w:pPr>
            <w:r>
              <w:t xml:space="preserve">57</w:t>
            </w:r>
          </w:p>
        </w:tc>
        <w:tc>
          <w:p>
            <w:pPr>
              <w:pStyle w:val="Compact"/>
              <w:jc w:val="left"/>
            </w:pPr>
            <w:r>
              <w:rPr>
                <w:rStyle w:val="VerbatimChar"/>
              </w:rPr>
              <w:t xml:space="preserve">convert_vitamin_b1_thiamine_unit</w:t>
            </w:r>
          </w:p>
        </w:tc>
        <w:tc>
          <w:p>
            <w:pPr>
              <w:pStyle w:val="Compact"/>
              <w:jc w:val="left"/>
            </w:pPr>
            <w:r>
              <w:t xml:space="preserve">Vitamin B1 (Thiamine), 维生素 B1(硫胺素)</w:t>
            </w:r>
          </w:p>
        </w:tc>
        <w:tc>
          <w:p>
            <w:pPr>
              <w:pStyle w:val="Compact"/>
              <w:jc w:val="left"/>
            </w:pPr>
            <w:r>
              <w:t xml:space="preserve">nmol/L, µg/dL, µg/100mL, µg%, µg/L, ng/mL</w:t>
            </w:r>
          </w:p>
        </w:tc>
      </w:tr>
      <w:tr>
        <w:tc>
          <w:p>
            <w:pPr>
              <w:pStyle w:val="Compact"/>
              <w:jc w:val="left"/>
            </w:pPr>
            <w:r>
              <w:t xml:space="preserve">58</w:t>
            </w:r>
          </w:p>
        </w:tc>
        <w:tc>
          <w:p>
            <w:pPr>
              <w:pStyle w:val="Compact"/>
              <w:jc w:val="left"/>
            </w:pPr>
            <w:r>
              <w:rPr>
                <w:rStyle w:val="VerbatimChar"/>
              </w:rPr>
              <w:t xml:space="preserve">convert_vitamin_b12_cobalamin_cyanocobalamin_unit</w:t>
            </w:r>
          </w:p>
        </w:tc>
        <w:tc>
          <w:p>
            <w:pPr>
              <w:pStyle w:val="Compact"/>
              <w:jc w:val="left"/>
            </w:pPr>
            <w:r>
              <w:t xml:space="preserve">Vitamin B12 (Cobalamin, Cyanocobalamin), 维生素 B12(钴胺素、氰钴胺素)</w:t>
            </w:r>
          </w:p>
        </w:tc>
        <w:tc>
          <w:p>
            <w:pPr>
              <w:pStyle w:val="Compact"/>
              <w:jc w:val="left"/>
            </w:pPr>
            <w:r>
              <w:t xml:space="preserve">pmol/L, pg/mL, pg/dL, pg/100mL, pg%, pg/L, ng/L</w:t>
            </w:r>
          </w:p>
        </w:tc>
      </w:tr>
      <w:tr>
        <w:tc>
          <w:p>
            <w:pPr>
              <w:pStyle w:val="Compact"/>
              <w:jc w:val="left"/>
            </w:pPr>
            <w:r>
              <w:t xml:space="preserve">59</w:t>
            </w:r>
          </w:p>
        </w:tc>
        <w:tc>
          <w:p>
            <w:pPr>
              <w:pStyle w:val="Compact"/>
              <w:jc w:val="left"/>
            </w:pPr>
            <w:r>
              <w:rPr>
                <w:rStyle w:val="VerbatimChar"/>
              </w:rPr>
              <w:t xml:space="preserve">convert_vitamin_b3_niacin_nicotinic_acid_unit</w:t>
            </w:r>
          </w:p>
        </w:tc>
        <w:tc>
          <w:p>
            <w:pPr>
              <w:pStyle w:val="Compact"/>
              <w:jc w:val="left"/>
            </w:pPr>
            <w:r>
              <w:t xml:space="preserve">Vitamin B3 (Niacin, Nicotinic Acid), 维生素 B3(烟酸、烟酸)</w:t>
            </w:r>
          </w:p>
        </w:tc>
        <w:tc>
          <w:p>
            <w:pPr>
              <w:pStyle w:val="Compact"/>
              <w:jc w:val="left"/>
            </w:pPr>
            <w:r>
              <w:t xml:space="preserve">ng/mL, µg/L, µg/dL, µg/100mL, µg%, µg/mL</w:t>
            </w:r>
          </w:p>
        </w:tc>
      </w:tr>
      <w:tr>
        <w:tc>
          <w:p>
            <w:pPr>
              <w:pStyle w:val="Compact"/>
              <w:jc w:val="left"/>
            </w:pPr>
            <w:r>
              <w:t xml:space="preserve">60</w:t>
            </w:r>
          </w:p>
        </w:tc>
        <w:tc>
          <w:p>
            <w:pPr>
              <w:pStyle w:val="Compact"/>
              <w:jc w:val="left"/>
            </w:pPr>
            <w:r>
              <w:rPr>
                <w:rStyle w:val="VerbatimChar"/>
              </w:rPr>
              <w:t xml:space="preserve">convert_vitamin_b6_pyridoxal_phosphate_unit</w:t>
            </w:r>
          </w:p>
        </w:tc>
        <w:tc>
          <w:p>
            <w:pPr>
              <w:pStyle w:val="Compact"/>
              <w:jc w:val="left"/>
            </w:pPr>
            <w:r>
              <w:t xml:space="preserve">Vitamin B6 (Pyridoxal Phosphate), 维生素 B6(磷酸吡哆醛)</w:t>
            </w:r>
          </w:p>
        </w:tc>
        <w:tc>
          <w:p>
            <w:pPr>
              <w:pStyle w:val="Compact"/>
              <w:jc w:val="left"/>
            </w:pPr>
            <w:r>
              <w:t xml:space="preserve">nmol/L, µg/dL, µg/100mL, µg%, µg/L, ng/mL</w:t>
            </w:r>
          </w:p>
        </w:tc>
      </w:tr>
      <w:tr>
        <w:tc>
          <w:p>
            <w:pPr>
              <w:pStyle w:val="Compact"/>
              <w:jc w:val="left"/>
            </w:pPr>
            <w:r>
              <w:t xml:space="preserve">61</w:t>
            </w:r>
          </w:p>
        </w:tc>
        <w:tc>
          <w:p>
            <w:pPr>
              <w:pStyle w:val="Compact"/>
              <w:jc w:val="left"/>
            </w:pPr>
            <w:r>
              <w:rPr>
                <w:rStyle w:val="VerbatimChar"/>
              </w:rPr>
              <w:t xml:space="preserve">convert_vitamin_c_ascorbic_acid_unit</w:t>
            </w:r>
          </w:p>
        </w:tc>
        <w:tc>
          <w:p>
            <w:pPr>
              <w:pStyle w:val="Compact"/>
              <w:jc w:val="left"/>
            </w:pPr>
            <w:r>
              <w:t xml:space="preserve">Vitamin C (Ascorbic Acid), 维生素 C(抗坏血酸)</w:t>
            </w:r>
          </w:p>
        </w:tc>
        <w:tc>
          <w:p>
            <w:pPr>
              <w:pStyle w:val="Compact"/>
              <w:jc w:val="left"/>
            </w:pPr>
            <w:r>
              <w:t xml:space="preserve">µmol/L, mg/dL, mg/100mL, mg%, mg/L, µg/mL</w:t>
            </w:r>
          </w:p>
        </w:tc>
      </w:tr>
      <w:tr>
        <w:tc>
          <w:p>
            <w:pPr>
              <w:pStyle w:val="Compact"/>
              <w:jc w:val="left"/>
            </w:pPr>
            <w:r>
              <w:t xml:space="preserve">62</w:t>
            </w:r>
          </w:p>
        </w:tc>
        <w:tc>
          <w:p>
            <w:pPr>
              <w:pStyle w:val="Compact"/>
              <w:jc w:val="left"/>
            </w:pPr>
            <w:r>
              <w:rPr>
                <w:rStyle w:val="VerbatimChar"/>
              </w:rPr>
              <w:t xml:space="preserve">convert_vitamin_d_total_unit</w:t>
            </w:r>
          </w:p>
        </w:tc>
        <w:tc>
          <w:p>
            <w:pPr>
              <w:pStyle w:val="Compact"/>
              <w:jc w:val="left"/>
            </w:pPr>
            <w:r>
              <w:t xml:space="preserve">Vitamin D Total, 维生素 D 总量</w:t>
            </w:r>
          </w:p>
        </w:tc>
        <w:tc>
          <w:p>
            <w:pPr>
              <w:pStyle w:val="Compact"/>
              <w:jc w:val="left"/>
            </w:pPr>
            <w:r>
              <w:t xml:space="preserve">nmol/L, ng/mL, ng/dL, ng/100mL, ng%, ng/L, µg/L</w:t>
            </w:r>
          </w:p>
        </w:tc>
      </w:tr>
      <w:tr>
        <w:tc>
          <w:p>
            <w:pPr>
              <w:pStyle w:val="Compact"/>
              <w:jc w:val="left"/>
            </w:pPr>
            <w:r>
              <w:t xml:space="preserve">63</w:t>
            </w:r>
          </w:p>
        </w:tc>
        <w:tc>
          <w:p>
            <w:pPr>
              <w:pStyle w:val="Compact"/>
              <w:jc w:val="left"/>
            </w:pPr>
            <w:r>
              <w:rPr>
                <w:rStyle w:val="VerbatimChar"/>
              </w:rPr>
              <w:t xml:space="preserve">convert_vitamin_d_25_hydroxy_calcifediol_unit</w:t>
            </w:r>
          </w:p>
        </w:tc>
        <w:tc>
          <w:p>
            <w:pPr>
              <w:pStyle w:val="Compact"/>
              <w:jc w:val="left"/>
            </w:pPr>
            <w:r>
              <w:t xml:space="preserve">Vitamin D, 25-hydroxy (Calcifediol), 维生素 D，25-羟基(骨化二醇)</w:t>
            </w:r>
          </w:p>
        </w:tc>
        <w:tc>
          <w:p>
            <w:pPr>
              <w:pStyle w:val="Compact"/>
              <w:jc w:val="left"/>
            </w:pPr>
            <w:r>
              <w:t xml:space="preserve">nmol/L, ng/mL, µg/L, µg/dL, µg/100mL, µg%</w:t>
            </w:r>
          </w:p>
        </w:tc>
      </w:tr>
      <w:tr>
        <w:tc>
          <w:p>
            <w:pPr>
              <w:pStyle w:val="Compact"/>
              <w:jc w:val="left"/>
            </w:pPr>
            <w:r>
              <w:t xml:space="preserve">64</w:t>
            </w:r>
          </w:p>
        </w:tc>
        <w:tc>
          <w:p>
            <w:pPr>
              <w:pStyle w:val="Compact"/>
              <w:jc w:val="left"/>
            </w:pPr>
            <w:r>
              <w:rPr>
                <w:rStyle w:val="VerbatimChar"/>
              </w:rPr>
              <w:t xml:space="preserve">convert_vitamin_d3_125_dihydroxy_calcifediol_unit</w:t>
            </w:r>
          </w:p>
        </w:tc>
        <w:tc>
          <w:p>
            <w:pPr>
              <w:pStyle w:val="Compact"/>
              <w:jc w:val="left"/>
            </w:pPr>
            <w:r>
              <w:t xml:space="preserve">Vitamin D3, 1,25-dihydroxy (Calcifediol), 维生素 D3，1,25-二羟基(骨化三醇)</w:t>
            </w:r>
          </w:p>
        </w:tc>
        <w:tc>
          <w:p>
            <w:pPr>
              <w:pStyle w:val="Compact"/>
              <w:jc w:val="left"/>
            </w:pPr>
            <w:r>
              <w:t xml:space="preserve">pmol/L, pg/mL, ng/L, ng/dL, ng/100mL, ng%</w:t>
            </w:r>
          </w:p>
        </w:tc>
      </w:tr>
      <w:tr>
        <w:tc>
          <w:p>
            <w:pPr>
              <w:pStyle w:val="Compact"/>
              <w:jc w:val="left"/>
            </w:pPr>
            <w:r>
              <w:t xml:space="preserve">65</w:t>
            </w:r>
          </w:p>
        </w:tc>
        <w:tc>
          <w:p>
            <w:pPr>
              <w:pStyle w:val="Compact"/>
              <w:jc w:val="left"/>
            </w:pPr>
            <w:r>
              <w:rPr>
                <w:rStyle w:val="VerbatimChar"/>
              </w:rPr>
              <w:t xml:space="preserve">convert_vitamin_E_alpha_tocopherol_unit</w:t>
            </w:r>
          </w:p>
        </w:tc>
        <w:tc>
          <w:p>
            <w:pPr>
              <w:pStyle w:val="Compact"/>
              <w:jc w:val="left"/>
            </w:pPr>
            <w:r>
              <w:t xml:space="preserve">Vitamin E (α-tocopherol), 维生素 E(α-生育酚)</w:t>
            </w:r>
          </w:p>
        </w:tc>
        <w:tc>
          <w:p>
            <w:pPr>
              <w:pStyle w:val="Compact"/>
              <w:jc w:val="left"/>
            </w:pPr>
            <w:r>
              <w:t xml:space="preserve">µmol/L, mg/dL, mg/100mL, mg%, mg/L, µg/mL</w:t>
            </w:r>
          </w:p>
        </w:tc>
      </w:tr>
      <w:tr>
        <w:tc>
          <w:p>
            <w:pPr>
              <w:pStyle w:val="Compact"/>
              <w:jc w:val="left"/>
            </w:pPr>
            <w:r>
              <w:t xml:space="preserve">66</w:t>
            </w:r>
          </w:p>
        </w:tc>
        <w:tc>
          <w:p>
            <w:pPr>
              <w:pStyle w:val="Compact"/>
              <w:jc w:val="left"/>
            </w:pPr>
            <w:r>
              <w:rPr>
                <w:rStyle w:val="VerbatimChar"/>
              </w:rPr>
              <w:t xml:space="preserve">convert_vitamin_k_phylloquinone_unit</w:t>
            </w:r>
          </w:p>
        </w:tc>
        <w:tc>
          <w:p>
            <w:pPr>
              <w:pStyle w:val="Compact"/>
              <w:jc w:val="left"/>
            </w:pPr>
            <w:r>
              <w:t xml:space="preserve">Vitamin K (Phylloquinone), 维生素 K(叶绿醌)</w:t>
            </w:r>
          </w:p>
        </w:tc>
        <w:tc>
          <w:p>
            <w:pPr>
              <w:pStyle w:val="Compact"/>
              <w:jc w:val="left"/>
            </w:pPr>
            <w:r>
              <w:t xml:space="preserve">nmol/L, ng/mL, µg/L, µg/dL, µg/100mL, µg%</w:t>
            </w:r>
          </w:p>
        </w:tc>
      </w:tr>
      <w:tr>
        <w:tc>
          <w:p>
            <w:pPr>
              <w:pStyle w:val="Compact"/>
              <w:jc w:val="left"/>
            </w:pPr>
            <w:r>
              <w:t xml:space="preserve">67</w:t>
            </w:r>
          </w:p>
        </w:tc>
        <w:tc>
          <w:p>
            <w:pPr>
              <w:pStyle w:val="Compact"/>
              <w:jc w:val="left"/>
            </w:pPr>
            <w:r>
              <w:rPr>
                <w:rStyle w:val="VerbatimChar"/>
              </w:rPr>
              <w:t xml:space="preserve">convert_white_blood_cell_unit</w:t>
            </w:r>
          </w:p>
        </w:tc>
        <w:tc>
          <w:p>
            <w:pPr>
              <w:pStyle w:val="Compact"/>
              <w:jc w:val="left"/>
            </w:pPr>
            <w:r>
              <w:t xml:space="preserve">White Blood Cell (WBC), 白细胞 (WBC)</w:t>
            </w:r>
          </w:p>
        </w:tc>
        <w:tc>
          <w:p>
            <w:pPr>
              <w:pStyle w:val="Compact"/>
              <w:jc w:val="left"/>
            </w:pPr>
            <w:r>
              <w:t xml:space="preserve">10^9/L, G/L, Gpt/L, cells/L, 10^3/µL, 10</w:t>
            </w:r>
            <w:r>
              <w:rPr>
                <w:vertAlign w:val="superscript"/>
              </w:rPr>
              <w:t xml:space="preserve">3/mm</w:t>
            </w:r>
            <w:r>
              <w:t xml:space="preserve">3, K/µL, K/mm^3, cells/µL, cells/mm^3</w:t>
            </w:r>
          </w:p>
        </w:tc>
      </w:tr>
      <w:tr>
        <w:tc>
          <w:p>
            <w:pPr>
              <w:pStyle w:val="Compact"/>
              <w:jc w:val="left"/>
            </w:pPr>
            <w:r>
              <w:t xml:space="preserve">68</w:t>
            </w:r>
          </w:p>
        </w:tc>
        <w:tc>
          <w:p>
            <w:pPr>
              <w:pStyle w:val="Compact"/>
              <w:jc w:val="left"/>
            </w:pPr>
            <w:r>
              <w:rPr>
                <w:rStyle w:val="VerbatimChar"/>
              </w:rPr>
              <w:t xml:space="preserve">convert_zinc_zn_unit</w:t>
            </w:r>
          </w:p>
        </w:tc>
        <w:tc>
          <w:p>
            <w:pPr>
              <w:pStyle w:val="Compact"/>
              <w:jc w:val="left"/>
            </w:pPr>
            <w:r>
              <w:t xml:space="preserve">Zinc (Zn), 锌 (Zn)</w:t>
            </w:r>
          </w:p>
        </w:tc>
        <w:tc>
          <w:p>
            <w:pPr>
              <w:pStyle w:val="Compact"/>
              <w:jc w:val="left"/>
            </w:pPr>
            <w:r>
              <w:t xml:space="preserve">µmol/L, µg/mL, µg/dL, µg/100mL, µg%, µg/L, mg/L</w:t>
            </w:r>
          </w:p>
        </w:tc>
      </w:tr>
      <w:tr>
        <w:tc>
          <w:p>
            <w:pPr>
              <w:pStyle w:val="Compact"/>
              <w:jc w:val="left"/>
            </w:pPr>
            <w:r>
              <w:t xml:space="preserve">69</w:t>
            </w:r>
          </w:p>
        </w:tc>
        <w:tc>
          <w:p>
            <w:pPr>
              <w:pStyle w:val="Compact"/>
              <w:jc w:val="left"/>
            </w:pPr>
            <w:r>
              <w:rPr>
                <w:rStyle w:val="VerbatimChar"/>
              </w:rPr>
              <w:t xml:space="preserve">convert_insulin_like_growth_factor_binding_protein_3_unit</w:t>
            </w:r>
          </w:p>
        </w:tc>
        <w:tc>
          <w:p>
            <w:pPr>
              <w:pStyle w:val="Compact"/>
              <w:jc w:val="left"/>
            </w:pPr>
            <w:r>
              <w:t xml:space="preserve">Insulin-like Growth Factor Binding Protein 3 (IGFBP-3), 胰岛素样生长因子结合蛋白 3 (IGFBP-3)</w:t>
            </w:r>
          </w:p>
        </w:tc>
        <w:tc>
          <w:p>
            <w:pPr>
              <w:pStyle w:val="Compact"/>
              <w:jc w:val="left"/>
            </w:pPr>
            <w:r>
              <w:t xml:space="preserve">µg/mL, µg/dL, µg/100mL, µg%, µg/L, mg/L</w:t>
            </w:r>
          </w:p>
        </w:tc>
      </w:tr>
      <w:tr>
        <w:tc>
          <w:p>
            <w:pPr>
              <w:pStyle w:val="Compact"/>
              <w:jc w:val="left"/>
            </w:pPr>
            <w:r>
              <w:t xml:space="preserve">70</w:t>
            </w:r>
          </w:p>
        </w:tc>
        <w:tc>
          <w:p>
            <w:pPr>
              <w:pStyle w:val="Compact"/>
              <w:jc w:val="left"/>
            </w:pPr>
            <w:r>
              <w:rPr>
                <w:rStyle w:val="VerbatimChar"/>
              </w:rPr>
              <w:t xml:space="preserve">convert_beta_hydroxybutyric_acid_unit</w:t>
            </w:r>
          </w:p>
        </w:tc>
        <w:tc>
          <w:p>
            <w:pPr>
              <w:pStyle w:val="Compact"/>
              <w:jc w:val="left"/>
            </w:pPr>
            <w:r>
              <w:t xml:space="preserve">β-Hydroxybutyric Acid, β-羟丁酸</w:t>
            </w:r>
          </w:p>
        </w:tc>
        <w:tc>
          <w:p>
            <w:pPr>
              <w:pStyle w:val="Compact"/>
              <w:jc w:val="left"/>
            </w:pPr>
            <w:r>
              <w:t xml:space="preserve">mmol/L, µmol/L, mg/dL, mg/100mL, mg%, mg/L, µg/mL</w:t>
            </w:r>
          </w:p>
        </w:tc>
      </w:tr>
      <w:tr>
        <w:tc>
          <w:p>
            <w:pPr>
              <w:pStyle w:val="Compact"/>
              <w:jc w:val="left"/>
            </w:pPr>
            <w:r>
              <w:t xml:space="preserve">71</w:t>
            </w:r>
          </w:p>
        </w:tc>
        <w:tc>
          <w:p>
            <w:pPr>
              <w:pStyle w:val="Compact"/>
              <w:jc w:val="left"/>
            </w:pPr>
            <w:r>
              <w:rPr>
                <w:rStyle w:val="VerbatimChar"/>
              </w:rPr>
              <w:t xml:space="preserve">convert_17_Hydroxyprogesterone_unit</w:t>
            </w:r>
          </w:p>
        </w:tc>
        <w:tc>
          <w:p>
            <w:pPr>
              <w:pStyle w:val="Compact"/>
              <w:jc w:val="left"/>
            </w:pPr>
            <w:r>
              <w:t xml:space="preserve">17-Hydroxyprogesterone, 17-羟孕酮</w:t>
            </w:r>
          </w:p>
        </w:tc>
        <w:tc>
          <w:p>
            <w:pPr>
              <w:pStyle w:val="Compact"/>
              <w:jc w:val="left"/>
            </w:pPr>
            <w:r>
              <w:t xml:space="preserve">nmol/L, ng/mL, ng/dL, ng/100mL, ng%, ng/L, µg/L</w:t>
            </w:r>
          </w:p>
        </w:tc>
      </w:tr>
      <w:tr>
        <w:tc>
          <w:p>
            <w:pPr>
              <w:pStyle w:val="Compact"/>
              <w:jc w:val="left"/>
            </w:pPr>
            <w:r>
              <w:t xml:space="preserve">72</w:t>
            </w:r>
          </w:p>
        </w:tc>
        <w:tc>
          <w:p>
            <w:pPr>
              <w:pStyle w:val="Compact"/>
              <w:jc w:val="left"/>
            </w:pPr>
            <w:r>
              <w:rPr>
                <w:rStyle w:val="VerbatimChar"/>
              </w:rPr>
              <w:t xml:space="preserve">convert_paracetamol_unit</w:t>
            </w:r>
          </w:p>
        </w:tc>
        <w:tc>
          <w:p>
            <w:pPr>
              <w:pStyle w:val="Compact"/>
              <w:jc w:val="left"/>
            </w:pPr>
            <w:r>
              <w:t xml:space="preserve">Paracetamol, 对乙酰氨基酚</w:t>
            </w:r>
          </w:p>
        </w:tc>
        <w:tc>
          <w:p>
            <w:pPr>
              <w:pStyle w:val="Compact"/>
              <w:jc w:val="left"/>
            </w:pPr>
            <w:r>
              <w:t xml:space="preserve">µmol/L, µg/mL, mg/L, mg/dL, mg/100mL, mg%</w:t>
            </w:r>
          </w:p>
        </w:tc>
      </w:tr>
      <w:tr>
        <w:tc>
          <w:p>
            <w:pPr>
              <w:pStyle w:val="Compact"/>
              <w:jc w:val="left"/>
            </w:pPr>
            <w:r>
              <w:t xml:space="preserve">73</w:t>
            </w:r>
          </w:p>
        </w:tc>
        <w:tc>
          <w:p>
            <w:pPr>
              <w:pStyle w:val="Compact"/>
              <w:jc w:val="left"/>
            </w:pPr>
            <w:r>
              <w:rPr>
                <w:rStyle w:val="VerbatimChar"/>
              </w:rPr>
              <w:t xml:space="preserve">convert_acetoacetic_acid_acetoacetate_unit</w:t>
            </w:r>
          </w:p>
        </w:tc>
        <w:tc>
          <w:p>
            <w:pPr>
              <w:pStyle w:val="Compact"/>
              <w:jc w:val="left"/>
            </w:pPr>
            <w:r>
              <w:t xml:space="preserve">Acetoacetic acid (Acetoacetate), 乙酰乙酸(乙酰乙酸盐)</w:t>
            </w:r>
          </w:p>
        </w:tc>
        <w:tc>
          <w:p>
            <w:pPr>
              <w:pStyle w:val="Compact"/>
              <w:jc w:val="left"/>
            </w:pPr>
            <w:r>
              <w:t xml:space="preserve">mmol/L, µmol/L, mg/dL, mg/100mL, mg%, mg/L, µg/mL</w:t>
            </w:r>
          </w:p>
        </w:tc>
      </w:tr>
      <w:tr>
        <w:tc>
          <w:p>
            <w:pPr>
              <w:pStyle w:val="Compact"/>
              <w:jc w:val="left"/>
            </w:pPr>
            <w:r>
              <w:t xml:space="preserve">74</w:t>
            </w:r>
          </w:p>
        </w:tc>
        <w:tc>
          <w:p>
            <w:pPr>
              <w:pStyle w:val="Compact"/>
              <w:jc w:val="left"/>
            </w:pPr>
            <w:r>
              <w:rPr>
                <w:rStyle w:val="VerbatimChar"/>
              </w:rPr>
              <w:t xml:space="preserve">convert_acetone_unit</w:t>
            </w:r>
          </w:p>
        </w:tc>
        <w:tc>
          <w:p>
            <w:pPr>
              <w:pStyle w:val="Compact"/>
              <w:jc w:val="left"/>
            </w:pPr>
            <w:r>
              <w:t xml:space="preserve">Acetone, 丙酮</w:t>
            </w:r>
          </w:p>
        </w:tc>
        <w:tc>
          <w:p>
            <w:pPr>
              <w:pStyle w:val="Compact"/>
              <w:jc w:val="left"/>
            </w:pPr>
            <w:r>
              <w:t xml:space="preserve">mmol/L, mg/dL, mg/100mL, mg%, mg/L, µg/mL</w:t>
            </w:r>
          </w:p>
        </w:tc>
      </w:tr>
      <w:tr>
        <w:tc>
          <w:p>
            <w:pPr>
              <w:pStyle w:val="Compact"/>
              <w:jc w:val="left"/>
            </w:pPr>
            <w:r>
              <w:t xml:space="preserve">75</w:t>
            </w:r>
          </w:p>
        </w:tc>
        <w:tc>
          <w:p>
            <w:pPr>
              <w:pStyle w:val="Compact"/>
              <w:jc w:val="left"/>
            </w:pPr>
            <w:r>
              <w:rPr>
                <w:rStyle w:val="VerbatimChar"/>
              </w:rPr>
              <w:t xml:space="preserve">convert_acid_phosphatase_unit</w:t>
            </w:r>
          </w:p>
        </w:tc>
        <w:tc>
          <w:p>
            <w:pPr>
              <w:pStyle w:val="Compact"/>
              <w:jc w:val="left"/>
            </w:pPr>
            <w:r>
              <w:t xml:space="preserve">Acid Phosphatase (ACP), 酸性磷酸酶 (ACP)</w:t>
            </w:r>
          </w:p>
        </w:tc>
        <w:tc>
          <w:p>
            <w:pPr>
              <w:pStyle w:val="Compact"/>
              <w:jc w:val="left"/>
            </w:pPr>
            <w:r>
              <w:t xml:space="preserve">nkat/L, µkat/L, nmol/(s•L), µmol/(s•L), U/L, IU/L, µmol/(min•L), µmol/(h•L)L, µmol/(h•mL)</w:t>
            </w:r>
          </w:p>
        </w:tc>
      </w:tr>
      <w:tr>
        <w:tc>
          <w:p>
            <w:pPr>
              <w:pStyle w:val="Compact"/>
              <w:jc w:val="left"/>
            </w:pPr>
            <w:r>
              <w:t xml:space="preserve">76</w:t>
            </w:r>
          </w:p>
        </w:tc>
        <w:tc>
          <w:p>
            <w:pPr>
              <w:pStyle w:val="Compact"/>
              <w:jc w:val="left"/>
            </w:pPr>
            <w:r>
              <w:rPr>
                <w:rStyle w:val="VerbatimChar"/>
              </w:rPr>
              <w:t xml:space="preserve">convert_activated_partial_thromboplastin_time_unit</w:t>
            </w:r>
          </w:p>
        </w:tc>
        <w:tc>
          <w:p>
            <w:pPr>
              <w:pStyle w:val="Compact"/>
              <w:jc w:val="left"/>
            </w:pPr>
            <w:r>
              <w:t xml:space="preserve">Activated Partial Thromboplastin Time (APTT), 活化部分凝血活酶时间 (APTT)</w:t>
            </w:r>
          </w:p>
        </w:tc>
        <w:tc>
          <w:p>
            <w:pPr>
              <w:pStyle w:val="Compact"/>
              <w:jc w:val="left"/>
            </w:pPr>
            <w:r>
              <w:t xml:space="preserve">s, sec</w:t>
            </w:r>
          </w:p>
        </w:tc>
      </w:tr>
      <w:tr>
        <w:tc>
          <w:p>
            <w:pPr>
              <w:pStyle w:val="Compact"/>
              <w:jc w:val="left"/>
            </w:pPr>
            <w:r>
              <w:t xml:space="preserve">77</w:t>
            </w:r>
          </w:p>
        </w:tc>
        <w:tc>
          <w:p>
            <w:pPr>
              <w:pStyle w:val="Compact"/>
              <w:jc w:val="left"/>
            </w:pPr>
            <w:r>
              <w:rPr>
                <w:rStyle w:val="VerbatimChar"/>
              </w:rPr>
              <w:t xml:space="preserve">convert_adrenocorticotropic_hormone_unit</w:t>
            </w:r>
          </w:p>
        </w:tc>
        <w:tc>
          <w:p>
            <w:pPr>
              <w:pStyle w:val="Compact"/>
              <w:jc w:val="left"/>
            </w:pPr>
            <w:r>
              <w:t xml:space="preserve">Adrenocorticotropic Hormone (ACTH), 促肾上腺皮质激素 (ACTH)</w:t>
            </w:r>
          </w:p>
        </w:tc>
        <w:tc>
          <w:p>
            <w:pPr>
              <w:pStyle w:val="Compact"/>
              <w:jc w:val="left"/>
            </w:pPr>
            <w:r>
              <w:t xml:space="preserve">pmol/L, pg/mL, pg/dL, pg/100mL, pg%, pg/L, ng/L</w:t>
            </w:r>
          </w:p>
        </w:tc>
      </w:tr>
      <w:tr>
        <w:tc>
          <w:p>
            <w:pPr>
              <w:pStyle w:val="Compact"/>
              <w:jc w:val="left"/>
            </w:pPr>
            <w:r>
              <w:t xml:space="preserve">78</w:t>
            </w:r>
          </w:p>
        </w:tc>
        <w:tc>
          <w:p>
            <w:pPr>
              <w:pStyle w:val="Compact"/>
              <w:jc w:val="left"/>
            </w:pPr>
            <w:r>
              <w:rPr>
                <w:rStyle w:val="VerbatimChar"/>
              </w:rPr>
              <w:t xml:space="preserve">convert_alanine_ala_unit</w:t>
            </w:r>
          </w:p>
        </w:tc>
        <w:tc>
          <w:p>
            <w:pPr>
              <w:pStyle w:val="Compact"/>
              <w:jc w:val="left"/>
            </w:pPr>
            <w:r>
              <w:t xml:space="preserve">Alanine (Ala), 丙氨酸(Ala)</w:t>
            </w:r>
          </w:p>
        </w:tc>
        <w:tc>
          <w:p>
            <w:pPr>
              <w:pStyle w:val="Compact"/>
              <w:jc w:val="left"/>
            </w:pPr>
            <w:r>
              <w:t xml:space="preserve">µmol/L, mg/dL, mg/100mL, mg%, mg/L, µg/L</w:t>
            </w:r>
          </w:p>
        </w:tc>
      </w:tr>
      <w:tr>
        <w:tc>
          <w:p>
            <w:pPr>
              <w:pStyle w:val="Compact"/>
              <w:jc w:val="left"/>
            </w:pPr>
            <w:r>
              <w:t xml:space="preserve">79</w:t>
            </w:r>
          </w:p>
        </w:tc>
        <w:tc>
          <w:p>
            <w:pPr>
              <w:pStyle w:val="Compact"/>
              <w:jc w:val="left"/>
            </w:pPr>
            <w:r>
              <w:rPr>
                <w:rStyle w:val="VerbatimChar"/>
              </w:rPr>
              <w:t xml:space="preserve">convert_alanine_aminotransferase_ALT_SGPT_unit</w:t>
            </w:r>
          </w:p>
        </w:tc>
        <w:tc>
          <w:p>
            <w:pPr>
              <w:pStyle w:val="Compact"/>
              <w:jc w:val="left"/>
            </w:pPr>
            <w:r>
              <w:t xml:space="preserve">Alanine Aminotransferase (ALT/SGPT), 丙氨酸氨基转移酶 (ALT/SGPT)</w:t>
            </w:r>
          </w:p>
        </w:tc>
        <w:tc>
          <w:p>
            <w:pPr>
              <w:pStyle w:val="Compact"/>
              <w:jc w:val="left"/>
            </w:pPr>
            <w:r>
              <w:t xml:space="preserve">nkat/L, µkat/L, nmol/(s•L), µmol/(s•L), U/L, IU/L, µmol/(min•L), µmol/(h•L), µmol/(h•mL)</w:t>
            </w:r>
          </w:p>
        </w:tc>
      </w:tr>
      <w:tr>
        <w:tc>
          <w:p>
            <w:pPr>
              <w:pStyle w:val="Compact"/>
              <w:jc w:val="left"/>
            </w:pPr>
            <w:r>
              <w:t xml:space="preserve">80</w:t>
            </w:r>
          </w:p>
        </w:tc>
        <w:tc>
          <w:p>
            <w:pPr>
              <w:pStyle w:val="Compact"/>
              <w:jc w:val="left"/>
            </w:pPr>
            <w:r>
              <w:rPr>
                <w:rStyle w:val="VerbatimChar"/>
              </w:rPr>
              <w:t xml:space="preserve">convert_albumin_unit</w:t>
            </w:r>
          </w:p>
        </w:tc>
        <w:tc>
          <w:p>
            <w:pPr>
              <w:pStyle w:val="Compact"/>
              <w:jc w:val="left"/>
            </w:pPr>
            <w:r>
              <w:t xml:space="preserve">Albumin, 白蛋白</w:t>
            </w:r>
          </w:p>
        </w:tc>
        <w:tc>
          <w:p>
            <w:pPr>
              <w:pStyle w:val="Compact"/>
              <w:jc w:val="left"/>
            </w:pPr>
            <w:r>
              <w:t xml:space="preserve">mmol/L, µmol/L, g/L, g/dL, g/100mL, g%, mg/mL</w:t>
            </w:r>
          </w:p>
        </w:tc>
      </w:tr>
      <w:tr>
        <w:tc>
          <w:p>
            <w:pPr>
              <w:pStyle w:val="Compact"/>
              <w:jc w:val="left"/>
            </w:pPr>
            <w:r>
              <w:t xml:space="preserve">81</w:t>
            </w:r>
          </w:p>
        </w:tc>
        <w:tc>
          <w:p>
            <w:pPr>
              <w:pStyle w:val="Compact"/>
              <w:jc w:val="left"/>
            </w:pPr>
            <w:r>
              <w:rPr>
                <w:rStyle w:val="VerbatimChar"/>
              </w:rPr>
              <w:t xml:space="preserve">convert_ethanol_dehydrogenase_adh_unit</w:t>
            </w:r>
          </w:p>
        </w:tc>
        <w:tc>
          <w:p>
            <w:pPr>
              <w:pStyle w:val="Compact"/>
              <w:jc w:val="left"/>
            </w:pPr>
            <w:r>
              <w:t xml:space="preserve">Ethanol Dehydrogenase (ADH), 乙醇脱氢酶(ADH)</w:t>
            </w:r>
          </w:p>
        </w:tc>
        <w:tc>
          <w:p>
            <w:pPr>
              <w:pStyle w:val="Compact"/>
              <w:jc w:val="left"/>
            </w:pPr>
            <w:r>
              <w:t xml:space="preserve">nkat/L, µkat/L, nmol/(s•L), µmol/(s•L), U/L, IU/L, µmol/(min•L), µmol/(h•L), µmol/(h•mL)</w:t>
            </w:r>
          </w:p>
        </w:tc>
      </w:tr>
      <w:tr>
        <w:tc>
          <w:p>
            <w:pPr>
              <w:pStyle w:val="Compact"/>
              <w:jc w:val="left"/>
            </w:pPr>
            <w:r>
              <w:t xml:space="preserve">82</w:t>
            </w:r>
          </w:p>
        </w:tc>
        <w:tc>
          <w:p>
            <w:pPr>
              <w:pStyle w:val="Compact"/>
              <w:jc w:val="left"/>
            </w:pPr>
            <w:r>
              <w:rPr>
                <w:rStyle w:val="VerbatimChar"/>
              </w:rPr>
              <w:t xml:space="preserve">convert_aldehyde_dehydrogenase_unit</w:t>
            </w:r>
          </w:p>
        </w:tc>
        <w:tc>
          <w:p>
            <w:pPr>
              <w:pStyle w:val="Compact"/>
              <w:jc w:val="left"/>
            </w:pPr>
            <w:r>
              <w:t xml:space="preserve">Aldehyde dehydrogenase, 醛缩酶</w:t>
            </w:r>
          </w:p>
        </w:tc>
        <w:tc>
          <w:p>
            <w:pPr>
              <w:pStyle w:val="Compact"/>
              <w:jc w:val="left"/>
            </w:pPr>
            <w:r>
              <w:t xml:space="preserve">nkat/L, µkat/L, nmol/(s•L), µmol/(s•L), U/L, IU/L, µmol/(min•L), µmol/(h•L), µmol/(h•mL)</w:t>
            </w:r>
          </w:p>
        </w:tc>
      </w:tr>
      <w:tr>
        <w:tc>
          <w:p>
            <w:pPr>
              <w:pStyle w:val="Compact"/>
              <w:jc w:val="left"/>
            </w:pPr>
            <w:r>
              <w:t xml:space="preserve">83</w:t>
            </w:r>
          </w:p>
        </w:tc>
        <w:tc>
          <w:p>
            <w:pPr>
              <w:pStyle w:val="Compact"/>
              <w:jc w:val="left"/>
            </w:pPr>
            <w:r>
              <w:rPr>
                <w:rStyle w:val="VerbatimChar"/>
              </w:rPr>
              <w:t xml:space="preserve">convert_aldosterone_unit</w:t>
            </w:r>
          </w:p>
        </w:tc>
        <w:tc>
          <w:p>
            <w:pPr>
              <w:pStyle w:val="Compact"/>
              <w:jc w:val="left"/>
            </w:pPr>
            <w:r>
              <w:t xml:space="preserve">Aldosterone, 醛固酮</w:t>
            </w:r>
          </w:p>
        </w:tc>
        <w:tc>
          <w:p>
            <w:pPr>
              <w:pStyle w:val="Compact"/>
              <w:jc w:val="left"/>
            </w:pPr>
            <w:r>
              <w:t xml:space="preserve">nmol/L, ng/mL, ng/dL, ng/100mL, ng%, ng/L, pg/mL</w:t>
            </w:r>
          </w:p>
        </w:tc>
      </w:tr>
      <w:tr>
        <w:tc>
          <w:p>
            <w:pPr>
              <w:pStyle w:val="Compact"/>
              <w:jc w:val="left"/>
            </w:pPr>
            <w:r>
              <w:t xml:space="preserve">84</w:t>
            </w:r>
          </w:p>
        </w:tc>
        <w:tc>
          <w:p>
            <w:pPr>
              <w:pStyle w:val="Compact"/>
              <w:jc w:val="left"/>
            </w:pPr>
            <w:r>
              <w:rPr>
                <w:rStyle w:val="VerbatimChar"/>
              </w:rPr>
              <w:t xml:space="preserve">convert_alkaline_phosphatase_ALP_unit</w:t>
            </w:r>
          </w:p>
        </w:tc>
        <w:tc>
          <w:p>
            <w:pPr>
              <w:pStyle w:val="Compact"/>
              <w:jc w:val="left"/>
            </w:pPr>
            <w:r>
              <w:t xml:space="preserve">Alkaline Phosphatase (ALP), 碱性磷酸酶 (ALP)</w:t>
            </w:r>
          </w:p>
        </w:tc>
        <w:tc>
          <w:p>
            <w:pPr>
              <w:pStyle w:val="Compact"/>
              <w:jc w:val="left"/>
            </w:pPr>
            <w:r>
              <w:t xml:space="preserve">nkat/L, µkat/L, nmol/(s•L), µmol/(s•L), U/L, IU/L, µmol/(min•L), µmol/(h•L), µmol/(h•mL)</w:t>
            </w:r>
          </w:p>
        </w:tc>
      </w:tr>
      <w:tr>
        <w:tc>
          <w:p>
            <w:pPr>
              <w:pStyle w:val="Compact"/>
              <w:jc w:val="left"/>
            </w:pPr>
            <w:r>
              <w:t xml:space="preserve">85</w:t>
            </w:r>
          </w:p>
        </w:tc>
        <w:tc>
          <w:p>
            <w:pPr>
              <w:pStyle w:val="Compact"/>
              <w:jc w:val="left"/>
            </w:pPr>
            <w:r>
              <w:rPr>
                <w:rStyle w:val="VerbatimChar"/>
              </w:rPr>
              <w:t xml:space="preserve">convert_alpha1_acid_glycoprotein_unit</w:t>
            </w:r>
          </w:p>
        </w:tc>
        <w:tc>
          <w:p>
            <w:pPr>
              <w:pStyle w:val="Compact"/>
              <w:jc w:val="left"/>
            </w:pPr>
            <w:r>
              <w:t xml:space="preserve">α1-酸性糖蛋白, α1-酸性糖蛋白</w:t>
            </w:r>
          </w:p>
        </w:tc>
        <w:tc>
          <w:p>
            <w:pPr>
              <w:pStyle w:val="Compact"/>
              <w:jc w:val="left"/>
            </w:pPr>
            <w:r>
              <w:t xml:space="preserve">mmol/L, µmol/L, g/L, g/dL, g/100mL, g%, mg/mL</w:t>
            </w:r>
          </w:p>
        </w:tc>
      </w:tr>
      <w:tr>
        <w:tc>
          <w:p>
            <w:pPr>
              <w:pStyle w:val="Compact"/>
              <w:jc w:val="left"/>
            </w:pPr>
            <w:r>
              <w:t xml:space="preserve">86</w:t>
            </w:r>
          </w:p>
        </w:tc>
        <w:tc>
          <w:p>
            <w:pPr>
              <w:pStyle w:val="Compact"/>
              <w:jc w:val="left"/>
            </w:pPr>
            <w:r>
              <w:rPr>
                <w:rStyle w:val="VerbatimChar"/>
              </w:rPr>
              <w:t xml:space="preserve">convert_alpha_1_antitrypsin_unit</w:t>
            </w:r>
          </w:p>
        </w:tc>
        <w:tc>
          <w:p>
            <w:pPr>
              <w:pStyle w:val="Compact"/>
              <w:jc w:val="left"/>
            </w:pPr>
            <w:r>
              <w:t xml:space="preserve">Alpha-1 Antitrypsin, α1-抗胰蛋白酶</w:t>
            </w:r>
          </w:p>
        </w:tc>
        <w:tc>
          <w:p>
            <w:pPr>
              <w:pStyle w:val="Compact"/>
              <w:jc w:val="left"/>
            </w:pPr>
            <w:r>
              <w:t xml:space="preserve">mmol/L, µmol/L, g/L, g/dL, g/100mL, g%, mg/mL</w:t>
            </w:r>
          </w:p>
        </w:tc>
      </w:tr>
      <w:tr>
        <w:tc>
          <w:p>
            <w:pPr>
              <w:pStyle w:val="Compact"/>
              <w:jc w:val="left"/>
            </w:pPr>
            <w:r>
              <w:t xml:space="preserve">87</w:t>
            </w:r>
          </w:p>
        </w:tc>
        <w:tc>
          <w:p>
            <w:pPr>
              <w:pStyle w:val="Compact"/>
              <w:jc w:val="left"/>
            </w:pPr>
            <w:r>
              <w:rPr>
                <w:rStyle w:val="VerbatimChar"/>
              </w:rPr>
              <w:t xml:space="preserve">convert_alpha1_Microglobulin_unit</w:t>
            </w:r>
          </w:p>
        </w:tc>
        <w:tc>
          <w:p>
            <w:pPr>
              <w:pStyle w:val="Compact"/>
              <w:jc w:val="left"/>
            </w:pPr>
            <w:r>
              <w:t xml:space="preserve">α1-Microglobulin, α1‑微球蛋白</w:t>
            </w:r>
          </w:p>
        </w:tc>
        <w:tc>
          <w:p>
            <w:pPr>
              <w:pStyle w:val="Compact"/>
              <w:jc w:val="left"/>
            </w:pPr>
            <w:r>
              <w:t xml:space="preserve">µmol/L, nmol/L, mg/L, mg/dL, mg/100mL, mg%, µg/mL</w:t>
            </w:r>
          </w:p>
        </w:tc>
      </w:tr>
      <w:tr>
        <w:tc>
          <w:p>
            <w:pPr>
              <w:pStyle w:val="Compact"/>
              <w:jc w:val="left"/>
            </w:pPr>
            <w:r>
              <w:t xml:space="preserve">88</w:t>
            </w:r>
          </w:p>
        </w:tc>
        <w:tc>
          <w:p>
            <w:pPr>
              <w:pStyle w:val="Compact"/>
              <w:jc w:val="left"/>
            </w:pPr>
            <w:r>
              <w:rPr>
                <w:rStyle w:val="VerbatimChar"/>
              </w:rPr>
              <w:t xml:space="preserve">convert_AFP_AlphaFetoprotein_unit</w:t>
            </w:r>
          </w:p>
        </w:tc>
        <w:tc>
          <w:p>
            <w:pPr>
              <w:pStyle w:val="Compact"/>
              <w:jc w:val="left"/>
            </w:pPr>
            <w:r>
              <w:t xml:space="preserve">AFP (Alpha-fetoprotein), 甲胎蛋白(AFP)</w:t>
            </w:r>
          </w:p>
        </w:tc>
        <w:tc>
          <w:p>
            <w:pPr>
              <w:pStyle w:val="Compact"/>
              <w:jc w:val="left"/>
            </w:pPr>
            <w:r>
              <w:t xml:space="preserve">IUmL, ng/mL, ng/dL, ng/100mL, ng%, µg/L</w:t>
            </w:r>
          </w:p>
        </w:tc>
      </w:tr>
      <w:tr>
        <w:tc>
          <w:p>
            <w:pPr>
              <w:pStyle w:val="Compact"/>
              <w:jc w:val="left"/>
            </w:pPr>
            <w:r>
              <w:t xml:space="preserve">89</w:t>
            </w:r>
          </w:p>
        </w:tc>
        <w:tc>
          <w:p>
            <w:pPr>
              <w:pStyle w:val="Compact"/>
              <w:jc w:val="left"/>
            </w:pPr>
            <w:r>
              <w:rPr>
                <w:rStyle w:val="VerbatimChar"/>
              </w:rPr>
              <w:t xml:space="preserve">convert_ammonia_nh3_unit</w:t>
            </w:r>
          </w:p>
        </w:tc>
        <w:tc>
          <w:p>
            <w:pPr>
              <w:pStyle w:val="Compact"/>
              <w:jc w:val="left"/>
            </w:pPr>
            <w:r>
              <w:t xml:space="preserve">Ammonia (NH3), 氨(NH3)</w:t>
            </w:r>
          </w:p>
        </w:tc>
        <w:tc>
          <w:p>
            <w:pPr>
              <w:pStyle w:val="Compact"/>
              <w:jc w:val="left"/>
            </w:pPr>
            <w:r>
              <w:t xml:space="preserve">µmol/L, µg/dL, µg/100mL, µg%, µg/mL, µg/L, mg/L</w:t>
            </w:r>
          </w:p>
        </w:tc>
      </w:tr>
      <w:tr>
        <w:tc>
          <w:p>
            <w:pPr>
              <w:pStyle w:val="Compact"/>
              <w:jc w:val="left"/>
            </w:pPr>
            <w:r>
              <w:t xml:space="preserve">90</w:t>
            </w:r>
          </w:p>
        </w:tc>
        <w:tc>
          <w:p>
            <w:pPr>
              <w:pStyle w:val="Compact"/>
              <w:jc w:val="left"/>
            </w:pPr>
            <w:r>
              <w:rPr>
                <w:rStyle w:val="VerbatimChar"/>
              </w:rPr>
              <w:t xml:space="preserve">convert_amylase_unit</w:t>
            </w:r>
          </w:p>
        </w:tc>
        <w:tc>
          <w:p>
            <w:pPr>
              <w:pStyle w:val="Compact"/>
              <w:jc w:val="left"/>
            </w:pPr>
            <w:r>
              <w:t xml:space="preserve">Amylase, 淀粉酶</w:t>
            </w:r>
          </w:p>
        </w:tc>
        <w:tc>
          <w:p>
            <w:pPr>
              <w:pStyle w:val="Compact"/>
              <w:jc w:val="left"/>
            </w:pPr>
            <w:r>
              <w:t xml:space="preserve">nkat/L, µkat/L, nmol/(s•L), µmol/(s•L), U/L, IU/L, µmol/(min•L), µmol/(h•L), µmol/(h•mL)</w:t>
            </w:r>
          </w:p>
        </w:tc>
      </w:tr>
      <w:tr>
        <w:tc>
          <w:p>
            <w:pPr>
              <w:pStyle w:val="Compact"/>
              <w:jc w:val="left"/>
            </w:pPr>
            <w:r>
              <w:t xml:space="preserve">91</w:t>
            </w:r>
          </w:p>
        </w:tc>
        <w:tc>
          <w:p>
            <w:pPr>
              <w:pStyle w:val="Compact"/>
              <w:jc w:val="left"/>
            </w:pPr>
            <w:r>
              <w:rPr>
                <w:rStyle w:val="VerbatimChar"/>
              </w:rPr>
              <w:t xml:space="preserve">convert_pancreatic_amylase_unit</w:t>
            </w:r>
          </w:p>
        </w:tc>
        <w:tc>
          <w:p>
            <w:pPr>
              <w:pStyle w:val="Compact"/>
              <w:jc w:val="left"/>
            </w:pPr>
            <w:r>
              <w:t xml:space="preserve">Pancreatic amylase, 胰淀粉酶</w:t>
            </w:r>
          </w:p>
        </w:tc>
        <w:tc>
          <w:p>
            <w:pPr>
              <w:pStyle w:val="Compact"/>
              <w:jc w:val="left"/>
            </w:pPr>
            <w:r>
              <w:t xml:space="preserve">nkat/L, µkat/L, nmol/(s•L), µmol/(s•L), U/L, IU/L, µmol/(min•L), µmol/(h•L), µmol/(h•mL)</w:t>
            </w:r>
          </w:p>
        </w:tc>
      </w:tr>
      <w:tr>
        <w:tc>
          <w:p>
            <w:pPr>
              <w:pStyle w:val="Compact"/>
              <w:jc w:val="left"/>
            </w:pPr>
            <w:r>
              <w:t xml:space="preserve">92</w:t>
            </w:r>
          </w:p>
        </w:tc>
        <w:tc>
          <w:p>
            <w:pPr>
              <w:pStyle w:val="Compact"/>
              <w:jc w:val="left"/>
            </w:pPr>
            <w:r>
              <w:rPr>
                <w:rStyle w:val="VerbatimChar"/>
              </w:rPr>
              <w:t xml:space="preserve">convert_androstenedione_unit</w:t>
            </w:r>
          </w:p>
        </w:tc>
        <w:tc>
          <w:p>
            <w:pPr>
              <w:pStyle w:val="Compact"/>
              <w:jc w:val="left"/>
            </w:pPr>
            <w:r>
              <w:t xml:space="preserve">Androstenedione, 雄烯二酮</w:t>
            </w:r>
          </w:p>
        </w:tc>
        <w:tc>
          <w:p>
            <w:pPr>
              <w:pStyle w:val="Compact"/>
              <w:jc w:val="left"/>
            </w:pPr>
            <w:r>
              <w:t xml:space="preserve">nmol/L, ng/mL, ng/dL, ng/100mL, ng%, ng/L, µg/L</w:t>
            </w:r>
          </w:p>
        </w:tc>
      </w:tr>
      <w:tr>
        <w:tc>
          <w:p>
            <w:pPr>
              <w:pStyle w:val="Compact"/>
              <w:jc w:val="left"/>
            </w:pPr>
            <w:r>
              <w:t xml:space="preserve">93</w:t>
            </w:r>
          </w:p>
        </w:tc>
        <w:tc>
          <w:p>
            <w:pPr>
              <w:pStyle w:val="Compact"/>
              <w:jc w:val="left"/>
            </w:pPr>
            <w:r>
              <w:rPr>
                <w:rStyle w:val="VerbatimChar"/>
              </w:rPr>
              <w:t xml:space="preserve">convert_anti_thyroid_peroxidase_antibody_anti_tpo_unit</w:t>
            </w:r>
          </w:p>
        </w:tc>
        <w:tc>
          <w:p>
            <w:pPr>
              <w:pStyle w:val="Compact"/>
              <w:jc w:val="left"/>
            </w:pPr>
            <w:r>
              <w:t xml:space="preserve">Anti-Thyroid Peroxidase Antibody (Anti-TPO), 甲状腺过氧化物酶抗体(Anti-TPO)</w:t>
            </w:r>
          </w:p>
        </w:tc>
        <w:tc>
          <w:p>
            <w:pPr>
              <w:pStyle w:val="Compact"/>
              <w:jc w:val="left"/>
            </w:pPr>
            <w:r>
              <w:t xml:space="preserve">IU/mL, kIU/L</w:t>
            </w:r>
          </w:p>
        </w:tc>
      </w:tr>
      <w:tr>
        <w:tc>
          <w:p>
            <w:pPr>
              <w:pStyle w:val="Compact"/>
              <w:jc w:val="left"/>
            </w:pPr>
            <w:r>
              <w:t xml:space="preserve">94</w:t>
            </w:r>
          </w:p>
        </w:tc>
        <w:tc>
          <w:p>
            <w:pPr>
              <w:pStyle w:val="Compact"/>
              <w:jc w:val="left"/>
            </w:pPr>
            <w:r>
              <w:rPr>
                <w:rStyle w:val="VerbatimChar"/>
              </w:rPr>
              <w:t xml:space="preserve">convert_TSH_Receptor_Antibody_Anti_TSHR_unit</w:t>
            </w:r>
          </w:p>
        </w:tc>
        <w:tc>
          <w:p>
            <w:pPr>
              <w:pStyle w:val="Compact"/>
              <w:jc w:val="left"/>
            </w:pPr>
            <w:r>
              <w:t xml:space="preserve">TSH Receptor Antibody (Anti-TSHR), TSH 受体抗体(Anti-TSHR)</w:t>
            </w:r>
          </w:p>
        </w:tc>
        <w:tc>
          <w:p>
            <w:pPr>
              <w:pStyle w:val="Compact"/>
              <w:jc w:val="left"/>
            </w:pPr>
            <w:r>
              <w:t xml:space="preserve">IU/mL, kIU/L</w:t>
            </w:r>
          </w:p>
        </w:tc>
      </w:tr>
      <w:tr>
        <w:tc>
          <w:p>
            <w:pPr>
              <w:pStyle w:val="Compact"/>
              <w:jc w:val="left"/>
            </w:pPr>
            <w:r>
              <w:t xml:space="preserve">95</w:t>
            </w:r>
          </w:p>
        </w:tc>
        <w:tc>
          <w:p>
            <w:pPr>
              <w:pStyle w:val="Compact"/>
              <w:jc w:val="left"/>
            </w:pPr>
            <w:r>
              <w:rPr>
                <w:rStyle w:val="VerbatimChar"/>
              </w:rPr>
              <w:t xml:space="preserve">convert_anti_cyclic_citrullinated_peptide_antibody_unit</w:t>
            </w:r>
          </w:p>
        </w:tc>
        <w:tc>
          <w:p>
            <w:pPr>
              <w:pStyle w:val="Compact"/>
              <w:jc w:val="left"/>
            </w:pPr>
            <w:r>
              <w:t xml:space="preserve">Anti-Cyclic Citrullinated Peptide Antibody (Anti-CCP), 抗环瓜氨酸肽抗体(Anti-CCP)</w:t>
            </w:r>
          </w:p>
        </w:tc>
        <w:tc>
          <w:p>
            <w:pPr>
              <w:pStyle w:val="Compact"/>
              <w:jc w:val="left"/>
            </w:pPr>
            <w:r>
              <w:t xml:space="preserve">U/mL, kU/L</w:t>
            </w:r>
          </w:p>
        </w:tc>
      </w:tr>
      <w:tr>
        <w:tc>
          <w:p>
            <w:pPr>
              <w:pStyle w:val="Compact"/>
              <w:jc w:val="left"/>
            </w:pPr>
            <w:r>
              <w:t xml:space="preserve">96</w:t>
            </w:r>
          </w:p>
        </w:tc>
        <w:tc>
          <w:p>
            <w:pPr>
              <w:pStyle w:val="Compact"/>
              <w:jc w:val="left"/>
            </w:pPr>
            <w:r>
              <w:rPr>
                <w:rStyle w:val="VerbatimChar"/>
              </w:rPr>
              <w:t xml:space="preserve">convert_anti_thyroglobulin_antibody_anti_tg_unit</w:t>
            </w:r>
          </w:p>
        </w:tc>
        <w:tc>
          <w:p>
            <w:pPr>
              <w:pStyle w:val="Compact"/>
              <w:jc w:val="left"/>
            </w:pPr>
            <w:r>
              <w:t xml:space="preserve">Anti-Thyroglobulin Antibody (Anti-Tg), 甲状腺球蛋白抗体 (Anti-Tg)</w:t>
            </w:r>
          </w:p>
        </w:tc>
        <w:tc>
          <w:p>
            <w:pPr>
              <w:pStyle w:val="Compact"/>
              <w:jc w:val="left"/>
            </w:pPr>
            <w:r>
              <w:t xml:space="preserve">IU/mL, kIU/L</w:t>
            </w:r>
          </w:p>
        </w:tc>
      </w:tr>
      <w:tr>
        <w:tc>
          <w:p>
            <w:pPr>
              <w:pStyle w:val="Compact"/>
              <w:jc w:val="left"/>
            </w:pPr>
            <w:r>
              <w:t xml:space="preserve">97</w:t>
            </w:r>
          </w:p>
        </w:tc>
        <w:tc>
          <w:p>
            <w:pPr>
              <w:pStyle w:val="Compact"/>
              <w:jc w:val="left"/>
            </w:pPr>
            <w:r>
              <w:rPr>
                <w:rStyle w:val="VerbatimChar"/>
              </w:rPr>
              <w:t xml:space="preserve">convert_antidiuretic_hormone_vasopressin_unit</w:t>
            </w:r>
          </w:p>
        </w:tc>
        <w:tc>
          <w:p>
            <w:pPr>
              <w:pStyle w:val="Compact"/>
              <w:jc w:val="left"/>
            </w:pPr>
            <w:r>
              <w:t xml:space="preserve">Antidiuretic Hormone (Vasopressin), 抗利尿激素(血管加压素)</w:t>
            </w:r>
          </w:p>
        </w:tc>
        <w:tc>
          <w:p>
            <w:pPr>
              <w:pStyle w:val="Compact"/>
              <w:jc w:val="left"/>
            </w:pPr>
            <w:r>
              <w:t xml:space="preserve">pmol/L, pg/mL, ng/L, ng/dL, ng/100mL, ng%</w:t>
            </w:r>
          </w:p>
        </w:tc>
      </w:tr>
      <w:tr>
        <w:tc>
          <w:p>
            <w:pPr>
              <w:pStyle w:val="Compact"/>
              <w:jc w:val="left"/>
            </w:pPr>
            <w:r>
              <w:t xml:space="preserve">98</w:t>
            </w:r>
          </w:p>
        </w:tc>
        <w:tc>
          <w:p>
            <w:pPr>
              <w:pStyle w:val="Compact"/>
              <w:jc w:val="left"/>
            </w:pPr>
            <w:r>
              <w:rPr>
                <w:rStyle w:val="VerbatimChar"/>
              </w:rPr>
              <w:t xml:space="preserve">convert_antistreptolysin_o_unit</w:t>
            </w:r>
          </w:p>
        </w:tc>
        <w:tc>
          <w:p>
            <w:pPr>
              <w:pStyle w:val="Compact"/>
              <w:jc w:val="left"/>
            </w:pPr>
            <w:r>
              <w:t xml:space="preserve">Antistreptolysin O (ASLO), 抗链球菌溶血素O(ASLO)</w:t>
            </w:r>
          </w:p>
        </w:tc>
        <w:tc>
          <w:p>
            <w:pPr>
              <w:pStyle w:val="Compact"/>
              <w:jc w:val="left"/>
            </w:pPr>
            <w:r>
              <w:t xml:space="preserve">U/mL, kU/L, IU/mL, kIU/L</w:t>
            </w:r>
          </w:p>
        </w:tc>
      </w:tr>
      <w:tr>
        <w:tc>
          <w:p>
            <w:pPr>
              <w:pStyle w:val="Compact"/>
              <w:jc w:val="left"/>
            </w:pPr>
            <w:r>
              <w:t xml:space="preserve">99</w:t>
            </w:r>
          </w:p>
        </w:tc>
        <w:tc>
          <w:p>
            <w:pPr>
              <w:pStyle w:val="Compact"/>
              <w:jc w:val="left"/>
            </w:pPr>
            <w:r>
              <w:rPr>
                <w:rStyle w:val="VerbatimChar"/>
              </w:rPr>
              <w:t xml:space="preserve">convert_antithrombin_iii_activity_unit</w:t>
            </w:r>
          </w:p>
        </w:tc>
        <w:tc>
          <w:p>
            <w:pPr>
              <w:pStyle w:val="Compact"/>
              <w:jc w:val="left"/>
            </w:pPr>
            <w:r>
              <w:t xml:space="preserve">Antithrombin III activity, 抗凝血酶III活性</w:t>
            </w:r>
          </w:p>
        </w:tc>
        <w:tc>
          <w:p>
            <w:pPr>
              <w:pStyle w:val="Compact"/>
              <w:jc w:val="left"/>
            </w:pPr>
            <w:r>
              <w:t xml:space="preserve">Proportion, %, UmL, kU/L</w:t>
            </w:r>
          </w:p>
        </w:tc>
      </w:tr>
      <w:tr>
        <w:tc>
          <w:p>
            <w:pPr>
              <w:pStyle w:val="Compact"/>
              <w:jc w:val="left"/>
            </w:pPr>
            <w:r>
              <w:t xml:space="preserve">100</w:t>
            </w:r>
          </w:p>
        </w:tc>
        <w:tc>
          <w:p>
            <w:pPr>
              <w:pStyle w:val="Compact"/>
              <w:jc w:val="left"/>
            </w:pPr>
            <w:r>
              <w:rPr>
                <w:rStyle w:val="VerbatimChar"/>
              </w:rPr>
              <w:t xml:space="preserve">convert_anti_mullerian_hormone_unit</w:t>
            </w:r>
          </w:p>
        </w:tc>
        <w:tc>
          <w:p>
            <w:pPr>
              <w:pStyle w:val="Compact"/>
              <w:jc w:val="left"/>
            </w:pPr>
            <w:r>
              <w:t xml:space="preserve">Anti-Müllerian Hormone (AMH), 抗苗勒氏管激素(AMH)</w:t>
            </w:r>
          </w:p>
        </w:tc>
        <w:tc>
          <w:p>
            <w:pPr>
              <w:pStyle w:val="Compact"/>
              <w:jc w:val="left"/>
            </w:pPr>
            <w:r>
              <w:t xml:space="preserve">pmol/L, ng/mL, ng/dL, ng/100mL, ng%, ng/L, pg/mL</w:t>
            </w:r>
          </w:p>
        </w:tc>
      </w:tr>
      <w:tr>
        <w:tc>
          <w:p>
            <w:pPr>
              <w:pStyle w:val="Compact"/>
              <w:jc w:val="left"/>
            </w:pPr>
            <w:r>
              <w:t xml:space="preserve">101</w:t>
            </w:r>
          </w:p>
        </w:tc>
        <w:tc>
          <w:p>
            <w:pPr>
              <w:pStyle w:val="Compact"/>
              <w:jc w:val="left"/>
            </w:pPr>
            <w:r>
              <w:rPr>
                <w:rStyle w:val="VerbatimChar"/>
              </w:rPr>
              <w:t xml:space="preserve">convert_apolipoprotein_A_1_unit</w:t>
            </w:r>
          </w:p>
        </w:tc>
        <w:tc>
          <w:p>
            <w:pPr>
              <w:pStyle w:val="Compact"/>
              <w:jc w:val="left"/>
            </w:pPr>
            <w:r>
              <w:t xml:space="preserve">Apolipoprotein A-1, 载脂蛋白A-1</w:t>
            </w:r>
          </w:p>
        </w:tc>
        <w:tc>
          <w:p>
            <w:pPr>
              <w:pStyle w:val="Compact"/>
              <w:jc w:val="left"/>
            </w:pPr>
            <w:r>
              <w:t xml:space="preserve">mmol/L, µmol/L, g/L, mg/dL, mg/100mL, mg%, mg/mL</w:t>
            </w:r>
          </w:p>
        </w:tc>
      </w:tr>
      <w:tr>
        <w:tc>
          <w:p>
            <w:pPr>
              <w:pStyle w:val="Compact"/>
              <w:jc w:val="left"/>
            </w:pPr>
            <w:r>
              <w:t xml:space="preserve">102</w:t>
            </w:r>
          </w:p>
        </w:tc>
        <w:tc>
          <w:p>
            <w:pPr>
              <w:pStyle w:val="Compact"/>
              <w:jc w:val="left"/>
            </w:pPr>
            <w:r>
              <w:rPr>
                <w:rStyle w:val="VerbatimChar"/>
              </w:rPr>
              <w:t xml:space="preserve">convert_apolipoprotein_b_unit</w:t>
            </w:r>
          </w:p>
        </w:tc>
        <w:tc>
          <w:p>
            <w:pPr>
              <w:pStyle w:val="Compact"/>
              <w:jc w:val="left"/>
            </w:pPr>
            <w:r>
              <w:t xml:space="preserve">Apolipoprotein B, 载脂蛋白B</w:t>
            </w:r>
          </w:p>
        </w:tc>
        <w:tc>
          <w:p>
            <w:pPr>
              <w:pStyle w:val="Compact"/>
              <w:jc w:val="left"/>
            </w:pPr>
            <w:r>
              <w:t xml:space="preserve">mmol/L, µmol/L, g/L, mg/dL, mg/100mL, mg%, mg/mL</w:t>
            </w:r>
          </w:p>
        </w:tc>
      </w:tr>
      <w:tr>
        <w:tc>
          <w:p>
            <w:pPr>
              <w:pStyle w:val="Compact"/>
              <w:jc w:val="left"/>
            </w:pPr>
            <w:r>
              <w:t xml:space="preserve">103</w:t>
            </w:r>
          </w:p>
        </w:tc>
        <w:tc>
          <w:p>
            <w:pPr>
              <w:pStyle w:val="Compact"/>
              <w:jc w:val="left"/>
            </w:pPr>
            <w:r>
              <w:rPr>
                <w:rStyle w:val="VerbatimChar"/>
              </w:rPr>
              <w:t xml:space="preserve">convert_arginine_arg_unit</w:t>
            </w:r>
          </w:p>
        </w:tc>
        <w:tc>
          <w:p>
            <w:pPr>
              <w:pStyle w:val="Compact"/>
              <w:jc w:val="left"/>
            </w:pPr>
            <w:r>
              <w:t xml:space="preserve">Arginine (Arg), 精氨酸(Arg)</w:t>
            </w:r>
          </w:p>
        </w:tc>
        <w:tc>
          <w:p>
            <w:pPr>
              <w:pStyle w:val="Compact"/>
              <w:jc w:val="left"/>
            </w:pPr>
            <w:r>
              <w:t xml:space="preserve">µmol/L, mg/dL, mg/100mL, mg%, mg/L, µg/mL</w:t>
            </w:r>
          </w:p>
        </w:tc>
      </w:tr>
      <w:tr>
        <w:tc>
          <w:p>
            <w:pPr>
              <w:pStyle w:val="Compact"/>
              <w:jc w:val="left"/>
            </w:pPr>
            <w:r>
              <w:t xml:space="preserve">104</w:t>
            </w:r>
          </w:p>
        </w:tc>
        <w:tc>
          <w:p>
            <w:pPr>
              <w:pStyle w:val="Compact"/>
              <w:jc w:val="left"/>
            </w:pPr>
            <w:r>
              <w:rPr>
                <w:rStyle w:val="VerbatimChar"/>
              </w:rPr>
              <w:t xml:space="preserve">convert_asparagine_asn_unit</w:t>
            </w:r>
          </w:p>
        </w:tc>
        <w:tc>
          <w:p>
            <w:pPr>
              <w:pStyle w:val="Compact"/>
              <w:jc w:val="left"/>
            </w:pPr>
            <w:r>
              <w:t xml:space="preserve">Asparagine (Asn), 天冬酰胺(Asn)</w:t>
            </w:r>
          </w:p>
        </w:tc>
        <w:tc>
          <w:p>
            <w:pPr>
              <w:pStyle w:val="Compact"/>
              <w:jc w:val="left"/>
            </w:pPr>
            <w:r>
              <w:t xml:space="preserve">µmol/L, mg/dL, mg/100mL, mg%, mg/L, µg/mL</w:t>
            </w:r>
          </w:p>
        </w:tc>
      </w:tr>
      <w:tr>
        <w:tc>
          <w:p>
            <w:pPr>
              <w:pStyle w:val="Compact"/>
              <w:jc w:val="left"/>
            </w:pPr>
            <w:r>
              <w:t xml:space="preserve">105</w:t>
            </w:r>
          </w:p>
        </w:tc>
        <w:tc>
          <w:p>
            <w:pPr>
              <w:pStyle w:val="Compact"/>
              <w:jc w:val="left"/>
            </w:pPr>
            <w:r>
              <w:rPr>
                <w:rStyle w:val="VerbatimChar"/>
              </w:rPr>
              <w:t xml:space="preserve">convert_aspartate_aminotransferase_ast_sgot_unit</w:t>
            </w:r>
          </w:p>
        </w:tc>
        <w:tc>
          <w:p>
            <w:pPr>
              <w:pStyle w:val="Compact"/>
              <w:jc w:val="left"/>
            </w:pPr>
            <w:r>
              <w:t xml:space="preserve">Aspartate Aminotransferase (AST/SGOT), 天冬氨酸氨基转移酶(AST/SGOT)</w:t>
            </w:r>
          </w:p>
        </w:tc>
        <w:tc>
          <w:p>
            <w:pPr>
              <w:pStyle w:val="Compact"/>
              <w:jc w:val="left"/>
            </w:pPr>
            <w:r>
              <w:t xml:space="preserve">nkat/L, µkat/L, nmol/(s•L), µmol/(s•L), U/L, IU/L, µmol/(min•L), µmol/(h•L), µmol/(h•mL)</w:t>
            </w:r>
          </w:p>
        </w:tc>
      </w:tr>
      <w:tr>
        <w:tc>
          <w:p>
            <w:pPr>
              <w:pStyle w:val="Compact"/>
              <w:jc w:val="left"/>
            </w:pPr>
            <w:r>
              <w:t xml:space="preserve">106</w:t>
            </w:r>
          </w:p>
        </w:tc>
        <w:tc>
          <w:p>
            <w:pPr>
              <w:pStyle w:val="Compact"/>
              <w:jc w:val="left"/>
            </w:pPr>
            <w:r>
              <w:rPr>
                <w:rStyle w:val="VerbatimChar"/>
              </w:rPr>
              <w:t xml:space="preserve">convert_aspartic_acid_asp_unit</w:t>
            </w:r>
          </w:p>
        </w:tc>
        <w:tc>
          <w:p>
            <w:pPr>
              <w:pStyle w:val="Compact"/>
              <w:jc w:val="left"/>
            </w:pPr>
            <w:r>
              <w:t xml:space="preserve">Aspartic Acid (Asp), 天冬氨酸(Asp)</w:t>
            </w:r>
          </w:p>
        </w:tc>
        <w:tc>
          <w:p>
            <w:pPr>
              <w:pStyle w:val="Compact"/>
              <w:jc w:val="left"/>
            </w:pPr>
            <w:r>
              <w:t xml:space="preserve">µmol/L, mg/dL, mg/100mL, mg%, mg/L, µg/mL</w:t>
            </w:r>
          </w:p>
        </w:tc>
      </w:tr>
      <w:tr>
        <w:tc>
          <w:p>
            <w:pPr>
              <w:pStyle w:val="Compact"/>
              <w:jc w:val="left"/>
            </w:pPr>
            <w:r>
              <w:t xml:space="preserve">107</w:t>
            </w:r>
          </w:p>
        </w:tc>
        <w:tc>
          <w:p>
            <w:pPr>
              <w:pStyle w:val="Compact"/>
              <w:jc w:val="left"/>
            </w:pPr>
            <w:r>
              <w:rPr>
                <w:rStyle w:val="VerbatimChar"/>
              </w:rPr>
              <w:t xml:space="preserve">convert_basophil_absolute_value_unit</w:t>
            </w:r>
          </w:p>
        </w:tc>
        <w:tc>
          <w:p>
            <w:pPr>
              <w:pStyle w:val="Compact"/>
              <w:jc w:val="left"/>
            </w:pPr>
            <w:r>
              <w:t xml:space="preserve">Basophil (Basophil Absolute Value), 嗜碱性粒细胞(嗜碱性粒细胞绝对值)</w:t>
            </w:r>
          </w:p>
        </w:tc>
        <w:tc>
          <w:p>
            <w:pPr>
              <w:pStyle w:val="Compact"/>
              <w:jc w:val="left"/>
            </w:pPr>
            <w:r>
              <w:t xml:space="preserve">109/L, G/L, Gpt/L, cells/L, 103/µL, 103/mm3, k/µL, k/mm3, cells/µL, cells/mm3</w:t>
            </w:r>
          </w:p>
        </w:tc>
      </w:tr>
      <w:tr>
        <w:tc>
          <w:p>
            <w:pPr>
              <w:pStyle w:val="Compact"/>
              <w:jc w:val="left"/>
            </w:pPr>
            <w:r>
              <w:t xml:space="preserve">108</w:t>
            </w:r>
          </w:p>
        </w:tc>
        <w:tc>
          <w:p>
            <w:pPr>
              <w:pStyle w:val="Compact"/>
              <w:jc w:val="left"/>
            </w:pPr>
            <w:r>
              <w:rPr>
                <w:rStyle w:val="VerbatimChar"/>
              </w:rPr>
              <w:t xml:space="preserve">convert_basophil_baso_unit</w:t>
            </w:r>
          </w:p>
        </w:tc>
        <w:tc>
          <w:p>
            <w:pPr>
              <w:pStyle w:val="Compact"/>
              <w:jc w:val="left"/>
            </w:pPr>
            <w:r>
              <w:t xml:space="preserve">Basophil (BASO), 嗜碱性粒细胞(BASO)</w:t>
            </w:r>
          </w:p>
        </w:tc>
        <w:tc>
          <w:p>
            <w:pPr>
              <w:pStyle w:val="Compact"/>
              <w:jc w:val="left"/>
            </w:pPr>
            <w:r>
              <w:t xml:space="preserve">Proportion of 1.0, Fraction, %</w:t>
            </w:r>
          </w:p>
        </w:tc>
      </w:tr>
      <w:tr>
        <w:tc>
          <w:p>
            <w:pPr>
              <w:pStyle w:val="Compact"/>
              <w:jc w:val="left"/>
            </w:pPr>
            <w:r>
              <w:t xml:space="preserve">109</w:t>
            </w:r>
          </w:p>
        </w:tc>
        <w:tc>
          <w:p>
            <w:pPr>
              <w:pStyle w:val="Compact"/>
              <w:jc w:val="left"/>
            </w:pPr>
            <w:r>
              <w:rPr>
                <w:rStyle w:val="VerbatimChar"/>
              </w:rPr>
              <w:t xml:space="preserve">convert_beta_collagen_degradation_product_type_i_collagen_degradation_product_unit</w:t>
            </w:r>
          </w:p>
        </w:tc>
        <w:tc>
          <w:p>
            <w:pPr>
              <w:pStyle w:val="Compact"/>
              <w:jc w:val="left"/>
            </w:pPr>
            <w:r>
              <w:t xml:space="preserve">β-Collagen Degradation Product (Type I Collagen Degradation Product), β-胶原降解产物(Ⅰ型胶原降解产物)</w:t>
            </w:r>
          </w:p>
        </w:tc>
        <w:tc>
          <w:p>
            <w:pPr>
              <w:pStyle w:val="Compact"/>
              <w:jc w:val="left"/>
            </w:pPr>
            <w:r>
              <w:t xml:space="preserve">ng/mL, ng/dL, ng/100mL, ng%, ng/L, pg/mL</w:t>
            </w:r>
          </w:p>
        </w:tc>
      </w:tr>
      <w:tr>
        <w:tc>
          <w:p>
            <w:pPr>
              <w:pStyle w:val="Compact"/>
              <w:jc w:val="left"/>
            </w:pPr>
            <w:r>
              <w:t xml:space="preserve">110</w:t>
            </w:r>
          </w:p>
        </w:tc>
        <w:tc>
          <w:p>
            <w:pPr>
              <w:pStyle w:val="Compact"/>
              <w:jc w:val="left"/>
            </w:pPr>
            <w:r>
              <w:rPr>
                <w:rStyle w:val="VerbatimChar"/>
              </w:rPr>
              <w:t xml:space="preserve">convert_beta2_microglobulin_unit</w:t>
            </w:r>
          </w:p>
        </w:tc>
        <w:tc>
          <w:p>
            <w:pPr>
              <w:pStyle w:val="Compact"/>
              <w:jc w:val="left"/>
            </w:pPr>
            <w:r>
              <w:t xml:space="preserve">β2-Microglobulin (β2-M), β2-微球蛋白 (β2-M)</w:t>
            </w:r>
          </w:p>
        </w:tc>
        <w:tc>
          <w:p>
            <w:pPr>
              <w:pStyle w:val="Compact"/>
              <w:jc w:val="left"/>
            </w:pPr>
            <w:r>
              <w:t xml:space="preserve">nmol/L, mg/L, mg/dL, mg/100mL, mg%, µg/mL, ng/mL</w:t>
            </w:r>
          </w:p>
        </w:tc>
      </w:tr>
      <w:tr>
        <w:tc>
          <w:p>
            <w:pPr>
              <w:pStyle w:val="Compact"/>
              <w:jc w:val="left"/>
            </w:pPr>
            <w:r>
              <w:t xml:space="preserve">111</w:t>
            </w:r>
          </w:p>
        </w:tc>
        <w:tc>
          <w:p>
            <w:pPr>
              <w:pStyle w:val="Compact"/>
              <w:jc w:val="left"/>
            </w:pPr>
            <w:r>
              <w:rPr>
                <w:rStyle w:val="VerbatimChar"/>
              </w:rPr>
              <w:t xml:space="preserve">convert_bicarbonate_hco3_minus_unit</w:t>
            </w:r>
          </w:p>
        </w:tc>
        <w:tc>
          <w:p>
            <w:pPr>
              <w:pStyle w:val="Compact"/>
              <w:jc w:val="left"/>
            </w:pPr>
            <w:r>
              <w:t xml:space="preserve">Bicarbonate (HCO3-), 碳酸氢盐(HCO3-)</w:t>
            </w:r>
          </w:p>
        </w:tc>
        <w:tc>
          <w:p>
            <w:pPr>
              <w:pStyle w:val="Compact"/>
              <w:jc w:val="left"/>
            </w:pPr>
            <w:r>
              <w:t xml:space="preserve">mmol/L, µmol/L, mEq/L, mg/dL, mg/100mL, mg%, µg/mL, mg/L</w:t>
            </w:r>
          </w:p>
        </w:tc>
      </w:tr>
      <w:tr>
        <w:tc>
          <w:p>
            <w:pPr>
              <w:pStyle w:val="Compact"/>
              <w:jc w:val="left"/>
            </w:pPr>
            <w:r>
              <w:t xml:space="preserve">112</w:t>
            </w:r>
          </w:p>
        </w:tc>
        <w:tc>
          <w:p>
            <w:pPr>
              <w:pStyle w:val="Compact"/>
              <w:jc w:val="left"/>
            </w:pPr>
            <w:r>
              <w:rPr>
                <w:rStyle w:val="VerbatimChar"/>
              </w:rPr>
              <w:t xml:space="preserve">convert_direct_bilirubin_unit</w:t>
            </w:r>
          </w:p>
        </w:tc>
        <w:tc>
          <w:p>
            <w:pPr>
              <w:pStyle w:val="Compact"/>
              <w:jc w:val="left"/>
            </w:pPr>
            <w:r>
              <w:t xml:space="preserve">Direct Bilirubin, 直接胆红素</w:t>
            </w:r>
          </w:p>
        </w:tc>
        <w:tc>
          <w:p>
            <w:pPr>
              <w:pStyle w:val="Compact"/>
              <w:jc w:val="left"/>
            </w:pPr>
            <w:r>
              <w:t xml:space="preserve">µmol/L, µmol/L, mg/dL, mg/100mL, mg%, mg/L, µg/mL</w:t>
            </w:r>
          </w:p>
        </w:tc>
      </w:tr>
      <w:tr>
        <w:tc>
          <w:p>
            <w:pPr>
              <w:pStyle w:val="Compact"/>
              <w:jc w:val="left"/>
            </w:pPr>
            <w:r>
              <w:t xml:space="preserve">113</w:t>
            </w:r>
          </w:p>
        </w:tc>
        <w:tc>
          <w:p>
            <w:pPr>
              <w:pStyle w:val="Compact"/>
              <w:jc w:val="left"/>
            </w:pPr>
            <w:r>
              <w:rPr>
                <w:rStyle w:val="VerbatimChar"/>
              </w:rPr>
              <w:t xml:space="preserve">convert_total_bilirubin_unit</w:t>
            </w:r>
          </w:p>
        </w:tc>
        <w:tc>
          <w:p>
            <w:pPr>
              <w:pStyle w:val="Compact"/>
              <w:jc w:val="left"/>
            </w:pPr>
            <w:r>
              <w:t xml:space="preserve">Total Bilirubin, 总胆红素</w:t>
            </w:r>
          </w:p>
        </w:tc>
        <w:tc>
          <w:p>
            <w:pPr>
              <w:pStyle w:val="Compact"/>
              <w:jc w:val="left"/>
            </w:pPr>
            <w:r>
              <w:t xml:space="preserve">mmol/L, µmol/L, mg/dL, mg/100mL, mg%, mg/L, µg/mL</w:t>
            </w:r>
          </w:p>
        </w:tc>
      </w:tr>
      <w:tr>
        <w:tc>
          <w:p>
            <w:pPr>
              <w:pStyle w:val="Compact"/>
              <w:jc w:val="left"/>
            </w:pPr>
            <w:r>
              <w:t xml:space="preserve">114</w:t>
            </w:r>
          </w:p>
        </w:tc>
        <w:tc>
          <w:p>
            <w:pPr>
              <w:pStyle w:val="Compact"/>
              <w:jc w:val="left"/>
            </w:pPr>
            <w:r>
              <w:rPr>
                <w:rStyle w:val="VerbatimChar"/>
              </w:rPr>
              <w:t xml:space="preserve">convert_vitamin_b7_unit</w:t>
            </w:r>
          </w:p>
        </w:tc>
        <w:tc>
          <w:p>
            <w:pPr>
              <w:pStyle w:val="Compact"/>
              <w:jc w:val="left"/>
            </w:pPr>
            <w:r>
              <w:t xml:space="preserve">Biotin (Vitamin B7), 生物素(维生素B7)</w:t>
            </w:r>
          </w:p>
        </w:tc>
        <w:tc>
          <w:p>
            <w:pPr>
              <w:pStyle w:val="Compact"/>
              <w:jc w:val="left"/>
            </w:pPr>
            <w:r>
              <w:t xml:space="preserve">nmol/L, pg/mL, ng/L, ng/dL, ng/100mL, ng%</w:t>
            </w:r>
          </w:p>
        </w:tc>
      </w:tr>
      <w:tr>
        <w:tc>
          <w:p>
            <w:pPr>
              <w:pStyle w:val="Compact"/>
              <w:jc w:val="left"/>
            </w:pPr>
            <w:r>
              <w:t xml:space="preserve">115</w:t>
            </w:r>
          </w:p>
        </w:tc>
        <w:tc>
          <w:p>
            <w:pPr>
              <w:pStyle w:val="Compact"/>
              <w:jc w:val="left"/>
            </w:pPr>
            <w:r>
              <w:rPr>
                <w:rStyle w:val="VerbatimChar"/>
              </w:rPr>
              <w:t xml:space="preserve">convert_c_peptide_unit</w:t>
            </w:r>
          </w:p>
        </w:tc>
        <w:tc>
          <w:p>
            <w:pPr>
              <w:pStyle w:val="Compact"/>
              <w:jc w:val="left"/>
            </w:pPr>
            <w:r>
              <w:t xml:space="preserve">C-peptide, C肽</w:t>
            </w:r>
          </w:p>
        </w:tc>
        <w:tc>
          <w:p>
            <w:pPr>
              <w:pStyle w:val="Compact"/>
              <w:jc w:val="left"/>
            </w:pPr>
            <w:r>
              <w:t xml:space="preserve">nmol/L, pmol/L, ng/mL, ng/dL, ng/100mL, ng%, ng/L, µg/L</w:t>
            </w:r>
          </w:p>
        </w:tc>
      </w:tr>
      <w:tr>
        <w:tc>
          <w:p>
            <w:pPr>
              <w:pStyle w:val="Compact"/>
              <w:jc w:val="left"/>
            </w:pPr>
            <w:r>
              <w:t xml:space="preserve">116</w:t>
            </w:r>
          </w:p>
        </w:tc>
        <w:tc>
          <w:p>
            <w:pPr>
              <w:pStyle w:val="Compact"/>
              <w:jc w:val="left"/>
            </w:pPr>
            <w:r>
              <w:rPr>
                <w:rStyle w:val="VerbatimChar"/>
              </w:rPr>
              <w:t xml:space="preserve">convert_c_reactive_protein_unit</w:t>
            </w:r>
          </w:p>
        </w:tc>
        <w:tc>
          <w:p>
            <w:pPr>
              <w:pStyle w:val="Compact"/>
              <w:jc w:val="left"/>
            </w:pPr>
            <w:r>
              <w:t xml:space="preserve">C-reactive protein (CRP), C-反应蛋白(CRP)</w:t>
            </w:r>
          </w:p>
        </w:tc>
        <w:tc>
          <w:p>
            <w:pPr>
              <w:pStyle w:val="Compact"/>
              <w:jc w:val="left"/>
            </w:pPr>
            <w:r>
              <w:t xml:space="preserve">nmol/L, mg/L, mg/dL, mg/100mL, mg%, µg/mL, g/L</w:t>
            </w:r>
          </w:p>
        </w:tc>
      </w:tr>
      <w:tr>
        <w:tc>
          <w:p>
            <w:pPr>
              <w:pStyle w:val="Compact"/>
              <w:jc w:val="left"/>
            </w:pPr>
            <w:r>
              <w:t xml:space="preserve">117</w:t>
            </w:r>
          </w:p>
        </w:tc>
        <w:tc>
          <w:p>
            <w:pPr>
              <w:pStyle w:val="Compact"/>
              <w:jc w:val="left"/>
            </w:pPr>
            <w:r>
              <w:rPr>
                <w:rStyle w:val="VerbatimChar"/>
              </w:rPr>
              <w:t xml:space="preserve">convert_complement_factor_3_unit</w:t>
            </w:r>
          </w:p>
        </w:tc>
        <w:tc>
          <w:p>
            <w:pPr>
              <w:pStyle w:val="Compact"/>
              <w:jc w:val="left"/>
            </w:pPr>
            <w:r>
              <w:t xml:space="preserve">Complement Factor 3 (C3), 补体因子3(C3)</w:t>
            </w:r>
          </w:p>
        </w:tc>
        <w:tc>
          <w:p>
            <w:pPr>
              <w:pStyle w:val="Compact"/>
              <w:jc w:val="left"/>
            </w:pPr>
            <w:r>
              <w:t xml:space="preserve">g/L, mg/dL, mg/100mL, mg%, mg/mL</w:t>
            </w:r>
          </w:p>
        </w:tc>
      </w:tr>
      <w:tr>
        <w:tc>
          <w:p>
            <w:pPr>
              <w:pStyle w:val="Compact"/>
              <w:jc w:val="left"/>
            </w:pPr>
            <w:r>
              <w:t xml:space="preserve">118</w:t>
            </w:r>
          </w:p>
        </w:tc>
        <w:tc>
          <w:p>
            <w:pPr>
              <w:pStyle w:val="Compact"/>
              <w:jc w:val="left"/>
            </w:pPr>
            <w:r>
              <w:rPr>
                <w:rStyle w:val="VerbatimChar"/>
              </w:rPr>
              <w:t xml:space="preserve">convert_complement_factor_4_unit</w:t>
            </w:r>
          </w:p>
        </w:tc>
        <w:tc>
          <w:p>
            <w:pPr>
              <w:pStyle w:val="Compact"/>
              <w:jc w:val="left"/>
            </w:pPr>
            <w:r>
              <w:t xml:space="preserve">Complement Factor 4 (C4), 补体因子4(C4)</w:t>
            </w:r>
          </w:p>
        </w:tc>
        <w:tc>
          <w:p>
            <w:pPr>
              <w:pStyle w:val="Compact"/>
              <w:jc w:val="left"/>
            </w:pPr>
            <w:r>
              <w:t xml:space="preserve">µmol/L, g/L, mg/dL, mg/100mL, mg%, mg/mL</w:t>
            </w:r>
          </w:p>
        </w:tc>
      </w:tr>
      <w:tr>
        <w:tc>
          <w:p>
            <w:pPr>
              <w:pStyle w:val="Compact"/>
              <w:jc w:val="left"/>
            </w:pPr>
            <w:r>
              <w:t xml:space="preserve">119</w:t>
            </w:r>
          </w:p>
        </w:tc>
        <w:tc>
          <w:p>
            <w:pPr>
              <w:pStyle w:val="Compact"/>
              <w:jc w:val="left"/>
            </w:pPr>
            <w:r>
              <w:rPr>
                <w:rStyle w:val="VerbatimChar"/>
              </w:rPr>
              <w:t xml:space="preserve">convert_cancer_antigen_125_unit</w:t>
            </w:r>
          </w:p>
        </w:tc>
        <w:tc>
          <w:p>
            <w:pPr>
              <w:pStyle w:val="Compact"/>
              <w:jc w:val="left"/>
            </w:pPr>
            <w:r>
              <w:t xml:space="preserve">Cancer Antigen 125, 癌抗原 125</w:t>
            </w:r>
          </w:p>
        </w:tc>
        <w:tc>
          <w:p>
            <w:pPr>
              <w:pStyle w:val="Compact"/>
              <w:jc w:val="left"/>
            </w:pPr>
            <w:r>
              <w:t xml:space="preserve">U/mL, kU/L</w:t>
            </w:r>
          </w:p>
        </w:tc>
      </w:tr>
      <w:tr>
        <w:tc>
          <w:p>
            <w:pPr>
              <w:pStyle w:val="Compact"/>
              <w:jc w:val="left"/>
            </w:pPr>
            <w:r>
              <w:t xml:space="preserve">120</w:t>
            </w:r>
          </w:p>
        </w:tc>
        <w:tc>
          <w:p>
            <w:pPr>
              <w:pStyle w:val="Compact"/>
              <w:jc w:val="left"/>
            </w:pPr>
            <w:r>
              <w:rPr>
                <w:rStyle w:val="VerbatimChar"/>
              </w:rPr>
              <w:t xml:space="preserve">convert_cancer_antigen_15_3_unit</w:t>
            </w:r>
          </w:p>
        </w:tc>
        <w:tc>
          <w:p>
            <w:pPr>
              <w:pStyle w:val="Compact"/>
              <w:jc w:val="left"/>
            </w:pPr>
            <w:r>
              <w:t xml:space="preserve">Cancer Antigen 15-3, 癌抗原 15-3</w:t>
            </w:r>
          </w:p>
        </w:tc>
        <w:tc>
          <w:p>
            <w:pPr>
              <w:pStyle w:val="Compact"/>
              <w:jc w:val="left"/>
            </w:pPr>
            <w:r>
              <w:t xml:space="preserve">U/mL, kU/L</w:t>
            </w:r>
          </w:p>
        </w:tc>
      </w:tr>
      <w:tr>
        <w:tc>
          <w:p>
            <w:pPr>
              <w:pStyle w:val="Compact"/>
              <w:jc w:val="left"/>
            </w:pPr>
            <w:r>
              <w:t xml:space="preserve">121</w:t>
            </w:r>
          </w:p>
        </w:tc>
        <w:tc>
          <w:p>
            <w:pPr>
              <w:pStyle w:val="Compact"/>
              <w:jc w:val="left"/>
            </w:pPr>
            <w:r>
              <w:rPr>
                <w:rStyle w:val="VerbatimChar"/>
              </w:rPr>
              <w:t xml:space="preserve">convert_cancer_antigen_19_9_unit</w:t>
            </w:r>
          </w:p>
        </w:tc>
        <w:tc>
          <w:p>
            <w:pPr>
              <w:pStyle w:val="Compact"/>
              <w:jc w:val="left"/>
            </w:pPr>
            <w:r>
              <w:t xml:space="preserve">Cancer Antigen 19-9, 癌抗原 19-9</w:t>
            </w:r>
          </w:p>
        </w:tc>
        <w:tc>
          <w:p>
            <w:pPr>
              <w:pStyle w:val="Compact"/>
              <w:jc w:val="left"/>
            </w:pPr>
            <w:r>
              <w:t xml:space="preserve">U/mL, kU/L</w:t>
            </w:r>
          </w:p>
        </w:tc>
      </w:tr>
      <w:tr>
        <w:tc>
          <w:p>
            <w:pPr>
              <w:pStyle w:val="Compact"/>
              <w:jc w:val="left"/>
            </w:pPr>
            <w:r>
              <w:t xml:space="preserve">122</w:t>
            </w:r>
          </w:p>
        </w:tc>
        <w:tc>
          <w:p>
            <w:pPr>
              <w:pStyle w:val="Compact"/>
              <w:jc w:val="left"/>
            </w:pPr>
            <w:r>
              <w:rPr>
                <w:rStyle w:val="VerbatimChar"/>
              </w:rPr>
              <w:t xml:space="preserve">convert_cancer_antigen_72_4_unit</w:t>
            </w:r>
          </w:p>
        </w:tc>
        <w:tc>
          <w:p>
            <w:pPr>
              <w:pStyle w:val="Compact"/>
              <w:jc w:val="left"/>
            </w:pPr>
            <w:r>
              <w:t xml:space="preserve">Cancer Antigen 72-4, 癌抗原 72-4</w:t>
            </w:r>
          </w:p>
        </w:tc>
        <w:tc>
          <w:p>
            <w:pPr>
              <w:pStyle w:val="Compact"/>
              <w:jc w:val="left"/>
            </w:pPr>
            <w:r>
              <w:t xml:space="preserve">U/mL, kU/L</w:t>
            </w:r>
          </w:p>
        </w:tc>
      </w:tr>
      <w:tr>
        <w:tc>
          <w:p>
            <w:pPr>
              <w:pStyle w:val="Compact"/>
              <w:jc w:val="left"/>
            </w:pPr>
            <w:r>
              <w:t xml:space="preserve">123</w:t>
            </w:r>
          </w:p>
        </w:tc>
        <w:tc>
          <w:p>
            <w:pPr>
              <w:pStyle w:val="Compact"/>
              <w:jc w:val="left"/>
            </w:pPr>
            <w:r>
              <w:rPr>
                <w:rStyle w:val="VerbatimChar"/>
              </w:rPr>
              <w:t xml:space="preserve">convert_calcitonin_unit</w:t>
            </w:r>
          </w:p>
        </w:tc>
        <w:tc>
          <w:p>
            <w:pPr>
              <w:pStyle w:val="Compact"/>
              <w:jc w:val="left"/>
            </w:pPr>
            <w:r>
              <w:t xml:space="preserve">Calcitonin, 降钙素</w:t>
            </w:r>
          </w:p>
        </w:tc>
        <w:tc>
          <w:p>
            <w:pPr>
              <w:pStyle w:val="Compact"/>
              <w:jc w:val="left"/>
            </w:pPr>
            <w:r>
              <w:t xml:space="preserve">pmol/L, pg/mL, pg/dL, pg/100mL, pg%, pg/L, ng/L</w:t>
            </w:r>
          </w:p>
        </w:tc>
      </w:tr>
      <w:tr>
        <w:tc>
          <w:p>
            <w:pPr>
              <w:pStyle w:val="Compact"/>
              <w:jc w:val="left"/>
            </w:pPr>
            <w:r>
              <w:t xml:space="preserve">124</w:t>
            </w:r>
          </w:p>
        </w:tc>
        <w:tc>
          <w:p>
            <w:pPr>
              <w:pStyle w:val="Compact"/>
              <w:jc w:val="left"/>
            </w:pPr>
            <w:r>
              <w:rPr>
                <w:rStyle w:val="VerbatimChar"/>
              </w:rPr>
              <w:t xml:space="preserve">convert_calcium_unit</w:t>
            </w:r>
          </w:p>
        </w:tc>
        <w:tc>
          <w:p>
            <w:pPr>
              <w:pStyle w:val="Compact"/>
              <w:jc w:val="left"/>
            </w:pPr>
            <w:r>
              <w:t xml:space="preserve">Calcium, 钙</w:t>
            </w:r>
          </w:p>
        </w:tc>
        <w:tc>
          <w:p>
            <w:pPr>
              <w:pStyle w:val="Compact"/>
              <w:jc w:val="left"/>
            </w:pPr>
            <w:r>
              <w:t xml:space="preserve">mmol/L, µmol/L, mg/dL, mg/100mL, mg%, mg/L, µg/mL, mEq/l</w:t>
            </w:r>
          </w:p>
        </w:tc>
      </w:tr>
      <w:tr>
        <w:tc>
          <w:p>
            <w:pPr>
              <w:pStyle w:val="Compact"/>
              <w:jc w:val="left"/>
            </w:pPr>
            <w:r>
              <w:t xml:space="preserve">125</w:t>
            </w:r>
          </w:p>
        </w:tc>
        <w:tc>
          <w:p>
            <w:pPr>
              <w:pStyle w:val="Compact"/>
              <w:jc w:val="left"/>
            </w:pPr>
            <w:r>
              <w:rPr>
                <w:rStyle w:val="VerbatimChar"/>
              </w:rPr>
              <w:t xml:space="preserve">convert_carbamazepine_unit</w:t>
            </w:r>
          </w:p>
        </w:tc>
        <w:tc>
          <w:p>
            <w:pPr>
              <w:pStyle w:val="Compact"/>
              <w:jc w:val="left"/>
            </w:pPr>
            <w:r>
              <w:t xml:space="preserve">Carbamazepine, 卡马西平</w:t>
            </w:r>
          </w:p>
        </w:tc>
        <w:tc>
          <w:p>
            <w:pPr>
              <w:pStyle w:val="Compact"/>
              <w:jc w:val="left"/>
            </w:pPr>
            <w:r>
              <w:t xml:space="preserve">µmol/L, mg/dL, mg/100mL, mg%, mg/L, µg/mL</w:t>
            </w:r>
          </w:p>
        </w:tc>
      </w:tr>
      <w:tr>
        <w:tc>
          <w:p>
            <w:pPr>
              <w:pStyle w:val="Compact"/>
              <w:jc w:val="left"/>
            </w:pPr>
            <w:r>
              <w:t xml:space="preserve">126</w:t>
            </w:r>
          </w:p>
        </w:tc>
        <w:tc>
          <w:p>
            <w:pPr>
              <w:pStyle w:val="Compact"/>
              <w:jc w:val="left"/>
            </w:pPr>
            <w:r>
              <w:rPr>
                <w:rStyle w:val="VerbatimChar"/>
              </w:rPr>
              <w:t xml:space="preserve">convert_carcinoembryonic_antigen_cea_unit</w:t>
            </w:r>
          </w:p>
        </w:tc>
        <w:tc>
          <w:p>
            <w:pPr>
              <w:pStyle w:val="Compact"/>
              <w:jc w:val="left"/>
            </w:pPr>
            <w:r>
              <w:t xml:space="preserve">Carcinoembryonic Antigen (CEA), 癌胚抗原</w:t>
            </w:r>
          </w:p>
        </w:tc>
        <w:tc>
          <w:p>
            <w:pPr>
              <w:pStyle w:val="Compact"/>
              <w:jc w:val="left"/>
            </w:pPr>
            <w:r>
              <w:t xml:space="preserve">µg/L, ng/L, ng/dL, ng/100mL, ng%, ng/mL</w:t>
            </w:r>
          </w:p>
        </w:tc>
      </w:tr>
      <w:tr>
        <w:tc>
          <w:p>
            <w:pPr>
              <w:pStyle w:val="Compact"/>
              <w:jc w:val="left"/>
            </w:pPr>
            <w:r>
              <w:t xml:space="preserve">127</w:t>
            </w:r>
          </w:p>
        </w:tc>
        <w:tc>
          <w:p>
            <w:pPr>
              <w:pStyle w:val="Compact"/>
              <w:jc w:val="left"/>
            </w:pPr>
            <w:r>
              <w:rPr>
                <w:rStyle w:val="VerbatimChar"/>
              </w:rPr>
              <w:t xml:space="preserve">convert_ceruloplasmin_unit</w:t>
            </w:r>
          </w:p>
        </w:tc>
        <w:tc>
          <w:p>
            <w:pPr>
              <w:pStyle w:val="Compact"/>
              <w:jc w:val="left"/>
            </w:pPr>
            <w:r>
              <w:t xml:space="preserve">Ceruloplasmin, 铜蓝蛋白</w:t>
            </w:r>
          </w:p>
        </w:tc>
        <w:tc>
          <w:p>
            <w:pPr>
              <w:pStyle w:val="Compact"/>
              <w:jc w:val="left"/>
            </w:pPr>
            <w:r>
              <w:t xml:space="preserve">mmol/L, µmol/L, g/L, mg/dL, mg/100mL, mg%, mg/mL</w:t>
            </w:r>
          </w:p>
        </w:tc>
      </w:tr>
      <w:tr>
        <w:tc>
          <w:p>
            <w:pPr>
              <w:pStyle w:val="Compact"/>
              <w:jc w:val="left"/>
            </w:pPr>
            <w:r>
              <w:t xml:space="preserve">128</w:t>
            </w:r>
          </w:p>
        </w:tc>
        <w:tc>
          <w:p>
            <w:pPr>
              <w:pStyle w:val="Compact"/>
              <w:jc w:val="left"/>
            </w:pPr>
            <w:r>
              <w:rPr>
                <w:rStyle w:val="VerbatimChar"/>
              </w:rPr>
              <w:t xml:space="preserve">convert_chloride_unit</w:t>
            </w:r>
          </w:p>
        </w:tc>
        <w:tc>
          <w:p>
            <w:pPr>
              <w:pStyle w:val="Compact"/>
              <w:jc w:val="left"/>
            </w:pPr>
            <w:r>
              <w:t xml:space="preserve">Chloride, 氯化物</w:t>
            </w:r>
          </w:p>
        </w:tc>
        <w:tc>
          <w:p>
            <w:pPr>
              <w:pStyle w:val="Compact"/>
              <w:jc w:val="left"/>
            </w:pPr>
            <w:r>
              <w:t xml:space="preserve">mmol/L, mEq/L</w:t>
            </w:r>
          </w:p>
        </w:tc>
      </w:tr>
      <w:tr>
        <w:tc>
          <w:p>
            <w:pPr>
              <w:pStyle w:val="Compact"/>
              <w:jc w:val="left"/>
            </w:pPr>
            <w:r>
              <w:t xml:space="preserve">129</w:t>
            </w:r>
          </w:p>
        </w:tc>
        <w:tc>
          <w:p>
            <w:pPr>
              <w:pStyle w:val="Compact"/>
              <w:jc w:val="left"/>
            </w:pPr>
            <w:r>
              <w:rPr>
                <w:rStyle w:val="VerbatimChar"/>
              </w:rPr>
              <w:t xml:space="preserve">convert_high_density_lipoprotein_cholesterol_unit</w:t>
            </w:r>
          </w:p>
        </w:tc>
        <w:tc>
          <w:p>
            <w:pPr>
              <w:pStyle w:val="Compact"/>
              <w:jc w:val="left"/>
            </w:pPr>
            <w:r>
              <w:t xml:space="preserve">High-density lipoprotein cholesterol, 高密度脂蛋白胆固醇</w:t>
            </w:r>
          </w:p>
        </w:tc>
        <w:tc>
          <w:p>
            <w:pPr>
              <w:pStyle w:val="Compact"/>
              <w:jc w:val="left"/>
            </w:pPr>
            <w:r>
              <w:t xml:space="preserve">mmol/L, µmol/L, mg/dL, mg/100mL, mg%, mg/L, µg/mL</w:t>
            </w:r>
          </w:p>
        </w:tc>
      </w:tr>
      <w:tr>
        <w:tc>
          <w:p>
            <w:pPr>
              <w:pStyle w:val="Compact"/>
              <w:jc w:val="left"/>
            </w:pPr>
            <w:r>
              <w:t xml:space="preserve">130</w:t>
            </w:r>
          </w:p>
        </w:tc>
        <w:tc>
          <w:p>
            <w:pPr>
              <w:pStyle w:val="Compact"/>
              <w:jc w:val="left"/>
            </w:pPr>
            <w:r>
              <w:rPr>
                <w:rStyle w:val="VerbatimChar"/>
              </w:rPr>
              <w:t xml:space="preserve">convert_low_density_lipoprotein_cholesterol_unit</w:t>
            </w:r>
          </w:p>
        </w:tc>
        <w:tc>
          <w:p>
            <w:pPr>
              <w:pStyle w:val="Compact"/>
              <w:jc w:val="left"/>
            </w:pPr>
            <w:r>
              <w:t xml:space="preserve">Low-density lipoprotein cholesterol, 低密度脂蛋白胆固醇</w:t>
            </w:r>
          </w:p>
        </w:tc>
        <w:tc>
          <w:p>
            <w:pPr>
              <w:pStyle w:val="Compact"/>
              <w:jc w:val="left"/>
            </w:pPr>
            <w:r>
              <w:t xml:space="preserve">mmol/L, µmol/L, mg/dL, mg/100mL, mg%, mg/L, µg/mL</w:t>
            </w:r>
          </w:p>
        </w:tc>
      </w:tr>
      <w:tr>
        <w:tc>
          <w:p>
            <w:pPr>
              <w:pStyle w:val="Compact"/>
              <w:jc w:val="left"/>
            </w:pPr>
            <w:r>
              <w:t xml:space="preserve">131</w:t>
            </w:r>
          </w:p>
        </w:tc>
        <w:tc>
          <w:p>
            <w:pPr>
              <w:pStyle w:val="Compact"/>
              <w:jc w:val="left"/>
            </w:pPr>
            <w:r>
              <w:rPr>
                <w:rStyle w:val="VerbatimChar"/>
              </w:rPr>
              <w:t xml:space="preserve">convert_total_cholesterol_unit</w:t>
            </w:r>
          </w:p>
        </w:tc>
        <w:tc>
          <w:p>
            <w:pPr>
              <w:pStyle w:val="Compact"/>
              <w:jc w:val="left"/>
            </w:pPr>
            <w:r>
              <w:t xml:space="preserve">Total Cholesterol, 总胆固醇</w:t>
            </w:r>
          </w:p>
        </w:tc>
        <w:tc>
          <w:p>
            <w:pPr>
              <w:pStyle w:val="Compact"/>
              <w:jc w:val="left"/>
            </w:pPr>
            <w:r>
              <w:t xml:space="preserve">mmol/L, µmol/L, mg/dL, mg/100mL, mg%, mg/L, µg/mL</w:t>
            </w:r>
          </w:p>
        </w:tc>
      </w:tr>
      <w:tr>
        <w:tc>
          <w:p>
            <w:pPr>
              <w:pStyle w:val="Compact"/>
              <w:jc w:val="left"/>
            </w:pPr>
            <w:r>
              <w:t xml:space="preserve">132</w:t>
            </w:r>
          </w:p>
        </w:tc>
        <w:tc>
          <w:p>
            <w:pPr>
              <w:pStyle w:val="Compact"/>
              <w:jc w:val="left"/>
            </w:pPr>
            <w:r>
              <w:rPr>
                <w:rStyle w:val="VerbatimChar"/>
              </w:rPr>
              <w:t xml:space="preserve">convert_choline_esterase_unit</w:t>
            </w:r>
          </w:p>
        </w:tc>
        <w:tc>
          <w:p>
            <w:pPr>
              <w:pStyle w:val="Compact"/>
              <w:jc w:val="left"/>
            </w:pPr>
            <w:r>
              <w:t xml:space="preserve">Choline Esterase, 胆碱酯酶</w:t>
            </w:r>
          </w:p>
        </w:tc>
        <w:tc>
          <w:p>
            <w:pPr>
              <w:pStyle w:val="Compact"/>
              <w:jc w:val="left"/>
            </w:pPr>
            <w:r>
              <w:t xml:space="preserve">nkat/L, µkat/L, nmol/(s•L), µmol/(s•L), U/L, IU/L, µmol/(min•L), µmol/(h•L), µmol/(h•mL)</w:t>
            </w:r>
          </w:p>
        </w:tc>
      </w:tr>
      <w:tr>
        <w:tc>
          <w:p>
            <w:pPr>
              <w:pStyle w:val="Compact"/>
              <w:jc w:val="left"/>
            </w:pPr>
            <w:r>
              <w:t xml:space="preserve">133</w:t>
            </w:r>
          </w:p>
        </w:tc>
        <w:tc>
          <w:p>
            <w:pPr>
              <w:pStyle w:val="Compact"/>
              <w:jc w:val="left"/>
            </w:pPr>
            <w:r>
              <w:rPr>
                <w:rStyle w:val="VerbatimChar"/>
              </w:rPr>
              <w:t xml:space="preserve">convert_ck_mb_mass_unit</w:t>
            </w:r>
          </w:p>
        </w:tc>
        <w:tc>
          <w:p>
            <w:pPr>
              <w:pStyle w:val="Compact"/>
              <w:jc w:val="left"/>
            </w:pPr>
            <w:r>
              <w:t xml:space="preserve">CK-MB Mass (Quantitative Detection), CK-MB质量(定量检测)</w:t>
            </w:r>
          </w:p>
        </w:tc>
        <w:tc>
          <w:p>
            <w:pPr>
              <w:pStyle w:val="Compact"/>
              <w:jc w:val="left"/>
            </w:pPr>
            <w:r>
              <w:t xml:space="preserve">µg/L, ng/L, ng/mL, ng/dL, ng/100mL, ng%</w:t>
            </w:r>
          </w:p>
        </w:tc>
      </w:tr>
      <w:tr>
        <w:tc>
          <w:p>
            <w:pPr>
              <w:pStyle w:val="Compact"/>
              <w:jc w:val="left"/>
            </w:pPr>
            <w:r>
              <w:t xml:space="preserve">134</w:t>
            </w:r>
          </w:p>
        </w:tc>
        <w:tc>
          <w:p>
            <w:pPr>
              <w:pStyle w:val="Compact"/>
              <w:jc w:val="left"/>
            </w:pPr>
            <w:r>
              <w:rPr>
                <w:rStyle w:val="VerbatimChar"/>
              </w:rPr>
              <w:t xml:space="preserve">convert_copper_unit</w:t>
            </w:r>
          </w:p>
        </w:tc>
        <w:tc>
          <w:p>
            <w:pPr>
              <w:pStyle w:val="Compact"/>
              <w:jc w:val="left"/>
            </w:pPr>
            <w:r>
              <w:t xml:space="preserve">Copper, 铜</w:t>
            </w:r>
          </w:p>
        </w:tc>
        <w:tc>
          <w:p>
            <w:pPr>
              <w:pStyle w:val="Compact"/>
              <w:jc w:val="left"/>
            </w:pPr>
            <w:r>
              <w:t xml:space="preserve">µmol/L, µg/mL, µg/dL, µg/100mL, ng%, µg/L, mg/L</w:t>
            </w:r>
          </w:p>
        </w:tc>
      </w:tr>
      <w:tr>
        <w:tc>
          <w:p>
            <w:pPr>
              <w:pStyle w:val="Compact"/>
              <w:jc w:val="left"/>
            </w:pPr>
            <w:r>
              <w:t xml:space="preserve">135</w:t>
            </w:r>
          </w:p>
        </w:tc>
        <w:tc>
          <w:p>
            <w:pPr>
              <w:pStyle w:val="Compact"/>
              <w:jc w:val="left"/>
            </w:pPr>
            <w:r>
              <w:rPr>
                <w:rStyle w:val="VerbatimChar"/>
              </w:rPr>
              <w:t xml:space="preserve">convert_cortisol_unit</w:t>
            </w:r>
          </w:p>
        </w:tc>
        <w:tc>
          <w:p>
            <w:pPr>
              <w:pStyle w:val="Compact"/>
              <w:jc w:val="left"/>
            </w:pPr>
            <w:r>
              <w:t xml:space="preserve">Cortisol, 皮质醇</w:t>
            </w:r>
          </w:p>
        </w:tc>
        <w:tc>
          <w:p>
            <w:pPr>
              <w:pStyle w:val="Compact"/>
              <w:jc w:val="left"/>
            </w:pPr>
            <w:r>
              <w:t xml:space="preserve">nmol/L, µg/dL, µg/100mL, ng%, µg/L, mg/L</w:t>
            </w:r>
          </w:p>
        </w:tc>
      </w:tr>
      <w:tr>
        <w:tc>
          <w:p>
            <w:pPr>
              <w:pStyle w:val="Compact"/>
              <w:jc w:val="left"/>
            </w:pPr>
            <w:r>
              <w:t xml:space="preserve">136</w:t>
            </w:r>
          </w:p>
        </w:tc>
        <w:tc>
          <w:p>
            <w:pPr>
              <w:pStyle w:val="Compact"/>
              <w:jc w:val="left"/>
            </w:pPr>
            <w:r>
              <w:rPr>
                <w:rStyle w:val="VerbatimChar"/>
              </w:rPr>
              <w:t xml:space="preserve">convert_creatine_kinase_unit</w:t>
            </w:r>
          </w:p>
        </w:tc>
        <w:tc>
          <w:p>
            <w:pPr>
              <w:pStyle w:val="Compact"/>
              <w:jc w:val="left"/>
            </w:pPr>
            <w:r>
              <w:t xml:space="preserve">Creatine Kinase, 肌酸激酶</w:t>
            </w:r>
          </w:p>
        </w:tc>
        <w:tc>
          <w:p>
            <w:pPr>
              <w:pStyle w:val="Compact"/>
              <w:jc w:val="left"/>
            </w:pPr>
            <w:r>
              <w:t xml:space="preserve">nkat/L, µkat/L, nmol/(s•L), µmol/(s•L), U/L, IU/L, µmol/(min•L), µmol/(h•L), µmol/(h•mL)</w:t>
            </w:r>
          </w:p>
        </w:tc>
      </w:tr>
      <w:tr>
        <w:tc>
          <w:p>
            <w:pPr>
              <w:pStyle w:val="Compact"/>
              <w:jc w:val="left"/>
            </w:pPr>
            <w:r>
              <w:t xml:space="preserve">137</w:t>
            </w:r>
          </w:p>
        </w:tc>
        <w:tc>
          <w:p>
            <w:pPr>
              <w:pStyle w:val="Compact"/>
              <w:jc w:val="left"/>
            </w:pPr>
            <w:r>
              <w:rPr>
                <w:rStyle w:val="VerbatimChar"/>
              </w:rPr>
              <w:t xml:space="preserve">convert_ck_mb_activity_unit</w:t>
            </w:r>
          </w:p>
        </w:tc>
        <w:tc>
          <w:p>
            <w:pPr>
              <w:pStyle w:val="Compact"/>
              <w:jc w:val="left"/>
            </w:pPr>
            <w:r>
              <w:t xml:space="preserve">CK-MB(活性), CK-MB(活性)</w:t>
            </w:r>
          </w:p>
        </w:tc>
        <w:tc>
          <w:p>
            <w:pPr>
              <w:pStyle w:val="Compact"/>
              <w:jc w:val="left"/>
            </w:pPr>
            <w:r>
              <w:t xml:space="preserve">nkat/L, µkat/L, nmol/(s•L), µmol/(s•L), U/L, IU/L, µmol/(min•L), µmol/(h•L), µmol/(h•mL)</w:t>
            </w:r>
          </w:p>
        </w:tc>
      </w:tr>
      <w:tr>
        <w:tc>
          <w:p>
            <w:pPr>
              <w:pStyle w:val="Compact"/>
              <w:jc w:val="left"/>
            </w:pPr>
            <w:r>
              <w:t xml:space="preserve">138</w:t>
            </w:r>
          </w:p>
        </w:tc>
        <w:tc>
          <w:p>
            <w:pPr>
              <w:pStyle w:val="Compact"/>
              <w:jc w:val="left"/>
            </w:pPr>
            <w:r>
              <w:rPr>
                <w:rStyle w:val="VerbatimChar"/>
              </w:rPr>
              <w:t xml:space="preserve">convert_creatinine_unit</w:t>
            </w:r>
          </w:p>
        </w:tc>
        <w:tc>
          <w:p>
            <w:pPr>
              <w:pStyle w:val="Compact"/>
              <w:jc w:val="left"/>
            </w:pPr>
            <w:r>
              <w:t xml:space="preserve">Creatinine, 肌酐</w:t>
            </w:r>
          </w:p>
        </w:tc>
        <w:tc>
          <w:p>
            <w:pPr>
              <w:pStyle w:val="Compact"/>
              <w:jc w:val="left"/>
            </w:pPr>
            <w:r>
              <w:t xml:space="preserve">mmol/L, µmol/L, mg/dL, mg/100mL, mg%, mg/L, µg/mL</w:t>
            </w:r>
          </w:p>
        </w:tc>
      </w:tr>
      <w:tr>
        <w:tc>
          <w:p>
            <w:pPr>
              <w:pStyle w:val="Compact"/>
              <w:jc w:val="left"/>
            </w:pPr>
            <w:r>
              <w:t xml:space="preserve">139</w:t>
            </w:r>
          </w:p>
        </w:tc>
        <w:tc>
          <w:p>
            <w:pPr>
              <w:pStyle w:val="Compact"/>
              <w:jc w:val="left"/>
            </w:pPr>
            <w:r>
              <w:rPr>
                <w:rStyle w:val="VerbatimChar"/>
              </w:rPr>
              <w:t xml:space="preserve">convert_cellular_keratin_19_fragment_unit</w:t>
            </w:r>
          </w:p>
        </w:tc>
        <w:tc>
          <w:p>
            <w:pPr>
              <w:pStyle w:val="Compact"/>
              <w:jc w:val="left"/>
            </w:pPr>
            <w:r>
              <w:t xml:space="preserve">Cellular Keratin 19 Fragment, 细胞角蛋白19片段</w:t>
            </w:r>
          </w:p>
        </w:tc>
        <w:tc>
          <w:p>
            <w:pPr>
              <w:pStyle w:val="Compact"/>
              <w:jc w:val="left"/>
            </w:pPr>
            <w:r>
              <w:t xml:space="preserve">µg/mL, µg/dL, µg/100mL, ng%, ng/mL</w:t>
            </w:r>
          </w:p>
        </w:tc>
      </w:tr>
      <w:tr>
        <w:tc>
          <w:p>
            <w:pPr>
              <w:pStyle w:val="Compact"/>
              <w:jc w:val="left"/>
            </w:pPr>
            <w:r>
              <w:t xml:space="preserve">140</w:t>
            </w:r>
          </w:p>
        </w:tc>
        <w:tc>
          <w:p>
            <w:pPr>
              <w:pStyle w:val="Compact"/>
              <w:jc w:val="left"/>
            </w:pPr>
            <w:r>
              <w:rPr>
                <w:rStyle w:val="VerbatimChar"/>
              </w:rPr>
              <w:t xml:space="preserve">convert_cystatin_c_unit</w:t>
            </w:r>
          </w:p>
        </w:tc>
        <w:tc>
          <w:p>
            <w:pPr>
              <w:pStyle w:val="Compact"/>
              <w:jc w:val="left"/>
            </w:pPr>
            <w:r>
              <w:t xml:space="preserve">Cystatin C, 胱抑素C</w:t>
            </w:r>
          </w:p>
        </w:tc>
        <w:tc>
          <w:p>
            <w:pPr>
              <w:pStyle w:val="Compact"/>
              <w:jc w:val="left"/>
            </w:pPr>
            <w:r>
              <w:t xml:space="preserve">mg/L, mg/dL, mg/100mL, mg%, µg/mL</w:t>
            </w:r>
          </w:p>
        </w:tc>
      </w:tr>
      <w:tr>
        <w:tc>
          <w:p>
            <w:pPr>
              <w:pStyle w:val="Compact"/>
              <w:jc w:val="left"/>
            </w:pPr>
            <w:r>
              <w:t xml:space="preserve">141</w:t>
            </w:r>
          </w:p>
        </w:tc>
        <w:tc>
          <w:p>
            <w:pPr>
              <w:pStyle w:val="Compact"/>
              <w:jc w:val="left"/>
            </w:pPr>
            <w:r>
              <w:rPr>
                <w:rStyle w:val="VerbatimChar"/>
              </w:rPr>
              <w:t xml:space="preserve">convert_cysteine_unit</w:t>
            </w:r>
          </w:p>
        </w:tc>
        <w:tc>
          <w:p>
            <w:pPr>
              <w:pStyle w:val="Compact"/>
              <w:jc w:val="left"/>
            </w:pPr>
            <w:r>
              <w:t xml:space="preserve">Cysteine, 半胱氨酸</w:t>
            </w:r>
          </w:p>
        </w:tc>
        <w:tc>
          <w:p>
            <w:pPr>
              <w:pStyle w:val="Compact"/>
              <w:jc w:val="left"/>
            </w:pPr>
            <w:r>
              <w:t xml:space="preserve">µmol/L, mg/dL, mg/100mL, mg%, mg/L, µg/mL</w:t>
            </w:r>
          </w:p>
        </w:tc>
      </w:tr>
      <w:tr>
        <w:tc>
          <w:p>
            <w:pPr>
              <w:pStyle w:val="Compact"/>
              <w:jc w:val="left"/>
            </w:pPr>
            <w:r>
              <w:t xml:space="preserve">142</w:t>
            </w:r>
          </w:p>
        </w:tc>
        <w:tc>
          <w:p>
            <w:pPr>
              <w:pStyle w:val="Compact"/>
              <w:jc w:val="left"/>
            </w:pPr>
            <w:r>
              <w:rPr>
                <w:rStyle w:val="VerbatimChar"/>
              </w:rPr>
              <w:t xml:space="preserve">convert_cystine_unit</w:t>
            </w:r>
          </w:p>
        </w:tc>
        <w:tc>
          <w:p>
            <w:pPr>
              <w:pStyle w:val="Compact"/>
              <w:jc w:val="left"/>
            </w:pPr>
            <w:r>
              <w:t xml:space="preserve">Cystine, 胱氨酸</w:t>
            </w:r>
          </w:p>
        </w:tc>
        <w:tc>
          <w:p>
            <w:pPr>
              <w:pStyle w:val="Compact"/>
              <w:jc w:val="left"/>
            </w:pPr>
            <w:r>
              <w:t xml:space="preserve">µmol/L, mg/dL, mg/100mL, mg%, mg/L, µg/mL</w:t>
            </w:r>
          </w:p>
        </w:tc>
      </w:tr>
      <w:tr>
        <w:tc>
          <w:p>
            <w:pPr>
              <w:pStyle w:val="Compact"/>
              <w:jc w:val="left"/>
            </w:pPr>
            <w:r>
              <w:t xml:space="preserve">143</w:t>
            </w:r>
          </w:p>
        </w:tc>
        <w:tc>
          <w:p>
            <w:pPr>
              <w:pStyle w:val="Compact"/>
              <w:jc w:val="left"/>
            </w:pPr>
            <w:r>
              <w:rPr>
                <w:rStyle w:val="VerbatimChar"/>
              </w:rPr>
              <w:t xml:space="preserve">convert_D_dimer_unit</w:t>
            </w:r>
          </w:p>
        </w:tc>
        <w:tc>
          <w:p>
            <w:pPr>
              <w:pStyle w:val="Compact"/>
              <w:jc w:val="left"/>
            </w:pPr>
            <w:r>
              <w:t xml:space="preserve">D-dimer, D-二聚体</w:t>
            </w:r>
          </w:p>
        </w:tc>
        <w:tc>
          <w:p>
            <w:pPr>
              <w:pStyle w:val="Compact"/>
              <w:jc w:val="left"/>
            </w:pPr>
            <w:r>
              <w:t xml:space="preserve">mg FEU/L, mg/L (DDU), µg/L (DDU), µg FEU/mL, ng FEU/mL, µg/mL (DDU), ng/mL (DDU)</w:t>
            </w:r>
          </w:p>
        </w:tc>
      </w:tr>
      <w:tr>
        <w:tc>
          <w:p>
            <w:pPr>
              <w:pStyle w:val="Compact"/>
              <w:jc w:val="left"/>
            </w:pPr>
            <w:r>
              <w:t xml:space="preserve">144</w:t>
            </w:r>
          </w:p>
        </w:tc>
        <w:tc>
          <w:p>
            <w:pPr>
              <w:pStyle w:val="Compact"/>
              <w:jc w:val="left"/>
            </w:pPr>
            <w:r>
              <w:rPr>
                <w:rStyle w:val="VerbatimChar"/>
              </w:rPr>
              <w:t xml:space="preserve">convert_dehydroepiandrosterone_sulfate_unit</w:t>
            </w:r>
          </w:p>
        </w:tc>
        <w:tc>
          <w:p>
            <w:pPr>
              <w:pStyle w:val="Compact"/>
              <w:jc w:val="left"/>
            </w:pPr>
            <w:r>
              <w:t xml:space="preserve">Dehydroepiandrosterone sulfate, 硫酸脱氢表雄酮</w:t>
            </w:r>
          </w:p>
        </w:tc>
        <w:tc>
          <w:p>
            <w:pPr>
              <w:pStyle w:val="Compact"/>
              <w:jc w:val="left"/>
            </w:pPr>
            <w:r>
              <w:t xml:space="preserve">µmol/L, µg/mL, µg/dL, µg/100mL, µg%, µg/L, mg/L</w:t>
            </w:r>
          </w:p>
        </w:tc>
      </w:tr>
      <w:tr>
        <w:tc>
          <w:p>
            <w:pPr>
              <w:pStyle w:val="Compact"/>
              <w:jc w:val="left"/>
            </w:pPr>
            <w:r>
              <w:t xml:space="preserve">145</w:t>
            </w:r>
          </w:p>
        </w:tc>
        <w:tc>
          <w:p>
            <w:pPr>
              <w:pStyle w:val="Compact"/>
              <w:jc w:val="left"/>
            </w:pPr>
            <w:r>
              <w:rPr>
                <w:rStyle w:val="VerbatimChar"/>
              </w:rPr>
              <w:t xml:space="preserve">convert_digitalis_toxin_unit</w:t>
            </w:r>
          </w:p>
        </w:tc>
        <w:tc>
          <w:p>
            <w:pPr>
              <w:pStyle w:val="Compact"/>
              <w:jc w:val="left"/>
            </w:pPr>
            <w:r>
              <w:t xml:space="preserve">Digitalis Toxin, 毛地黄毒苷</w:t>
            </w:r>
          </w:p>
        </w:tc>
        <w:tc>
          <w:p>
            <w:pPr>
              <w:pStyle w:val="Compact"/>
              <w:jc w:val="left"/>
            </w:pPr>
            <w:r>
              <w:t xml:space="preserve">nmol/L, ng/mL, µg/L, µg/dL, µg/100mL, µg%</w:t>
            </w:r>
          </w:p>
        </w:tc>
      </w:tr>
      <w:tr>
        <w:tc>
          <w:p>
            <w:pPr>
              <w:pStyle w:val="Compact"/>
              <w:jc w:val="left"/>
            </w:pPr>
            <w:r>
              <w:t xml:space="preserve">146</w:t>
            </w:r>
          </w:p>
        </w:tc>
        <w:tc>
          <w:p>
            <w:pPr>
              <w:pStyle w:val="Compact"/>
              <w:jc w:val="left"/>
            </w:pPr>
            <w:r>
              <w:rPr>
                <w:rStyle w:val="VerbatimChar"/>
              </w:rPr>
              <w:t xml:space="preserve">convert_digoxin_unit</w:t>
            </w:r>
          </w:p>
        </w:tc>
        <w:tc>
          <w:p>
            <w:pPr>
              <w:pStyle w:val="Compact"/>
              <w:jc w:val="left"/>
            </w:pPr>
            <w:r>
              <w:t xml:space="preserve">Digoxin, 地高辛</w:t>
            </w:r>
          </w:p>
        </w:tc>
        <w:tc>
          <w:p>
            <w:pPr>
              <w:pStyle w:val="Compact"/>
              <w:jc w:val="left"/>
            </w:pPr>
            <w:r>
              <w:t xml:space="preserve">nmol/L, ng/mL, µg/L, µg/dL, µg/100mL, µg%</w:t>
            </w:r>
          </w:p>
        </w:tc>
      </w:tr>
      <w:tr>
        <w:tc>
          <w:p>
            <w:pPr>
              <w:pStyle w:val="Compact"/>
              <w:jc w:val="left"/>
            </w:pPr>
            <w:r>
              <w:t xml:space="preserve">147</w:t>
            </w:r>
          </w:p>
        </w:tc>
        <w:tc>
          <w:p>
            <w:pPr>
              <w:pStyle w:val="Compact"/>
              <w:jc w:val="left"/>
            </w:pPr>
            <w:r>
              <w:rPr>
                <w:rStyle w:val="VerbatimChar"/>
              </w:rPr>
              <w:t xml:space="preserve">convert_eosinophil_cationic_protein_unit</w:t>
            </w:r>
          </w:p>
        </w:tc>
        <w:tc>
          <w:p>
            <w:pPr>
              <w:pStyle w:val="Compact"/>
              <w:jc w:val="left"/>
            </w:pPr>
            <w:r>
              <w:t xml:space="preserve">Eosinophil cationic protein, 嗜酸性粒细胞阳离子蛋白</w:t>
            </w:r>
          </w:p>
        </w:tc>
        <w:tc>
          <w:p>
            <w:pPr>
              <w:pStyle w:val="Compact"/>
              <w:jc w:val="left"/>
            </w:pPr>
            <w:r>
              <w:t xml:space="preserve">ng/mL, ng/dL, ng/100mL, ng%, ng/L, µg/L</w:t>
            </w:r>
          </w:p>
        </w:tc>
      </w:tr>
      <w:tr>
        <w:tc>
          <w:p>
            <w:pPr>
              <w:pStyle w:val="Compact"/>
              <w:jc w:val="left"/>
            </w:pPr>
            <w:r>
              <w:t xml:space="preserve">148</w:t>
            </w:r>
          </w:p>
        </w:tc>
        <w:tc>
          <w:p>
            <w:pPr>
              <w:pStyle w:val="Compact"/>
              <w:jc w:val="left"/>
            </w:pPr>
            <w:r>
              <w:rPr>
                <w:rStyle w:val="VerbatimChar"/>
              </w:rPr>
              <w:t xml:space="preserve">convert_eosinophil_absolute_count_unit</w:t>
            </w:r>
          </w:p>
        </w:tc>
        <w:tc>
          <w:p>
            <w:pPr>
              <w:pStyle w:val="Compact"/>
              <w:jc w:val="left"/>
            </w:pPr>
            <w:r>
              <w:t xml:space="preserve">Eosinophil (Eosinophil Absolute Count), 嗜酸性粒细胞(嗜酸性粒细胞绝对计数)</w:t>
            </w:r>
          </w:p>
        </w:tc>
        <w:tc>
          <w:p>
            <w:pPr>
              <w:pStyle w:val="Compact"/>
              <w:jc w:val="left"/>
            </w:pPr>
            <w:r>
              <w:t xml:space="preserve">10^9/L, G/L, Gpt/L, cells/L, 10^3/µL, 10</w:t>
            </w:r>
            <w:r>
              <w:rPr>
                <w:vertAlign w:val="superscript"/>
              </w:rPr>
              <w:t xml:space="preserve">3/mm</w:t>
            </w:r>
            <w:r>
              <w:t xml:space="preserve">3, K/µL, K/mm^3, cells/µL, cells/mm^3</w:t>
            </w:r>
          </w:p>
        </w:tc>
      </w:tr>
      <w:tr>
        <w:tc>
          <w:p>
            <w:pPr>
              <w:pStyle w:val="Compact"/>
              <w:jc w:val="left"/>
            </w:pPr>
            <w:r>
              <w:t xml:space="preserve">149</w:t>
            </w:r>
          </w:p>
        </w:tc>
        <w:tc>
          <w:p>
            <w:pPr>
              <w:pStyle w:val="Compact"/>
              <w:jc w:val="left"/>
            </w:pPr>
            <w:r>
              <w:rPr>
                <w:rStyle w:val="VerbatimChar"/>
              </w:rPr>
              <w:t xml:space="preserve">convert_eosinophil_unit</w:t>
            </w:r>
          </w:p>
        </w:tc>
        <w:tc>
          <w:p>
            <w:pPr>
              <w:pStyle w:val="Compact"/>
              <w:jc w:val="left"/>
            </w:pPr>
            <w:r>
              <w:t xml:space="preserve">Eosinophil, 嗜酸性粒细胞</w:t>
            </w:r>
          </w:p>
        </w:tc>
        <w:tc>
          <w:p>
            <w:pPr>
              <w:pStyle w:val="Compact"/>
              <w:jc w:val="left"/>
            </w:pPr>
            <w:r>
              <w:t xml:space="preserve">Proportion of 1.0, Fraction, %</w:t>
            </w:r>
          </w:p>
        </w:tc>
      </w:tr>
      <w:tr>
        <w:tc>
          <w:p>
            <w:pPr>
              <w:pStyle w:val="Compact"/>
              <w:jc w:val="left"/>
            </w:pPr>
            <w:r>
              <w:t xml:space="preserve">150</w:t>
            </w:r>
          </w:p>
        </w:tc>
        <w:tc>
          <w:p>
            <w:pPr>
              <w:pStyle w:val="Compact"/>
              <w:jc w:val="left"/>
            </w:pPr>
            <w:r>
              <w:rPr>
                <w:rStyle w:val="VerbatimChar"/>
              </w:rPr>
              <w:t xml:space="preserve">convert_erythropoietin_unit</w:t>
            </w:r>
          </w:p>
        </w:tc>
        <w:tc>
          <w:p>
            <w:pPr>
              <w:pStyle w:val="Compact"/>
              <w:jc w:val="left"/>
            </w:pPr>
            <w:r>
              <w:t xml:space="preserve">Erythropoietin, 促红细胞生成素</w:t>
            </w:r>
          </w:p>
        </w:tc>
        <w:tc>
          <w:p>
            <w:pPr>
              <w:pStyle w:val="Compact"/>
              <w:jc w:val="left"/>
            </w:pPr>
            <w:r>
              <w:t xml:space="preserve">mIU/mL, IU/L</w:t>
            </w:r>
          </w:p>
        </w:tc>
      </w:tr>
      <w:tr>
        <w:tc>
          <w:p>
            <w:pPr>
              <w:pStyle w:val="Compact"/>
              <w:jc w:val="left"/>
            </w:pPr>
            <w:r>
              <w:t xml:space="preserve">151</w:t>
            </w:r>
          </w:p>
        </w:tc>
        <w:tc>
          <w:p>
            <w:pPr>
              <w:pStyle w:val="Compact"/>
              <w:jc w:val="left"/>
            </w:pPr>
            <w:r>
              <w:rPr>
                <w:rStyle w:val="VerbatimChar"/>
              </w:rPr>
              <w:t xml:space="preserve">convert_estradiol_unit</w:t>
            </w:r>
          </w:p>
        </w:tc>
        <w:tc>
          <w:p>
            <w:pPr>
              <w:pStyle w:val="Compact"/>
              <w:jc w:val="left"/>
            </w:pPr>
            <w:r>
              <w:t xml:space="preserve">Estradiol, 雌二醇</w:t>
            </w:r>
          </w:p>
        </w:tc>
        <w:tc>
          <w:p>
            <w:pPr>
              <w:pStyle w:val="Compact"/>
              <w:jc w:val="left"/>
            </w:pPr>
            <w:r>
              <w:t xml:space="preserve">pmol/L, pg/mL, pg/dL, pg/100mL, pg%, pg/L, ng/L</w:t>
            </w:r>
          </w:p>
        </w:tc>
      </w:tr>
      <w:tr>
        <w:tc>
          <w:p>
            <w:pPr>
              <w:pStyle w:val="Compact"/>
              <w:jc w:val="left"/>
            </w:pPr>
            <w:r>
              <w:t xml:space="preserve">152</w:t>
            </w:r>
          </w:p>
        </w:tc>
        <w:tc>
          <w:p>
            <w:pPr>
              <w:pStyle w:val="Compact"/>
              <w:jc w:val="left"/>
            </w:pPr>
            <w:r>
              <w:rPr>
                <w:rStyle w:val="VerbatimChar"/>
              </w:rPr>
              <w:t xml:space="preserve">convert_free_estradiol_unit</w:t>
            </w:r>
          </w:p>
        </w:tc>
        <w:tc>
          <w:p>
            <w:pPr>
              <w:pStyle w:val="Compact"/>
              <w:jc w:val="left"/>
            </w:pPr>
            <w:r>
              <w:t xml:space="preserve">Free Estradiol, 游离雌三醇</w:t>
            </w:r>
          </w:p>
        </w:tc>
        <w:tc>
          <w:p>
            <w:pPr>
              <w:pStyle w:val="Compact"/>
              <w:jc w:val="left"/>
            </w:pPr>
            <w:r>
              <w:t xml:space="preserve">mmol/L, ng/mL, ng/dL, ng/100mL, ng%, ng/L, µg/L</w:t>
            </w:r>
          </w:p>
        </w:tc>
      </w:tr>
      <w:tr>
        <w:tc>
          <w:p>
            <w:pPr>
              <w:pStyle w:val="Compact"/>
              <w:jc w:val="left"/>
            </w:pPr>
            <w:r>
              <w:t xml:space="preserve">153</w:t>
            </w:r>
          </w:p>
        </w:tc>
        <w:tc>
          <w:p>
            <w:pPr>
              <w:pStyle w:val="Compact"/>
              <w:jc w:val="left"/>
            </w:pPr>
            <w:r>
              <w:rPr>
                <w:rStyle w:val="VerbatimChar"/>
              </w:rPr>
              <w:t xml:space="preserve">convert_estrone_unit</w:t>
            </w:r>
          </w:p>
        </w:tc>
        <w:tc>
          <w:p>
            <w:pPr>
              <w:pStyle w:val="Compact"/>
              <w:jc w:val="left"/>
            </w:pPr>
            <w:r>
              <w:t xml:space="preserve">Estrone, 雌酮</w:t>
            </w:r>
          </w:p>
        </w:tc>
        <w:tc>
          <w:p>
            <w:pPr>
              <w:pStyle w:val="Compact"/>
              <w:jc w:val="left"/>
            </w:pPr>
            <w:r>
              <w:t xml:space="preserve">pmol/L, ng/dL, ng/100mL, ng%, ng/L, pg/mL</w:t>
            </w:r>
          </w:p>
        </w:tc>
      </w:tr>
      <w:tr>
        <w:tc>
          <w:p>
            <w:pPr>
              <w:pStyle w:val="Compact"/>
              <w:jc w:val="left"/>
            </w:pPr>
            <w:r>
              <w:t xml:space="preserve">154</w:t>
            </w:r>
          </w:p>
        </w:tc>
        <w:tc>
          <w:p>
            <w:pPr>
              <w:pStyle w:val="Compact"/>
              <w:jc w:val="left"/>
            </w:pPr>
            <w:r>
              <w:rPr>
                <w:rStyle w:val="VerbatimChar"/>
              </w:rPr>
              <w:t xml:space="preserve">convert_ethanol_unit</w:t>
            </w:r>
          </w:p>
        </w:tc>
        <w:tc>
          <w:p>
            <w:pPr>
              <w:pStyle w:val="Compact"/>
              <w:jc w:val="left"/>
            </w:pPr>
            <w:r>
              <w:t xml:space="preserve">Ethanol, 乙醇</w:t>
            </w:r>
          </w:p>
        </w:tc>
        <w:tc>
          <w:p>
            <w:pPr>
              <w:pStyle w:val="Compact"/>
              <w:jc w:val="left"/>
            </w:pPr>
            <w:r>
              <w:t xml:space="preserve">mmol/L, µmol/L, mg/dL, mg/100mL, mg%, mg/L, µg/mL</w:t>
            </w:r>
          </w:p>
        </w:tc>
      </w:tr>
      <w:tr>
        <w:tc>
          <w:p>
            <w:pPr>
              <w:pStyle w:val="Compact"/>
              <w:jc w:val="left"/>
            </w:pPr>
            <w:r>
              <w:t xml:space="preserve">155</w:t>
            </w:r>
          </w:p>
        </w:tc>
        <w:tc>
          <w:p>
            <w:pPr>
              <w:pStyle w:val="Compact"/>
              <w:jc w:val="left"/>
            </w:pPr>
            <w:r>
              <w:rPr>
                <w:rStyle w:val="VerbatimChar"/>
              </w:rPr>
              <w:t xml:space="preserve">convert_ethylene_glycol_unit</w:t>
            </w:r>
          </w:p>
        </w:tc>
        <w:tc>
          <w:p>
            <w:pPr>
              <w:pStyle w:val="Compact"/>
              <w:jc w:val="left"/>
            </w:pPr>
            <w:r>
              <w:t xml:space="preserve">Ethylene glycol, 乙二醇</w:t>
            </w:r>
          </w:p>
        </w:tc>
        <w:tc>
          <w:p>
            <w:pPr>
              <w:pStyle w:val="Compact"/>
              <w:jc w:val="left"/>
            </w:pPr>
            <w:r>
              <w:t xml:space="preserve">mmol/L, µmol/L, mg/dL, mg/100mL, mg%, mg/L, µg/mL</w:t>
            </w:r>
          </w:p>
        </w:tc>
      </w:tr>
      <w:tr>
        <w:tc>
          <w:p>
            <w:pPr>
              <w:pStyle w:val="Compact"/>
              <w:jc w:val="left"/>
            </w:pPr>
            <w:r>
              <w:t xml:space="preserve">156</w:t>
            </w:r>
          </w:p>
        </w:tc>
        <w:tc>
          <w:p>
            <w:pPr>
              <w:pStyle w:val="Compact"/>
              <w:jc w:val="left"/>
            </w:pPr>
            <w:r>
              <w:rPr>
                <w:rStyle w:val="VerbatimChar"/>
              </w:rPr>
              <w:t xml:space="preserve">convert_ferritin_unit</w:t>
            </w:r>
          </w:p>
        </w:tc>
        <w:tc>
          <w:p>
            <w:pPr>
              <w:pStyle w:val="Compact"/>
              <w:jc w:val="left"/>
            </w:pPr>
            <w:r>
              <w:t xml:space="preserve">Ferritin, 铁蛋白</w:t>
            </w:r>
          </w:p>
        </w:tc>
        <w:tc>
          <w:p>
            <w:pPr>
              <w:pStyle w:val="Compact"/>
              <w:jc w:val="left"/>
            </w:pPr>
            <w:r>
              <w:t xml:space="preserve">nmol/L, pmol/L, µg/L, µg/dL, µg/100mL, µg%, ng/mL</w:t>
            </w:r>
          </w:p>
        </w:tc>
      </w:tr>
      <w:tr>
        <w:tc>
          <w:p>
            <w:pPr>
              <w:pStyle w:val="Compact"/>
              <w:jc w:val="left"/>
            </w:pPr>
            <w:r>
              <w:t xml:space="preserve">157</w:t>
            </w:r>
          </w:p>
        </w:tc>
        <w:tc>
          <w:p>
            <w:pPr>
              <w:pStyle w:val="Compact"/>
              <w:jc w:val="left"/>
            </w:pPr>
            <w:r>
              <w:rPr>
                <w:rStyle w:val="VerbatimChar"/>
              </w:rPr>
              <w:t xml:space="preserve">convert_fibrinogen_unit</w:t>
            </w:r>
          </w:p>
        </w:tc>
        <w:tc>
          <w:p>
            <w:pPr>
              <w:pStyle w:val="Compact"/>
              <w:jc w:val="left"/>
            </w:pPr>
            <w:r>
              <w:t xml:space="preserve">Fibrinogen, 纤维蛋白原</w:t>
            </w:r>
          </w:p>
        </w:tc>
        <w:tc>
          <w:p>
            <w:pPr>
              <w:pStyle w:val="Compact"/>
              <w:jc w:val="left"/>
            </w:pPr>
            <w:r>
              <w:t xml:space="preserve">g/L, mg/dL, mg/100mL, mg%, mg/L, µg/mL</w:t>
            </w:r>
          </w:p>
        </w:tc>
      </w:tr>
      <w:tr>
        <w:tc>
          <w:p>
            <w:pPr>
              <w:pStyle w:val="Compact"/>
              <w:jc w:val="left"/>
            </w:pPr>
            <w:r>
              <w:t xml:space="preserve">158</w:t>
            </w:r>
          </w:p>
        </w:tc>
        <w:tc>
          <w:p>
            <w:pPr>
              <w:pStyle w:val="Compact"/>
              <w:jc w:val="left"/>
            </w:pPr>
            <w:r>
              <w:rPr>
                <w:rStyle w:val="VerbatimChar"/>
              </w:rPr>
              <w:t xml:space="preserve">convert_folic_acid_unit</w:t>
            </w:r>
          </w:p>
        </w:tc>
        <w:tc>
          <w:p>
            <w:pPr>
              <w:pStyle w:val="Compact"/>
              <w:jc w:val="left"/>
            </w:pPr>
            <w:r>
              <w:t xml:space="preserve">Folic Acid, 叶酸盐</w:t>
            </w:r>
          </w:p>
        </w:tc>
        <w:tc>
          <w:p>
            <w:pPr>
              <w:pStyle w:val="Compact"/>
              <w:jc w:val="left"/>
            </w:pPr>
            <w:r>
              <w:t xml:space="preserve">nmol/L, pmol/L, ng/mL, ng/dL, ng/100mL, ng%, µg/L</w:t>
            </w:r>
          </w:p>
        </w:tc>
      </w:tr>
      <w:tr>
        <w:tc>
          <w:p>
            <w:pPr>
              <w:pStyle w:val="Compact"/>
              <w:jc w:val="left"/>
            </w:pPr>
            <w:r>
              <w:t xml:space="preserve">159</w:t>
            </w:r>
          </w:p>
        </w:tc>
        <w:tc>
          <w:p>
            <w:pPr>
              <w:pStyle w:val="Compact"/>
              <w:jc w:val="left"/>
            </w:pPr>
            <w:r>
              <w:rPr>
                <w:rStyle w:val="VerbatimChar"/>
              </w:rPr>
              <w:t xml:space="preserve">convert_folic_acid_unit</w:t>
            </w:r>
          </w:p>
        </w:tc>
        <w:tc>
          <w:p>
            <w:pPr>
              <w:pStyle w:val="Compact"/>
              <w:jc w:val="left"/>
            </w:pPr>
            <w:r>
              <w:t xml:space="preserve">Folic Acid, 叶酸</w:t>
            </w:r>
          </w:p>
        </w:tc>
        <w:tc>
          <w:p>
            <w:pPr>
              <w:pStyle w:val="Compact"/>
              <w:jc w:val="left"/>
            </w:pPr>
            <w:r>
              <w:t xml:space="preserve">nmol/L, pmol/L, ng/mL, ng/dL, ng/100mL, ng%, ng/L, µg/L</w:t>
            </w:r>
          </w:p>
        </w:tc>
      </w:tr>
      <w:tr>
        <w:tc>
          <w:p>
            <w:pPr>
              <w:pStyle w:val="Compact"/>
              <w:jc w:val="left"/>
            </w:pPr>
            <w:r>
              <w:t xml:space="preserve">160</w:t>
            </w:r>
          </w:p>
        </w:tc>
        <w:tc>
          <w:p>
            <w:pPr>
              <w:pStyle w:val="Compact"/>
              <w:jc w:val="left"/>
            </w:pPr>
            <w:r>
              <w:rPr>
                <w:rStyle w:val="VerbatimChar"/>
              </w:rPr>
              <w:t xml:space="preserve">convert_follicle_stimulating_hormone_unit</w:t>
            </w:r>
          </w:p>
        </w:tc>
        <w:tc>
          <w:p>
            <w:pPr>
              <w:pStyle w:val="Compact"/>
              <w:jc w:val="left"/>
            </w:pPr>
            <w:r>
              <w:t xml:space="preserve">Follicle-stimulating hormone (FSH), 卵泡刺激素 (FSH)</w:t>
            </w:r>
          </w:p>
        </w:tc>
        <w:tc>
          <w:p>
            <w:pPr>
              <w:pStyle w:val="Compact"/>
              <w:jc w:val="left"/>
            </w:pPr>
            <w:r>
              <w:t xml:space="preserve">mIU/mL, IU/L</w:t>
            </w:r>
          </w:p>
        </w:tc>
      </w:tr>
      <w:tr>
        <w:tc>
          <w:p>
            <w:pPr>
              <w:pStyle w:val="Compact"/>
              <w:jc w:val="left"/>
            </w:pPr>
            <w:r>
              <w:t xml:space="preserve">161</w:t>
            </w:r>
          </w:p>
        </w:tc>
        <w:tc>
          <w:p>
            <w:pPr>
              <w:pStyle w:val="Compact"/>
              <w:jc w:val="left"/>
            </w:pPr>
            <w:r>
              <w:rPr>
                <w:rStyle w:val="VerbatimChar"/>
              </w:rPr>
              <w:t xml:space="preserve">convert_free_human_chorionic_gonadotropin_beta_subunit_unit</w:t>
            </w:r>
          </w:p>
        </w:tc>
        <w:tc>
          <w:p>
            <w:pPr>
              <w:pStyle w:val="Compact"/>
              <w:jc w:val="left"/>
            </w:pPr>
            <w:r>
              <w:t xml:space="preserve">Free Human Chorionic Gonadotropin Beta Subunit (Free βhCG), 游离人绒毛膜促性腺激素β亚基(游离βhCG)</w:t>
            </w:r>
          </w:p>
        </w:tc>
        <w:tc>
          <w:p>
            <w:pPr>
              <w:pStyle w:val="Compact"/>
              <w:jc w:val="left"/>
            </w:pPr>
            <w:r>
              <w:t xml:space="preserve">ng/mL, mIU/mL, IU/L</w:t>
            </w:r>
          </w:p>
        </w:tc>
      </w:tr>
      <w:tr>
        <w:tc>
          <w:p>
            <w:pPr>
              <w:pStyle w:val="Compact"/>
              <w:jc w:val="left"/>
            </w:pPr>
            <w:r>
              <w:t xml:space="preserve">162</w:t>
            </w:r>
          </w:p>
        </w:tc>
        <w:tc>
          <w:p>
            <w:pPr>
              <w:pStyle w:val="Compact"/>
              <w:jc w:val="left"/>
            </w:pPr>
            <w:r>
              <w:rPr>
                <w:rStyle w:val="VerbatimChar"/>
              </w:rPr>
              <w:t xml:space="preserve">convert_fructosamine_unit</w:t>
            </w:r>
          </w:p>
        </w:tc>
        <w:tc>
          <w:p>
            <w:pPr>
              <w:pStyle w:val="Compact"/>
              <w:jc w:val="left"/>
            </w:pPr>
            <w:r>
              <w:t xml:space="preserve">Fructosamine, 果糖胺</w:t>
            </w:r>
          </w:p>
        </w:tc>
        <w:tc>
          <w:p>
            <w:pPr>
              <w:pStyle w:val="Compact"/>
              <w:jc w:val="left"/>
            </w:pPr>
            <w:r>
              <w:t xml:space="preserve">mmol/L, µmol/L</w:t>
            </w:r>
          </w:p>
        </w:tc>
      </w:tr>
      <w:tr>
        <w:tc>
          <w:p>
            <w:pPr>
              <w:pStyle w:val="Compact"/>
              <w:jc w:val="left"/>
            </w:pPr>
            <w:r>
              <w:t xml:space="preserve">163</w:t>
            </w:r>
          </w:p>
        </w:tc>
        <w:tc>
          <w:p>
            <w:pPr>
              <w:pStyle w:val="Compact"/>
              <w:jc w:val="left"/>
            </w:pPr>
            <w:r>
              <w:rPr>
                <w:rStyle w:val="VerbatimChar"/>
              </w:rPr>
              <w:t xml:space="preserve">convert_fructose_unit</w:t>
            </w:r>
          </w:p>
        </w:tc>
        <w:tc>
          <w:p>
            <w:pPr>
              <w:pStyle w:val="Compact"/>
              <w:jc w:val="left"/>
            </w:pPr>
            <w:r>
              <w:t xml:space="preserve">Fructose, 果糖</w:t>
            </w:r>
          </w:p>
        </w:tc>
        <w:tc>
          <w:p>
            <w:pPr>
              <w:pStyle w:val="Compact"/>
              <w:jc w:val="left"/>
            </w:pPr>
            <w:r>
              <w:t xml:space="preserve">mmol/L, µmol/L, mg/dL, mg/100mL, mg%, mg/L, µg/mL</w:t>
            </w:r>
          </w:p>
        </w:tc>
      </w:tr>
      <w:tr>
        <w:tc>
          <w:p>
            <w:pPr>
              <w:pStyle w:val="Compact"/>
              <w:jc w:val="left"/>
            </w:pPr>
            <w:r>
              <w:t xml:space="preserve">164</w:t>
            </w:r>
          </w:p>
        </w:tc>
        <w:tc>
          <w:p>
            <w:pPr>
              <w:pStyle w:val="Compact"/>
              <w:jc w:val="left"/>
            </w:pPr>
            <w:r>
              <w:rPr>
                <w:rStyle w:val="VerbatimChar"/>
              </w:rPr>
              <w:t xml:space="preserve">convert_galactose_unit</w:t>
            </w:r>
          </w:p>
        </w:tc>
        <w:tc>
          <w:p>
            <w:pPr>
              <w:pStyle w:val="Compact"/>
              <w:jc w:val="left"/>
            </w:pPr>
            <w:r>
              <w:t xml:space="preserve">Galactose, 半乳糖</w:t>
            </w:r>
          </w:p>
        </w:tc>
        <w:tc>
          <w:p>
            <w:pPr>
              <w:pStyle w:val="Compact"/>
              <w:jc w:val="left"/>
            </w:pPr>
            <w:r>
              <w:t xml:space="preserve">mmol/L, µmol/L, mg/dL, mg/100mL, mg%, mg/L, µg/mL</w:t>
            </w:r>
          </w:p>
        </w:tc>
      </w:tr>
      <w:tr>
        <w:tc>
          <w:p>
            <w:pPr>
              <w:pStyle w:val="Compact"/>
              <w:jc w:val="left"/>
            </w:pPr>
            <w:r>
              <w:t xml:space="preserve">165</w:t>
            </w:r>
          </w:p>
        </w:tc>
        <w:tc>
          <w:p>
            <w:pPr>
              <w:pStyle w:val="Compact"/>
              <w:jc w:val="left"/>
            </w:pPr>
            <w:r>
              <w:rPr>
                <w:rStyle w:val="VerbatimChar"/>
              </w:rPr>
              <w:t xml:space="preserve">convert_gamma_glutamyltransferase_unit</w:t>
            </w:r>
          </w:p>
        </w:tc>
        <w:tc>
          <w:p>
            <w:pPr>
              <w:pStyle w:val="Compact"/>
              <w:jc w:val="left"/>
            </w:pPr>
            <w:r>
              <w:t xml:space="preserve">Gamma-glutamyltransferase (GGT), γ-谷氨酰转肽酶(GGT)</w:t>
            </w:r>
          </w:p>
        </w:tc>
        <w:tc>
          <w:p>
            <w:pPr>
              <w:pStyle w:val="Compact"/>
              <w:jc w:val="left"/>
            </w:pPr>
            <w:r>
              <w:t xml:space="preserve">nkat/L, µkat/L, nmol/(s•L), µmol/(s•L), U/L, IU/L, µmol/(min•L), µmol/(h•L), µmol/(h•mL)</w:t>
            </w:r>
          </w:p>
        </w:tc>
      </w:tr>
      <w:tr>
        <w:tc>
          <w:p>
            <w:pPr>
              <w:pStyle w:val="Compact"/>
              <w:jc w:val="left"/>
            </w:pPr>
            <w:r>
              <w:t xml:space="preserve">166</w:t>
            </w:r>
          </w:p>
        </w:tc>
        <w:tc>
          <w:p>
            <w:pPr>
              <w:pStyle w:val="Compact"/>
              <w:jc w:val="left"/>
            </w:pPr>
            <w:r>
              <w:rPr>
                <w:rStyle w:val="VerbatimChar"/>
              </w:rPr>
              <w:t xml:space="preserve">convert_gastrin_unit</w:t>
            </w:r>
          </w:p>
        </w:tc>
        <w:tc>
          <w:p>
            <w:pPr>
              <w:pStyle w:val="Compact"/>
              <w:jc w:val="left"/>
            </w:pPr>
            <w:r>
              <w:t xml:space="preserve">Gastrin, 胃泌素</w:t>
            </w:r>
          </w:p>
        </w:tc>
        <w:tc>
          <w:p>
            <w:pPr>
              <w:pStyle w:val="Compact"/>
              <w:jc w:val="left"/>
            </w:pPr>
            <w:r>
              <w:t xml:space="preserve">pmol/L, pg/mL, ng/L, ng/dL, ng/100mL, ng%, mU/L</w:t>
            </w:r>
          </w:p>
        </w:tc>
      </w:tr>
      <w:tr>
        <w:tc>
          <w:p>
            <w:pPr>
              <w:pStyle w:val="Compact"/>
              <w:jc w:val="left"/>
            </w:pPr>
            <w:r>
              <w:t xml:space="preserve">167</w:t>
            </w:r>
          </w:p>
        </w:tc>
        <w:tc>
          <w:p>
            <w:pPr>
              <w:pStyle w:val="Compact"/>
              <w:jc w:val="left"/>
            </w:pPr>
            <w:r>
              <w:rPr>
                <w:rStyle w:val="VerbatimChar"/>
              </w:rPr>
              <w:t xml:space="preserve">convert_gentamicin_unit</w:t>
            </w:r>
          </w:p>
        </w:tc>
        <w:tc>
          <w:p>
            <w:pPr>
              <w:pStyle w:val="Compact"/>
              <w:jc w:val="left"/>
            </w:pPr>
            <w:r>
              <w:t xml:space="preserve">Gentamicin, 庆大霉素</w:t>
            </w:r>
          </w:p>
        </w:tc>
        <w:tc>
          <w:p>
            <w:pPr>
              <w:pStyle w:val="Compact"/>
              <w:jc w:val="left"/>
            </w:pPr>
            <w:r>
              <w:t xml:space="preserve">µmol/L, µg/mL, mg/L, mg/dL, mg/100mL, mg%</w:t>
            </w:r>
          </w:p>
        </w:tc>
      </w:tr>
      <w:tr>
        <w:tc>
          <w:p>
            <w:pPr>
              <w:pStyle w:val="Compact"/>
              <w:jc w:val="left"/>
            </w:pPr>
            <w:r>
              <w:t xml:space="preserve">168</w:t>
            </w:r>
          </w:p>
        </w:tc>
        <w:tc>
          <w:p>
            <w:pPr>
              <w:pStyle w:val="Compact"/>
              <w:jc w:val="left"/>
            </w:pPr>
            <w:r>
              <w:rPr>
                <w:rStyle w:val="VerbatimChar"/>
              </w:rPr>
              <w:t xml:space="preserve">convert_glucagon_unit</w:t>
            </w:r>
          </w:p>
        </w:tc>
        <w:tc>
          <w:p>
            <w:pPr>
              <w:pStyle w:val="Compact"/>
              <w:jc w:val="left"/>
            </w:pPr>
            <w:r>
              <w:t xml:space="preserve">Glucagon, 胰高血糖素</w:t>
            </w:r>
          </w:p>
        </w:tc>
        <w:tc>
          <w:p>
            <w:pPr>
              <w:pStyle w:val="Compact"/>
              <w:jc w:val="left"/>
            </w:pPr>
            <w:r>
              <w:t xml:space="preserve">ng/L, pg/mL, ng/dL, ng/100mL, ng%</w:t>
            </w:r>
          </w:p>
        </w:tc>
      </w:tr>
      <w:tr>
        <w:tc>
          <w:p>
            <w:pPr>
              <w:pStyle w:val="Compact"/>
              <w:jc w:val="left"/>
            </w:pPr>
            <w:r>
              <w:t xml:space="preserve">169</w:t>
            </w:r>
          </w:p>
        </w:tc>
        <w:tc>
          <w:p>
            <w:pPr>
              <w:pStyle w:val="Compact"/>
              <w:jc w:val="left"/>
            </w:pPr>
            <w:r>
              <w:rPr>
                <w:rStyle w:val="VerbatimChar"/>
              </w:rPr>
              <w:t xml:space="preserve">convert_glucose_unit</w:t>
            </w:r>
          </w:p>
        </w:tc>
        <w:tc>
          <w:p>
            <w:pPr>
              <w:pStyle w:val="Compact"/>
              <w:jc w:val="left"/>
            </w:pPr>
            <w:r>
              <w:t xml:space="preserve">Glucose, 葡萄糖</w:t>
            </w:r>
          </w:p>
        </w:tc>
        <w:tc>
          <w:p>
            <w:pPr>
              <w:pStyle w:val="Compact"/>
              <w:jc w:val="left"/>
            </w:pPr>
            <w:r>
              <w:t xml:space="preserve">mmol/L, µmol/L, mg/dL, mg/100mL, mg%, mg/L, µg/mL</w:t>
            </w:r>
          </w:p>
        </w:tc>
      </w:tr>
      <w:tr>
        <w:tc>
          <w:p>
            <w:pPr>
              <w:pStyle w:val="Compact"/>
              <w:jc w:val="left"/>
            </w:pPr>
            <w:r>
              <w:t xml:space="preserve">170</w:t>
            </w:r>
          </w:p>
        </w:tc>
        <w:tc>
          <w:p>
            <w:pPr>
              <w:pStyle w:val="Compact"/>
              <w:jc w:val="left"/>
            </w:pPr>
            <w:r>
              <w:rPr>
                <w:rStyle w:val="VerbatimChar"/>
              </w:rPr>
              <w:t xml:space="preserve">convert_glutamate_dehydrogenase_gldh_unit</w:t>
            </w:r>
          </w:p>
        </w:tc>
        <w:tc>
          <w:p>
            <w:pPr>
              <w:pStyle w:val="Compact"/>
              <w:jc w:val="left"/>
            </w:pPr>
            <w:r>
              <w:t xml:space="preserve">Glutamate Dehydrogenase (GLDH), 谷氨酸脱氢酶 (GLDH)</w:t>
            </w:r>
          </w:p>
        </w:tc>
        <w:tc>
          <w:p>
            <w:pPr>
              <w:pStyle w:val="Compact"/>
              <w:jc w:val="left"/>
            </w:pPr>
            <w:r>
              <w:t xml:space="preserve">nkat/L, µkat/L, nmol/(s•L), µmol/(s•L), U/L, IU/L, µmol/(min•L), µmol/(h•L), µmol/(h•mL)</w:t>
            </w:r>
          </w:p>
        </w:tc>
      </w:tr>
      <w:tr>
        <w:tc>
          <w:p>
            <w:pPr>
              <w:pStyle w:val="Compact"/>
              <w:jc w:val="left"/>
            </w:pPr>
            <w:r>
              <w:t xml:space="preserve">171</w:t>
            </w:r>
          </w:p>
        </w:tc>
        <w:tc>
          <w:p>
            <w:pPr>
              <w:pStyle w:val="Compact"/>
              <w:jc w:val="left"/>
            </w:pPr>
            <w:r>
              <w:rPr>
                <w:rStyle w:val="VerbatimChar"/>
              </w:rPr>
              <w:t xml:space="preserve">convert_glutamic_acid_glu_unit</w:t>
            </w:r>
          </w:p>
        </w:tc>
        <w:tc>
          <w:p>
            <w:pPr>
              <w:pStyle w:val="Compact"/>
              <w:jc w:val="left"/>
            </w:pPr>
            <w:r>
              <w:t xml:space="preserve">Glutamic Acid (Glu), 谷氨酸(Glu)</w:t>
            </w:r>
          </w:p>
        </w:tc>
        <w:tc>
          <w:p>
            <w:pPr>
              <w:pStyle w:val="Compact"/>
              <w:jc w:val="left"/>
            </w:pPr>
            <w:r>
              <w:t xml:space="preserve">µmol/L, mg/dL, mg/100mL, mg%, mg/L, µg/mL</w:t>
            </w:r>
          </w:p>
        </w:tc>
      </w:tr>
      <w:tr>
        <w:tc>
          <w:p>
            <w:pPr>
              <w:pStyle w:val="Compact"/>
              <w:jc w:val="left"/>
            </w:pPr>
            <w:r>
              <w:t xml:space="preserve">172</w:t>
            </w:r>
          </w:p>
        </w:tc>
        <w:tc>
          <w:p>
            <w:pPr>
              <w:pStyle w:val="Compact"/>
              <w:jc w:val="left"/>
            </w:pPr>
            <w:r>
              <w:rPr>
                <w:rStyle w:val="VerbatimChar"/>
              </w:rPr>
              <w:t xml:space="preserve">convert_glutamine_gln_unit</w:t>
            </w:r>
          </w:p>
        </w:tc>
        <w:tc>
          <w:p>
            <w:pPr>
              <w:pStyle w:val="Compact"/>
              <w:jc w:val="left"/>
            </w:pPr>
            <w:r>
              <w:t xml:space="preserve">Glutamine (Gln), 谷氨酰胺 (Gln)</w:t>
            </w:r>
          </w:p>
        </w:tc>
        <w:tc>
          <w:p>
            <w:pPr>
              <w:pStyle w:val="Compact"/>
              <w:jc w:val="left"/>
            </w:pPr>
            <w:r>
              <w:t xml:space="preserve">µmol/L, mg/dL, mg/100mL, mg%, mg/L, µg/mL</w:t>
            </w:r>
          </w:p>
        </w:tc>
      </w:tr>
      <w:tr>
        <w:tc>
          <w:p>
            <w:pPr>
              <w:pStyle w:val="Compact"/>
              <w:jc w:val="left"/>
            </w:pPr>
            <w:r>
              <w:t xml:space="preserve">173</w:t>
            </w:r>
          </w:p>
        </w:tc>
        <w:tc>
          <w:p>
            <w:pPr>
              <w:pStyle w:val="Compact"/>
              <w:jc w:val="left"/>
            </w:pPr>
            <w:r>
              <w:rPr>
                <w:rStyle w:val="VerbatimChar"/>
              </w:rPr>
              <w:t xml:space="preserve">convert_glycine_gly_unit</w:t>
            </w:r>
          </w:p>
        </w:tc>
        <w:tc>
          <w:p>
            <w:pPr>
              <w:pStyle w:val="Compact"/>
              <w:jc w:val="left"/>
            </w:pPr>
            <w:r>
              <w:t xml:space="preserve">Glycine (Gly), 甘氨酸(Gly)</w:t>
            </w:r>
          </w:p>
        </w:tc>
        <w:tc>
          <w:p>
            <w:pPr>
              <w:pStyle w:val="Compact"/>
              <w:jc w:val="left"/>
            </w:pPr>
            <w:r>
              <w:t xml:space="preserve">mmol/L, mg/dL, mg/100mL, mg%, mg/L, µg/mL</w:t>
            </w:r>
          </w:p>
        </w:tc>
      </w:tr>
      <w:tr>
        <w:tc>
          <w:p>
            <w:pPr>
              <w:pStyle w:val="Compact"/>
              <w:jc w:val="left"/>
            </w:pPr>
            <w:r>
              <w:t xml:space="preserve">174</w:t>
            </w:r>
          </w:p>
        </w:tc>
        <w:tc>
          <w:p>
            <w:pPr>
              <w:pStyle w:val="Compact"/>
              <w:jc w:val="left"/>
            </w:pPr>
            <w:r>
              <w:rPr>
                <w:rStyle w:val="VerbatimChar"/>
              </w:rPr>
              <w:t xml:space="preserve">convert_growth_differentiation_factor_15_unit</w:t>
            </w:r>
          </w:p>
        </w:tc>
        <w:tc>
          <w:p>
            <w:pPr>
              <w:pStyle w:val="Compact"/>
              <w:jc w:val="left"/>
            </w:pPr>
            <w:r>
              <w:t xml:space="preserve">Growth Differentiation Factor-15 (GDF-15), 生长分化因子-15 (GDF-15)</w:t>
            </w:r>
          </w:p>
        </w:tc>
        <w:tc>
          <w:p>
            <w:pPr>
              <w:pStyle w:val="Compact"/>
              <w:jc w:val="left"/>
            </w:pPr>
            <w:r>
              <w:t xml:space="preserve">pg/mL, pg/dL, pg/100mL, pg%, pg/L, ng/L</w:t>
            </w:r>
          </w:p>
        </w:tc>
      </w:tr>
      <w:tr>
        <w:tc>
          <w:p>
            <w:pPr>
              <w:pStyle w:val="Compact"/>
              <w:jc w:val="left"/>
            </w:pPr>
            <w:r>
              <w:t xml:space="preserve">175</w:t>
            </w:r>
          </w:p>
        </w:tc>
        <w:tc>
          <w:p>
            <w:pPr>
              <w:pStyle w:val="Compact"/>
              <w:jc w:val="left"/>
            </w:pPr>
            <w:r>
              <w:rPr>
                <w:rStyle w:val="VerbatimChar"/>
              </w:rPr>
              <w:t xml:space="preserve">convert_globulin_unit</w:t>
            </w:r>
          </w:p>
        </w:tc>
        <w:tc>
          <w:p>
            <w:pPr>
              <w:pStyle w:val="Compact"/>
              <w:jc w:val="left"/>
            </w:pPr>
            <w:r>
              <w:t xml:space="preserve">Globulin, 结合珠蛋白</w:t>
            </w:r>
          </w:p>
        </w:tc>
        <w:tc>
          <w:p>
            <w:pPr>
              <w:pStyle w:val="Compact"/>
              <w:jc w:val="left"/>
            </w:pPr>
            <w:r>
              <w:t xml:space="preserve">µmol/L, g/L, mg/dL, mg/100mL, mg%, mg/mL</w:t>
            </w:r>
          </w:p>
        </w:tc>
      </w:tr>
      <w:tr>
        <w:tc>
          <w:p>
            <w:pPr>
              <w:pStyle w:val="Compact"/>
              <w:jc w:val="left"/>
            </w:pPr>
            <w:r>
              <w:t xml:space="preserve">176</w:t>
            </w:r>
          </w:p>
        </w:tc>
        <w:tc>
          <w:p>
            <w:pPr>
              <w:pStyle w:val="Compact"/>
              <w:jc w:val="left"/>
            </w:pPr>
            <w:r>
              <w:rPr>
                <w:rStyle w:val="VerbatimChar"/>
              </w:rPr>
              <w:t xml:space="preserve">convert_human_epididymis_protein_4_unit</w:t>
            </w:r>
          </w:p>
        </w:tc>
        <w:tc>
          <w:p>
            <w:pPr>
              <w:pStyle w:val="Compact"/>
              <w:jc w:val="left"/>
            </w:pPr>
            <w:r>
              <w:t xml:space="preserve">Human Epididymis Protein 4 (HE4), 人附睾蛋白4(HE4)</w:t>
            </w:r>
          </w:p>
        </w:tc>
        <w:tc>
          <w:p>
            <w:pPr>
              <w:pStyle w:val="Compact"/>
              <w:jc w:val="left"/>
            </w:pPr>
            <w:r>
              <w:t xml:space="preserve">nmol/L, pmol/L</w:t>
            </w:r>
          </w:p>
        </w:tc>
      </w:tr>
      <w:tr>
        <w:tc>
          <w:p>
            <w:pPr>
              <w:pStyle w:val="Compact"/>
              <w:jc w:val="left"/>
            </w:pPr>
            <w:r>
              <w:t xml:space="preserve">177</w:t>
            </w:r>
          </w:p>
        </w:tc>
        <w:tc>
          <w:p>
            <w:pPr>
              <w:pStyle w:val="Compact"/>
              <w:jc w:val="left"/>
            </w:pPr>
            <w:r>
              <w:rPr>
                <w:rStyle w:val="VerbatimChar"/>
              </w:rPr>
              <w:t xml:space="preserve">convert_hematocrit_hct_unit</w:t>
            </w:r>
          </w:p>
        </w:tc>
        <w:tc>
          <w:p>
            <w:pPr>
              <w:pStyle w:val="Compact"/>
              <w:jc w:val="left"/>
            </w:pPr>
            <w:r>
              <w:t xml:space="preserve">Hematocrit (HCT), 血细胞比容(HCT)</w:t>
            </w:r>
          </w:p>
        </w:tc>
        <w:tc>
          <w:p>
            <w:pPr>
              <w:pStyle w:val="Compact"/>
              <w:jc w:val="left"/>
            </w:pPr>
            <w:r>
              <w:t xml:space="preserve">L/L, Proportion of 1.0, volume fraction, %</w:t>
            </w:r>
          </w:p>
        </w:tc>
      </w:tr>
      <w:tr>
        <w:tc>
          <w:p>
            <w:pPr>
              <w:pStyle w:val="Compact"/>
              <w:jc w:val="left"/>
            </w:pPr>
            <w:r>
              <w:t xml:space="preserve">178</w:t>
            </w:r>
          </w:p>
        </w:tc>
        <w:tc>
          <w:p>
            <w:pPr>
              <w:pStyle w:val="Compact"/>
              <w:jc w:val="left"/>
            </w:pPr>
            <w:r>
              <w:rPr>
                <w:rStyle w:val="VerbatimChar"/>
              </w:rPr>
              <w:t xml:space="preserve">convert_hemoglobin_hgb_unit</w:t>
            </w:r>
          </w:p>
        </w:tc>
        <w:tc>
          <w:p>
            <w:pPr>
              <w:pStyle w:val="Compact"/>
              <w:jc w:val="left"/>
            </w:pPr>
            <w:r>
              <w:t xml:space="preserve">Hemoglobin (HGB), 血红蛋白 (HGB)</w:t>
            </w:r>
          </w:p>
        </w:tc>
        <w:tc>
          <w:p>
            <w:pPr>
              <w:pStyle w:val="Compact"/>
              <w:jc w:val="left"/>
            </w:pPr>
            <w:r>
              <w:t xml:space="preserve">g/L, g/dL, g/100mL, g%, mg/mL</w:t>
            </w:r>
          </w:p>
        </w:tc>
      </w:tr>
      <w:tr>
        <w:tc>
          <w:p>
            <w:pPr>
              <w:pStyle w:val="Compact"/>
              <w:jc w:val="left"/>
            </w:pPr>
            <w:r>
              <w:t xml:space="preserve">179</w:t>
            </w:r>
          </w:p>
        </w:tc>
        <w:tc>
          <w:p>
            <w:pPr>
              <w:pStyle w:val="Compact"/>
              <w:jc w:val="left"/>
            </w:pPr>
            <w:r>
              <w:rPr>
                <w:rStyle w:val="VerbatimChar"/>
              </w:rPr>
              <w:t xml:space="preserve">convert_hemoglobin_subunit_unit</w:t>
            </w:r>
          </w:p>
        </w:tc>
        <w:tc>
          <w:p>
            <w:pPr>
              <w:pStyle w:val="Compact"/>
              <w:jc w:val="left"/>
            </w:pPr>
            <w:r>
              <w:t xml:space="preserve">Hemoglobin Subunit, 血红蛋白单体(亚基)</w:t>
            </w:r>
          </w:p>
        </w:tc>
        <w:tc>
          <w:p>
            <w:pPr>
              <w:pStyle w:val="Compact"/>
              <w:jc w:val="left"/>
            </w:pPr>
            <w:r>
              <w:t xml:space="preserve">mmol/L, µmol/L, g/L, g/dL, g/100mL, g%, mg/mL</w:t>
            </w:r>
          </w:p>
        </w:tc>
      </w:tr>
      <w:tr>
        <w:tc>
          <w:p>
            <w:pPr>
              <w:pStyle w:val="Compact"/>
              <w:jc w:val="left"/>
            </w:pPr>
            <w:r>
              <w:t xml:space="preserve">180</w:t>
            </w:r>
          </w:p>
        </w:tc>
        <w:tc>
          <w:p>
            <w:pPr>
              <w:pStyle w:val="Compact"/>
              <w:jc w:val="left"/>
            </w:pPr>
            <w:r>
              <w:rPr>
                <w:rStyle w:val="VerbatimChar"/>
              </w:rPr>
              <w:t xml:space="preserve">convert_hemoglobin_tetramer_unit</w:t>
            </w:r>
          </w:p>
        </w:tc>
        <w:tc>
          <w:p>
            <w:pPr>
              <w:pStyle w:val="Compact"/>
              <w:jc w:val="left"/>
            </w:pPr>
            <w:r>
              <w:t xml:space="preserve">Hemoglobin Tetramer, 血红蛋白四聚体</w:t>
            </w:r>
          </w:p>
        </w:tc>
        <w:tc>
          <w:p>
            <w:pPr>
              <w:pStyle w:val="Compact"/>
              <w:jc w:val="left"/>
            </w:pPr>
            <w:r>
              <w:t xml:space="preserve">mmol/L, µmol/L, g/L, g/dL, g/100mL, g%, mg/mL</w:t>
            </w:r>
          </w:p>
        </w:tc>
      </w:tr>
      <w:tr>
        <w:tc>
          <w:p>
            <w:pPr>
              <w:pStyle w:val="Compact"/>
              <w:jc w:val="left"/>
            </w:pPr>
            <w:r>
              <w:t xml:space="preserve">181</w:t>
            </w:r>
          </w:p>
        </w:tc>
        <w:tc>
          <w:p>
            <w:pPr>
              <w:pStyle w:val="Compact"/>
              <w:jc w:val="left"/>
            </w:pPr>
            <w:r>
              <w:rPr>
                <w:rStyle w:val="VerbatimChar"/>
              </w:rPr>
              <w:t xml:space="preserve">convert_histidine_his_unit</w:t>
            </w:r>
          </w:p>
        </w:tc>
        <w:tc>
          <w:p>
            <w:pPr>
              <w:pStyle w:val="Compact"/>
              <w:jc w:val="left"/>
            </w:pPr>
            <w:r>
              <w:t xml:space="preserve">Histidine (His), 组氨酸(His)</w:t>
            </w:r>
          </w:p>
        </w:tc>
        <w:tc>
          <w:p>
            <w:pPr>
              <w:pStyle w:val="Compact"/>
              <w:jc w:val="left"/>
            </w:pPr>
            <w:r>
              <w:t xml:space="preserve">mmol/L, mg/dL, mg/100mL, mg%, mg/L, µg/mL</w:t>
            </w:r>
          </w:p>
        </w:tc>
      </w:tr>
      <w:tr>
        <w:tc>
          <w:p>
            <w:pPr>
              <w:pStyle w:val="Compact"/>
              <w:jc w:val="left"/>
            </w:pPr>
            <w:r>
              <w:t xml:space="preserve">182</w:t>
            </w:r>
          </w:p>
        </w:tc>
        <w:tc>
          <w:p>
            <w:pPr>
              <w:pStyle w:val="Compact"/>
              <w:jc w:val="left"/>
            </w:pPr>
            <w:r>
              <w:rPr>
                <w:rStyle w:val="VerbatimChar"/>
              </w:rPr>
              <w:t xml:space="preserve">convert_homocysteine_hcy_unit</w:t>
            </w:r>
          </w:p>
        </w:tc>
        <w:tc>
          <w:p>
            <w:pPr>
              <w:pStyle w:val="Compact"/>
              <w:jc w:val="left"/>
            </w:pPr>
            <w:r>
              <w:t xml:space="preserve">Homocysteine (HCY), 同型半胱氨酸 (HCY)</w:t>
            </w:r>
          </w:p>
        </w:tc>
        <w:tc>
          <w:p>
            <w:pPr>
              <w:pStyle w:val="Compact"/>
              <w:jc w:val="left"/>
            </w:pPr>
            <w:r>
              <w:t xml:space="preserve">µmol/L, mg/dL, mg/100mL, mg%, mg/L, µg/mL</w:t>
            </w:r>
          </w:p>
        </w:tc>
      </w:tr>
      <w:tr>
        <w:tc>
          <w:p>
            <w:pPr>
              <w:pStyle w:val="Compact"/>
              <w:jc w:val="left"/>
            </w:pPr>
            <w:r>
              <w:t xml:space="preserve">183</w:t>
            </w:r>
          </w:p>
        </w:tc>
        <w:tc>
          <w:p>
            <w:pPr>
              <w:pStyle w:val="Compact"/>
              <w:jc w:val="left"/>
            </w:pPr>
            <w:r>
              <w:rPr>
                <w:rStyle w:val="VerbatimChar"/>
              </w:rPr>
              <w:t xml:space="preserve">convert_human_chorionic_gonadotropin_unit</w:t>
            </w:r>
          </w:p>
        </w:tc>
        <w:tc>
          <w:p>
            <w:pPr>
              <w:pStyle w:val="Compact"/>
              <w:jc w:val="left"/>
            </w:pPr>
            <w:r>
              <w:t xml:space="preserve">Human Chorionic Gonadotropin (hCG), 人绒毛膜促性腺激素 (hCG)</w:t>
            </w:r>
          </w:p>
        </w:tc>
        <w:tc>
          <w:p>
            <w:pPr>
              <w:pStyle w:val="Compact"/>
              <w:jc w:val="left"/>
            </w:pPr>
            <w:r>
              <w:t xml:space="preserve">mIU/mL, IU/L</w:t>
            </w:r>
          </w:p>
        </w:tc>
      </w:tr>
      <w:tr>
        <w:tc>
          <w:p>
            <w:pPr>
              <w:pStyle w:val="Compact"/>
              <w:jc w:val="left"/>
            </w:pPr>
            <w:r>
              <w:t xml:space="preserve">184</w:t>
            </w:r>
          </w:p>
        </w:tc>
        <w:tc>
          <w:p>
            <w:pPr>
              <w:pStyle w:val="Compact"/>
              <w:jc w:val="left"/>
            </w:pPr>
            <w:r>
              <w:rPr>
                <w:rStyle w:val="VerbatimChar"/>
              </w:rPr>
              <w:t xml:space="preserve">convert_human_growth_hormone_unit</w:t>
            </w:r>
          </w:p>
        </w:tc>
        <w:tc>
          <w:p>
            <w:pPr>
              <w:pStyle w:val="Compact"/>
              <w:jc w:val="left"/>
            </w:pPr>
            <w:r>
              <w:t xml:space="preserve">Human Growth Hormone (hGH), 人类生长激素(hGH)</w:t>
            </w:r>
          </w:p>
        </w:tc>
        <w:tc>
          <w:p>
            <w:pPr>
              <w:pStyle w:val="Compact"/>
              <w:jc w:val="left"/>
            </w:pPr>
            <w:r>
              <w:t xml:space="preserve">mIU/L, ng/mL, ng/dL, ng/100mL, ng%, µg/L</w:t>
            </w:r>
          </w:p>
        </w:tc>
      </w:tr>
      <w:tr>
        <w:tc>
          <w:p>
            <w:pPr>
              <w:pStyle w:val="Compact"/>
              <w:jc w:val="left"/>
            </w:pPr>
            <w:r>
              <w:t xml:space="preserve">185</w:t>
            </w:r>
          </w:p>
        </w:tc>
        <w:tc>
          <w:p>
            <w:pPr>
              <w:pStyle w:val="Compact"/>
              <w:jc w:val="left"/>
            </w:pPr>
            <w:r>
              <w:rPr>
                <w:rStyle w:val="VerbatimChar"/>
              </w:rPr>
              <w:t xml:space="preserve">convert_insulin_like_growth_factor_1_unit</w:t>
            </w:r>
          </w:p>
        </w:tc>
        <w:tc>
          <w:p>
            <w:pPr>
              <w:pStyle w:val="Compact"/>
              <w:jc w:val="left"/>
            </w:pPr>
            <w:r>
              <w:t xml:space="preserve">Insulin-like Growth Factor 1 (IGF-1), 胰岛素样生长因子1(IGF-1)</w:t>
            </w:r>
          </w:p>
        </w:tc>
        <w:tc>
          <w:p>
            <w:pPr>
              <w:pStyle w:val="Compact"/>
              <w:jc w:val="left"/>
            </w:pPr>
            <w:r>
              <w:t xml:space="preserve">nmol/L, ng/mL, µg/L, µg/dL, µg/100mL, µg%</w:t>
            </w:r>
          </w:p>
        </w:tc>
      </w:tr>
      <w:tr>
        <w:tc>
          <w:p>
            <w:pPr>
              <w:pStyle w:val="Compact"/>
              <w:jc w:val="left"/>
            </w:pPr>
            <w:r>
              <w:t xml:space="preserve">186</w:t>
            </w:r>
          </w:p>
        </w:tc>
        <w:tc>
          <w:p>
            <w:pPr>
              <w:pStyle w:val="Compact"/>
              <w:jc w:val="left"/>
            </w:pPr>
            <w:r>
              <w:rPr>
                <w:rStyle w:val="VerbatimChar"/>
              </w:rPr>
              <w:t xml:space="preserve">convert_immunoglobulin_a_unit</w:t>
            </w:r>
          </w:p>
        </w:tc>
        <w:tc>
          <w:p>
            <w:pPr>
              <w:pStyle w:val="Compact"/>
              <w:jc w:val="left"/>
            </w:pPr>
            <w:r>
              <w:t xml:space="preserve">Immunoglobulin A (IgA), 免疫球蛋白 A (IgA)</w:t>
            </w:r>
          </w:p>
        </w:tc>
        <w:tc>
          <w:p>
            <w:pPr>
              <w:pStyle w:val="Compact"/>
              <w:jc w:val="left"/>
            </w:pPr>
            <w:r>
              <w:t xml:space="preserve">µmol/L, g/L, mg/dL, mg/100mL, mg%, mg/mL</w:t>
            </w:r>
          </w:p>
        </w:tc>
      </w:tr>
      <w:tr>
        <w:tc>
          <w:p>
            <w:pPr>
              <w:pStyle w:val="Compact"/>
              <w:jc w:val="left"/>
            </w:pPr>
            <w:r>
              <w:t xml:space="preserve">187</w:t>
            </w:r>
          </w:p>
        </w:tc>
        <w:tc>
          <w:p>
            <w:pPr>
              <w:pStyle w:val="Compact"/>
              <w:jc w:val="left"/>
            </w:pPr>
            <w:r>
              <w:rPr>
                <w:rStyle w:val="VerbatimChar"/>
              </w:rPr>
              <w:t xml:space="preserve">convert_immunoglobulin_e_unit</w:t>
            </w:r>
          </w:p>
        </w:tc>
        <w:tc>
          <w:p>
            <w:pPr>
              <w:pStyle w:val="Compact"/>
              <w:jc w:val="left"/>
            </w:pPr>
            <w:r>
              <w:t xml:space="preserve">Immunoglobulin E (IgE), 免疫球蛋白 E (IgE)</w:t>
            </w:r>
          </w:p>
        </w:tc>
        <w:tc>
          <w:p>
            <w:pPr>
              <w:pStyle w:val="Compact"/>
              <w:jc w:val="left"/>
            </w:pPr>
            <w:r>
              <w:t xml:space="preserve">IU/mL, ng/mL, ng/dL, ng/100mL, ng%, µg/L</w:t>
            </w:r>
          </w:p>
        </w:tc>
      </w:tr>
      <w:tr>
        <w:tc>
          <w:p>
            <w:pPr>
              <w:pStyle w:val="Compact"/>
              <w:jc w:val="left"/>
            </w:pPr>
            <w:r>
              <w:t xml:space="preserve">188</w:t>
            </w:r>
          </w:p>
        </w:tc>
        <w:tc>
          <w:p>
            <w:pPr>
              <w:pStyle w:val="Compact"/>
              <w:jc w:val="left"/>
            </w:pPr>
            <w:r>
              <w:rPr>
                <w:rStyle w:val="VerbatimChar"/>
              </w:rPr>
              <w:t xml:space="preserve">convert_immunoglobulin_g_unit</w:t>
            </w:r>
          </w:p>
        </w:tc>
        <w:tc>
          <w:p>
            <w:pPr>
              <w:pStyle w:val="Compact"/>
              <w:jc w:val="left"/>
            </w:pPr>
            <w:r>
              <w:t xml:space="preserve">Immunoglobulin G (IgG), 免疫球蛋白 G (IgG)</w:t>
            </w:r>
          </w:p>
        </w:tc>
        <w:tc>
          <w:p>
            <w:pPr>
              <w:pStyle w:val="Compact"/>
              <w:jc w:val="left"/>
            </w:pPr>
            <w:r>
              <w:t xml:space="preserve">µmol/L, g/L, mg/dL, mg/100mL, mg%, mg/mL</w:t>
            </w:r>
          </w:p>
        </w:tc>
      </w:tr>
      <w:tr>
        <w:tc>
          <w:p>
            <w:pPr>
              <w:pStyle w:val="Compact"/>
              <w:jc w:val="left"/>
            </w:pPr>
            <w:r>
              <w:t xml:space="preserve">189</w:t>
            </w:r>
          </w:p>
        </w:tc>
        <w:tc>
          <w:p>
            <w:pPr>
              <w:pStyle w:val="Compact"/>
              <w:jc w:val="left"/>
            </w:pPr>
            <w:r>
              <w:rPr>
                <w:rStyle w:val="VerbatimChar"/>
              </w:rPr>
              <w:t xml:space="preserve">convert_immunoglobulin_m_unit</w:t>
            </w:r>
          </w:p>
        </w:tc>
        <w:tc>
          <w:p>
            <w:pPr>
              <w:pStyle w:val="Compact"/>
              <w:jc w:val="left"/>
            </w:pPr>
            <w:r>
              <w:t xml:space="preserve">Immunoglobulin M (IgM), 免疫球蛋白 M (IgM)</w:t>
            </w:r>
          </w:p>
        </w:tc>
        <w:tc>
          <w:p>
            <w:pPr>
              <w:pStyle w:val="Compact"/>
              <w:jc w:val="left"/>
            </w:pPr>
            <w:r>
              <w:t xml:space="preserve">µmol/L, g/L, mg/dL, mg/100mL, mg%, mg/mL</w:t>
            </w:r>
          </w:p>
        </w:tc>
      </w:tr>
      <w:tr>
        <w:tc>
          <w:p>
            <w:pPr>
              <w:pStyle w:val="Compact"/>
              <w:jc w:val="left"/>
            </w:pPr>
            <w:r>
              <w:t xml:space="preserve">190</w:t>
            </w:r>
          </w:p>
        </w:tc>
        <w:tc>
          <w:p>
            <w:pPr>
              <w:pStyle w:val="Compact"/>
              <w:jc w:val="left"/>
            </w:pPr>
            <w:r>
              <w:rPr>
                <w:rStyle w:val="VerbatimChar"/>
              </w:rPr>
              <w:t xml:space="preserve">convert_insulin_unit</w:t>
            </w:r>
          </w:p>
        </w:tc>
        <w:tc>
          <w:p>
            <w:pPr>
              <w:pStyle w:val="Compact"/>
              <w:jc w:val="left"/>
            </w:pPr>
            <w:r>
              <w:t xml:space="preserve">Insulin, 胰岛素</w:t>
            </w:r>
          </w:p>
        </w:tc>
        <w:tc>
          <w:p>
            <w:pPr>
              <w:pStyle w:val="Compact"/>
              <w:jc w:val="left"/>
            </w:pPr>
            <w:r>
              <w:t xml:space="preserve">pmol/L, µIU/mL, mIU/L</w:t>
            </w:r>
          </w:p>
        </w:tc>
      </w:tr>
      <w:tr>
        <w:tc>
          <w:p>
            <w:pPr>
              <w:pStyle w:val="Compact"/>
              <w:jc w:val="left"/>
            </w:pPr>
            <w:r>
              <w:t xml:space="preserve">191</w:t>
            </w:r>
          </w:p>
        </w:tc>
        <w:tc>
          <w:p>
            <w:pPr>
              <w:pStyle w:val="Compact"/>
              <w:jc w:val="left"/>
            </w:pPr>
            <w:r>
              <w:rPr>
                <w:rStyle w:val="VerbatimChar"/>
              </w:rPr>
              <w:t xml:space="preserve">convert_interleukin_6_unit</w:t>
            </w:r>
          </w:p>
        </w:tc>
        <w:tc>
          <w:p>
            <w:pPr>
              <w:pStyle w:val="Compact"/>
              <w:jc w:val="left"/>
            </w:pPr>
            <w:r>
              <w:t xml:space="preserve">Interleukin-6 (IL-6), 白细胞介素-6 (IL-6)</w:t>
            </w:r>
          </w:p>
        </w:tc>
        <w:tc>
          <w:p>
            <w:pPr>
              <w:pStyle w:val="Compact"/>
              <w:jc w:val="left"/>
            </w:pPr>
            <w:r>
              <w:t xml:space="preserve">pg/mL, pg/dL, pg/100mL, µg%, pg/L, ng/L</w:t>
            </w:r>
          </w:p>
        </w:tc>
      </w:tr>
      <w:tr>
        <w:tc>
          <w:p>
            <w:pPr>
              <w:pStyle w:val="Compact"/>
              <w:jc w:val="left"/>
            </w:pPr>
            <w:r>
              <w:t xml:space="preserve">192</w:t>
            </w:r>
          </w:p>
        </w:tc>
        <w:tc>
          <w:p>
            <w:pPr>
              <w:pStyle w:val="Compact"/>
              <w:jc w:val="left"/>
            </w:pPr>
            <w:r>
              <w:rPr>
                <w:rStyle w:val="VerbatimChar"/>
              </w:rPr>
              <w:t xml:space="preserve">convert_iron_fe_unit</w:t>
            </w:r>
          </w:p>
        </w:tc>
        <w:tc>
          <w:p>
            <w:pPr>
              <w:pStyle w:val="Compact"/>
              <w:jc w:val="left"/>
            </w:pPr>
            <w:r>
              <w:t xml:space="preserve">Iron (Fe), 铁(Fe)</w:t>
            </w:r>
          </w:p>
        </w:tc>
        <w:tc>
          <w:p>
            <w:pPr>
              <w:pStyle w:val="Compact"/>
              <w:jc w:val="left"/>
            </w:pPr>
            <w:r>
              <w:t xml:space="preserve">µmol/L, mmol/L, µg/dL, µg/100mL, µg%, µg/L, ng/mL, mg/L</w:t>
            </w:r>
          </w:p>
        </w:tc>
      </w:tr>
      <w:tr>
        <w:tc>
          <w:p>
            <w:pPr>
              <w:pStyle w:val="Compact"/>
              <w:jc w:val="left"/>
            </w:pPr>
            <w:r>
              <w:t xml:space="preserve">193</w:t>
            </w:r>
          </w:p>
        </w:tc>
        <w:tc>
          <w:p>
            <w:pPr>
              <w:pStyle w:val="Compact"/>
              <w:jc w:val="left"/>
            </w:pPr>
            <w:r>
              <w:rPr>
                <w:rStyle w:val="VerbatimChar"/>
              </w:rPr>
              <w:t xml:space="preserve">convert_total_iron_binding_capacity_unit</w:t>
            </w:r>
          </w:p>
        </w:tc>
        <w:tc>
          <w:p>
            <w:pPr>
              <w:pStyle w:val="Compact"/>
              <w:jc w:val="left"/>
            </w:pPr>
            <w:r>
              <w:t xml:space="preserve">Total Iron Binding Capacity (TIBC), 总铁结合力 (TIBC)</w:t>
            </w:r>
          </w:p>
        </w:tc>
        <w:tc>
          <w:p>
            <w:pPr>
              <w:pStyle w:val="Compact"/>
              <w:jc w:val="left"/>
            </w:pPr>
            <w:r>
              <w:t xml:space="preserve">µmol/L, mmol/L, µg/dL, µg/100mL, µg%, µg/L, ng/mL, mg/L</w:t>
            </w:r>
          </w:p>
        </w:tc>
      </w:tr>
      <w:tr>
        <w:tc>
          <w:p>
            <w:pPr>
              <w:pStyle w:val="Compact"/>
              <w:jc w:val="left"/>
            </w:pPr>
            <w:r>
              <w:t xml:space="preserve">194</w:t>
            </w:r>
          </w:p>
        </w:tc>
        <w:tc>
          <w:p>
            <w:pPr>
              <w:pStyle w:val="Compact"/>
              <w:jc w:val="left"/>
            </w:pPr>
            <w:r>
              <w:rPr>
                <w:rStyle w:val="VerbatimChar"/>
              </w:rPr>
              <w:t xml:space="preserve">convert_unsaturated_iron_binding_capacity_unit</w:t>
            </w:r>
          </w:p>
        </w:tc>
        <w:tc>
          <w:p>
            <w:pPr>
              <w:pStyle w:val="Compact"/>
              <w:jc w:val="left"/>
            </w:pPr>
            <w:r>
              <w:t xml:space="preserve">Unsaturated Iron Binding Capacity (UIBC), 不饱和铁结合力(UIBC)</w:t>
            </w:r>
          </w:p>
        </w:tc>
        <w:tc>
          <w:p>
            <w:pPr>
              <w:pStyle w:val="Compact"/>
              <w:jc w:val="left"/>
            </w:pPr>
            <w:r>
              <w:t xml:space="preserve">µmol/L, mmol/L, µg/dL, µg/100mL, µg%, µg/L, ng/mL, mg/L</w:t>
            </w:r>
          </w:p>
        </w:tc>
      </w:tr>
      <w:tr>
        <w:tc>
          <w:p>
            <w:pPr>
              <w:pStyle w:val="Compact"/>
              <w:jc w:val="left"/>
            </w:pPr>
            <w:r>
              <w:t xml:space="preserve">195</w:t>
            </w:r>
          </w:p>
        </w:tc>
        <w:tc>
          <w:p>
            <w:pPr>
              <w:pStyle w:val="Compact"/>
              <w:jc w:val="left"/>
            </w:pPr>
            <w:r>
              <w:rPr>
                <w:rStyle w:val="VerbatimChar"/>
              </w:rPr>
              <w:t xml:space="preserve">convert_isoleucine_ile_unit</w:t>
            </w:r>
          </w:p>
        </w:tc>
        <w:tc>
          <w:p>
            <w:pPr>
              <w:pStyle w:val="Compact"/>
              <w:jc w:val="left"/>
            </w:pPr>
            <w:r>
              <w:t xml:space="preserve">Isoleucine (Ile), 异亮氨酸(Ile)</w:t>
            </w:r>
          </w:p>
        </w:tc>
        <w:tc>
          <w:p>
            <w:pPr>
              <w:pStyle w:val="Compact"/>
              <w:jc w:val="left"/>
            </w:pPr>
            <w:r>
              <w:t xml:space="preserve">µmol/L, mg/dL, mg/100mL, mg%, mg/L, µg/mL</w:t>
            </w:r>
          </w:p>
        </w:tc>
      </w:tr>
      <w:tr>
        <w:tc>
          <w:p>
            <w:pPr>
              <w:pStyle w:val="Compact"/>
              <w:jc w:val="left"/>
            </w:pPr>
            <w:r>
              <w:t xml:space="preserve">196</w:t>
            </w:r>
          </w:p>
        </w:tc>
        <w:tc>
          <w:p>
            <w:pPr>
              <w:pStyle w:val="Compact"/>
              <w:jc w:val="left"/>
            </w:pPr>
            <w:r>
              <w:rPr>
                <w:rStyle w:val="VerbatimChar"/>
              </w:rPr>
              <w:t xml:space="preserve">convert_isopropyl_alcohol_unit</w:t>
            </w:r>
          </w:p>
        </w:tc>
        <w:tc>
          <w:p>
            <w:pPr>
              <w:pStyle w:val="Compact"/>
              <w:jc w:val="left"/>
            </w:pPr>
            <w:r>
              <w:t xml:space="preserve">Isopropyl alcohol, 异丙醇</w:t>
            </w:r>
          </w:p>
        </w:tc>
        <w:tc>
          <w:p>
            <w:pPr>
              <w:pStyle w:val="Compact"/>
              <w:jc w:val="left"/>
            </w:pPr>
            <w:r>
              <w:t xml:space="preserve">mmol/L, µmol/L, mg/dL, mg/100mL, mg%, mg/L, µg/mL</w:t>
            </w:r>
          </w:p>
        </w:tc>
      </w:tr>
      <w:tr>
        <w:tc>
          <w:p>
            <w:pPr>
              <w:pStyle w:val="Compact"/>
              <w:jc w:val="left"/>
            </w:pPr>
            <w:r>
              <w:t xml:space="preserve">197</w:t>
            </w:r>
          </w:p>
        </w:tc>
        <w:tc>
          <w:p>
            <w:pPr>
              <w:pStyle w:val="Compact"/>
              <w:jc w:val="left"/>
            </w:pPr>
            <w:r>
              <w:rPr>
                <w:rStyle w:val="VerbatimChar"/>
              </w:rPr>
              <w:t xml:space="preserve">convert_kappa_light_chain_unit</w:t>
            </w:r>
          </w:p>
        </w:tc>
        <w:tc>
          <w:p>
            <w:pPr>
              <w:pStyle w:val="Compact"/>
              <w:jc w:val="left"/>
            </w:pPr>
            <w:r>
              <w:t xml:space="preserve">κ light chain, κ轻链</w:t>
            </w:r>
          </w:p>
        </w:tc>
        <w:tc>
          <w:p>
            <w:pPr>
              <w:pStyle w:val="Compact"/>
              <w:jc w:val="left"/>
            </w:pPr>
            <w:r>
              <w:t xml:space="preserve">g/L, mg/dL, mg/100mL, mg%, mg/mL</w:t>
            </w:r>
          </w:p>
        </w:tc>
      </w:tr>
      <w:tr>
        <w:tc>
          <w:p>
            <w:pPr>
              <w:pStyle w:val="Compact"/>
              <w:jc w:val="left"/>
            </w:pPr>
            <w:r>
              <w:t xml:space="preserve">198</w:t>
            </w:r>
          </w:p>
        </w:tc>
        <w:tc>
          <w:p>
            <w:pPr>
              <w:pStyle w:val="Compact"/>
              <w:jc w:val="left"/>
            </w:pPr>
            <w:r>
              <w:rPr>
                <w:rStyle w:val="VerbatimChar"/>
              </w:rPr>
              <w:t xml:space="preserve">convert_lactic_acid_unit</w:t>
            </w:r>
          </w:p>
        </w:tc>
        <w:tc>
          <w:p>
            <w:pPr>
              <w:pStyle w:val="Compact"/>
              <w:jc w:val="left"/>
            </w:pPr>
            <w:r>
              <w:t xml:space="preserve">Lactic Acid, 乳酸</w:t>
            </w:r>
          </w:p>
        </w:tc>
        <w:tc>
          <w:p>
            <w:pPr>
              <w:pStyle w:val="Compact"/>
              <w:jc w:val="left"/>
            </w:pPr>
            <w:r>
              <w:t xml:space="preserve">mmol/L, µmol/L, mg/dL, mg/100mL, mg%, mg/L, µg/mL</w:t>
            </w:r>
          </w:p>
        </w:tc>
      </w:tr>
      <w:tr>
        <w:tc>
          <w:p>
            <w:pPr>
              <w:pStyle w:val="Compact"/>
              <w:jc w:val="left"/>
            </w:pPr>
            <w:r>
              <w:t xml:space="preserve">199</w:t>
            </w:r>
          </w:p>
        </w:tc>
        <w:tc>
          <w:p>
            <w:pPr>
              <w:pStyle w:val="Compact"/>
              <w:jc w:val="left"/>
            </w:pPr>
            <w:r>
              <w:rPr>
                <w:rStyle w:val="VerbatimChar"/>
              </w:rPr>
              <w:t xml:space="preserve">convert_lactate_dehydrogenase_unit</w:t>
            </w:r>
          </w:p>
        </w:tc>
        <w:tc>
          <w:p>
            <w:pPr>
              <w:pStyle w:val="Compact"/>
              <w:jc w:val="left"/>
            </w:pPr>
            <w:r>
              <w:t xml:space="preserve">Lactate Dehydrogenase (LDH), 乳酸脱氢酶 (LDH)</w:t>
            </w:r>
          </w:p>
        </w:tc>
        <w:tc>
          <w:p>
            <w:pPr>
              <w:pStyle w:val="Compact"/>
              <w:jc w:val="left"/>
            </w:pPr>
            <w:r>
              <w:t xml:space="preserve">nkat/L, µkat/L, nmol/(s•L), µmol/(s•L), U/L, IU/L, µmol/(min•L), µmol/(h•L), µmol/(h•mL)</w:t>
            </w:r>
          </w:p>
        </w:tc>
      </w:tr>
      <w:tr>
        <w:tc>
          <w:p>
            <w:pPr>
              <w:pStyle w:val="Compact"/>
              <w:jc w:val="left"/>
            </w:pPr>
            <w:r>
              <w:t xml:space="preserve">200</w:t>
            </w:r>
          </w:p>
        </w:tc>
        <w:tc>
          <w:p>
            <w:pPr>
              <w:pStyle w:val="Compact"/>
              <w:jc w:val="left"/>
            </w:pPr>
            <w:r>
              <w:rPr>
                <w:rStyle w:val="VerbatimChar"/>
              </w:rPr>
              <w:t xml:space="preserve">convert_lambda_light_chain_unit</w:t>
            </w:r>
          </w:p>
        </w:tc>
        <w:tc>
          <w:p>
            <w:pPr>
              <w:pStyle w:val="Compact"/>
              <w:jc w:val="left"/>
            </w:pPr>
            <w:r>
              <w:t xml:space="preserve">λ light chain, λ轻链</w:t>
            </w:r>
          </w:p>
        </w:tc>
        <w:tc>
          <w:p>
            <w:pPr>
              <w:pStyle w:val="Compact"/>
              <w:jc w:val="left"/>
            </w:pPr>
            <w:r>
              <w:t xml:space="preserve">g/L, mg/dL, mg/100mL, mg%, mg/mL</w:t>
            </w:r>
          </w:p>
        </w:tc>
      </w:tr>
      <w:tr>
        <w:tc>
          <w:p>
            <w:pPr>
              <w:pStyle w:val="Compact"/>
              <w:jc w:val="left"/>
            </w:pPr>
            <w:r>
              <w:t xml:space="preserve">201</w:t>
            </w:r>
          </w:p>
        </w:tc>
        <w:tc>
          <w:p>
            <w:pPr>
              <w:pStyle w:val="Compact"/>
              <w:jc w:val="left"/>
            </w:pPr>
            <w:r>
              <w:rPr>
                <w:rStyle w:val="VerbatimChar"/>
              </w:rPr>
              <w:t xml:space="preserve">convert_leucine_leu_unit</w:t>
            </w:r>
          </w:p>
        </w:tc>
        <w:tc>
          <w:p>
            <w:pPr>
              <w:pStyle w:val="Compact"/>
              <w:jc w:val="left"/>
            </w:pPr>
            <w:r>
              <w:t xml:space="preserve">Leucine (Leu), 亮氨酸 (Leu)</w:t>
            </w:r>
          </w:p>
        </w:tc>
        <w:tc>
          <w:p>
            <w:pPr>
              <w:pStyle w:val="Compact"/>
              <w:jc w:val="left"/>
            </w:pPr>
            <w:r>
              <w:t xml:space="preserve">µmol/L, mg/dL, mg/100mL, mg%, mg/L, µg/mL</w:t>
            </w:r>
          </w:p>
        </w:tc>
      </w:tr>
      <w:tr>
        <w:tc>
          <w:p>
            <w:pPr>
              <w:pStyle w:val="Compact"/>
              <w:jc w:val="left"/>
            </w:pPr>
            <w:r>
              <w:t xml:space="preserve">202</w:t>
            </w:r>
          </w:p>
        </w:tc>
        <w:tc>
          <w:p>
            <w:pPr>
              <w:pStyle w:val="Compact"/>
              <w:jc w:val="left"/>
            </w:pPr>
            <w:r>
              <w:rPr>
                <w:rStyle w:val="VerbatimChar"/>
              </w:rPr>
              <w:t xml:space="preserve">convert_lidocaine_unit</w:t>
            </w:r>
          </w:p>
        </w:tc>
        <w:tc>
          <w:p>
            <w:pPr>
              <w:pStyle w:val="Compact"/>
              <w:jc w:val="left"/>
            </w:pPr>
            <w:r>
              <w:t xml:space="preserve">Lidocaine, 利多卡因</w:t>
            </w:r>
          </w:p>
        </w:tc>
        <w:tc>
          <w:p>
            <w:pPr>
              <w:pStyle w:val="Compact"/>
              <w:jc w:val="left"/>
            </w:pPr>
            <w:r>
              <w:t xml:space="preserve">µmol/L, µg/mL, mg/L, mg/dL, mg/100mL, mg%</w:t>
            </w:r>
          </w:p>
        </w:tc>
      </w:tr>
      <w:tr>
        <w:tc>
          <w:p>
            <w:pPr>
              <w:pStyle w:val="Compact"/>
              <w:jc w:val="left"/>
            </w:pPr>
            <w:r>
              <w:t xml:space="preserve">203</w:t>
            </w:r>
          </w:p>
        </w:tc>
        <w:tc>
          <w:p>
            <w:pPr>
              <w:pStyle w:val="Compact"/>
              <w:jc w:val="left"/>
            </w:pPr>
            <w:r>
              <w:rPr>
                <w:rStyle w:val="VerbatimChar"/>
              </w:rPr>
              <w:t xml:space="preserve">convert_lipase_unit</w:t>
            </w:r>
          </w:p>
        </w:tc>
        <w:tc>
          <w:p>
            <w:pPr>
              <w:pStyle w:val="Compact"/>
              <w:jc w:val="left"/>
            </w:pPr>
            <w:r>
              <w:t xml:space="preserve">Lipase, 脂肪酶</w:t>
            </w:r>
          </w:p>
        </w:tc>
        <w:tc>
          <w:p>
            <w:pPr>
              <w:pStyle w:val="Compact"/>
              <w:jc w:val="left"/>
            </w:pPr>
            <w:r>
              <w:t xml:space="preserve">nkat/L, µkat/L, nmol/(s•L), µmol/(s•L), U/L, IU/L, µmol/(min•L), µmol/(h•L), µmol/(h•mL)</w:t>
            </w:r>
          </w:p>
        </w:tc>
      </w:tr>
      <w:tr>
        <w:tc>
          <w:p>
            <w:pPr>
              <w:pStyle w:val="Compact"/>
              <w:jc w:val="left"/>
            </w:pPr>
            <w:r>
              <w:t xml:space="preserve">204</w:t>
            </w:r>
          </w:p>
        </w:tc>
        <w:tc>
          <w:p>
            <w:pPr>
              <w:pStyle w:val="Compact"/>
              <w:jc w:val="left"/>
            </w:pPr>
            <w:r>
              <w:rPr>
                <w:rStyle w:val="VerbatimChar"/>
              </w:rPr>
              <w:t xml:space="preserve">convert_lipopolysaccharide_binding_protein_unit</w:t>
            </w:r>
          </w:p>
        </w:tc>
        <w:tc>
          <w:p>
            <w:pPr>
              <w:pStyle w:val="Compact"/>
              <w:jc w:val="left"/>
            </w:pPr>
            <w:r>
              <w:t xml:space="preserve">Lipopolysaccharide-binding protein (LBP), 脂多糖结合蛋白 (LBP)</w:t>
            </w:r>
          </w:p>
        </w:tc>
        <w:tc>
          <w:p>
            <w:pPr>
              <w:pStyle w:val="Compact"/>
              <w:jc w:val="left"/>
            </w:pPr>
            <w:r>
              <w:t xml:space="preserve">µg/mL, mg/L, mg/dL, mg/100mL, mg%</w:t>
            </w:r>
          </w:p>
        </w:tc>
      </w:tr>
      <w:tr>
        <w:tc>
          <w:p>
            <w:pPr>
              <w:pStyle w:val="Compact"/>
              <w:jc w:val="left"/>
            </w:pPr>
            <w:r>
              <w:t xml:space="preserve">205</w:t>
            </w:r>
          </w:p>
        </w:tc>
        <w:tc>
          <w:p>
            <w:pPr>
              <w:pStyle w:val="Compact"/>
              <w:jc w:val="left"/>
            </w:pPr>
            <w:r>
              <w:rPr>
                <w:rStyle w:val="VerbatimChar"/>
              </w:rPr>
              <w:t xml:space="preserve">convert_lipoprotein_a_unit</w:t>
            </w:r>
          </w:p>
        </w:tc>
        <w:tc>
          <w:p>
            <w:pPr>
              <w:pStyle w:val="Compact"/>
              <w:jc w:val="left"/>
            </w:pPr>
            <w:r>
              <w:t xml:space="preserve">Lipoprotein(a), 脂蛋白(a)</w:t>
            </w:r>
          </w:p>
        </w:tc>
        <w:tc>
          <w:p>
            <w:pPr>
              <w:pStyle w:val="Compact"/>
              <w:jc w:val="left"/>
            </w:pPr>
            <w:r>
              <w:t xml:space="preserve">g/L, mg/L, mg/dL, mg/100mL, mg%, mg/mL</w:t>
            </w:r>
          </w:p>
        </w:tc>
      </w:tr>
      <w:tr>
        <w:tc>
          <w:p>
            <w:pPr>
              <w:pStyle w:val="Compact"/>
              <w:jc w:val="left"/>
            </w:pPr>
            <w:r>
              <w:t xml:space="preserve">206</w:t>
            </w:r>
          </w:p>
        </w:tc>
        <w:tc>
          <w:p>
            <w:pPr>
              <w:pStyle w:val="Compact"/>
              <w:jc w:val="left"/>
            </w:pPr>
            <w:r>
              <w:rPr>
                <w:rStyle w:val="VerbatimChar"/>
              </w:rPr>
              <w:t xml:space="preserve">convert_lithium_Li_unit</w:t>
            </w:r>
          </w:p>
        </w:tc>
        <w:tc>
          <w:p>
            <w:pPr>
              <w:pStyle w:val="Compact"/>
              <w:jc w:val="left"/>
            </w:pPr>
            <w:r>
              <w:t xml:space="preserve">Lithium (Li), 锂 (Li)</w:t>
            </w:r>
          </w:p>
        </w:tc>
        <w:tc>
          <w:p>
            <w:pPr>
              <w:pStyle w:val="Compact"/>
              <w:jc w:val="left"/>
            </w:pPr>
            <w:r>
              <w:t xml:space="preserve">mmol/L, µmol/L, mg/dL, mg/100mL, mg%, mg/L, µg/mL, mEq/l</w:t>
            </w:r>
          </w:p>
        </w:tc>
      </w:tr>
      <w:tr>
        <w:tc>
          <w:p>
            <w:pPr>
              <w:pStyle w:val="Compact"/>
              <w:jc w:val="left"/>
            </w:pPr>
            <w:r>
              <w:t xml:space="preserve">207</w:t>
            </w:r>
          </w:p>
        </w:tc>
        <w:tc>
          <w:p>
            <w:pPr>
              <w:pStyle w:val="Compact"/>
              <w:jc w:val="left"/>
            </w:pPr>
            <w:r>
              <w:rPr>
                <w:rStyle w:val="VerbatimChar"/>
              </w:rPr>
              <w:t xml:space="preserve">convert_luteinizing_hormone_unit</w:t>
            </w:r>
          </w:p>
        </w:tc>
        <w:tc>
          <w:p>
            <w:pPr>
              <w:pStyle w:val="Compact"/>
              <w:jc w:val="left"/>
            </w:pPr>
            <w:r>
              <w:t xml:space="preserve">Luteinizing Hormone (LH), 黄体生成素 (LH)</w:t>
            </w:r>
          </w:p>
        </w:tc>
        <w:tc>
          <w:p>
            <w:pPr>
              <w:pStyle w:val="Compact"/>
              <w:jc w:val="left"/>
            </w:pPr>
            <w:r>
              <w:t xml:space="preserve">mIU/mL, IU/L</w:t>
            </w:r>
          </w:p>
        </w:tc>
      </w:tr>
      <w:tr>
        <w:tc>
          <w:p>
            <w:pPr>
              <w:pStyle w:val="Compact"/>
              <w:jc w:val="left"/>
            </w:pPr>
            <w:r>
              <w:t xml:space="preserve">208</w:t>
            </w:r>
          </w:p>
        </w:tc>
        <w:tc>
          <w:p>
            <w:pPr>
              <w:pStyle w:val="Compact"/>
              <w:jc w:val="left"/>
            </w:pPr>
            <w:r>
              <w:rPr>
                <w:rStyle w:val="VerbatimChar"/>
              </w:rPr>
              <w:t xml:space="preserve">convert_lymphocyte_absolute_count_unit</w:t>
            </w:r>
          </w:p>
        </w:tc>
        <w:tc>
          <w:p>
            <w:pPr>
              <w:pStyle w:val="Compact"/>
              <w:jc w:val="left"/>
            </w:pPr>
            <w:r>
              <w:t xml:space="preserve">Lymphocyte (Lymphocyte Absolute Count), 淋巴细胞(淋巴细胞绝对计数)</w:t>
            </w:r>
          </w:p>
        </w:tc>
        <w:tc>
          <w:p>
            <w:pPr>
              <w:pStyle w:val="Compact"/>
              <w:jc w:val="left"/>
            </w:pPr>
            <w:r>
              <w:t xml:space="preserve">10^9/L, G/L, Gpt/L, cells/L, 10^3/µL, 10</w:t>
            </w:r>
            <w:r>
              <w:rPr>
                <w:vertAlign w:val="superscript"/>
              </w:rPr>
              <w:t xml:space="preserve">3/mm</w:t>
            </w:r>
            <w:r>
              <w:t xml:space="preserve">3, K/µL, K/mm^3, cells/µL, cells/mm^3</w:t>
            </w:r>
          </w:p>
        </w:tc>
      </w:tr>
      <w:tr>
        <w:tc>
          <w:p>
            <w:pPr>
              <w:pStyle w:val="Compact"/>
              <w:jc w:val="left"/>
            </w:pPr>
            <w:r>
              <w:t xml:space="preserve">209</w:t>
            </w:r>
          </w:p>
        </w:tc>
        <w:tc>
          <w:p>
            <w:pPr>
              <w:pStyle w:val="Compact"/>
              <w:jc w:val="left"/>
            </w:pPr>
            <w:r>
              <w:rPr>
                <w:rStyle w:val="VerbatimChar"/>
              </w:rPr>
              <w:t xml:space="preserve">convert_lymphocyte_unit</w:t>
            </w:r>
          </w:p>
        </w:tc>
        <w:tc>
          <w:p>
            <w:pPr>
              <w:pStyle w:val="Compact"/>
              <w:jc w:val="left"/>
            </w:pPr>
            <w:r>
              <w:t xml:space="preserve">Lymphocyte, 淋巴细胞 (LYMPH)</w:t>
            </w:r>
          </w:p>
        </w:tc>
        <w:tc>
          <w:p>
            <w:pPr>
              <w:pStyle w:val="Compact"/>
              <w:jc w:val="left"/>
            </w:pPr>
            <w:r>
              <w:t xml:space="preserve">Proportion of 1.0, Fraction, %</w:t>
            </w:r>
          </w:p>
        </w:tc>
      </w:tr>
      <w:tr>
        <w:tc>
          <w:p>
            <w:pPr>
              <w:pStyle w:val="Compact"/>
              <w:jc w:val="left"/>
            </w:pPr>
            <w:r>
              <w:t xml:space="preserve">210</w:t>
            </w:r>
          </w:p>
        </w:tc>
        <w:tc>
          <w:p>
            <w:pPr>
              <w:pStyle w:val="Compact"/>
              <w:jc w:val="left"/>
            </w:pPr>
            <w:r>
              <w:rPr>
                <w:rStyle w:val="VerbatimChar"/>
              </w:rPr>
              <w:t xml:space="preserve">convert_lysine_unit</w:t>
            </w:r>
          </w:p>
        </w:tc>
        <w:tc>
          <w:p>
            <w:pPr>
              <w:pStyle w:val="Compact"/>
              <w:jc w:val="left"/>
            </w:pPr>
            <w:r>
              <w:t xml:space="preserve">Lysine, 赖氨酸</w:t>
            </w:r>
          </w:p>
        </w:tc>
        <w:tc>
          <w:p>
            <w:pPr>
              <w:pStyle w:val="Compact"/>
              <w:jc w:val="left"/>
            </w:pPr>
            <w:r>
              <w:t xml:space="preserve">µmol/L, mg/dL, mg/100mL, mg%, mg/L, µg/mL</w:t>
            </w:r>
          </w:p>
        </w:tc>
      </w:tr>
      <w:tr>
        <w:tc>
          <w:p>
            <w:pPr>
              <w:pStyle w:val="Compact"/>
              <w:jc w:val="left"/>
            </w:pPr>
            <w:r>
              <w:t xml:space="preserve">211</w:t>
            </w:r>
          </w:p>
        </w:tc>
        <w:tc>
          <w:p>
            <w:pPr>
              <w:pStyle w:val="Compact"/>
              <w:jc w:val="left"/>
            </w:pPr>
            <w:r>
              <w:rPr>
                <w:rStyle w:val="VerbatimChar"/>
              </w:rPr>
              <w:t xml:space="preserve">convert_macroprolactinemia_unit</w:t>
            </w:r>
          </w:p>
        </w:tc>
        <w:tc>
          <w:p>
            <w:pPr>
              <w:pStyle w:val="Compact"/>
              <w:jc w:val="left"/>
            </w:pPr>
            <w:r>
              <w:t xml:space="preserve">Macroprolactinemia, 巨泌乳素</w:t>
            </w:r>
          </w:p>
        </w:tc>
        <w:tc>
          <w:p>
            <w:pPr>
              <w:pStyle w:val="Compact"/>
              <w:jc w:val="left"/>
            </w:pPr>
            <w:r>
              <w:t xml:space="preserve">Fraction, %</w:t>
            </w:r>
          </w:p>
        </w:tc>
      </w:tr>
      <w:tr>
        <w:tc>
          <w:p>
            <w:pPr>
              <w:pStyle w:val="Compact"/>
              <w:jc w:val="left"/>
            </w:pPr>
            <w:r>
              <w:t xml:space="preserve">212</w:t>
            </w:r>
          </w:p>
        </w:tc>
        <w:tc>
          <w:p>
            <w:pPr>
              <w:pStyle w:val="Compact"/>
              <w:jc w:val="left"/>
            </w:pPr>
            <w:r>
              <w:rPr>
                <w:rStyle w:val="VerbatimChar"/>
              </w:rPr>
              <w:t xml:space="preserve">convert_magnesium_unit</w:t>
            </w:r>
          </w:p>
        </w:tc>
        <w:tc>
          <w:p>
            <w:pPr>
              <w:pStyle w:val="Compact"/>
              <w:jc w:val="left"/>
            </w:pPr>
            <w:r>
              <w:t xml:space="preserve">Magnesium, 镁</w:t>
            </w:r>
          </w:p>
        </w:tc>
        <w:tc>
          <w:p>
            <w:pPr>
              <w:pStyle w:val="Compact"/>
              <w:jc w:val="left"/>
            </w:pPr>
            <w:r>
              <w:t xml:space="preserve">mmol/L, µmol/L, mg/dL, mg/100mL, mg%, mg/L, µg/mL, mEg/L</w:t>
            </w:r>
          </w:p>
        </w:tc>
      </w:tr>
      <w:tr>
        <w:tc>
          <w:p>
            <w:pPr>
              <w:pStyle w:val="Compact"/>
              <w:jc w:val="left"/>
            </w:pPr>
            <w:r>
              <w:t xml:space="preserve">213</w:t>
            </w:r>
          </w:p>
        </w:tc>
        <w:tc>
          <w:p>
            <w:pPr>
              <w:pStyle w:val="Compact"/>
              <w:jc w:val="left"/>
            </w:pPr>
            <w:r>
              <w:rPr>
                <w:rStyle w:val="VerbatimChar"/>
              </w:rPr>
              <w:t xml:space="preserve">convert_mean_corpuscular_hemoglobin_concentration_unit</w:t>
            </w:r>
          </w:p>
        </w:tc>
        <w:tc>
          <w:p>
            <w:pPr>
              <w:pStyle w:val="Compact"/>
              <w:jc w:val="left"/>
            </w:pPr>
            <w:r>
              <w:t xml:space="preserve">Mean Corpuscular Hemoglobin Concentration (MCHC), 平均红细胞血红蛋白含量</w:t>
            </w:r>
          </w:p>
        </w:tc>
        <w:tc>
          <w:p>
            <w:pPr>
              <w:pStyle w:val="Compact"/>
              <w:jc w:val="left"/>
            </w:pPr>
            <w:r>
              <w:t xml:space="preserve">fmol, fmol/cell, pg, pg/cell</w:t>
            </w:r>
          </w:p>
        </w:tc>
      </w:tr>
      <w:tr>
        <w:tc>
          <w:p>
            <w:pPr>
              <w:pStyle w:val="Compact"/>
              <w:jc w:val="left"/>
            </w:pPr>
            <w:r>
              <w:t xml:space="preserve">214</w:t>
            </w:r>
          </w:p>
        </w:tc>
        <w:tc>
          <w:p>
            <w:pPr>
              <w:pStyle w:val="Compact"/>
              <w:jc w:val="left"/>
            </w:pPr>
            <w:r>
              <w:rPr>
                <w:rStyle w:val="VerbatimChar"/>
              </w:rPr>
              <w:t xml:space="preserve">convert_mean_corpuscular_hemoglobin_concentration_unit</w:t>
            </w:r>
          </w:p>
        </w:tc>
        <w:tc>
          <w:p>
            <w:pPr>
              <w:pStyle w:val="Compact"/>
              <w:jc w:val="left"/>
            </w:pPr>
            <w:r>
              <w:t xml:space="preserve">Mean Corpuscular Hemoglobin Concentration (MCHC), 平均红细胞血红蛋白浓度</w:t>
            </w:r>
          </w:p>
        </w:tc>
        <w:tc>
          <w:p>
            <w:pPr>
              <w:pStyle w:val="Compact"/>
              <w:jc w:val="left"/>
            </w:pPr>
            <w:r>
              <w:t xml:space="preserve">mmol/L, µmol/L, mg/L, mg/dL, mg/100mL, mg%, mg/mL, %</w:t>
            </w:r>
          </w:p>
        </w:tc>
      </w:tr>
      <w:tr>
        <w:tc>
          <w:p>
            <w:pPr>
              <w:pStyle w:val="Compact"/>
              <w:jc w:val="left"/>
            </w:pPr>
            <w:r>
              <w:t xml:space="preserve">215</w:t>
            </w:r>
          </w:p>
        </w:tc>
        <w:tc>
          <w:p>
            <w:pPr>
              <w:pStyle w:val="Compact"/>
              <w:jc w:val="left"/>
            </w:pPr>
            <w:r>
              <w:rPr>
                <w:rStyle w:val="VerbatimChar"/>
              </w:rPr>
              <w:t xml:space="preserve">convert_mean_corpuscular_volume_unit</w:t>
            </w:r>
          </w:p>
        </w:tc>
        <w:tc>
          <w:p>
            <w:pPr>
              <w:pStyle w:val="Compact"/>
              <w:jc w:val="left"/>
            </w:pPr>
            <w:r>
              <w:t xml:space="preserve">Mean Corpuscular Volume (MCV), 平均红细胞体积</w:t>
            </w:r>
          </w:p>
        </w:tc>
        <w:tc>
          <w:p>
            <w:pPr>
              <w:pStyle w:val="Compact"/>
              <w:jc w:val="left"/>
            </w:pPr>
            <w:r>
              <w:t xml:space="preserve">fL, µm^3, cu µm, cubic µm</w:t>
            </w:r>
          </w:p>
        </w:tc>
      </w:tr>
      <w:tr>
        <w:tc>
          <w:p>
            <w:pPr>
              <w:pStyle w:val="Compact"/>
              <w:jc w:val="left"/>
            </w:pPr>
            <w:r>
              <w:t xml:space="preserve">216</w:t>
            </w:r>
          </w:p>
        </w:tc>
        <w:tc>
          <w:p>
            <w:pPr>
              <w:pStyle w:val="Compact"/>
              <w:jc w:val="left"/>
            </w:pPr>
            <w:r>
              <w:rPr>
                <w:rStyle w:val="VerbatimChar"/>
              </w:rPr>
              <w:t xml:space="preserve">convert_methanol_unit</w:t>
            </w:r>
          </w:p>
        </w:tc>
        <w:tc>
          <w:p>
            <w:pPr>
              <w:pStyle w:val="Compact"/>
              <w:jc w:val="left"/>
            </w:pPr>
            <w:r>
              <w:t xml:space="preserve">Methanol, 甲醇</w:t>
            </w:r>
          </w:p>
        </w:tc>
        <w:tc>
          <w:p>
            <w:pPr>
              <w:pStyle w:val="Compact"/>
              <w:jc w:val="left"/>
            </w:pPr>
            <w:r>
              <w:t xml:space="preserve">mmol/L, µmol/L, mg/dL, mg/100mL, mg%, mg/L, µg/mL</w:t>
            </w:r>
          </w:p>
        </w:tc>
      </w:tr>
      <w:tr>
        <w:tc>
          <w:p>
            <w:pPr>
              <w:pStyle w:val="Compact"/>
              <w:jc w:val="left"/>
            </w:pPr>
            <w:r>
              <w:t xml:space="preserve">217</w:t>
            </w:r>
          </w:p>
        </w:tc>
        <w:tc>
          <w:p>
            <w:pPr>
              <w:pStyle w:val="Compact"/>
              <w:jc w:val="left"/>
            </w:pPr>
            <w:r>
              <w:rPr>
                <w:rStyle w:val="VerbatimChar"/>
              </w:rPr>
              <w:t xml:space="preserve">convert_methionine_met_unit</w:t>
            </w:r>
          </w:p>
        </w:tc>
        <w:tc>
          <w:p>
            <w:pPr>
              <w:pStyle w:val="Compact"/>
              <w:jc w:val="left"/>
            </w:pPr>
            <w:r>
              <w:t xml:space="preserve">Methionine (Met), 蛋氨酸(Met)</w:t>
            </w:r>
          </w:p>
        </w:tc>
        <w:tc>
          <w:p>
            <w:pPr>
              <w:pStyle w:val="Compact"/>
              <w:jc w:val="left"/>
            </w:pPr>
            <w:r>
              <w:t xml:space="preserve">µmol/L, mg/dL, mg/100mL, mg%, mg/L, µg/mL</w:t>
            </w:r>
          </w:p>
        </w:tc>
      </w:tr>
      <w:tr>
        <w:tc>
          <w:p>
            <w:pPr>
              <w:pStyle w:val="Compact"/>
              <w:jc w:val="left"/>
            </w:pPr>
            <w:r>
              <w:t xml:space="preserve">218</w:t>
            </w:r>
          </w:p>
        </w:tc>
        <w:tc>
          <w:p>
            <w:pPr>
              <w:pStyle w:val="Compact"/>
              <w:jc w:val="left"/>
            </w:pPr>
            <w:r>
              <w:rPr>
                <w:rStyle w:val="VerbatimChar"/>
              </w:rPr>
              <w:t xml:space="preserve">convert_absolute_monocyte_count_unit</w:t>
            </w:r>
          </w:p>
        </w:tc>
        <w:tc>
          <w:p>
            <w:pPr>
              <w:pStyle w:val="Compact"/>
              <w:jc w:val="left"/>
            </w:pPr>
            <w:r>
              <w:t xml:space="preserve">Monocyte (Absolute Monocyte Count), 单核细胞(绝对单核细胞计数)</w:t>
            </w:r>
          </w:p>
        </w:tc>
        <w:tc>
          <w:p>
            <w:pPr>
              <w:pStyle w:val="Compact"/>
              <w:jc w:val="left"/>
            </w:pPr>
            <w:r>
              <w:t xml:space="preserve">10^9/L, G/L, Gpt/L, cells/L, 10^3/µL, 10</w:t>
            </w:r>
            <w:r>
              <w:rPr>
                <w:vertAlign w:val="superscript"/>
              </w:rPr>
              <w:t xml:space="preserve">3/mm</w:t>
            </w:r>
            <w:r>
              <w:t xml:space="preserve">3, K/µL, K/mm^3, cells/µL, cells/mm^3</w:t>
            </w:r>
          </w:p>
        </w:tc>
      </w:tr>
      <w:tr>
        <w:tc>
          <w:p>
            <w:pPr>
              <w:pStyle w:val="Compact"/>
              <w:jc w:val="left"/>
            </w:pPr>
            <w:r>
              <w:t xml:space="preserve">219</w:t>
            </w:r>
          </w:p>
        </w:tc>
        <w:tc>
          <w:p>
            <w:pPr>
              <w:pStyle w:val="Compact"/>
              <w:jc w:val="left"/>
            </w:pPr>
            <w:r>
              <w:rPr>
                <w:rStyle w:val="VerbatimChar"/>
              </w:rPr>
              <w:t xml:space="preserve">convert_monocyte_unit</w:t>
            </w:r>
          </w:p>
        </w:tc>
        <w:tc>
          <w:p>
            <w:pPr>
              <w:pStyle w:val="Compact"/>
              <w:jc w:val="left"/>
            </w:pPr>
            <w:r>
              <w:t xml:space="preserve">Monocyte, 单核细胞</w:t>
            </w:r>
          </w:p>
        </w:tc>
        <w:tc>
          <w:p>
            <w:pPr>
              <w:pStyle w:val="Compact"/>
              <w:jc w:val="left"/>
            </w:pPr>
            <w:r>
              <w:t xml:space="preserve">Proportion of 1.0, Fraction, %</w:t>
            </w:r>
          </w:p>
        </w:tc>
      </w:tr>
      <w:tr>
        <w:tc>
          <w:p>
            <w:pPr>
              <w:pStyle w:val="Compact"/>
              <w:jc w:val="left"/>
            </w:pPr>
            <w:r>
              <w:t xml:space="preserve">220</w:t>
            </w:r>
          </w:p>
        </w:tc>
        <w:tc>
          <w:p>
            <w:pPr>
              <w:pStyle w:val="Compact"/>
              <w:jc w:val="left"/>
            </w:pPr>
            <w:r>
              <w:rPr>
                <w:rStyle w:val="VerbatimChar"/>
              </w:rPr>
              <w:t xml:space="preserve">convert_mean_platelet_volume_unit</w:t>
            </w:r>
          </w:p>
        </w:tc>
        <w:tc>
          <w:p>
            <w:pPr>
              <w:pStyle w:val="Compact"/>
              <w:jc w:val="left"/>
            </w:pPr>
            <w:r>
              <w:t xml:space="preserve">Mean Platelet Volume, 平均血小板体积</w:t>
            </w:r>
          </w:p>
        </w:tc>
        <w:tc>
          <w:p>
            <w:pPr>
              <w:pStyle w:val="Compact"/>
              <w:jc w:val="left"/>
            </w:pPr>
            <w:r>
              <w:t xml:space="preserve">fL, µm^3, cu µm, cubic µm</w:t>
            </w:r>
          </w:p>
        </w:tc>
      </w:tr>
      <w:tr>
        <w:tc>
          <w:p>
            <w:pPr>
              <w:pStyle w:val="Compact"/>
              <w:jc w:val="left"/>
            </w:pPr>
            <w:r>
              <w:t xml:space="preserve">221</w:t>
            </w:r>
          </w:p>
        </w:tc>
        <w:tc>
          <w:p>
            <w:pPr>
              <w:pStyle w:val="Compact"/>
              <w:jc w:val="left"/>
            </w:pPr>
            <w:r>
              <w:rPr>
                <w:rStyle w:val="VerbatimChar"/>
              </w:rPr>
              <w:t xml:space="preserve">convert_myoglobin_unit</w:t>
            </w:r>
          </w:p>
        </w:tc>
        <w:tc>
          <w:p>
            <w:pPr>
              <w:pStyle w:val="Compact"/>
              <w:jc w:val="left"/>
            </w:pPr>
            <w:r>
              <w:t xml:space="preserve">Myoglobin, 肌红蛋白</w:t>
            </w:r>
          </w:p>
        </w:tc>
        <w:tc>
          <w:p>
            <w:pPr>
              <w:pStyle w:val="Compact"/>
              <w:jc w:val="left"/>
            </w:pPr>
            <w:r>
              <w:t xml:space="preserve">nmol/L, ng/mL, ng/dL, ng/100mL, ng%, ng/L, µg/L</w:t>
            </w:r>
          </w:p>
        </w:tc>
      </w:tr>
      <w:tr>
        <w:tc>
          <w:p>
            <w:pPr>
              <w:pStyle w:val="Compact"/>
              <w:jc w:val="left"/>
            </w:pPr>
            <w:r>
              <w:t xml:space="preserve">222</w:t>
            </w:r>
          </w:p>
        </w:tc>
        <w:tc>
          <w:p>
            <w:pPr>
              <w:pStyle w:val="Compact"/>
              <w:jc w:val="left"/>
            </w:pPr>
            <w:r>
              <w:rPr>
                <w:rStyle w:val="VerbatimChar"/>
              </w:rPr>
              <w:t xml:space="preserve">convert_N1_Methylnicotinamide_Nicotinic_Acid_Metabolite_unit</w:t>
            </w:r>
          </w:p>
        </w:tc>
        <w:tc>
          <w:p>
            <w:pPr>
              <w:pStyle w:val="Compact"/>
              <w:jc w:val="left"/>
            </w:pPr>
            <w:r>
              <w:t xml:space="preserve">N1-Methylnicotinamide (Nicotinic Acid Metabolite), N1-甲基烟酰胺(烟酸代谢物)</w:t>
            </w:r>
          </w:p>
        </w:tc>
        <w:tc>
          <w:p>
            <w:pPr>
              <w:pStyle w:val="Compact"/>
              <w:jc w:val="left"/>
            </w:pPr>
            <w:r>
              <w:t xml:space="preserve">nmol/L, ng/mL, µg/L, µg/dL, µg/100mL, µg%</w:t>
            </w:r>
          </w:p>
        </w:tc>
      </w:tr>
      <w:tr>
        <w:tc>
          <w:p>
            <w:pPr>
              <w:pStyle w:val="Compact"/>
              <w:jc w:val="left"/>
            </w:pPr>
            <w:r>
              <w:t xml:space="preserve">223</w:t>
            </w:r>
          </w:p>
        </w:tc>
        <w:tc>
          <w:p>
            <w:pPr>
              <w:pStyle w:val="Compact"/>
              <w:jc w:val="left"/>
            </w:pPr>
            <w:r>
              <w:rPr>
                <w:rStyle w:val="VerbatimChar"/>
              </w:rPr>
              <w:t xml:space="preserve">convert_neuro_specific_enolase_unit</w:t>
            </w:r>
          </w:p>
        </w:tc>
        <w:tc>
          <w:p>
            <w:pPr>
              <w:pStyle w:val="Compact"/>
              <w:jc w:val="left"/>
            </w:pPr>
            <w:r>
              <w:t xml:space="preserve">Neuro-specific enolase (NSE), 神经元特异性烯醇化酶 (NSE)</w:t>
            </w:r>
          </w:p>
        </w:tc>
        <w:tc>
          <w:p>
            <w:pPr>
              <w:pStyle w:val="Compact"/>
              <w:jc w:val="left"/>
            </w:pPr>
            <w:r>
              <w:t xml:space="preserve">ng/mL, ng/dL, ng/100mL, ng%, ng/L, µg/L</w:t>
            </w:r>
          </w:p>
        </w:tc>
      </w:tr>
      <w:tr>
        <w:tc>
          <w:p>
            <w:pPr>
              <w:pStyle w:val="Compact"/>
              <w:jc w:val="left"/>
            </w:pPr>
            <w:r>
              <w:t xml:space="preserve">224</w:t>
            </w:r>
          </w:p>
        </w:tc>
        <w:tc>
          <w:p>
            <w:pPr>
              <w:pStyle w:val="Compact"/>
              <w:jc w:val="left"/>
            </w:pPr>
            <w:r>
              <w:rPr>
                <w:rStyle w:val="VerbatimChar"/>
              </w:rPr>
              <w:t xml:space="preserve">convert_neutrophil_absolute_value_unit</w:t>
            </w:r>
          </w:p>
        </w:tc>
        <w:tc>
          <w:p>
            <w:pPr>
              <w:pStyle w:val="Compact"/>
              <w:jc w:val="left"/>
            </w:pPr>
            <w:r>
              <w:t xml:space="preserve">Neutrophil (Neutrophil Absolute Value), 中性粒细胞(中性粒细胞绝对值)</w:t>
            </w:r>
          </w:p>
        </w:tc>
        <w:tc>
          <w:p>
            <w:pPr>
              <w:pStyle w:val="Compact"/>
              <w:jc w:val="left"/>
            </w:pPr>
            <w:r>
              <w:t xml:space="preserve">10^9/L, G/L, Gpt/L, cells/L, 10^3/µL, 10</w:t>
            </w:r>
            <w:r>
              <w:rPr>
                <w:vertAlign w:val="superscript"/>
              </w:rPr>
              <w:t xml:space="preserve">3/mm</w:t>
            </w:r>
            <w:r>
              <w:t xml:space="preserve">3, K/µL, K/mm^3, cells/µL, cells/mm^3</w:t>
            </w:r>
          </w:p>
        </w:tc>
      </w:tr>
      <w:tr>
        <w:tc>
          <w:p>
            <w:pPr>
              <w:pStyle w:val="Compact"/>
              <w:jc w:val="left"/>
            </w:pPr>
            <w:r>
              <w:t xml:space="preserve">225</w:t>
            </w:r>
          </w:p>
        </w:tc>
        <w:tc>
          <w:p>
            <w:pPr>
              <w:pStyle w:val="Compact"/>
              <w:jc w:val="left"/>
            </w:pPr>
            <w:r>
              <w:rPr>
                <w:rStyle w:val="VerbatimChar"/>
              </w:rPr>
              <w:t xml:space="preserve">convert_neutrophil_unit</w:t>
            </w:r>
          </w:p>
        </w:tc>
        <w:tc>
          <w:p>
            <w:pPr>
              <w:pStyle w:val="Compact"/>
              <w:jc w:val="left"/>
            </w:pPr>
            <w:r>
              <w:t xml:space="preserve">Neutrophil, 中性粒细胞(NEUT)</w:t>
            </w:r>
          </w:p>
        </w:tc>
        <w:tc>
          <w:p>
            <w:pPr>
              <w:pStyle w:val="Compact"/>
              <w:jc w:val="left"/>
            </w:pPr>
            <w:r>
              <w:t xml:space="preserve">Proportion of 1.0, Fraction, %</w:t>
            </w:r>
          </w:p>
        </w:tc>
      </w:tr>
      <w:tr>
        <w:tc>
          <w:p>
            <w:pPr>
              <w:pStyle w:val="Compact"/>
              <w:jc w:val="left"/>
            </w:pPr>
            <w:r>
              <w:t xml:space="preserve">226</w:t>
            </w:r>
          </w:p>
        </w:tc>
        <w:tc>
          <w:p>
            <w:pPr>
              <w:pStyle w:val="Compact"/>
              <w:jc w:val="left"/>
            </w:pPr>
            <w:r>
              <w:rPr>
                <w:rStyle w:val="VerbatimChar"/>
              </w:rPr>
              <w:t xml:space="preserve">convert_n_terminal_pro_b_type_natriuretic_peptide_unit</w:t>
            </w:r>
          </w:p>
        </w:tc>
        <w:tc>
          <w:p>
            <w:pPr>
              <w:pStyle w:val="Compact"/>
              <w:jc w:val="left"/>
            </w:pPr>
            <w:r>
              <w:t xml:space="preserve">N-terminal pro-B-type natriuretic peptide (NT-proBNP), N末端B型利钠肽原(NT-proBNP)</w:t>
            </w:r>
          </w:p>
        </w:tc>
        <w:tc>
          <w:p>
            <w:pPr>
              <w:pStyle w:val="Compact"/>
              <w:jc w:val="left"/>
            </w:pPr>
            <w:r>
              <w:t xml:space="preserve">pmol/L, pg/mL, pg/dL, pg/100mL, pg%, pg/L, ng/L</w:t>
            </w:r>
          </w:p>
        </w:tc>
      </w:tr>
      <w:tr>
        <w:tc>
          <w:p>
            <w:pPr>
              <w:pStyle w:val="Compact"/>
              <w:jc w:val="left"/>
            </w:pPr>
            <w:r>
              <w:t xml:space="preserve">227</w:t>
            </w:r>
          </w:p>
        </w:tc>
        <w:tc>
          <w:p>
            <w:pPr>
              <w:pStyle w:val="Compact"/>
              <w:jc w:val="left"/>
            </w:pPr>
            <w:r>
              <w:rPr>
                <w:rStyle w:val="VerbatimChar"/>
              </w:rPr>
              <w:t xml:space="preserve">convert_n_acetylprocainamide_napa_unit</w:t>
            </w:r>
          </w:p>
        </w:tc>
        <w:tc>
          <w:p>
            <w:pPr>
              <w:pStyle w:val="Compact"/>
              <w:jc w:val="left"/>
            </w:pPr>
            <w:r>
              <w:t xml:space="preserve">N-Acetylprocainamide (NAPA), N-乙酰普鲁卡因酰胺(NAPA)</w:t>
            </w:r>
          </w:p>
        </w:tc>
        <w:tc>
          <w:p>
            <w:pPr>
              <w:pStyle w:val="Compact"/>
              <w:jc w:val="left"/>
            </w:pPr>
            <w:r>
              <w:t xml:space="preserve">µmol/L, µg/mL, mg/L, mg/dL, mg/100mL, mg%</w:t>
            </w:r>
          </w:p>
        </w:tc>
      </w:tr>
      <w:tr>
        <w:tc>
          <w:p>
            <w:pPr>
              <w:pStyle w:val="Compact"/>
              <w:jc w:val="left"/>
            </w:pPr>
            <w:r>
              <w:t xml:space="preserve">228</w:t>
            </w:r>
          </w:p>
        </w:tc>
        <w:tc>
          <w:p>
            <w:pPr>
              <w:pStyle w:val="Compact"/>
              <w:jc w:val="left"/>
            </w:pPr>
            <w:r>
              <w:rPr>
                <w:rStyle w:val="VerbatimChar"/>
              </w:rPr>
              <w:t xml:space="preserve">convert_bone_calcification_ocn_unit</w:t>
            </w:r>
          </w:p>
        </w:tc>
        <w:tc>
          <w:p>
            <w:pPr>
              <w:pStyle w:val="Compact"/>
              <w:jc w:val="left"/>
            </w:pPr>
            <w:r>
              <w:t xml:space="preserve">Bone Calcification (OCN), 骨钙素(OCN)</w:t>
            </w:r>
          </w:p>
        </w:tc>
        <w:tc>
          <w:p>
            <w:pPr>
              <w:pStyle w:val="Compact"/>
              <w:jc w:val="left"/>
            </w:pPr>
            <w:r>
              <w:t xml:space="preserve">ng/mL, ng/dL, ng/100mL, ng%, ng/L, µg/L</w:t>
            </w:r>
          </w:p>
        </w:tc>
      </w:tr>
      <w:tr>
        <w:tc>
          <w:p>
            <w:pPr>
              <w:pStyle w:val="Compact"/>
              <w:jc w:val="left"/>
            </w:pPr>
            <w:r>
              <w:t xml:space="preserve">229</w:t>
            </w:r>
          </w:p>
        </w:tc>
        <w:tc>
          <w:p>
            <w:pPr>
              <w:pStyle w:val="Compact"/>
              <w:jc w:val="left"/>
            </w:pPr>
            <w:r>
              <w:rPr>
                <w:rStyle w:val="VerbatimChar"/>
              </w:rPr>
              <w:t xml:space="preserve">convert_total_type_i_collagen_amino_terminal_extension_peptide_tp1np_unit</w:t>
            </w:r>
          </w:p>
        </w:tc>
        <w:tc>
          <w:p>
            <w:pPr>
              <w:pStyle w:val="Compact"/>
              <w:jc w:val="left"/>
            </w:pPr>
            <w:r>
              <w:t xml:space="preserve">Total Type I Collagen Amino-Terminal Extension Peptide (TP1NP), 总Ⅰ型前胶原氨基端延长肽(TP1NP)</w:t>
            </w:r>
          </w:p>
        </w:tc>
        <w:tc>
          <w:p>
            <w:pPr>
              <w:pStyle w:val="Compact"/>
              <w:jc w:val="left"/>
            </w:pPr>
            <w:r>
              <w:t xml:space="preserve">ng/mL, ng/dL, ng/100mL, ng%, µg/L</w:t>
            </w:r>
          </w:p>
        </w:tc>
      </w:tr>
      <w:tr>
        <w:tc>
          <w:p>
            <w:pPr>
              <w:pStyle w:val="Compact"/>
              <w:jc w:val="left"/>
            </w:pPr>
            <w:r>
              <w:t xml:space="preserve">230</w:t>
            </w:r>
          </w:p>
        </w:tc>
        <w:tc>
          <w:p>
            <w:pPr>
              <w:pStyle w:val="Compact"/>
              <w:jc w:val="left"/>
            </w:pPr>
            <w:r>
              <w:rPr>
                <w:rStyle w:val="VerbatimChar"/>
              </w:rPr>
              <w:t xml:space="preserve">convert_pantothenic_acid_vitamin_b5_unit</w:t>
            </w:r>
          </w:p>
        </w:tc>
        <w:tc>
          <w:p>
            <w:pPr>
              <w:pStyle w:val="Compact"/>
              <w:jc w:val="left"/>
            </w:pPr>
            <w:r>
              <w:t xml:space="preserve">Pantothenic Acid (Vitamin B5), 泛酸(维生素 B5)</w:t>
            </w:r>
          </w:p>
        </w:tc>
        <w:tc>
          <w:p>
            <w:pPr>
              <w:pStyle w:val="Compact"/>
              <w:jc w:val="left"/>
            </w:pPr>
            <w:r>
              <w:t xml:space="preserve">µmol/L, µg/mL, mg/L, mg/dL, mg/100mL, mg%</w:t>
            </w:r>
          </w:p>
        </w:tc>
      </w:tr>
      <w:tr>
        <w:tc>
          <w:p>
            <w:pPr>
              <w:pStyle w:val="Compact"/>
              <w:jc w:val="left"/>
            </w:pPr>
            <w:r>
              <w:t xml:space="preserve">231</w:t>
            </w:r>
          </w:p>
        </w:tc>
        <w:tc>
          <w:p>
            <w:pPr>
              <w:pStyle w:val="Compact"/>
              <w:jc w:val="left"/>
            </w:pPr>
            <w:r>
              <w:rPr>
                <w:rStyle w:val="VerbatimChar"/>
              </w:rPr>
              <w:t xml:space="preserve">convert_parathyroid_hormone_pth_unit</w:t>
            </w:r>
          </w:p>
        </w:tc>
        <w:tc>
          <w:p>
            <w:pPr>
              <w:pStyle w:val="Compact"/>
              <w:jc w:val="left"/>
            </w:pPr>
            <w:r>
              <w:t xml:space="preserve">Parathyroid Hormone (PTH), 甲状旁腺激素(PTH)</w:t>
            </w:r>
          </w:p>
        </w:tc>
        <w:tc>
          <w:p>
            <w:pPr>
              <w:pStyle w:val="Compact"/>
              <w:jc w:val="left"/>
            </w:pPr>
            <w:r>
              <w:t xml:space="preserve">pmol/L, pg/mL, pg/dL, pg/100mL, pg%, pg/L, ng/L</w:t>
            </w:r>
          </w:p>
        </w:tc>
      </w:tr>
      <w:tr>
        <w:tc>
          <w:p>
            <w:pPr>
              <w:pStyle w:val="Compact"/>
              <w:jc w:val="left"/>
            </w:pPr>
            <w:r>
              <w:t xml:space="preserve">232</w:t>
            </w:r>
          </w:p>
        </w:tc>
        <w:tc>
          <w:p>
            <w:pPr>
              <w:pStyle w:val="Compact"/>
              <w:jc w:val="left"/>
            </w:pPr>
            <w:r>
              <w:rPr>
                <w:rStyle w:val="VerbatimChar"/>
              </w:rPr>
              <w:t xml:space="preserve">convert_phenobarbital_unit</w:t>
            </w:r>
          </w:p>
        </w:tc>
        <w:tc>
          <w:p>
            <w:pPr>
              <w:pStyle w:val="Compact"/>
              <w:jc w:val="left"/>
            </w:pPr>
            <w:r>
              <w:t xml:space="preserve">Phenobarbital, 苯巴比妥</w:t>
            </w:r>
          </w:p>
        </w:tc>
        <w:tc>
          <w:p>
            <w:pPr>
              <w:pStyle w:val="Compact"/>
              <w:jc w:val="left"/>
            </w:pPr>
            <w:r>
              <w:t xml:space="preserve">µmol/L, µg/mL, mg/L, mg/dL, mg/100mL, mg%</w:t>
            </w:r>
          </w:p>
        </w:tc>
      </w:tr>
      <w:tr>
        <w:tc>
          <w:p>
            <w:pPr>
              <w:pStyle w:val="Compact"/>
              <w:jc w:val="left"/>
            </w:pPr>
            <w:r>
              <w:t xml:space="preserve">233</w:t>
            </w:r>
          </w:p>
        </w:tc>
        <w:tc>
          <w:p>
            <w:pPr>
              <w:pStyle w:val="Compact"/>
              <w:jc w:val="left"/>
            </w:pPr>
            <w:r>
              <w:rPr>
                <w:rStyle w:val="VerbatimChar"/>
              </w:rPr>
              <w:t xml:space="preserve">convert_phenylalanine_phe_unit</w:t>
            </w:r>
          </w:p>
        </w:tc>
        <w:tc>
          <w:p>
            <w:pPr>
              <w:pStyle w:val="Compact"/>
              <w:jc w:val="left"/>
            </w:pPr>
            <w:r>
              <w:t xml:space="preserve">Phenylalanine (Phe), 苯丙氨酸(phe)</w:t>
            </w:r>
          </w:p>
        </w:tc>
        <w:tc>
          <w:p>
            <w:pPr>
              <w:pStyle w:val="Compact"/>
              <w:jc w:val="left"/>
            </w:pPr>
            <w:r>
              <w:t xml:space="preserve">µmol/L, mg/dL, mg/100mL, mg%, mg/L, µg/mL</w:t>
            </w:r>
          </w:p>
        </w:tc>
      </w:tr>
      <w:tr>
        <w:tc>
          <w:p>
            <w:pPr>
              <w:pStyle w:val="Compact"/>
              <w:jc w:val="left"/>
            </w:pPr>
            <w:r>
              <w:t xml:space="preserve">234</w:t>
            </w:r>
          </w:p>
        </w:tc>
        <w:tc>
          <w:p>
            <w:pPr>
              <w:pStyle w:val="Compact"/>
              <w:jc w:val="left"/>
            </w:pPr>
            <w:r>
              <w:rPr>
                <w:rStyle w:val="VerbatimChar"/>
              </w:rPr>
              <w:t xml:space="preserve">convert_phenytoin_unit</w:t>
            </w:r>
          </w:p>
        </w:tc>
        <w:tc>
          <w:p>
            <w:pPr>
              <w:pStyle w:val="Compact"/>
              <w:jc w:val="left"/>
            </w:pPr>
            <w:r>
              <w:t xml:space="preserve">Phenytoin, 苯妥英</w:t>
            </w:r>
          </w:p>
        </w:tc>
        <w:tc>
          <w:p>
            <w:pPr>
              <w:pStyle w:val="Compact"/>
              <w:jc w:val="left"/>
            </w:pPr>
            <w:r>
              <w:t xml:space="preserve">µmol/L, µg/mL, mg/L, mg/dL, mg/100mL, mg%</w:t>
            </w:r>
          </w:p>
        </w:tc>
      </w:tr>
      <w:tr>
        <w:tc>
          <w:p>
            <w:pPr>
              <w:pStyle w:val="Compact"/>
              <w:jc w:val="left"/>
            </w:pPr>
            <w:r>
              <w:t xml:space="preserve">235</w:t>
            </w:r>
          </w:p>
        </w:tc>
        <w:tc>
          <w:p>
            <w:pPr>
              <w:pStyle w:val="Compact"/>
              <w:jc w:val="left"/>
            </w:pPr>
            <w:r>
              <w:rPr>
                <w:rStyle w:val="VerbatimChar"/>
              </w:rPr>
              <w:t xml:space="preserve">convert_phosphorus_p_unit</w:t>
            </w:r>
          </w:p>
        </w:tc>
        <w:tc>
          <w:p>
            <w:pPr>
              <w:pStyle w:val="Compact"/>
              <w:jc w:val="left"/>
            </w:pPr>
            <w:r>
              <w:t xml:space="preserve">Phosphorus (P), 磷 (P)</w:t>
            </w:r>
          </w:p>
        </w:tc>
        <w:tc>
          <w:p>
            <w:pPr>
              <w:pStyle w:val="Compact"/>
              <w:jc w:val="left"/>
            </w:pPr>
            <w:r>
              <w:t xml:space="preserve">mmol/L, µmol/L, mg/dL, mg/100mL, mg%, mg/L, µg/mL</w:t>
            </w:r>
          </w:p>
        </w:tc>
      </w:tr>
      <w:tr>
        <w:tc>
          <w:p>
            <w:pPr>
              <w:pStyle w:val="Compact"/>
              <w:jc w:val="left"/>
            </w:pPr>
            <w:r>
              <w:t xml:space="preserve">236</w:t>
            </w:r>
          </w:p>
        </w:tc>
        <w:tc>
          <w:p>
            <w:pPr>
              <w:pStyle w:val="Compact"/>
              <w:jc w:val="left"/>
            </w:pPr>
            <w:r>
              <w:rPr>
                <w:rStyle w:val="VerbatimChar"/>
              </w:rPr>
              <w:t xml:space="preserve">convert_platelet_unit</w:t>
            </w:r>
          </w:p>
        </w:tc>
        <w:tc>
          <w:p>
            <w:pPr>
              <w:pStyle w:val="Compact"/>
              <w:jc w:val="left"/>
            </w:pPr>
            <w:r>
              <w:t xml:space="preserve">Platelet, 血小板(血小板)</w:t>
            </w:r>
          </w:p>
        </w:tc>
        <w:tc>
          <w:p>
            <w:pPr>
              <w:pStyle w:val="Compact"/>
              <w:jc w:val="left"/>
            </w:pPr>
            <w:r>
              <w:t xml:space="preserve">109/L, G/L, Gpt/L, cells/L, 103/µL, 103/mm3, K/µL, K/mm3, cells/µL, cells/mm3</w:t>
            </w:r>
          </w:p>
        </w:tc>
      </w:tr>
      <w:tr>
        <w:tc>
          <w:p>
            <w:pPr>
              <w:pStyle w:val="Compact"/>
              <w:jc w:val="left"/>
            </w:pPr>
            <w:r>
              <w:t xml:space="preserve">237</w:t>
            </w:r>
          </w:p>
        </w:tc>
        <w:tc>
          <w:p>
            <w:pPr>
              <w:pStyle w:val="Compact"/>
              <w:jc w:val="left"/>
            </w:pPr>
            <w:r>
              <w:rPr>
                <w:rStyle w:val="VerbatimChar"/>
              </w:rPr>
              <w:t xml:space="preserve">convert_placental_growth_factor_unit</w:t>
            </w:r>
          </w:p>
        </w:tc>
        <w:tc>
          <w:p>
            <w:pPr>
              <w:pStyle w:val="Compact"/>
              <w:jc w:val="left"/>
            </w:pPr>
            <w:r>
              <w:t xml:space="preserve">Placental Growth Factor (PIGF), 胎盘生长因子(PIGF)</w:t>
            </w:r>
          </w:p>
        </w:tc>
        <w:tc>
          <w:p>
            <w:pPr>
              <w:pStyle w:val="Compact"/>
              <w:jc w:val="left"/>
            </w:pPr>
            <w:r>
              <w:t xml:space="preserve">pg/mL, pg/dL, pg/100mL, pg%, pg/L, ng/L</w:t>
            </w:r>
          </w:p>
        </w:tc>
      </w:tr>
    </w:tbl>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2026-03-29T11:41:10Z</dcterms:created>
  <dcterms:modified xsi:type="dcterms:W3CDTF">2026-03-29T11:41:10Z</dcterms:modified>
</cp:coreProperties>
</file>

<file path=docProps/custom.xml><?xml version="1.0" encoding="utf-8"?>
<Properties xmlns="http://schemas.openxmlformats.org/officeDocument/2006/custom-properties" xmlns:vt="http://schemas.openxmlformats.org/officeDocument/2006/docPropsVTypes"/>
</file>