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E46E" w14:textId="77777777" w:rsidR="00D3184E" w:rsidRDefault="00D3184E">
      <w:pPr>
        <w:pBdr>
          <w:bottom w:val="single" w:sz="12" w:space="1" w:color="auto"/>
        </w:pBd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Hyndman and Athanasopoulos – Answers to chapter 8</w:t>
      </w:r>
    </w:p>
    <w:p w14:paraId="21431B92" w14:textId="77777777" w:rsidR="00D3184E" w:rsidRDefault="00D3184E">
      <w:pPr>
        <w:rPr>
          <w:rFonts w:ascii="CMU Serif Roman" w:hAnsi="CMU Serif Roman" w:cs="CMU Serif Roman"/>
        </w:rPr>
      </w:pPr>
    </w:p>
    <w:p w14:paraId="540DA2A0" w14:textId="2FEE309E" w:rsidR="00D3184E" w:rsidRDefault="00D3184E" w:rsidP="00D3184E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 w:rsidRPr="00D3184E">
        <w:rPr>
          <w:rFonts w:ascii="CMU Serif Roman" w:hAnsi="CMU Serif Roman" w:cs="CMU Serif Roman"/>
        </w:rPr>
        <w:t>– ACF for random numbers.</w:t>
      </w:r>
    </w:p>
    <w:p w14:paraId="5FCBED0C" w14:textId="792BD3B6" w:rsidR="00D3184E" w:rsidRDefault="00D3184E" w:rsidP="00D3184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All three figures suggest that the data is white noise. Their pattern suggests that there is no autocorrelation between values of the series.</w:t>
      </w:r>
    </w:p>
    <w:p w14:paraId="6CFFF327" w14:textId="121EDEE5" w:rsidR="00D3184E" w:rsidRDefault="00D3184E" w:rsidP="00D3184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Because the critical values are a function of the length of the series. The critical values are equal to 1.96/√T.  That is why the critical values have different distances from zero.</w:t>
      </w:r>
      <w:r w:rsidR="00E51C2C">
        <w:rPr>
          <w:rFonts w:ascii="CMU Serif Roman" w:hAnsi="CMU Serif Roman" w:cs="CMU Serif Roman"/>
        </w:rPr>
        <w:t xml:space="preserve"> The autocorrelations are different because we are dealing with random numbers, so the existence of autocorrelations is a product of change and not of any characteristic in the data.</w:t>
      </w:r>
    </w:p>
    <w:p w14:paraId="4559BB00" w14:textId="6E103B70" w:rsidR="00CD716F" w:rsidRDefault="00CD716F" w:rsidP="00CD716F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IBM closing price analysis.</w:t>
      </w:r>
    </w:p>
    <w:p w14:paraId="7FC5193E" w14:textId="15EFF397" w:rsidR="00CD716F" w:rsidRDefault="00CD716F" w:rsidP="00CD716F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ACF pattern suggests that that the data is non-stationary due to the fact that it decreases slowly, showing that more recent values depend heavily on past values.</w:t>
      </w:r>
      <w:r w:rsidR="00007787">
        <w:rPr>
          <w:rFonts w:ascii="CMU Serif Roman" w:hAnsi="CMU Serif Roman" w:cs="CMU Serif Roman"/>
        </w:rPr>
        <w:t xml:space="preserve"> The plot also makes it clear that there is a possible negative trend.</w:t>
      </w:r>
      <w:r w:rsidR="00037701">
        <w:rPr>
          <w:rFonts w:ascii="CMU Serif Roman" w:hAnsi="CMU Serif Roman" w:cs="CMU Serif Roman"/>
        </w:rPr>
        <w:t xml:space="preserve"> The PACF also contains a unique significant spike at lag 1</w:t>
      </w:r>
      <w:r w:rsidR="00786D48">
        <w:rPr>
          <w:rFonts w:ascii="CMU Serif Roman" w:hAnsi="CMU Serif Roman" w:cs="CMU Serif Roman"/>
        </w:rPr>
        <w:t>, which suggests that the data is basically a random walk (which is non-stationary). After differencing the ACF does not show the decreasing pattern anymore. The high correlation at lag-1 on the PACF also disappears.</w:t>
      </w:r>
    </w:p>
    <w:p w14:paraId="0053F051" w14:textId="6B26B48D" w:rsidR="00106201" w:rsidRDefault="00106201" w:rsidP="0010620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Appropriate Box-Cox and differencing.</w:t>
      </w:r>
    </w:p>
    <w:p w14:paraId="46E96A4D" w14:textId="13493EA7" w:rsidR="00106201" w:rsidRDefault="00106201" w:rsidP="0010620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Box-cox</w:t>
      </w:r>
    </w:p>
    <w:p w14:paraId="7BF53C78" w14:textId="6E7D2930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usnetelec = 0.517</w:t>
      </w:r>
    </w:p>
    <w:p w14:paraId="52A1FAC4" w14:textId="35137C15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usgdp = 0.366</w:t>
      </w:r>
    </w:p>
    <w:p w14:paraId="478C08B2" w14:textId="55AB584B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mcopper = 0.192</w:t>
      </w:r>
    </w:p>
    <w:p w14:paraId="29671395" w14:textId="5AB6C284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enplanements = -0.227</w:t>
      </w:r>
    </w:p>
    <w:p w14:paraId="305133C5" w14:textId="65165355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visitors = 0.278</w:t>
      </w:r>
    </w:p>
    <w:p w14:paraId="2487C9C9" w14:textId="6C045076" w:rsidR="00106201" w:rsidRDefault="00106201" w:rsidP="0010620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Differencing</w:t>
      </w:r>
    </w:p>
    <w:p w14:paraId="7C8FA0DF" w14:textId="5F507CF6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Usnetelec = 1</w:t>
      </w:r>
    </w:p>
    <w:p w14:paraId="2DD6C382" w14:textId="11C6CB51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Usgdp = 2</w:t>
      </w:r>
    </w:p>
    <w:p w14:paraId="7B5D19DD" w14:textId="1553661F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mcopper = 1</w:t>
      </w:r>
    </w:p>
    <w:p w14:paraId="1507199E" w14:textId="520A23C9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enplanements = 1</w:t>
      </w:r>
    </w:p>
    <w:p w14:paraId="6A0BBD6B" w14:textId="52C42BE4" w:rsidR="00106201" w:rsidRDefault="00106201" w:rsidP="00106201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Visitors = 1</w:t>
      </w:r>
    </w:p>
    <w:p w14:paraId="4AD4AD8F" w14:textId="41E7D2CC" w:rsidR="00106201" w:rsidRDefault="00106201" w:rsidP="0010620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notebook</w:t>
      </w:r>
    </w:p>
    <w:p w14:paraId="758EAEE7" w14:textId="2691838B" w:rsidR="00106201" w:rsidRDefault="00725B31" w:rsidP="0010620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m:oMath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1- B</m:t>
            </m:r>
          </m:e>
        </m:d>
        <m:r>
          <w:rPr>
            <w:rFonts w:ascii="Cambria Math" w:hAnsi="Cambria Math" w:cs="CMU Serif Roman"/>
          </w:rPr>
          <m:t>*</m:t>
        </m:r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1-</m:t>
            </m:r>
            <m:sSup>
              <m:sSupPr>
                <m:ctrlPr>
                  <w:rPr>
                    <w:rFonts w:ascii="Cambria Math" w:hAnsi="Cambria Math" w:cs="CMU Serif Roman"/>
                    <w:i/>
                  </w:rPr>
                </m:ctrlPr>
              </m:sSupPr>
              <m:e>
                <m:r>
                  <w:rPr>
                    <w:rFonts w:ascii="Cambria Math" w:hAnsi="Cambria Math" w:cs="CMU Serif Roman"/>
                  </w:rPr>
                  <m:t>B</m:t>
                </m:r>
              </m:e>
              <m:sup>
                <m:r>
                  <w:rPr>
                    <w:rFonts w:ascii="Cambria Math" w:hAnsi="Cambria Math" w:cs="CMU Serif Roman"/>
                  </w:rPr>
                  <m:t>12</m:t>
                </m:r>
              </m:sup>
            </m:sSup>
          </m:e>
        </m:d>
        <m:r>
          <w:rPr>
            <w:rFonts w:ascii="Cambria Math" w:hAnsi="Cambria Math" w:cs="CMU Serif Roman"/>
          </w:rPr>
          <m:t>*</m:t>
        </m:r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y</m:t>
            </m:r>
          </m:e>
          <m:sub>
            <m:r>
              <w:rPr>
                <w:rFonts w:ascii="Cambria Math" w:hAnsi="Cambria Math" w:cs="CMU Serif Roman"/>
              </w:rPr>
              <m:t>t</m:t>
            </m:r>
          </m:sub>
        </m:sSub>
        <m:r>
          <w:rPr>
            <w:rFonts w:ascii="Cambria Math" w:hAnsi="Cambria Math" w:cs="CMU Serif Roman"/>
          </w:rPr>
          <m:t>=</m:t>
        </m:r>
        <m:d>
          <m:dPr>
            <m:ctrlPr>
              <w:rPr>
                <w:rFonts w:ascii="Cambria Math" w:hAnsi="Cambria Math" w:cs="CMU Serif Roman"/>
                <w:i/>
              </w:rPr>
            </m:ctrlPr>
          </m:dPr>
          <m:e>
            <m:r>
              <w:rPr>
                <w:rFonts w:ascii="Cambria Math" w:hAnsi="Cambria Math" w:cs="CMU Serif Roman"/>
              </w:rPr>
              <m:t>1-B-</m:t>
            </m:r>
            <m:sSup>
              <m:sSupPr>
                <m:ctrlPr>
                  <w:rPr>
                    <w:rFonts w:ascii="Cambria Math" w:hAnsi="Cambria Math" w:cs="CMU Serif Roman"/>
                    <w:i/>
                  </w:rPr>
                </m:ctrlPr>
              </m:sSupPr>
              <m:e>
                <m:r>
                  <w:rPr>
                    <w:rFonts w:ascii="Cambria Math" w:hAnsi="Cambria Math" w:cs="CMU Serif Roman"/>
                  </w:rPr>
                  <m:t>B</m:t>
                </m:r>
              </m:e>
              <m:sup>
                <m:r>
                  <w:rPr>
                    <w:rFonts w:ascii="Cambria Math" w:hAnsi="Cambria Math" w:cs="CMU Serif Roman"/>
                  </w:rPr>
                  <m:t>12</m:t>
                </m:r>
              </m:sup>
            </m:sSup>
            <m:r>
              <w:rPr>
                <w:rFonts w:ascii="Cambria Math" w:hAnsi="Cambria Math" w:cs="CMU Serif Roman"/>
              </w:rPr>
              <m:t>+</m:t>
            </m:r>
            <m:sSup>
              <m:sSupPr>
                <m:ctrlPr>
                  <w:rPr>
                    <w:rFonts w:ascii="Cambria Math" w:hAnsi="Cambria Math" w:cs="CMU Serif Roman"/>
                    <w:i/>
                  </w:rPr>
                </m:ctrlPr>
              </m:sSupPr>
              <m:e>
                <m:r>
                  <w:rPr>
                    <w:rFonts w:ascii="Cambria Math" w:hAnsi="Cambria Math" w:cs="CMU Serif Roman"/>
                  </w:rPr>
                  <m:t>B</m:t>
                </m:r>
              </m:e>
              <m:sup>
                <m:r>
                  <w:rPr>
                    <w:rFonts w:ascii="Cambria Math" w:hAnsi="Cambria Math" w:cs="CMU Serif Roman"/>
                  </w:rPr>
                  <m:t>13</m:t>
                </m:r>
              </m:sup>
            </m:sSup>
          </m:e>
        </m:d>
        <m:r>
          <w:rPr>
            <w:rFonts w:ascii="Cambria Math" w:hAnsi="Cambria Math" w:cs="CMU Serif Roman"/>
          </w:rPr>
          <m:t>*</m:t>
        </m:r>
        <m:sSub>
          <m:sSubPr>
            <m:ctrlPr>
              <w:rPr>
                <w:rFonts w:ascii="Cambria Math" w:hAnsi="Cambria Math" w:cs="CMU Serif Roman"/>
                <w:i/>
              </w:rPr>
            </m:ctrlPr>
          </m:sSubPr>
          <m:e>
            <m:r>
              <w:rPr>
                <w:rFonts w:ascii="Cambria Math" w:hAnsi="Cambria Math" w:cs="CMU Serif Roman"/>
              </w:rPr>
              <m:t>y</m:t>
            </m:r>
          </m:e>
          <m:sub>
            <m:r>
              <w:rPr>
                <w:rFonts w:ascii="Cambria Math" w:hAnsi="Cambria Math" w:cs="CMU Serif Roman"/>
              </w:rPr>
              <m:t>t</m:t>
            </m:r>
          </m:sub>
        </m:sSub>
      </m:oMath>
    </w:p>
    <w:p w14:paraId="37704509" w14:textId="3BFA5A40" w:rsidR="00106201" w:rsidRDefault="00C600AD" w:rsidP="0010620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Seasonal differencing is not necessary, while we need only one regular differencing.</w:t>
      </w:r>
    </w:p>
    <w:p w14:paraId="0E653081" w14:textId="375924EA" w:rsidR="00D4019E" w:rsidRDefault="00D4019E" w:rsidP="0010620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ARIMA simulation.</w:t>
      </w:r>
    </w:p>
    <w:p w14:paraId="71E9EAC3" w14:textId="745F8587" w:rsidR="00D4019E" w:rsidRDefault="00D4019E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R.</w:t>
      </w:r>
    </w:p>
    <w:p w14:paraId="0F928462" w14:textId="31BC9803" w:rsidR="00D4019E" w:rsidRDefault="00D4019E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The variance increases and the resulting series becomes smoother.</w:t>
      </w:r>
    </w:p>
    <w:p w14:paraId="2B206982" w14:textId="4C8C35D6" w:rsidR="007108EE" w:rsidRDefault="007108EE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Same as above.</w:t>
      </w:r>
    </w:p>
    <w:p w14:paraId="4D9A5032" w14:textId="77777777" w:rsidR="007108EE" w:rsidRDefault="007108EE" w:rsidP="007108E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variance increases and the resulting series becomes smoother.</w:t>
      </w:r>
    </w:p>
    <w:p w14:paraId="39FA2B62" w14:textId="7D3DC583" w:rsidR="007108EE" w:rsidRDefault="00FE1DFD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</w:t>
      </w:r>
    </w:p>
    <w:p w14:paraId="45CF2AB3" w14:textId="55ABEB57" w:rsidR="00FE1DFD" w:rsidRDefault="00FE1DFD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</w:t>
      </w:r>
    </w:p>
    <w:p w14:paraId="3F70466B" w14:textId="0D267F10" w:rsidR="00FE1DFD" w:rsidRDefault="00FE1DFD" w:rsidP="00D4019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AR (2,0) model is much less smooth than the ARMA (1,1) model.</w:t>
      </w:r>
    </w:p>
    <w:p w14:paraId="0BB7D1CB" w14:textId="77777777" w:rsidR="002760C5" w:rsidRDefault="002760C5" w:rsidP="002760C5">
      <w:pPr>
        <w:pStyle w:val="ListParagraph"/>
        <w:rPr>
          <w:rFonts w:ascii="CMU Serif Roman" w:hAnsi="CMU Serif Roman" w:cs="CMU Serif Roman"/>
        </w:rPr>
      </w:pPr>
    </w:p>
    <w:p w14:paraId="18E54E93" w14:textId="4FC8A750" w:rsidR="002760C5" w:rsidRDefault="002760C5" w:rsidP="002760C5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Women Murdered in the US series</w:t>
      </w:r>
    </w:p>
    <w:p w14:paraId="5FC77C0E" w14:textId="110213A1" w:rsidR="002760C5" w:rsidRDefault="002760C5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After </w:t>
      </w:r>
      <w:r w:rsidR="008902F0">
        <w:rPr>
          <w:rFonts w:ascii="CMU Serif Roman" w:hAnsi="CMU Serif Roman" w:cs="CMU Serif Roman"/>
        </w:rPr>
        <w:t xml:space="preserve">twice- </w:t>
      </w:r>
      <w:r>
        <w:rPr>
          <w:rFonts w:ascii="CMU Serif Roman" w:hAnsi="CMU Serif Roman" w:cs="CMU Serif Roman"/>
        </w:rPr>
        <w:t>differencing the series to make it stationary, an analysis of the ACF suggests an MA (2) process and an AR (2) process.</w:t>
      </w:r>
    </w:p>
    <w:p w14:paraId="65333C66" w14:textId="59D2B5F4" w:rsidR="002760C5" w:rsidRDefault="002760C5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 </w:t>
      </w:r>
      <w:r w:rsidR="008902F0">
        <w:rPr>
          <w:rFonts w:ascii="CMU Serif Roman" w:hAnsi="CMU Serif Roman" w:cs="CMU Serif Roman"/>
        </w:rPr>
        <w:t>A non-zero constant and a twice differenced series will cause long-term forecasts to follow a quadratic trend, which seems to be unwarranted given the data at hand.</w:t>
      </w:r>
    </w:p>
    <w:p w14:paraId="039B2843" w14:textId="04D762C0" w:rsidR="00164B9C" w:rsidRDefault="00164B9C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notebook</w:t>
      </w:r>
    </w:p>
    <w:p w14:paraId="55F40F2E" w14:textId="7D95FEBD" w:rsidR="00164B9C" w:rsidRDefault="00AB0EA6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residuals pass the test. The Ljung-box test fails to reject the null hypothesis. The residuals also seem to not deviate from normality.</w:t>
      </w:r>
    </w:p>
    <w:p w14:paraId="7E5A8288" w14:textId="7F575A9F" w:rsidR="00F36D01" w:rsidRDefault="00F36D01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They check</w:t>
      </w:r>
    </w:p>
    <w:p w14:paraId="553C91BA" w14:textId="3730AFEE" w:rsidR="002931B7" w:rsidRDefault="002931B7" w:rsidP="002760C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R. Notice how the forecasts follow a straight line</w:t>
      </w:r>
    </w:p>
    <w:p w14:paraId="7C5206F7" w14:textId="2A68EDD8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Auto-arima chose a different model: ARIMA (0,2,3). Notice that double-differencing remains.</w:t>
      </w:r>
    </w:p>
    <w:p w14:paraId="16793FDA" w14:textId="0421D21C" w:rsidR="002931B7" w:rsidRDefault="002931B7" w:rsidP="002931B7">
      <w:pPr>
        <w:pStyle w:val="ListParagraph"/>
        <w:rPr>
          <w:rFonts w:ascii="CMU Serif Roman" w:hAnsi="CMU Serif Roman" w:cs="CMU Serif Roman"/>
        </w:rPr>
      </w:pPr>
    </w:p>
    <w:p w14:paraId="310159F1" w14:textId="39A13B69" w:rsidR="002931B7" w:rsidRDefault="002931B7" w:rsidP="002931B7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USGDP quarterly analysis</w:t>
      </w:r>
    </w:p>
    <w:p w14:paraId="7970FB51" w14:textId="7F0AB325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Box-Cox with lambda equals to 0.36</w:t>
      </w:r>
    </w:p>
    <w:p w14:paraId="51F001D1" w14:textId="60677C10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Exhaustive search found an ARIMA (0,1,2) model with a drift parameter.</w:t>
      </w:r>
    </w:p>
    <w:p w14:paraId="7D0F4FB2" w14:textId="125E5E18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</w:t>
      </w:r>
    </w:p>
    <w:p w14:paraId="494C7903" w14:textId="3E120EDC" w:rsidR="002931B7" w:rsidRDefault="002931B7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Using time-series cross-validation, the auto-arima model is better than the fitted model.</w:t>
      </w:r>
    </w:p>
    <w:p w14:paraId="55D0E98F" w14:textId="52BE7AC9" w:rsidR="002931B7" w:rsidRDefault="00327E14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residuals seem to follow a white-noise process.</w:t>
      </w:r>
    </w:p>
    <w:p w14:paraId="70796215" w14:textId="6FE0B53A" w:rsidR="00327E14" w:rsidRDefault="00327E14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They seem reasonable.</w:t>
      </w:r>
    </w:p>
    <w:p w14:paraId="1A9575B9" w14:textId="0187841B" w:rsidR="00327E14" w:rsidRDefault="00327E14" w:rsidP="002931B7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ETS fits a model with no seasonality, but with an additive trend and additive errors.</w:t>
      </w:r>
      <w:r w:rsidR="0039670F">
        <w:rPr>
          <w:rFonts w:ascii="CMU Serif Roman" w:hAnsi="CMU Serif Roman" w:cs="CMU Serif Roman"/>
        </w:rPr>
        <w:t xml:space="preserve"> The ARIMA model forecasts slightly lower future levels of GDP. The ETS (</w:t>
      </w:r>
      <w:proofErr w:type="gramStart"/>
      <w:r w:rsidR="0039670F">
        <w:rPr>
          <w:rFonts w:ascii="CMU Serif Roman" w:hAnsi="CMU Serif Roman" w:cs="CMU Serif Roman"/>
        </w:rPr>
        <w:t>A,A</w:t>
      </w:r>
      <w:proofErr w:type="gramEnd"/>
      <w:r w:rsidR="0039670F">
        <w:rPr>
          <w:rFonts w:ascii="CMU Serif Roman" w:hAnsi="CMU Serif Roman" w:cs="CMU Serif Roman"/>
        </w:rPr>
        <w:t>,N) show an upward trend into the future as we would expect from a model without a damping parameter.</w:t>
      </w:r>
    </w:p>
    <w:p w14:paraId="46E3B7DB" w14:textId="34BA5B41" w:rsidR="00756CE6" w:rsidRDefault="00756CE6" w:rsidP="00756CE6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</w:p>
    <w:p w14:paraId="18C2AC9C" w14:textId="76413964" w:rsidR="00756CE6" w:rsidRDefault="00756CE6" w:rsidP="00756CE6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Quarterly visitor nights in Australia data</w:t>
      </w:r>
    </w:p>
    <w:p w14:paraId="1C4C792F" w14:textId="179A4ED3" w:rsidR="00756CE6" w:rsidRDefault="00756CE6" w:rsidP="00756CE6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This time series has quarterly frequency. The patterns in the data suggest strong seasonality and an upward trend. The seasonal variation is much </w:t>
      </w:r>
      <w:r>
        <w:rPr>
          <w:rFonts w:ascii="CMU Serif Roman" w:hAnsi="CMU Serif Roman" w:cs="CMU Serif Roman"/>
        </w:rPr>
        <w:lastRenderedPageBreak/>
        <w:t>larger than the rise in the trend.</w:t>
      </w:r>
      <w:r w:rsidR="00335456">
        <w:rPr>
          <w:rFonts w:ascii="CMU Serif Roman" w:hAnsi="CMU Serif Roman" w:cs="CMU Serif Roman"/>
        </w:rPr>
        <w:t xml:space="preserve"> Also, it seems that the data requires some transformation to stabilize the variance.</w:t>
      </w:r>
    </w:p>
    <w:p w14:paraId="15CEA223" w14:textId="66F2BD49" w:rsidR="00017EB7" w:rsidRDefault="00017EB7" w:rsidP="00756CE6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correlation between present values and past values is statistically significant for the seasonal lags (1-3) and for adjacent lags to seasonal components.</w:t>
      </w:r>
    </w:p>
    <w:p w14:paraId="095490A9" w14:textId="2072AF6F" w:rsidR="00017EB7" w:rsidRDefault="00017EB7" w:rsidP="00756CE6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PACF suggests significant lags 1 and 2 and significant seasonal lags 1 and 2 as well.</w:t>
      </w:r>
    </w:p>
    <w:p w14:paraId="3B803214" w14:textId="287590BD" w:rsidR="0071097C" w:rsidRDefault="008244D0" w:rsidP="0071097C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A </w:t>
      </w:r>
      <w:r w:rsidR="00B1292B">
        <w:rPr>
          <w:rFonts w:ascii="CMU Serif Roman" w:hAnsi="CMU Serif Roman" w:cs="CMU Serif Roman"/>
        </w:rPr>
        <w:t>Box-Cox transformation and one seasonal differencing</w:t>
      </w:r>
      <w:r>
        <w:rPr>
          <w:rFonts w:ascii="CMU Serif Roman" w:hAnsi="CMU Serif Roman" w:cs="CMU Serif Roman"/>
        </w:rPr>
        <w:t xml:space="preserve"> seem to </w:t>
      </w:r>
      <w:r w:rsidR="00B1292B">
        <w:rPr>
          <w:rFonts w:ascii="CMU Serif Roman" w:hAnsi="CMU Serif Roman" w:cs="CMU Serif Roman"/>
        </w:rPr>
        <w:t>create a stationary time-series. We fail to reject the null hypothesis of the KPSS unit root test.</w:t>
      </w:r>
      <w:r w:rsidR="0071097C">
        <w:rPr>
          <w:rFonts w:ascii="CMU Serif Roman" w:hAnsi="CMU Serif Roman" w:cs="CMU Serif Roman"/>
        </w:rPr>
        <w:t xml:space="preserve"> A good model seems to be SARIMA (1,0,1), (1,1,1)</w:t>
      </w:r>
    </w:p>
    <w:p w14:paraId="7D2BBA57" w14:textId="4EBB12B2" w:rsidR="0071097C" w:rsidRDefault="0071097C" w:rsidP="0071097C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No, it chose an SARIMA (1,0,0) (0,1,1). An ARIMA model with one non-seasonal autoregressive component, but no moving average or differencing; and a seasonal part comprised of no autoregressive terms, but that differences the data once and also contains one moving average component. Using cross-validation, the model chosen by auto-arima has a smaller MSE.</w:t>
      </w:r>
    </w:p>
    <w:p w14:paraId="79C91B5D" w14:textId="15832D49" w:rsidR="005039E9" w:rsidRDefault="005039E9" w:rsidP="0071097C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notebook</w:t>
      </w:r>
    </w:p>
    <w:p w14:paraId="646D16B2" w14:textId="73D265CA" w:rsidR="005039E9" w:rsidRDefault="005039E9" w:rsidP="005039E9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proofErr w:type="spellStart"/>
      <w:r>
        <w:rPr>
          <w:rFonts w:ascii="CMU Serif Roman" w:hAnsi="CMU Serif Roman" w:cs="CMU Serif Roman"/>
        </w:rPr>
        <w:t>Usmelec</w:t>
      </w:r>
      <w:proofErr w:type="spellEnd"/>
      <w:r>
        <w:rPr>
          <w:rFonts w:ascii="CMU Serif Roman" w:hAnsi="CMU Serif Roman" w:cs="CMU Serif Roman"/>
        </w:rPr>
        <w:t xml:space="preserve"> series</w:t>
      </w:r>
    </w:p>
    <w:p w14:paraId="6997DA56" w14:textId="74CC5C96" w:rsidR="005039E9" w:rsidRDefault="005039E9" w:rsidP="005039E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data clearly has an upward trend.</w:t>
      </w:r>
    </w:p>
    <w:p w14:paraId="5F08EFD6" w14:textId="41416081" w:rsidR="005039E9" w:rsidRDefault="005039E9" w:rsidP="005039E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plot of the data shows that the seasonal variation increases with time. A Box-Cox with lambda -0.57 will be used.</w:t>
      </w:r>
    </w:p>
    <w:p w14:paraId="04201CA5" w14:textId="291E5469" w:rsidR="005039E9" w:rsidRDefault="005039E9" w:rsidP="005039E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Using the </w:t>
      </w:r>
      <w:proofErr w:type="spellStart"/>
      <w:r>
        <w:rPr>
          <w:rFonts w:ascii="CMU Serif Roman" w:hAnsi="CMU Serif Roman" w:cs="CMU Serif Roman"/>
        </w:rPr>
        <w:t>ndiff</w:t>
      </w:r>
      <w:proofErr w:type="spellEnd"/>
      <w:r>
        <w:rPr>
          <w:rFonts w:ascii="CMU Serif Roman" w:hAnsi="CMU Serif Roman" w:cs="CMU Serif Roman"/>
        </w:rPr>
        <w:t xml:space="preserve"> command after taking first-seasonal differencing seems to suffice to create a stationary series.</w:t>
      </w:r>
    </w:p>
    <w:p w14:paraId="0B98FD70" w14:textId="30F3E741" w:rsidR="00D8414B" w:rsidRDefault="00D8414B" w:rsidP="005039E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Using auto-arima, we found an ARIMA (1,1,1)</w:t>
      </w:r>
      <w:r w:rsidR="0022655B">
        <w:rPr>
          <w:rFonts w:ascii="CMU Serif Roman" w:hAnsi="CMU Serif Roman" w:cs="CMU Serif Roman"/>
        </w:rPr>
        <w:t xml:space="preserve"> (2,1,1) model, which has a lower AICc than the model fitted manually </w:t>
      </w:r>
      <w:proofErr w:type="gramStart"/>
      <w:r w:rsidR="0022655B">
        <w:rPr>
          <w:rFonts w:ascii="CMU Serif Roman" w:hAnsi="CMU Serif Roman" w:cs="CMU Serif Roman"/>
        </w:rPr>
        <w:t>ARIMA(</w:t>
      </w:r>
      <w:proofErr w:type="gramEnd"/>
      <w:r w:rsidR="0022655B">
        <w:rPr>
          <w:rFonts w:ascii="CMU Serif Roman" w:hAnsi="CMU Serif Roman" w:cs="CMU Serif Roman"/>
        </w:rPr>
        <w:t>1,1,3)(0,1,3)</w:t>
      </w:r>
    </w:p>
    <w:p w14:paraId="17FB70C6" w14:textId="30096B5A" w:rsidR="0022655B" w:rsidRDefault="0022655B" w:rsidP="005039E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residuals resemble white-noise.</w:t>
      </w:r>
    </w:p>
    <w:p w14:paraId="3FEFD0F3" w14:textId="2E573237" w:rsidR="0022655B" w:rsidRDefault="0022655B" w:rsidP="005039E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Checking against actual values, the model </w:t>
      </w:r>
      <w:r w:rsidR="007B317B">
        <w:rPr>
          <w:rFonts w:ascii="CMU Serif Roman" w:hAnsi="CMU Serif Roman" w:cs="CMU Serif Roman"/>
        </w:rPr>
        <w:t>has the following error metrics</w:t>
      </w:r>
    </w:p>
    <w:p w14:paraId="622E4065" w14:textId="53F704DA" w:rsidR="007B317B" w:rsidRDefault="007B317B" w:rsidP="007B317B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MAE: 8.17</w:t>
      </w:r>
    </w:p>
    <w:p w14:paraId="468203AD" w14:textId="7EB68D7D" w:rsidR="007B317B" w:rsidRDefault="007B317B" w:rsidP="007B317B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MAPE: 2.41</w:t>
      </w:r>
    </w:p>
    <w:p w14:paraId="3C5EF60A" w14:textId="1597735E" w:rsidR="007B317B" w:rsidRDefault="007B317B" w:rsidP="007B317B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RMSE: 10.33</w:t>
      </w:r>
    </w:p>
    <w:p w14:paraId="6E31A59A" w14:textId="60FCF69C" w:rsidR="00743CAE" w:rsidRDefault="00743CAE" w:rsidP="00743CAE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Around 2020.</w:t>
      </w:r>
    </w:p>
    <w:p w14:paraId="638D9836" w14:textId="1308CF7E" w:rsidR="00217E98" w:rsidRDefault="00217E98" w:rsidP="00217E98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Monthly copper prices analysis</w:t>
      </w:r>
    </w:p>
    <w:p w14:paraId="540CCFBE" w14:textId="0A8B0838" w:rsidR="00217E98" w:rsidRDefault="00217E98" w:rsidP="00217E98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Lambda equal to 0.19</w:t>
      </w:r>
    </w:p>
    <w:p w14:paraId="775B133E" w14:textId="77777777" w:rsidR="00F9379A" w:rsidRDefault="00217E98" w:rsidP="00217E98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Auto.arima found ARIMA (0,1,1). The series is differenced once and contains a single moving average value.</w:t>
      </w:r>
    </w:p>
    <w:p w14:paraId="412BDC8F" w14:textId="090702AF" w:rsidR="0081264A" w:rsidRDefault="00F9379A" w:rsidP="0081264A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ACF strongly suggests a MA</w:t>
      </w:r>
      <w:r w:rsidR="0081264A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>(1) model</w:t>
      </w:r>
      <w:r w:rsidR="0081264A">
        <w:rPr>
          <w:rFonts w:ascii="CMU Serif Roman" w:hAnsi="CMU Serif Roman" w:cs="CMU Serif Roman"/>
        </w:rPr>
        <w:t xml:space="preserve">. PACF suggests an </w:t>
      </w:r>
      <w:proofErr w:type="gramStart"/>
      <w:r w:rsidR="0081264A">
        <w:rPr>
          <w:rFonts w:ascii="CMU Serif Roman" w:hAnsi="CMU Serif Roman" w:cs="CMU Serif Roman"/>
        </w:rPr>
        <w:t>AR(</w:t>
      </w:r>
      <w:proofErr w:type="gramEnd"/>
      <w:r w:rsidR="0081264A">
        <w:rPr>
          <w:rFonts w:ascii="CMU Serif Roman" w:hAnsi="CMU Serif Roman" w:cs="CMU Serif Roman"/>
        </w:rPr>
        <w:t>1) or AR(2) components. Other models tried were ARIMA (1,1,1) and ARIMA (2,1,1)</w:t>
      </w:r>
    </w:p>
    <w:p w14:paraId="6CFEB822" w14:textId="57B9D240" w:rsidR="0081264A" w:rsidRDefault="0081264A" w:rsidP="0081264A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Using cross-validation, the model picked by Auto.arima performed best.</w:t>
      </w:r>
    </w:p>
    <w:p w14:paraId="0EC3C090" w14:textId="1DCFE13F" w:rsidR="00804316" w:rsidRDefault="00E168A2" w:rsidP="0081264A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They basically plot a straight line. Given the changes in the series, the model looks unreasonable.</w:t>
      </w:r>
    </w:p>
    <w:p w14:paraId="594019A3" w14:textId="0F92426C" w:rsidR="00B72055" w:rsidRDefault="00B72055" w:rsidP="00B72055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ETS model had multiplicative errors, additive trend and no seasonality. The forecasts look more reasonable as they seem to follow a downward trend.</w:t>
      </w:r>
      <w:r w:rsidR="009C3109">
        <w:rPr>
          <w:rFonts w:ascii="CMU Serif Roman" w:hAnsi="CMU Serif Roman" w:cs="CMU Serif Roman"/>
        </w:rPr>
        <w:t xml:space="preserve"> The alpha value is almost one, meaning that a new estimate of the level relies almost completely on the immediate past observation.</w:t>
      </w:r>
    </w:p>
    <w:p w14:paraId="790AEEFD" w14:textId="57F37A37" w:rsidR="00C06EB3" w:rsidRDefault="00C06EB3" w:rsidP="00C06EB3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Analysis of auscafe dataset</w:t>
      </w:r>
    </w:p>
    <w:p w14:paraId="32A46FD1" w14:textId="17B9F8ED" w:rsidR="00C06EB3" w:rsidRDefault="00FD04A5" w:rsidP="00C06EB3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seasonal variation seems to be increasing with time, so a Box-Cox transformation seems warranted.</w:t>
      </w:r>
    </w:p>
    <w:p w14:paraId="548F4ADA" w14:textId="497EBF2F" w:rsidR="00FD04A5" w:rsidRDefault="00FD04A5" w:rsidP="00C06EB3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One seasonal differencing seems to be enough. Using the KPSS unit-root test shows that we reject the null hypothesis at the 0.1 level. An extra regular differencing makes the data clearly stationary.</w:t>
      </w:r>
    </w:p>
    <w:p w14:paraId="1E7955DA" w14:textId="3D7A4961" w:rsidR="007365A9" w:rsidRDefault="007365A9" w:rsidP="00C06EB3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Possible models are ARIMA (1,1,1) (1-2-3,1,0-1)</w:t>
      </w:r>
    </w:p>
    <w:p w14:paraId="19DC112C" w14:textId="5185263B" w:rsidR="007365A9" w:rsidRDefault="007365A9" w:rsidP="00C06EB3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residuals do not resemble white noise. Exhaustive model has the same issue.</w:t>
      </w:r>
    </w:p>
    <w:p w14:paraId="7E748707" w14:textId="3CAF9724" w:rsidR="007365A9" w:rsidRDefault="007365A9" w:rsidP="00C06EB3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</w:t>
      </w:r>
    </w:p>
    <w:p w14:paraId="37460371" w14:textId="6BAE40EC" w:rsidR="007365A9" w:rsidRDefault="007365A9" w:rsidP="00C06EB3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</w:t>
      </w:r>
      <w:r w:rsidR="00570C2D">
        <w:rPr>
          <w:rFonts w:ascii="CMU Serif Roman" w:hAnsi="CMU Serif Roman" w:cs="CMU Serif Roman"/>
        </w:rPr>
        <w:t xml:space="preserve">ETS forecasts are less upward trending than the ARIMA forecasts. However, using cross-validation, the ARIMA model </w:t>
      </w:r>
      <w:r w:rsidR="00B57461">
        <w:rPr>
          <w:rFonts w:ascii="CMU Serif Roman" w:hAnsi="CMU Serif Roman" w:cs="CMU Serif Roman"/>
        </w:rPr>
        <w:t>generates a smaller RMSE.</w:t>
      </w:r>
    </w:p>
    <w:p w14:paraId="4FDAF753" w14:textId="17341975" w:rsidR="00B57461" w:rsidRDefault="00B57461" w:rsidP="00B5746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ARIMA with seasonally adjusted data auscafe.</w:t>
      </w:r>
    </w:p>
    <w:p w14:paraId="44C15567" w14:textId="5E0003BE" w:rsidR="00B57461" w:rsidRDefault="00B57461" w:rsidP="00B5746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Using a train x test split. The </w:t>
      </w:r>
      <w:r w:rsidR="009E67DB">
        <w:rPr>
          <w:rFonts w:ascii="CMU Serif Roman" w:hAnsi="CMU Serif Roman" w:cs="CMU Serif Roman"/>
        </w:rPr>
        <w:t>non-seasonal model applied to seasonally adjusted data performed better than the seasonal ARIMA model.</w:t>
      </w:r>
    </w:p>
    <w:p w14:paraId="419C7CF8" w14:textId="573010B6" w:rsidR="00F1368C" w:rsidRDefault="00F1368C" w:rsidP="00F1368C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Retail data revisited</w:t>
      </w:r>
    </w:p>
    <w:p w14:paraId="69FDEDA2" w14:textId="16F1685B" w:rsidR="00F1368C" w:rsidRDefault="00F1368C" w:rsidP="00F1368C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After transforming the data and taking one seasonal and one regular differencing, the data is now stationary.</w:t>
      </w:r>
    </w:p>
    <w:p w14:paraId="463D2581" w14:textId="635D9DFD" w:rsidR="00F1368C" w:rsidRDefault="00F1368C" w:rsidP="00F1368C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model chosen by auto-arima is ARIMA (2,1,4) (2,1,</w:t>
      </w:r>
      <w:proofErr w:type="gramStart"/>
      <w:r>
        <w:rPr>
          <w:rFonts w:ascii="CMU Serif Roman" w:hAnsi="CMU Serif Roman" w:cs="CMU Serif Roman"/>
        </w:rPr>
        <w:t>1)[</w:t>
      </w:r>
      <w:proofErr w:type="gramEnd"/>
      <w:r>
        <w:rPr>
          <w:rFonts w:ascii="CMU Serif Roman" w:hAnsi="CMU Serif Roman" w:cs="CMU Serif Roman"/>
        </w:rPr>
        <w:t>12] with no constant.</w:t>
      </w:r>
      <w:r w:rsidR="00E7538B">
        <w:rPr>
          <w:rFonts w:ascii="CMU Serif Roman" w:hAnsi="CMU Serif Roman" w:cs="CMU Serif Roman"/>
        </w:rPr>
        <w:t xml:space="preserve"> The forecasts for 34 periods after the end of the series have a RMSE of 50.7 / MAE of </w:t>
      </w:r>
      <w:r w:rsidR="00E35F4A">
        <w:rPr>
          <w:rFonts w:ascii="CMU Serif Roman" w:hAnsi="CMU Serif Roman" w:cs="CMU Serif Roman"/>
        </w:rPr>
        <w:t>41.47 / MAPE: 1.64%</w:t>
      </w:r>
    </w:p>
    <w:p w14:paraId="1982DB37" w14:textId="0E4ECD29" w:rsidR="00E35F4A" w:rsidRDefault="00E35F4A" w:rsidP="00E35F4A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Analysis of the sheep series</w:t>
      </w:r>
    </w:p>
    <w:p w14:paraId="002157AB" w14:textId="3213737A" w:rsidR="004B5CF9" w:rsidRDefault="004B5CF9" w:rsidP="004B5CF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</w:t>
      </w:r>
    </w:p>
    <w:p w14:paraId="2F41EF4E" w14:textId="568B044E" w:rsidR="00A96410" w:rsidRDefault="00A96410" w:rsidP="004B5CF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notebook</w:t>
      </w:r>
    </w:p>
    <w:p w14:paraId="415A6CD9" w14:textId="3336739B" w:rsidR="004B5CF9" w:rsidRDefault="004B5CF9" w:rsidP="004B5CF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This is an ARIMA (</w:t>
      </w:r>
      <w:r w:rsidR="00A96410">
        <w:rPr>
          <w:rFonts w:ascii="CMU Serif Roman" w:hAnsi="CMU Serif Roman" w:cs="CMU Serif Roman"/>
        </w:rPr>
        <w:t>3</w:t>
      </w:r>
      <w:r>
        <w:rPr>
          <w:rFonts w:ascii="CMU Serif Roman" w:hAnsi="CMU Serif Roman" w:cs="CMU Serif Roman"/>
        </w:rPr>
        <w:t>,1,0) model.</w:t>
      </w:r>
      <w:r w:rsidR="00F42855">
        <w:rPr>
          <w:rFonts w:ascii="CMU Serif Roman" w:hAnsi="CMU Serif Roman" w:cs="CMU Serif Roman"/>
        </w:rPr>
        <w:t xml:space="preserve"> One differentiation is enough to make the data stationary.</w:t>
      </w:r>
      <w:r w:rsidR="003A1DCA">
        <w:rPr>
          <w:rFonts w:ascii="CMU Serif Roman" w:hAnsi="CMU Serif Roman" w:cs="CMU Serif Roman"/>
        </w:rPr>
        <w:t xml:space="preserve"> The ACF of the differenced data has a </w:t>
      </w:r>
      <w:r w:rsidR="00CF2ABB">
        <w:rPr>
          <w:rFonts w:ascii="CMU Serif Roman" w:hAnsi="CMU Serif Roman" w:cs="CMU Serif Roman"/>
        </w:rPr>
        <w:t>very large significant spike at lag 1, while the PACF of the same data has significant spikes at lags 1-3.</w:t>
      </w:r>
    </w:p>
    <w:p w14:paraId="65BB73BC" w14:textId="769ED232" w:rsidR="00CF2ABB" w:rsidRDefault="00CF2ABB" w:rsidP="004B5CF9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Manual forecasts</w:t>
      </w:r>
      <w:r w:rsidR="00A96410">
        <w:rPr>
          <w:rFonts w:ascii="CMU Serif Roman" w:hAnsi="CMU Serif Roman" w:cs="CMU Serif Roman"/>
        </w:rPr>
        <w:t xml:space="preserve"> are larger than model forecasts.</w:t>
      </w:r>
    </w:p>
    <w:p w14:paraId="7B138B6D" w14:textId="5EA34446" w:rsidR="00CF2ABB" w:rsidRDefault="00CF2ABB" w:rsidP="00CF2ABB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H = 1</w:t>
      </w:r>
      <w:r w:rsidR="00A96410">
        <w:rPr>
          <w:rFonts w:ascii="CMU Serif Roman" w:hAnsi="CMU Serif Roman" w:cs="CMU Serif Roman"/>
        </w:rPr>
        <w:t xml:space="preserve"> -&gt; 1778.12 (manual)/R forecast: 1777.996</w:t>
      </w:r>
    </w:p>
    <w:p w14:paraId="071C10C4" w14:textId="2AF227E3" w:rsidR="00A96410" w:rsidRDefault="00A96410" w:rsidP="00CF2ABB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H = 2 -&gt; 1719.79 (manual)/R forecast: 1718.869</w:t>
      </w:r>
    </w:p>
    <w:p w14:paraId="67CD7CDF" w14:textId="354793C1" w:rsidR="00A96410" w:rsidRDefault="00A96410" w:rsidP="007D517F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H = 3 -&gt; 1697.267 (manual)/R forecast: 1695.985</w:t>
      </w:r>
    </w:p>
    <w:p w14:paraId="15FC289C" w14:textId="16D8074E" w:rsidR="007D517F" w:rsidRDefault="007D517F" w:rsidP="007D517F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Using the actual values with more decimal places, the forecasts converge</w:t>
      </w:r>
    </w:p>
    <w:p w14:paraId="789CFC12" w14:textId="099171AB" w:rsidR="00AE5F41" w:rsidRDefault="00AE5F41" w:rsidP="00AE5F41">
      <w:pPr>
        <w:pStyle w:val="ListParagraph"/>
        <w:numPr>
          <w:ilvl w:val="0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Annual bituminous coal production series</w:t>
      </w:r>
    </w:p>
    <w:p w14:paraId="2BC2617D" w14:textId="1785A583" w:rsidR="00AE5F41" w:rsidRDefault="00AE5F41" w:rsidP="00AE5F4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R</w:t>
      </w:r>
    </w:p>
    <w:p w14:paraId="7D2B580C" w14:textId="45418CC9" w:rsidR="00AE5F41" w:rsidRDefault="00AE5F41" w:rsidP="00AE5F4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model proposed is ARIMA (4,0,0)</w:t>
      </w:r>
    </w:p>
    <w:p w14:paraId="7EC2E14B" w14:textId="1501587D" w:rsidR="00AE5F41" w:rsidRDefault="00464AED" w:rsidP="00AE5F4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 = 0 because the series is already mean stationary in its undifferenced form; an analysis of the PACF and ACF shows that the ACF follows a sinusoidal pattern and the PACF has a significant spike at lag 4 but none beyond lag 4.</w:t>
      </w:r>
    </w:p>
    <w:p w14:paraId="6FAC798A" w14:textId="421816D2" w:rsidR="00A842FD" w:rsidRDefault="00A842FD" w:rsidP="00AE5F4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Done in notebook.</w:t>
      </w:r>
    </w:p>
    <w:p w14:paraId="31304EDB" w14:textId="38F8F52C" w:rsidR="00A842FD" w:rsidRDefault="00A842FD" w:rsidP="00AE5F41">
      <w:pPr>
        <w:pStyle w:val="ListParagraph"/>
        <w:numPr>
          <w:ilvl w:val="1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Manual forecasts vs. R forecasts</w:t>
      </w:r>
    </w:p>
    <w:p w14:paraId="274D7AF9" w14:textId="00967BCC" w:rsidR="00A842FD" w:rsidRDefault="00A842FD" w:rsidP="00A842FD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H = 1 -&gt; </w:t>
      </w:r>
      <w:r w:rsidR="00725B31">
        <w:rPr>
          <w:rFonts w:ascii="CMU Serif Roman" w:hAnsi="CMU Serif Roman" w:cs="CMU Serif Roman"/>
        </w:rPr>
        <w:t>525.81</w:t>
      </w:r>
      <w:r>
        <w:rPr>
          <w:rFonts w:ascii="CMU Serif Roman" w:hAnsi="CMU Serif Roman" w:cs="CMU Serif Roman"/>
        </w:rPr>
        <w:t xml:space="preserve"> (manual)/R forecast: </w:t>
      </w:r>
      <w:r w:rsidR="00725B31">
        <w:rPr>
          <w:rFonts w:ascii="CMU Serif Roman" w:hAnsi="CMU Serif Roman" w:cs="CMU Serif Roman"/>
        </w:rPr>
        <w:t>527.6291</w:t>
      </w:r>
    </w:p>
    <w:p w14:paraId="62736A16" w14:textId="1CE979FF" w:rsidR="00A842FD" w:rsidRDefault="00A842FD" w:rsidP="00A842FD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H = 2 -&gt; </w:t>
      </w:r>
      <w:r w:rsidR="00725B31">
        <w:rPr>
          <w:rFonts w:ascii="CMU Serif Roman" w:hAnsi="CMU Serif Roman" w:cs="CMU Serif Roman"/>
        </w:rPr>
        <w:t>513.8023</w:t>
      </w:r>
      <w:r>
        <w:rPr>
          <w:rFonts w:ascii="CMU Serif Roman" w:hAnsi="CMU Serif Roman" w:cs="CMU Serif Roman"/>
        </w:rPr>
        <w:t xml:space="preserve"> (manual)/R forecast: </w:t>
      </w:r>
      <w:r w:rsidR="00725B31">
        <w:rPr>
          <w:rFonts w:ascii="CMU Serif Roman" w:hAnsi="CMU Serif Roman" w:cs="CMU Serif Roman"/>
        </w:rPr>
        <w:t>517.1923</w:t>
      </w:r>
    </w:p>
    <w:p w14:paraId="00B9C0B6" w14:textId="1F34F8DC" w:rsidR="00A842FD" w:rsidRDefault="00A842FD" w:rsidP="00A842FD">
      <w:pPr>
        <w:pStyle w:val="ListParagraph"/>
        <w:numPr>
          <w:ilvl w:val="2"/>
          <w:numId w:val="4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H = 3 -&gt; </w:t>
      </w:r>
      <w:r w:rsidR="00725B31">
        <w:rPr>
          <w:rFonts w:ascii="CMU Serif Roman" w:hAnsi="CMU Serif Roman" w:cs="CMU Serif Roman"/>
        </w:rPr>
        <w:t xml:space="preserve"> 499.6705</w:t>
      </w:r>
      <w:bookmarkStart w:id="0" w:name="_GoBack"/>
      <w:bookmarkEnd w:id="0"/>
      <w:r>
        <w:rPr>
          <w:rFonts w:ascii="CMU Serif Roman" w:hAnsi="CMU Serif Roman" w:cs="CMU Serif Roman"/>
        </w:rPr>
        <w:t xml:space="preserve"> (manual)/R forecast: </w:t>
      </w:r>
      <w:r w:rsidR="00725B31">
        <w:rPr>
          <w:rFonts w:ascii="CMU Serif Roman" w:hAnsi="CMU Serif Roman" w:cs="CMU Serif Roman"/>
        </w:rPr>
        <w:t>503.8051</w:t>
      </w:r>
    </w:p>
    <w:p w14:paraId="41E27273" w14:textId="77777777" w:rsidR="00A842FD" w:rsidRPr="00A842FD" w:rsidRDefault="00A842FD" w:rsidP="00A842FD">
      <w:pPr>
        <w:ind w:left="1980"/>
        <w:rPr>
          <w:rFonts w:ascii="CMU Serif Roman" w:hAnsi="CMU Serif Roman" w:cs="CMU Serif Roman"/>
        </w:rPr>
      </w:pPr>
    </w:p>
    <w:sectPr w:rsidR="00A842FD" w:rsidRPr="00A842FD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C3031"/>
    <w:multiLevelType w:val="hybridMultilevel"/>
    <w:tmpl w:val="FA4E2A0E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1C3A1C26"/>
    <w:multiLevelType w:val="hybridMultilevel"/>
    <w:tmpl w:val="31A85BD2"/>
    <w:lvl w:ilvl="0" w:tplc="0409000F">
      <w:start w:val="1"/>
      <w:numFmt w:val="decimal"/>
      <w:lvlText w:val="%1."/>
      <w:lvlJc w:val="left"/>
      <w:pPr>
        <w:ind w:left="796" w:hanging="360"/>
      </w:p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40511ABB"/>
    <w:multiLevelType w:val="hybridMultilevel"/>
    <w:tmpl w:val="440AB1A2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7A4F79AE"/>
    <w:multiLevelType w:val="hybridMultilevel"/>
    <w:tmpl w:val="82D6DD36"/>
    <w:lvl w:ilvl="0" w:tplc="69C2AC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4E"/>
    <w:rsid w:val="00007787"/>
    <w:rsid w:val="00017EB7"/>
    <w:rsid w:val="00037701"/>
    <w:rsid w:val="00106201"/>
    <w:rsid w:val="00116F79"/>
    <w:rsid w:val="00164B9C"/>
    <w:rsid w:val="00217E98"/>
    <w:rsid w:val="0022655B"/>
    <w:rsid w:val="002760C5"/>
    <w:rsid w:val="002931B7"/>
    <w:rsid w:val="00327E14"/>
    <w:rsid w:val="00335456"/>
    <w:rsid w:val="0039670F"/>
    <w:rsid w:val="003A1DCA"/>
    <w:rsid w:val="00464AED"/>
    <w:rsid w:val="004B5CF9"/>
    <w:rsid w:val="005039E9"/>
    <w:rsid w:val="00570C2D"/>
    <w:rsid w:val="007108EE"/>
    <w:rsid w:val="0071097C"/>
    <w:rsid w:val="00725B31"/>
    <w:rsid w:val="007365A9"/>
    <w:rsid w:val="00743CAE"/>
    <w:rsid w:val="00756CE6"/>
    <w:rsid w:val="00786D48"/>
    <w:rsid w:val="007B317B"/>
    <w:rsid w:val="007D517F"/>
    <w:rsid w:val="00804316"/>
    <w:rsid w:val="0081264A"/>
    <w:rsid w:val="008244D0"/>
    <w:rsid w:val="008568B9"/>
    <w:rsid w:val="008902F0"/>
    <w:rsid w:val="008C14CF"/>
    <w:rsid w:val="009C3109"/>
    <w:rsid w:val="009E67DB"/>
    <w:rsid w:val="00A842FD"/>
    <w:rsid w:val="00A96410"/>
    <w:rsid w:val="00AB0EA6"/>
    <w:rsid w:val="00AE5F41"/>
    <w:rsid w:val="00B1292B"/>
    <w:rsid w:val="00B57461"/>
    <w:rsid w:val="00B72055"/>
    <w:rsid w:val="00C06EB3"/>
    <w:rsid w:val="00C600AD"/>
    <w:rsid w:val="00C62138"/>
    <w:rsid w:val="00CD716F"/>
    <w:rsid w:val="00CF2ABB"/>
    <w:rsid w:val="00D3184E"/>
    <w:rsid w:val="00D4019E"/>
    <w:rsid w:val="00D8414B"/>
    <w:rsid w:val="00E168A2"/>
    <w:rsid w:val="00E35F4A"/>
    <w:rsid w:val="00E51C2C"/>
    <w:rsid w:val="00E7538B"/>
    <w:rsid w:val="00E81ECB"/>
    <w:rsid w:val="00F1368C"/>
    <w:rsid w:val="00F36D01"/>
    <w:rsid w:val="00F42855"/>
    <w:rsid w:val="00F9379A"/>
    <w:rsid w:val="00FD04A5"/>
    <w:rsid w:val="00FE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DF955"/>
  <w14:defaultImageDpi w14:val="32767"/>
  <w15:chartTrackingRefBased/>
  <w15:docId w15:val="{D7B3579F-E488-504B-91C9-E4FB5FE9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6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Alfaro</dc:creator>
  <cp:keywords/>
  <dc:description/>
  <cp:lastModifiedBy>Harro Alfaro</cp:lastModifiedBy>
  <cp:revision>37</cp:revision>
  <dcterms:created xsi:type="dcterms:W3CDTF">2019-05-23T02:20:00Z</dcterms:created>
  <dcterms:modified xsi:type="dcterms:W3CDTF">2019-05-25T21:53:00Z</dcterms:modified>
</cp:coreProperties>
</file>