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9E0A" w14:textId="424114F1" w:rsidR="00D746C0" w:rsidRDefault="00D82162" w:rsidP="00D746C0">
      <w:pPr>
        <w:pStyle w:val="Heading1"/>
        <w:jc w:val="righ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Math 5068</w:t>
      </w:r>
    </w:p>
    <w:p w14:paraId="77F65210" w14:textId="5F7D2C9F" w:rsidR="00D746C0" w:rsidRPr="00D746C0" w:rsidRDefault="00336C48" w:rsidP="00D746C0">
      <w:pPr>
        <w:jc w:val="right"/>
      </w:pPr>
      <w:r>
        <w:tab/>
        <w:t>Spring 2018</w:t>
      </w:r>
    </w:p>
    <w:p w14:paraId="66D82446" w14:textId="0F8CEABD" w:rsidR="00E81CD0" w:rsidRDefault="00D746C0" w:rsidP="00CE50B4">
      <w:pPr>
        <w:pStyle w:val="Heading1"/>
        <w:jc w:val="center"/>
        <w:rPr>
          <w:rFonts w:ascii="Times New Roman" w:hAnsi="Times New Roman"/>
          <w:i/>
          <w:sz w:val="24"/>
          <w:u w:val="single"/>
        </w:rPr>
      </w:pPr>
      <w:r>
        <w:rPr>
          <w:rFonts w:ascii="Times New Roman" w:hAnsi="Times New Roman"/>
          <w:i/>
          <w:sz w:val="24"/>
          <w:u w:val="single"/>
        </w:rPr>
        <w:t>Examples:</w:t>
      </w:r>
      <w:r w:rsidR="007468D1" w:rsidRPr="007B1E5A">
        <w:rPr>
          <w:rFonts w:ascii="Times New Roman" w:hAnsi="Times New Roman"/>
          <w:i/>
          <w:sz w:val="24"/>
          <w:u w:val="single"/>
        </w:rPr>
        <w:t xml:space="preserve"> Lecture</w:t>
      </w:r>
      <w:r w:rsidR="00BC23F3">
        <w:rPr>
          <w:rFonts w:ascii="Times New Roman" w:hAnsi="Times New Roman"/>
          <w:i/>
          <w:sz w:val="24"/>
          <w:u w:val="single"/>
        </w:rPr>
        <w:t>s 14 &amp; 15</w:t>
      </w:r>
      <w:r w:rsidR="00E81CD0">
        <w:rPr>
          <w:rFonts w:ascii="Times New Roman" w:hAnsi="Times New Roman"/>
          <w:i/>
          <w:sz w:val="24"/>
          <w:u w:val="single"/>
        </w:rPr>
        <w:t xml:space="preserve"> </w:t>
      </w:r>
    </w:p>
    <w:p w14:paraId="2F93C6B8" w14:textId="403FE9F7" w:rsidR="00AE731D" w:rsidRDefault="00AE731D" w:rsidP="00AE731D">
      <w:pPr>
        <w:rPr>
          <w:i/>
        </w:rPr>
      </w:pPr>
      <w:r>
        <w:rPr>
          <w:i/>
          <w:u w:val="single"/>
        </w:rPr>
        <w:t>Topics</w:t>
      </w:r>
      <w:r>
        <w:rPr>
          <w:i/>
        </w:rPr>
        <w:t>:</w:t>
      </w:r>
    </w:p>
    <w:p w14:paraId="27353BB2" w14:textId="44183284" w:rsidR="00AE731D" w:rsidRDefault="00AE731D" w:rsidP="00AE731D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Multiple Life:  Joint Life Status (JLS) and Last Survivor Status (LSS)</w:t>
      </w:r>
    </w:p>
    <w:p w14:paraId="55465932" w14:textId="6DBE5478" w:rsidR="00AE731D" w:rsidRDefault="00AE731D" w:rsidP="00AE731D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Force of Failure</w:t>
      </w:r>
    </w:p>
    <w:p w14:paraId="6F56BDDA" w14:textId="68F488EC" w:rsidR="00AE731D" w:rsidRDefault="00AE731D" w:rsidP="00AE731D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Expected Future Lifetime</w:t>
      </w:r>
    </w:p>
    <w:p w14:paraId="0835C1AB" w14:textId="4361E8E6" w:rsidR="00AE731D" w:rsidRDefault="00AE731D" w:rsidP="00AE731D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JLS/LSS Relationships</w:t>
      </w:r>
    </w:p>
    <w:p w14:paraId="7193DADC" w14:textId="77777777" w:rsidR="00AE731D" w:rsidRPr="00AE731D" w:rsidRDefault="00AE731D" w:rsidP="00AE731D">
      <w:pPr>
        <w:rPr>
          <w:i/>
        </w:rPr>
      </w:pPr>
    </w:p>
    <w:p w14:paraId="0CF4899E" w14:textId="77777777" w:rsidR="00CD70A6" w:rsidRPr="00CD70A6" w:rsidRDefault="00CD70A6" w:rsidP="002C0A7E">
      <w:pPr>
        <w:numPr>
          <w:ilvl w:val="0"/>
          <w:numId w:val="14"/>
        </w:numPr>
        <w:spacing w:line="360" w:lineRule="auto"/>
      </w:pPr>
      <w:r w:rsidRPr="00506F56">
        <w:t xml:space="preserve">Consider </w:t>
      </w:r>
      <w:r w:rsidRPr="00506F56">
        <w:rPr>
          <w:rFonts w:cs="Helvetica"/>
          <w:color w:val="000000"/>
          <w:szCs w:val="21"/>
        </w:rPr>
        <w:t xml:space="preserve">two independent lives </w:t>
      </w:r>
      <w:r>
        <w:rPr>
          <w:rFonts w:cs="Helvetica"/>
          <w:color w:val="000000"/>
          <w:szCs w:val="21"/>
        </w:rPr>
        <w:t xml:space="preserve">with </w:t>
      </w:r>
      <w:r w:rsidRPr="003A7A25">
        <w:rPr>
          <w:rFonts w:cs="Helvetica"/>
          <w:color w:val="000000"/>
          <w:position w:val="-8"/>
          <w:szCs w:val="21"/>
        </w:rPr>
        <w:object w:dxaOrig="1020" w:dyaOrig="280" w14:anchorId="42D97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pt" o:ole="">
            <v:imagedata r:id="rId6" o:title=""/>
          </v:shape>
          <o:OLEObject Type="Embed" ProgID="Equation.3" ShapeID="_x0000_i1025" DrawAspect="Content" ObjectID="_1453116398" r:id="rId7"/>
        </w:object>
      </w:r>
      <w:r>
        <w:rPr>
          <w:rFonts w:cs="Helvetica"/>
          <w:color w:val="000000"/>
          <w:szCs w:val="21"/>
        </w:rPr>
        <w:t xml:space="preserve"> </w:t>
      </w:r>
      <w:proofErr w:type="gramStart"/>
      <w:r>
        <w:rPr>
          <w:rFonts w:cs="Helvetica"/>
          <w:color w:val="000000"/>
          <w:szCs w:val="21"/>
        </w:rPr>
        <w:t xml:space="preserve">and </w:t>
      </w:r>
      <w:r w:rsidR="0069086D" w:rsidRPr="00506F56">
        <w:rPr>
          <w:rFonts w:cs="Helvetica"/>
          <w:color w:val="000000"/>
          <w:szCs w:val="21"/>
        </w:rPr>
        <w:t xml:space="preserve"> </w:t>
      </w:r>
      <w:proofErr w:type="gramEnd"/>
      <w:r w:rsidRPr="00CD70A6">
        <w:rPr>
          <w:rFonts w:cs="Helvetica"/>
          <w:color w:val="000000"/>
          <w:position w:val="-12"/>
          <w:szCs w:val="21"/>
        </w:rPr>
        <w:object w:dxaOrig="1020" w:dyaOrig="320" w14:anchorId="2AE3DECB">
          <v:shape id="_x0000_i1026" type="#_x0000_t75" style="width:51pt;height:16pt" o:ole="">
            <v:imagedata r:id="rId8" o:title=""/>
          </v:shape>
          <o:OLEObject Type="Embed" ProgID="Equation.3" ShapeID="_x0000_i1026" DrawAspect="Content" ObjectID="_1453116399" r:id="rId9"/>
        </w:object>
      </w:r>
    </w:p>
    <w:p w14:paraId="1C50335D" w14:textId="77777777" w:rsidR="00CD70A6" w:rsidRPr="00CD70A6" w:rsidRDefault="0069086D" w:rsidP="002C0A7E">
      <w:pPr>
        <w:numPr>
          <w:ilvl w:val="2"/>
          <w:numId w:val="14"/>
        </w:numPr>
        <w:spacing w:line="360" w:lineRule="auto"/>
      </w:pPr>
      <w:r w:rsidRPr="00506F56">
        <w:rPr>
          <w:rFonts w:cs="Helvetica"/>
          <w:color w:val="000000"/>
          <w:szCs w:val="21"/>
        </w:rPr>
        <w:t>What is the probability that exactly one of (</w:t>
      </w:r>
      <w:r w:rsidRPr="00CD70A6">
        <w:rPr>
          <w:rFonts w:cs="Helvetica"/>
          <w:i/>
          <w:color w:val="000000"/>
          <w:szCs w:val="21"/>
        </w:rPr>
        <w:t>x</w:t>
      </w:r>
      <w:r w:rsidRPr="00506F56">
        <w:rPr>
          <w:rFonts w:cs="Helvetica"/>
          <w:color w:val="000000"/>
          <w:szCs w:val="21"/>
        </w:rPr>
        <w:t>) and (</w:t>
      </w:r>
      <w:r w:rsidRPr="00CD70A6">
        <w:rPr>
          <w:rFonts w:cs="Helvetica"/>
          <w:i/>
          <w:color w:val="000000"/>
          <w:szCs w:val="21"/>
        </w:rPr>
        <w:t>y</w:t>
      </w:r>
      <w:r w:rsidRPr="00506F56">
        <w:rPr>
          <w:rFonts w:cs="Helvetica"/>
          <w:color w:val="000000"/>
          <w:szCs w:val="21"/>
        </w:rPr>
        <w:t>) will be alive at the</w:t>
      </w:r>
      <w:r w:rsidRPr="00506F56">
        <w:t xml:space="preserve"> </w:t>
      </w:r>
      <w:r w:rsidR="00CD70A6">
        <w:rPr>
          <w:rFonts w:cs="Helvetica"/>
          <w:color w:val="000000"/>
          <w:szCs w:val="21"/>
        </w:rPr>
        <w:t xml:space="preserve">end of </w:t>
      </w:r>
      <w:r w:rsidR="00CD70A6">
        <w:rPr>
          <w:rFonts w:cs="Helvetica"/>
          <w:i/>
          <w:color w:val="000000"/>
          <w:szCs w:val="21"/>
        </w:rPr>
        <w:t>t</w:t>
      </w:r>
      <w:r w:rsidR="00CD70A6">
        <w:rPr>
          <w:rFonts w:cs="Helvetica"/>
          <w:color w:val="000000"/>
          <w:szCs w:val="21"/>
        </w:rPr>
        <w:t xml:space="preserve"> years?</w:t>
      </w:r>
    </w:p>
    <w:p w14:paraId="4BCF3CC5" w14:textId="77777777" w:rsidR="00CD70A6" w:rsidRPr="00CD70A6" w:rsidRDefault="0069086D" w:rsidP="002C0A7E">
      <w:pPr>
        <w:numPr>
          <w:ilvl w:val="2"/>
          <w:numId w:val="14"/>
        </w:numPr>
        <w:spacing w:line="360" w:lineRule="auto"/>
      </w:pPr>
      <w:r w:rsidRPr="00506F56">
        <w:rPr>
          <w:rFonts w:cs="Helvetica"/>
          <w:color w:val="000000"/>
          <w:szCs w:val="21"/>
        </w:rPr>
        <w:t>What is the probability that at least one of (</w:t>
      </w:r>
      <w:r w:rsidRPr="00CD70A6">
        <w:rPr>
          <w:rFonts w:cs="Helvetica"/>
          <w:i/>
          <w:color w:val="000000"/>
          <w:szCs w:val="21"/>
        </w:rPr>
        <w:t>x</w:t>
      </w:r>
      <w:r w:rsidRPr="00506F56">
        <w:rPr>
          <w:rFonts w:cs="Helvetica"/>
          <w:color w:val="000000"/>
          <w:szCs w:val="21"/>
        </w:rPr>
        <w:t>) and (</w:t>
      </w:r>
      <w:r w:rsidRPr="00CD70A6">
        <w:rPr>
          <w:rFonts w:cs="Helvetica"/>
          <w:i/>
          <w:color w:val="000000"/>
          <w:szCs w:val="21"/>
        </w:rPr>
        <w:t>y</w:t>
      </w:r>
      <w:r w:rsidRPr="00506F56">
        <w:rPr>
          <w:rFonts w:cs="Helvetica"/>
          <w:color w:val="000000"/>
          <w:szCs w:val="21"/>
        </w:rPr>
        <w:t>) will die in the next</w:t>
      </w:r>
      <w:r w:rsidRPr="00506F56">
        <w:t xml:space="preserve"> </w:t>
      </w:r>
      <w:r w:rsidR="00CD70A6">
        <w:rPr>
          <w:rFonts w:cs="Helvetica"/>
          <w:i/>
          <w:color w:val="000000"/>
          <w:szCs w:val="21"/>
        </w:rPr>
        <w:t>t</w:t>
      </w:r>
      <w:r w:rsidR="00CD70A6">
        <w:rPr>
          <w:rFonts w:cs="Helvetica"/>
          <w:color w:val="000000"/>
          <w:szCs w:val="21"/>
        </w:rPr>
        <w:t xml:space="preserve"> years?</w:t>
      </w:r>
    </w:p>
    <w:p w14:paraId="685B1E11" w14:textId="77777777" w:rsidR="00CD70A6" w:rsidRPr="00CD70A6" w:rsidRDefault="0069086D" w:rsidP="002C0A7E">
      <w:pPr>
        <w:numPr>
          <w:ilvl w:val="2"/>
          <w:numId w:val="14"/>
        </w:numPr>
        <w:spacing w:line="360" w:lineRule="auto"/>
      </w:pPr>
      <w:r w:rsidRPr="00506F56">
        <w:rPr>
          <w:rFonts w:cs="Helvetica"/>
          <w:color w:val="000000"/>
          <w:szCs w:val="21"/>
        </w:rPr>
        <w:t xml:space="preserve">What is the probability </w:t>
      </w:r>
      <w:r w:rsidR="00CD70A6">
        <w:rPr>
          <w:rFonts w:cs="Helvetica"/>
          <w:color w:val="000000"/>
          <w:szCs w:val="21"/>
        </w:rPr>
        <w:t>that (</w:t>
      </w:r>
      <w:r w:rsidR="00CD70A6" w:rsidRPr="00CD70A6">
        <w:rPr>
          <w:rFonts w:cs="Helvetica"/>
          <w:i/>
          <w:color w:val="000000"/>
          <w:szCs w:val="21"/>
        </w:rPr>
        <w:t>x</w:t>
      </w:r>
      <w:r w:rsidR="00CD70A6">
        <w:rPr>
          <w:rFonts w:cs="Helvetica"/>
          <w:color w:val="000000"/>
          <w:szCs w:val="21"/>
        </w:rPr>
        <w:t xml:space="preserve">) will survive the next </w:t>
      </w:r>
      <w:r w:rsidR="00CD70A6">
        <w:rPr>
          <w:rFonts w:cs="Helvetica"/>
          <w:i/>
          <w:color w:val="000000"/>
          <w:szCs w:val="21"/>
        </w:rPr>
        <w:t>t</w:t>
      </w:r>
      <w:r w:rsidR="00CD70A6">
        <w:rPr>
          <w:rFonts w:cs="Helvetica"/>
          <w:color w:val="000000"/>
          <w:szCs w:val="21"/>
        </w:rPr>
        <w:t xml:space="preserve"> years and (</w:t>
      </w:r>
      <w:r w:rsidR="00CD70A6" w:rsidRPr="00CD70A6">
        <w:rPr>
          <w:rFonts w:cs="Helvetica"/>
          <w:i/>
          <w:color w:val="000000"/>
          <w:szCs w:val="21"/>
        </w:rPr>
        <w:t>y</w:t>
      </w:r>
      <w:r w:rsidR="00CD70A6">
        <w:rPr>
          <w:rFonts w:cs="Helvetica"/>
          <w:color w:val="000000"/>
          <w:szCs w:val="21"/>
        </w:rPr>
        <w:t>) will not?</w:t>
      </w:r>
    </w:p>
    <w:p w14:paraId="5217C8FE" w14:textId="7465D93C" w:rsidR="00E81CD0" w:rsidRPr="00336C48" w:rsidRDefault="0069086D" w:rsidP="00CE50B4">
      <w:pPr>
        <w:numPr>
          <w:ilvl w:val="2"/>
          <w:numId w:val="14"/>
        </w:numPr>
        <w:spacing w:line="360" w:lineRule="auto"/>
      </w:pPr>
      <w:r w:rsidRPr="00506F56">
        <w:rPr>
          <w:rFonts w:cs="Helvetica"/>
          <w:color w:val="000000"/>
          <w:szCs w:val="21"/>
        </w:rPr>
        <w:t xml:space="preserve">What is the probability that both lives will die in the next </w:t>
      </w:r>
      <w:r w:rsidR="00CD70A6">
        <w:rPr>
          <w:rFonts w:cs="Helvetica"/>
          <w:i/>
          <w:color w:val="000000"/>
          <w:szCs w:val="21"/>
        </w:rPr>
        <w:t>t</w:t>
      </w:r>
      <w:r w:rsidRPr="00506F56">
        <w:rPr>
          <w:rFonts w:cs="Helvetica"/>
          <w:color w:val="000000"/>
          <w:szCs w:val="21"/>
        </w:rPr>
        <w:t xml:space="preserve"> years?</w:t>
      </w:r>
    </w:p>
    <w:p w14:paraId="3EAD5F2C" w14:textId="77777777" w:rsidR="00336C48" w:rsidRPr="00506F56" w:rsidRDefault="00336C48" w:rsidP="00336C48">
      <w:pPr>
        <w:spacing w:line="360" w:lineRule="auto"/>
        <w:ind w:left="360"/>
      </w:pPr>
    </w:p>
    <w:p w14:paraId="75869089" w14:textId="77777777" w:rsidR="00A026B6" w:rsidRDefault="00A026B6" w:rsidP="002C0A7E">
      <w:pPr>
        <w:numPr>
          <w:ilvl w:val="0"/>
          <w:numId w:val="14"/>
        </w:numPr>
        <w:spacing w:line="360" w:lineRule="auto"/>
      </w:pPr>
      <w:r>
        <w:t xml:space="preserve">You are given: </w:t>
      </w:r>
    </w:p>
    <w:p w14:paraId="4663D6EC" w14:textId="77777777" w:rsidR="00A026B6" w:rsidRPr="00A026B6" w:rsidRDefault="00A026B6" w:rsidP="002C0A7E">
      <w:pPr>
        <w:numPr>
          <w:ilvl w:val="1"/>
          <w:numId w:val="14"/>
        </w:numPr>
        <w:spacing w:line="360" w:lineRule="auto"/>
      </w:pPr>
      <w:r w:rsidRPr="00506F56">
        <w:rPr>
          <w:rFonts w:cs="Helvetica"/>
          <w:color w:val="000000"/>
          <w:position w:val="-8"/>
          <w:szCs w:val="21"/>
        </w:rPr>
        <w:object w:dxaOrig="240" w:dyaOrig="280" w14:anchorId="02E6DA6E">
          <v:shape id="_x0000_i1027" type="#_x0000_t75" style="width:12pt;height:14pt" o:ole="">
            <v:imagedata r:id="rId10" o:title=""/>
          </v:shape>
          <o:OLEObject Type="Embed" ProgID="Equation.3" ShapeID="_x0000_i1027" DrawAspect="Content" ObjectID="_1453116400" r:id="rId11"/>
        </w:object>
      </w:r>
      <w:r w:rsidRPr="00506F56">
        <w:rPr>
          <w:rFonts w:cs="Helvetica"/>
          <w:color w:val="000000"/>
          <w:szCs w:val="21"/>
        </w:rPr>
        <w:t xml:space="preserve"> </w:t>
      </w:r>
      <w:proofErr w:type="gramStart"/>
      <w:r w:rsidRPr="00506F56">
        <w:rPr>
          <w:rFonts w:cs="Helvetica"/>
          <w:color w:val="000000"/>
          <w:szCs w:val="21"/>
        </w:rPr>
        <w:t>and</w:t>
      </w:r>
      <w:proofErr w:type="gramEnd"/>
      <w:r w:rsidRPr="00506F56">
        <w:rPr>
          <w:rFonts w:cs="Helvetica"/>
          <w:color w:val="000000"/>
          <w:szCs w:val="21"/>
        </w:rPr>
        <w:t xml:space="preserve"> </w:t>
      </w:r>
      <w:r w:rsidRPr="00506F56">
        <w:rPr>
          <w:rFonts w:cs="Helvetica"/>
          <w:color w:val="000000"/>
          <w:position w:val="-12"/>
          <w:szCs w:val="21"/>
        </w:rPr>
        <w:object w:dxaOrig="240" w:dyaOrig="320" w14:anchorId="6D5668C7">
          <v:shape id="_x0000_i1028" type="#_x0000_t75" style="width:12pt;height:16pt" o:ole="">
            <v:imagedata r:id="rId12" o:title=""/>
          </v:shape>
          <o:OLEObject Type="Embed" ProgID="Equation.3" ShapeID="_x0000_i1028" DrawAspect="Content" ObjectID="_1453116401" r:id="rId13"/>
        </w:object>
      </w:r>
      <w:r>
        <w:rPr>
          <w:rFonts w:cs="Helvetica"/>
          <w:color w:val="000000"/>
          <w:szCs w:val="21"/>
        </w:rPr>
        <w:t xml:space="preserve"> are independent.</w:t>
      </w:r>
    </w:p>
    <w:tbl>
      <w:tblPr>
        <w:tblStyle w:val="TableGrid"/>
        <w:tblpPr w:leftFromText="180" w:rightFromText="180" w:vertAnchor="text" w:horzAnchor="page" w:tblpX="2350" w:tblpY="114"/>
        <w:tblW w:w="0" w:type="auto"/>
        <w:tblLook w:val="00A0" w:firstRow="1" w:lastRow="0" w:firstColumn="1" w:lastColumn="0" w:noHBand="0" w:noVBand="0"/>
      </w:tblPr>
      <w:tblGrid>
        <w:gridCol w:w="336"/>
        <w:gridCol w:w="636"/>
        <w:gridCol w:w="636"/>
      </w:tblGrid>
      <w:tr w:rsidR="0058155B" w14:paraId="3DDD5905" w14:textId="77777777" w:rsidTr="0058155B">
        <w:tc>
          <w:tcPr>
            <w:tcW w:w="0" w:type="auto"/>
          </w:tcPr>
          <w:p w14:paraId="7F38FF03" w14:textId="77777777" w:rsidR="0058155B" w:rsidRPr="0058155B" w:rsidRDefault="0058155B" w:rsidP="002C0A7E">
            <w:pPr>
              <w:spacing w:line="360" w:lineRule="auto"/>
              <w:rPr>
                <w:rFonts w:cs="Helvetica"/>
                <w:i/>
                <w:color w:val="000000"/>
                <w:szCs w:val="21"/>
              </w:rPr>
            </w:pPr>
            <w:r>
              <w:rPr>
                <w:rFonts w:cs="Helvetica"/>
                <w:i/>
                <w:color w:val="000000"/>
                <w:szCs w:val="21"/>
              </w:rPr>
              <w:t>k</w:t>
            </w:r>
          </w:p>
        </w:tc>
        <w:tc>
          <w:tcPr>
            <w:tcW w:w="0" w:type="auto"/>
          </w:tcPr>
          <w:p w14:paraId="489C09C7" w14:textId="77777777" w:rsidR="0058155B" w:rsidRPr="0058155B" w:rsidRDefault="0058155B" w:rsidP="002C0A7E">
            <w:pPr>
              <w:spacing w:line="360" w:lineRule="auto"/>
              <w:rPr>
                <w:rFonts w:cs="Helvetica"/>
                <w:i/>
                <w:color w:val="000000"/>
                <w:szCs w:val="21"/>
                <w:vertAlign w:val="subscript"/>
              </w:rPr>
            </w:pPr>
            <w:proofErr w:type="spellStart"/>
            <w:r>
              <w:rPr>
                <w:rFonts w:cs="Helvetica"/>
                <w:i/>
                <w:color w:val="000000"/>
                <w:szCs w:val="21"/>
              </w:rPr>
              <w:t>q</w:t>
            </w:r>
            <w:r>
              <w:rPr>
                <w:rFonts w:cs="Helvetica"/>
                <w:i/>
                <w:color w:val="000000"/>
                <w:szCs w:val="21"/>
                <w:vertAlign w:val="subscript"/>
              </w:rPr>
              <w:t>x+k</w:t>
            </w:r>
            <w:proofErr w:type="spellEnd"/>
          </w:p>
        </w:tc>
        <w:tc>
          <w:tcPr>
            <w:tcW w:w="0" w:type="auto"/>
          </w:tcPr>
          <w:p w14:paraId="25300284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proofErr w:type="spellStart"/>
            <w:r>
              <w:rPr>
                <w:rFonts w:cs="Helvetica"/>
                <w:i/>
                <w:color w:val="000000"/>
                <w:szCs w:val="21"/>
              </w:rPr>
              <w:t>q</w:t>
            </w:r>
            <w:r>
              <w:rPr>
                <w:rFonts w:cs="Helvetica"/>
                <w:i/>
                <w:color w:val="000000"/>
                <w:szCs w:val="21"/>
                <w:vertAlign w:val="subscript"/>
              </w:rPr>
              <w:t>y+k</w:t>
            </w:r>
            <w:proofErr w:type="spellEnd"/>
          </w:p>
        </w:tc>
      </w:tr>
      <w:tr w:rsidR="0058155B" w14:paraId="239BCBC7" w14:textId="77777777" w:rsidTr="0058155B">
        <w:tc>
          <w:tcPr>
            <w:tcW w:w="0" w:type="auto"/>
          </w:tcPr>
          <w:p w14:paraId="6FACF133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14:paraId="58AE304E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0.08</w:t>
            </w:r>
          </w:p>
        </w:tc>
        <w:tc>
          <w:tcPr>
            <w:tcW w:w="0" w:type="auto"/>
          </w:tcPr>
          <w:p w14:paraId="2D800710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0.10</w:t>
            </w:r>
          </w:p>
        </w:tc>
      </w:tr>
      <w:tr w:rsidR="0058155B" w14:paraId="14DA9093" w14:textId="77777777" w:rsidTr="0058155B">
        <w:tc>
          <w:tcPr>
            <w:tcW w:w="0" w:type="auto"/>
          </w:tcPr>
          <w:p w14:paraId="2AE55867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14:paraId="3B7D295B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0.09</w:t>
            </w:r>
          </w:p>
        </w:tc>
        <w:tc>
          <w:tcPr>
            <w:tcW w:w="0" w:type="auto"/>
          </w:tcPr>
          <w:p w14:paraId="4BA85BE7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0.15</w:t>
            </w:r>
          </w:p>
        </w:tc>
      </w:tr>
      <w:tr w:rsidR="0058155B" w14:paraId="6082966B" w14:textId="77777777" w:rsidTr="0058155B">
        <w:tc>
          <w:tcPr>
            <w:tcW w:w="0" w:type="auto"/>
          </w:tcPr>
          <w:p w14:paraId="1FE92136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2</w:t>
            </w:r>
          </w:p>
        </w:tc>
        <w:tc>
          <w:tcPr>
            <w:tcW w:w="0" w:type="auto"/>
          </w:tcPr>
          <w:p w14:paraId="4DABC4DF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0.10</w:t>
            </w:r>
          </w:p>
        </w:tc>
        <w:tc>
          <w:tcPr>
            <w:tcW w:w="0" w:type="auto"/>
          </w:tcPr>
          <w:p w14:paraId="51AC77F3" w14:textId="77777777" w:rsidR="0058155B" w:rsidRDefault="0058155B" w:rsidP="002C0A7E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0.2</w:t>
            </w:r>
          </w:p>
        </w:tc>
      </w:tr>
    </w:tbl>
    <w:p w14:paraId="0CD16B5A" w14:textId="77777777" w:rsidR="00A026B6" w:rsidRPr="00A026B6" w:rsidRDefault="0058155B" w:rsidP="006F5870">
      <w:pPr>
        <w:numPr>
          <w:ilvl w:val="1"/>
          <w:numId w:val="14"/>
        </w:numPr>
        <w:spacing w:line="360" w:lineRule="auto"/>
      </w:pPr>
      <w:r>
        <w:rPr>
          <w:rFonts w:cs="Helvetica"/>
          <w:color w:val="000000"/>
          <w:szCs w:val="21"/>
        </w:rPr>
        <w:t xml:space="preserve"> </w:t>
      </w:r>
    </w:p>
    <w:p w14:paraId="5910256C" w14:textId="77777777" w:rsidR="0058155B" w:rsidRDefault="0058155B" w:rsidP="002C0A7E">
      <w:pPr>
        <w:spacing w:line="360" w:lineRule="auto"/>
        <w:ind w:left="810"/>
        <w:rPr>
          <w:rFonts w:cs="Helvetica"/>
          <w:color w:val="000000"/>
          <w:szCs w:val="21"/>
        </w:rPr>
      </w:pPr>
    </w:p>
    <w:p w14:paraId="5B78963F" w14:textId="77777777" w:rsidR="0058155B" w:rsidRDefault="0058155B" w:rsidP="002C0A7E">
      <w:pPr>
        <w:spacing w:line="360" w:lineRule="auto"/>
        <w:ind w:left="810"/>
        <w:rPr>
          <w:rFonts w:cs="Helvetica"/>
          <w:color w:val="000000"/>
          <w:szCs w:val="21"/>
        </w:rPr>
      </w:pPr>
    </w:p>
    <w:p w14:paraId="3C28CBF3" w14:textId="77777777" w:rsidR="0058155B" w:rsidRDefault="0058155B" w:rsidP="002C0A7E">
      <w:pPr>
        <w:spacing w:line="360" w:lineRule="auto"/>
        <w:ind w:left="810"/>
        <w:rPr>
          <w:rFonts w:cs="Helvetica"/>
          <w:color w:val="000000"/>
          <w:szCs w:val="21"/>
        </w:rPr>
      </w:pPr>
    </w:p>
    <w:p w14:paraId="3FB71A10" w14:textId="6592F1D7" w:rsidR="00D746C0" w:rsidRDefault="00D746C0" w:rsidP="002C654B">
      <w:pPr>
        <w:spacing w:line="360" w:lineRule="auto"/>
        <w:rPr>
          <w:rFonts w:cs="Helvetica"/>
          <w:color w:val="000000"/>
          <w:szCs w:val="21"/>
        </w:rPr>
      </w:pPr>
    </w:p>
    <w:p w14:paraId="3E0D8804" w14:textId="2827D7FF" w:rsidR="00D746C0" w:rsidRDefault="00D746C0" w:rsidP="00D746C0">
      <w:pPr>
        <w:pStyle w:val="ListParagraph"/>
        <w:numPr>
          <w:ilvl w:val="0"/>
          <w:numId w:val="38"/>
        </w:numPr>
        <w:spacing w:line="360" w:lineRule="auto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Calculate </w:t>
      </w:r>
      <w:r w:rsidRPr="00D746C0">
        <w:rPr>
          <w:rFonts w:cs="Helvetica"/>
          <w:color w:val="000000"/>
          <w:position w:val="-14"/>
          <w:szCs w:val="21"/>
        </w:rPr>
        <w:object w:dxaOrig="660" w:dyaOrig="360" w14:anchorId="1B96239C">
          <v:shape id="_x0000_i1029" type="#_x0000_t75" style="width:33pt;height:18pt" o:ole="">
            <v:imagedata r:id="rId14" o:title=""/>
          </v:shape>
          <o:OLEObject Type="Embed" ProgID="Equation.3" ShapeID="_x0000_i1029" DrawAspect="Content" ObjectID="_1453116402" r:id="rId15"/>
        </w:object>
      </w:r>
    </w:p>
    <w:p w14:paraId="1FE50C76" w14:textId="727C11B8" w:rsidR="00AE731D" w:rsidRPr="00336C48" w:rsidRDefault="00A026B6" w:rsidP="00AE731D">
      <w:pPr>
        <w:pStyle w:val="ListParagraph"/>
        <w:numPr>
          <w:ilvl w:val="0"/>
          <w:numId w:val="38"/>
        </w:numPr>
        <w:spacing w:line="360" w:lineRule="auto"/>
        <w:rPr>
          <w:rFonts w:cs="Helvetica"/>
          <w:color w:val="000000"/>
          <w:szCs w:val="21"/>
        </w:rPr>
      </w:pPr>
      <w:r w:rsidRPr="00D746C0">
        <w:rPr>
          <w:rFonts w:cs="Helvetica"/>
          <w:color w:val="000000"/>
          <w:szCs w:val="21"/>
        </w:rPr>
        <w:t xml:space="preserve">Calculate </w:t>
      </w:r>
      <w:r w:rsidR="0058155B" w:rsidRPr="0058155B">
        <w:object w:dxaOrig="440" w:dyaOrig="320" w14:anchorId="26FE8AB1">
          <v:shape id="_x0000_i1030" type="#_x0000_t75" style="width:22pt;height:16pt" o:ole="">
            <v:imagedata r:id="rId16" o:title=""/>
          </v:shape>
          <o:OLEObject Type="Embed" ProgID="Equation.3" ShapeID="_x0000_i1030" DrawAspect="Content" ObjectID="_1453116403" r:id="rId17"/>
        </w:object>
      </w:r>
    </w:p>
    <w:p w14:paraId="1C28FCD8" w14:textId="77777777" w:rsidR="00336C48" w:rsidRPr="00336C48" w:rsidRDefault="00336C48" w:rsidP="00336C48">
      <w:pPr>
        <w:spacing w:line="360" w:lineRule="auto"/>
        <w:ind w:left="360"/>
        <w:rPr>
          <w:rFonts w:cs="Helvetica"/>
          <w:color w:val="000000"/>
          <w:szCs w:val="21"/>
        </w:rPr>
      </w:pPr>
    </w:p>
    <w:p w14:paraId="3DBDCBBE" w14:textId="29121F07" w:rsidR="00D82162" w:rsidRDefault="00D82162" w:rsidP="004B165A">
      <w:pPr>
        <w:numPr>
          <w:ilvl w:val="0"/>
          <w:numId w:val="14"/>
        </w:numPr>
      </w:pPr>
      <w:r>
        <w:t>For two lives with independent future lifetimes, you are given:</w:t>
      </w:r>
    </w:p>
    <w:p w14:paraId="353E10AA" w14:textId="77777777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180" w:dyaOrig="340" w14:anchorId="489339D2">
          <v:shape id="_x0000_i1031" type="#_x0000_t75" style="width:59pt;height:17pt" o:ole="">
            <v:imagedata r:id="rId18" o:title=""/>
          </v:shape>
          <o:OLEObject Type="Embed" ProgID="Equation.3" ShapeID="_x0000_i1031" DrawAspect="Content" ObjectID="_1453116404" r:id="rId19"/>
        </w:object>
      </w:r>
    </w:p>
    <w:p w14:paraId="281B5498" w14:textId="420782C7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180" w:dyaOrig="340" w14:anchorId="4F77CD30">
          <v:shape id="_x0000_i1032" type="#_x0000_t75" style="width:59pt;height:17pt" o:ole="">
            <v:imagedata r:id="rId20" o:title=""/>
          </v:shape>
          <o:OLEObject Type="Embed" ProgID="Equation.3" ShapeID="_x0000_i1032" DrawAspect="Content" ObjectID="_1453116405" r:id="rId21"/>
        </w:object>
      </w:r>
    </w:p>
    <w:p w14:paraId="183904EF" w14:textId="4ABA549B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180" w:dyaOrig="340" w14:anchorId="5E7F0A48">
          <v:shape id="_x0000_i1033" type="#_x0000_t75" style="width:59pt;height:17pt" o:ole="">
            <v:imagedata r:id="rId22" o:title=""/>
          </v:shape>
          <o:OLEObject Type="Embed" ProgID="Equation.3" ShapeID="_x0000_i1033" DrawAspect="Content" ObjectID="_1453116406" r:id="rId23"/>
        </w:object>
      </w:r>
    </w:p>
    <w:p w14:paraId="4F6CFCFC" w14:textId="77777777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020" w:dyaOrig="340" w14:anchorId="23322C03">
          <v:shape id="_x0000_i1034" type="#_x0000_t75" style="width:51pt;height:17pt" o:ole="">
            <v:imagedata r:id="rId24" o:title=""/>
          </v:shape>
          <o:OLEObject Type="Embed" ProgID="Equation.3" ShapeID="_x0000_i1034" DrawAspect="Content" ObjectID="_1453116407" r:id="rId25"/>
        </w:object>
      </w:r>
    </w:p>
    <w:p w14:paraId="18CC5F71" w14:textId="69BD46A7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020" w:dyaOrig="340" w14:anchorId="18A0BE9D">
          <v:shape id="_x0000_i1035" type="#_x0000_t75" style="width:51pt;height:17pt" o:ole="">
            <v:imagedata r:id="rId26" o:title=""/>
          </v:shape>
          <o:OLEObject Type="Embed" ProgID="Equation.3" ShapeID="_x0000_i1035" DrawAspect="Content" ObjectID="_1453116408" r:id="rId27"/>
        </w:object>
      </w:r>
    </w:p>
    <w:p w14:paraId="1FB086CA" w14:textId="09BC509D" w:rsidR="00D82162" w:rsidRDefault="00D82162" w:rsidP="00D82162">
      <w:pPr>
        <w:pStyle w:val="ListParagraph"/>
        <w:numPr>
          <w:ilvl w:val="0"/>
          <w:numId w:val="39"/>
        </w:numPr>
      </w:pPr>
      <w:r w:rsidRPr="00D82162">
        <w:rPr>
          <w:position w:val="-12"/>
        </w:rPr>
        <w:object w:dxaOrig="1020" w:dyaOrig="340" w14:anchorId="522FAAE7">
          <v:shape id="_x0000_i1036" type="#_x0000_t75" style="width:51pt;height:17pt" o:ole="">
            <v:imagedata r:id="rId28" o:title=""/>
          </v:shape>
          <o:OLEObject Type="Embed" ProgID="Equation.3" ShapeID="_x0000_i1036" DrawAspect="Content" ObjectID="_1453116409" r:id="rId29"/>
        </w:object>
      </w:r>
    </w:p>
    <w:p w14:paraId="34CB7A3C" w14:textId="6C52A59A" w:rsidR="00D82162" w:rsidRDefault="00D82162" w:rsidP="00D82162">
      <w:pPr>
        <w:rPr>
          <w:position w:val="-12"/>
        </w:rPr>
      </w:pPr>
      <w:r>
        <w:t xml:space="preserve">Calculate </w:t>
      </w:r>
      <w:r w:rsidRPr="00D82162">
        <w:rPr>
          <w:position w:val="-12"/>
        </w:rPr>
        <w:object w:dxaOrig="680" w:dyaOrig="340" w14:anchorId="39A803A6">
          <v:shape id="_x0000_i1037" type="#_x0000_t75" style="width:34pt;height:17pt" o:ole="">
            <v:imagedata r:id="rId30" o:title=""/>
          </v:shape>
          <o:OLEObject Type="Embed" ProgID="Equation.3" ShapeID="_x0000_i1037" DrawAspect="Content" ObjectID="_1453116410" r:id="rId31"/>
        </w:object>
      </w:r>
    </w:p>
    <w:p w14:paraId="422BA851" w14:textId="77777777" w:rsidR="00AE731D" w:rsidRDefault="00AE731D" w:rsidP="00D82162"/>
    <w:p w14:paraId="7A0F711E" w14:textId="77777777" w:rsidR="00336C48" w:rsidRDefault="00336C48" w:rsidP="00D82162"/>
    <w:p w14:paraId="3D737A45" w14:textId="77777777" w:rsidR="00336C48" w:rsidRDefault="00336C48" w:rsidP="00D82162"/>
    <w:p w14:paraId="122671FA" w14:textId="77777777" w:rsidR="00336C48" w:rsidRDefault="00336C48" w:rsidP="00D82162"/>
    <w:p w14:paraId="67EF2D2E" w14:textId="77777777" w:rsidR="00336C48" w:rsidRDefault="00336C48" w:rsidP="00D82162"/>
    <w:p w14:paraId="6025AEEB" w14:textId="430AC706" w:rsidR="00336C48" w:rsidRDefault="00336C48" w:rsidP="004B165A">
      <w:pPr>
        <w:numPr>
          <w:ilvl w:val="0"/>
          <w:numId w:val="14"/>
        </w:numPr>
      </w:pPr>
      <w:r>
        <w:lastRenderedPageBreak/>
        <w:t>You are given:</w:t>
      </w:r>
    </w:p>
    <w:p w14:paraId="20B46170" w14:textId="1F9B02FF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240" w:dyaOrig="340" w14:anchorId="3706EC10">
          <v:shape id="_x0000_i1038" type="#_x0000_t75" style="width:62pt;height:17pt" o:ole="">
            <v:imagedata r:id="rId32" o:title=""/>
          </v:shape>
          <o:OLEObject Type="Embed" ProgID="Equation.3" ShapeID="_x0000_i1038" DrawAspect="Content" ObjectID="_1453116411" r:id="rId33"/>
        </w:object>
      </w:r>
    </w:p>
    <w:p w14:paraId="0AAA51BD" w14:textId="1C76E8A4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260" w:dyaOrig="340" w14:anchorId="13CF8D92">
          <v:shape id="_x0000_i1039" type="#_x0000_t75" style="width:63pt;height:17pt" o:ole="">
            <v:imagedata r:id="rId34" o:title=""/>
          </v:shape>
          <o:OLEObject Type="Embed" ProgID="Equation.3" ShapeID="_x0000_i1039" DrawAspect="Content" ObjectID="_1453116412" r:id="rId35"/>
        </w:object>
      </w:r>
    </w:p>
    <w:p w14:paraId="72C3C894" w14:textId="77B6A787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240" w:dyaOrig="340" w14:anchorId="518BB54A">
          <v:shape id="_x0000_i1040" type="#_x0000_t75" style="width:62pt;height:17pt" o:ole="">
            <v:imagedata r:id="rId36" o:title=""/>
          </v:shape>
          <o:OLEObject Type="Embed" ProgID="Equation.3" ShapeID="_x0000_i1040" DrawAspect="Content" ObjectID="_1453116413" r:id="rId37"/>
        </w:object>
      </w:r>
    </w:p>
    <w:p w14:paraId="4E8D6061" w14:textId="13050D94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300" w:dyaOrig="340" w14:anchorId="3ABD80DA">
          <v:shape id="_x0000_i1041" type="#_x0000_t75" style="width:65pt;height:17pt" o:ole="">
            <v:imagedata r:id="rId38" o:title=""/>
          </v:shape>
          <o:OLEObject Type="Embed" ProgID="Equation.3" ShapeID="_x0000_i1041" DrawAspect="Content" ObjectID="_1453116414" r:id="rId39"/>
        </w:object>
      </w:r>
    </w:p>
    <w:p w14:paraId="2B9C13E5" w14:textId="50F1DC09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300" w:dyaOrig="340" w14:anchorId="58625F60">
          <v:shape id="_x0000_i1042" type="#_x0000_t75" style="width:65pt;height:17pt" o:ole="">
            <v:imagedata r:id="rId40" o:title=""/>
          </v:shape>
          <o:OLEObject Type="Embed" ProgID="Equation.3" ShapeID="_x0000_i1042" DrawAspect="Content" ObjectID="_1453116415" r:id="rId41"/>
        </w:object>
      </w:r>
    </w:p>
    <w:p w14:paraId="3F305ED2" w14:textId="18A12519" w:rsidR="00336C48" w:rsidRPr="00336C48" w:rsidRDefault="00336C48" w:rsidP="00336C48">
      <w:pPr>
        <w:pStyle w:val="ListParagraph"/>
        <w:numPr>
          <w:ilvl w:val="0"/>
          <w:numId w:val="43"/>
        </w:numPr>
      </w:pPr>
      <w:r w:rsidRPr="00D82162">
        <w:rPr>
          <w:position w:val="-12"/>
        </w:rPr>
        <w:object w:dxaOrig="1300" w:dyaOrig="340" w14:anchorId="1793B55B">
          <v:shape id="_x0000_i1043" type="#_x0000_t75" style="width:65pt;height:17pt" o:ole="">
            <v:imagedata r:id="rId42" o:title=""/>
          </v:shape>
          <o:OLEObject Type="Embed" ProgID="Equation.3" ShapeID="_x0000_i1043" DrawAspect="Content" ObjectID="_1453116416" r:id="rId43"/>
        </w:object>
      </w:r>
    </w:p>
    <w:p w14:paraId="52956E20" w14:textId="15D244FD" w:rsidR="00336C48" w:rsidRDefault="00336C48" w:rsidP="00336C48">
      <w:r>
        <w:t>For two independent lives aged 40, calculate the probability that the first death occurs after 6 years, but before 12 years.</w:t>
      </w:r>
    </w:p>
    <w:p w14:paraId="55F43CED" w14:textId="77777777" w:rsidR="00336C48" w:rsidRDefault="00336C48" w:rsidP="00336C48"/>
    <w:p w14:paraId="0C8FB8F0" w14:textId="77777777" w:rsidR="008C029A" w:rsidRDefault="008C029A" w:rsidP="00336C48"/>
    <w:p w14:paraId="72456CE0" w14:textId="77777777" w:rsidR="004B165A" w:rsidRDefault="004B165A" w:rsidP="004B165A">
      <w:pPr>
        <w:numPr>
          <w:ilvl w:val="0"/>
          <w:numId w:val="14"/>
        </w:numPr>
      </w:pPr>
      <w:r>
        <w:t xml:space="preserve">For two independent lives age 55 and 60, you are given: </w:t>
      </w:r>
    </w:p>
    <w:p w14:paraId="6C6EB167" w14:textId="77777777" w:rsidR="004B165A" w:rsidRDefault="004B165A" w:rsidP="004B165A">
      <w:pPr>
        <w:numPr>
          <w:ilvl w:val="1"/>
          <w:numId w:val="14"/>
        </w:numPr>
      </w:pPr>
      <w:r w:rsidRPr="008E7586">
        <w:t xml:space="preserve">The force of mortality for (55) </w:t>
      </w:r>
      <w:proofErr w:type="gramStart"/>
      <w:r w:rsidRPr="008E7586">
        <w:t xml:space="preserve">is </w:t>
      </w:r>
      <w:r>
        <w:t xml:space="preserve"> </w:t>
      </w:r>
      <w:proofErr w:type="gramEnd"/>
      <w:r w:rsidR="00BC23F3" w:rsidRPr="00BC23F3">
        <w:rPr>
          <w:position w:val="-24"/>
        </w:rPr>
        <w:object w:dxaOrig="1820" w:dyaOrig="620" w14:anchorId="4157C39F">
          <v:shape id="_x0000_i1044" type="#_x0000_t75" style="width:91pt;height:31pt" o:ole="">
            <v:imagedata r:id="rId44" o:title=""/>
          </v:shape>
          <o:OLEObject Type="Embed" ProgID="Equation.3" ShapeID="_x0000_i1044" DrawAspect="Content" ObjectID="_1453116417" r:id="rId45"/>
        </w:object>
      </w:r>
      <w:r>
        <w:t xml:space="preserve">   </w:t>
      </w:r>
      <w:r>
        <w:rPr>
          <w:i/>
        </w:rPr>
        <w:t>t</w:t>
      </w:r>
      <w:r>
        <w:t xml:space="preserve">  &gt; 0;</w:t>
      </w:r>
    </w:p>
    <w:p w14:paraId="6D98A923" w14:textId="77777777" w:rsidR="004B165A" w:rsidRDefault="004B165A" w:rsidP="004B165A">
      <w:pPr>
        <w:numPr>
          <w:ilvl w:val="1"/>
          <w:numId w:val="14"/>
        </w:numPr>
      </w:pPr>
      <w:r>
        <w:t>The force of mortality for (60</w:t>
      </w:r>
      <w:r w:rsidRPr="008E7586">
        <w:t xml:space="preserve">) </w:t>
      </w:r>
      <w:proofErr w:type="gramStart"/>
      <w:r w:rsidRPr="008E7586">
        <w:t xml:space="preserve">is </w:t>
      </w:r>
      <w:r>
        <w:t xml:space="preserve"> </w:t>
      </w:r>
      <w:proofErr w:type="gramEnd"/>
      <w:r w:rsidR="00BC23F3" w:rsidRPr="00BC23F3">
        <w:rPr>
          <w:position w:val="-24"/>
        </w:rPr>
        <w:object w:dxaOrig="1840" w:dyaOrig="620" w14:anchorId="5EF884F9">
          <v:shape id="_x0000_i1045" type="#_x0000_t75" style="width:92pt;height:31pt" o:ole="">
            <v:imagedata r:id="rId46" o:title=""/>
          </v:shape>
          <o:OLEObject Type="Embed" ProgID="Equation.3" ShapeID="_x0000_i1045" DrawAspect="Content" ObjectID="_1453116418" r:id="rId47"/>
        </w:object>
      </w:r>
      <w:r>
        <w:t xml:space="preserve">   </w:t>
      </w:r>
      <w:r>
        <w:rPr>
          <w:i/>
        </w:rPr>
        <w:t>t</w:t>
      </w:r>
      <w:r>
        <w:t xml:space="preserve">  &gt; 0;</w:t>
      </w:r>
    </w:p>
    <w:p w14:paraId="3DD27136" w14:textId="108E9D35" w:rsidR="00BD04C6" w:rsidRDefault="004B165A" w:rsidP="00AE731D">
      <w:pPr>
        <w:ind w:left="450"/>
      </w:pPr>
      <w:r>
        <w:t>Calculate the expected amount of time to the first death.</w:t>
      </w:r>
    </w:p>
    <w:p w14:paraId="4D59F7BF" w14:textId="77777777" w:rsidR="004B165A" w:rsidRDefault="004B165A" w:rsidP="004B165A">
      <w:pPr>
        <w:spacing w:line="360" w:lineRule="auto"/>
        <w:ind w:left="450"/>
      </w:pPr>
    </w:p>
    <w:p w14:paraId="00B6879D" w14:textId="77777777" w:rsidR="008C029A" w:rsidRPr="008E7586" w:rsidRDefault="008C029A" w:rsidP="004B165A">
      <w:pPr>
        <w:spacing w:line="360" w:lineRule="auto"/>
        <w:ind w:left="450"/>
      </w:pPr>
    </w:p>
    <w:p w14:paraId="5ABF1296" w14:textId="77777777" w:rsidR="00CE50B4" w:rsidRPr="00704657" w:rsidRDefault="00CE50B4" w:rsidP="00CE50B4">
      <w:pPr>
        <w:numPr>
          <w:ilvl w:val="0"/>
          <w:numId w:val="14"/>
        </w:numPr>
        <w:spacing w:line="360" w:lineRule="auto"/>
      </w:pPr>
      <w:r>
        <w:rPr>
          <w:rFonts w:cs="Helvetic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ECE8A" wp14:editId="15367C2C">
                <wp:simplePos x="0" y="0"/>
                <wp:positionH relativeFrom="column">
                  <wp:posOffset>467360</wp:posOffset>
                </wp:positionH>
                <wp:positionV relativeFrom="paragraph">
                  <wp:posOffset>161290</wp:posOffset>
                </wp:positionV>
                <wp:extent cx="228600" cy="342900"/>
                <wp:effectExtent l="0" t="2540" r="2540" b="0"/>
                <wp:wrapNone/>
                <wp:docPr id="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B95A3" w14:textId="77777777" w:rsidR="00BD04C6" w:rsidRPr="007B2A9F" w:rsidRDefault="00BD04C6" w:rsidP="00CE50B4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36.8pt;margin-top:12.7pt;width:1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" filled="f" stroked="f">
                <v:textbox inset=",7.2pt,,7.2pt">
                  <w:txbxContent>
                    <w:p w14:paraId="638B95A3" w14:textId="77777777" w:rsidR="00CE50B4" w:rsidRPr="007B2A9F" w:rsidRDefault="00CE50B4" w:rsidP="00CE50B4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Helvetica"/>
          <w:color w:val="000000"/>
          <w:szCs w:val="21"/>
        </w:rPr>
        <w:t>Independent l</w:t>
      </w:r>
      <w:r w:rsidRPr="006C55C1">
        <w:rPr>
          <w:rFonts w:cs="Helvetica"/>
          <w:color w:val="000000"/>
          <w:szCs w:val="21"/>
        </w:rPr>
        <w:t xml:space="preserve">ives (x) and (y) </w:t>
      </w:r>
      <w:proofErr w:type="gramStart"/>
      <w:r w:rsidRPr="006C55C1">
        <w:rPr>
          <w:rFonts w:cs="Helvetica"/>
          <w:color w:val="000000"/>
          <w:szCs w:val="21"/>
        </w:rPr>
        <w:t>have</w:t>
      </w:r>
      <w:proofErr w:type="gramEnd"/>
      <w:r w:rsidRPr="006C55C1">
        <w:rPr>
          <w:rFonts w:cs="Helvetica"/>
          <w:color w:val="000000"/>
          <w:szCs w:val="21"/>
        </w:rPr>
        <w:t xml:space="preserve"> constant forces of mortality. You are given that</w:t>
      </w:r>
      <w:r>
        <w:rPr>
          <w:rFonts w:cs="Helvetica"/>
          <w:color w:val="000000"/>
          <w:szCs w:val="21"/>
        </w:rPr>
        <w:t>:</w:t>
      </w:r>
    </w:p>
    <w:p w14:paraId="6F38E586" w14:textId="77777777" w:rsidR="00CE50B4" w:rsidRPr="00704657" w:rsidRDefault="00CE50B4" w:rsidP="00CE50B4">
      <w:pPr>
        <w:numPr>
          <w:ilvl w:val="1"/>
          <w:numId w:val="14"/>
        </w:numPr>
        <w:spacing w:line="360" w:lineRule="auto"/>
      </w:pPr>
      <w:r>
        <w:rPr>
          <w:rFonts w:cs="Helvetic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65702" wp14:editId="3384DC51">
                <wp:simplePos x="0" y="0"/>
                <wp:positionH relativeFrom="column">
                  <wp:posOffset>500380</wp:posOffset>
                </wp:positionH>
                <wp:positionV relativeFrom="paragraph">
                  <wp:posOffset>176530</wp:posOffset>
                </wp:positionV>
                <wp:extent cx="228600" cy="342900"/>
                <wp:effectExtent l="5080" t="1270" r="0" b="0"/>
                <wp:wrapNone/>
                <wp:docPr id="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0A030" w14:textId="77777777" w:rsidR="00BD04C6" w:rsidRPr="007B2A9F" w:rsidRDefault="00BD04C6" w:rsidP="00CE50B4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6" o:spid="_x0000_s1027" type="#_x0000_t202" style="position:absolute;left:0;text-align:left;margin-left:39.4pt;margin-top:13.9pt;width:1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" filled="f" stroked="f">
                <v:textbox inset=",7.2pt,,7.2pt">
                  <w:txbxContent>
                    <w:p w14:paraId="6520A030" w14:textId="77777777" w:rsidR="00CE50B4" w:rsidRPr="007B2A9F" w:rsidRDefault="00CE50B4" w:rsidP="00CE50B4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704657">
        <w:rPr>
          <w:rFonts w:cs="Helvetica"/>
          <w:color w:val="000000"/>
          <w:position w:val="-8"/>
          <w:szCs w:val="21"/>
        </w:rPr>
        <w:object w:dxaOrig="720" w:dyaOrig="280" w14:anchorId="2A934257">
          <v:shape id="_x0000_i1046" type="#_x0000_t75" style="width:36pt;height:14pt" o:ole="">
            <v:imagedata r:id="rId48" o:title=""/>
          </v:shape>
          <o:OLEObject Type="Embed" ProgID="Equation.3" ShapeID="_x0000_i1046" DrawAspect="Content" ObjectID="_1453116419" r:id="rId49"/>
        </w:object>
      </w:r>
    </w:p>
    <w:p w14:paraId="74CA2822" w14:textId="77777777" w:rsidR="00CE50B4" w:rsidRPr="00704657" w:rsidRDefault="00CE50B4" w:rsidP="00CE50B4">
      <w:pPr>
        <w:numPr>
          <w:ilvl w:val="1"/>
          <w:numId w:val="14"/>
        </w:numPr>
        <w:spacing w:line="360" w:lineRule="auto"/>
      </w:pPr>
      <w:r>
        <w:rPr>
          <w:rFonts w:cs="Helvetic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4DB2F" wp14:editId="54593FB0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28600" cy="342900"/>
                <wp:effectExtent l="0" t="0" r="4445" b="635"/>
                <wp:wrapNone/>
                <wp:docPr id="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D9307" w14:textId="77777777" w:rsidR="00BD04C6" w:rsidRPr="007B2A9F" w:rsidRDefault="00BD04C6" w:rsidP="00CE50B4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7" o:spid="_x0000_s1028" type="#_x0000_t202" style="position:absolute;left:0;text-align:left;margin-left:42.65pt;margin-top:15.65pt;width:1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" filled="f" stroked="f">
                <v:textbox inset=",7.2pt,,7.2pt">
                  <w:txbxContent>
                    <w:p w14:paraId="4D6D9307" w14:textId="77777777" w:rsidR="00CE50B4" w:rsidRPr="007B2A9F" w:rsidRDefault="00CE50B4" w:rsidP="00CE50B4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Helvetica"/>
          <w:color w:val="000000"/>
          <w:szCs w:val="21"/>
        </w:rPr>
        <w:t xml:space="preserve"> </w:t>
      </w:r>
      <w:r w:rsidRPr="00704657">
        <w:rPr>
          <w:rFonts w:cs="Helvetica"/>
          <w:color w:val="000000"/>
          <w:position w:val="-12"/>
          <w:szCs w:val="21"/>
        </w:rPr>
        <w:object w:dxaOrig="740" w:dyaOrig="320" w14:anchorId="6E64BC79">
          <v:shape id="_x0000_i1047" type="#_x0000_t75" style="width:37pt;height:16pt" o:ole="">
            <v:imagedata r:id="rId50" o:title=""/>
          </v:shape>
          <o:OLEObject Type="Embed" ProgID="Equation.3" ShapeID="_x0000_i1047" DrawAspect="Content" ObjectID="_1453116420" r:id="rId51"/>
        </w:object>
      </w:r>
    </w:p>
    <w:p w14:paraId="4D4DFA8F" w14:textId="4A31C3F2" w:rsidR="00BD04C6" w:rsidRDefault="00CE50B4" w:rsidP="00AE731D">
      <w:pPr>
        <w:spacing w:line="360" w:lineRule="auto"/>
        <w:ind w:left="45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Find </w:t>
      </w:r>
      <w:r w:rsidRPr="00704657">
        <w:rPr>
          <w:rFonts w:cs="Helvetica"/>
          <w:color w:val="000000"/>
          <w:position w:val="-12"/>
          <w:szCs w:val="21"/>
        </w:rPr>
        <w:object w:dxaOrig="300" w:dyaOrig="320" w14:anchorId="299F68FE">
          <v:shape id="_x0000_i1048" type="#_x0000_t75" style="width:15pt;height:16pt" o:ole="">
            <v:imagedata r:id="rId52" o:title=""/>
          </v:shape>
          <o:OLEObject Type="Embed" ProgID="Equation.3" ShapeID="_x0000_i1048" DrawAspect="Content" ObjectID="_1453116421" r:id="rId53"/>
        </w:object>
      </w:r>
      <w:r>
        <w:rPr>
          <w:rFonts w:cs="Helvetica"/>
          <w:color w:val="000000"/>
          <w:szCs w:val="21"/>
        </w:rPr>
        <w:t xml:space="preserve"> </w:t>
      </w:r>
    </w:p>
    <w:p w14:paraId="7236FA42" w14:textId="77777777" w:rsidR="00AE731D" w:rsidRPr="00CE50B4" w:rsidRDefault="00AE731D" w:rsidP="00AE731D">
      <w:pPr>
        <w:spacing w:line="360" w:lineRule="auto"/>
        <w:ind w:left="450"/>
        <w:rPr>
          <w:rFonts w:cs="Helvetica"/>
          <w:color w:val="000000"/>
          <w:szCs w:val="21"/>
        </w:rPr>
      </w:pPr>
    </w:p>
    <w:p w14:paraId="439226E7" w14:textId="7B2D0800" w:rsidR="00BD04C6" w:rsidRDefault="00BD04C6" w:rsidP="004B165A">
      <w:pPr>
        <w:numPr>
          <w:ilvl w:val="0"/>
          <w:numId w:val="14"/>
        </w:numPr>
        <w:spacing w:line="360" w:lineRule="auto"/>
      </w:pPr>
      <w:r>
        <w:t xml:space="preserve">(30) </w:t>
      </w:r>
      <w:proofErr w:type="gramStart"/>
      <w:r>
        <w:t>and</w:t>
      </w:r>
      <w:proofErr w:type="gramEnd"/>
      <w:r>
        <w:t xml:space="preserve"> (40) have independent future lifetimes and are subject to the mortality law </w:t>
      </w:r>
      <w:r w:rsidRPr="00BD04C6">
        <w:rPr>
          <w:position w:val="-12"/>
        </w:rPr>
        <w:object w:dxaOrig="960" w:dyaOrig="340" w14:anchorId="526D5157">
          <v:shape id="_x0000_i1049" type="#_x0000_t75" style="width:48pt;height:17pt" o:ole="">
            <v:imagedata r:id="rId54" o:title=""/>
          </v:shape>
          <o:OLEObject Type="Embed" ProgID="Equation.3" ShapeID="_x0000_i1049" DrawAspect="Content" ObjectID="_1453116422" r:id="rId55"/>
        </w:object>
      </w:r>
      <w:r>
        <w:t>for all x.</w:t>
      </w:r>
    </w:p>
    <w:p w14:paraId="05C1E9A5" w14:textId="0998D686" w:rsidR="00BD04C6" w:rsidRDefault="00BD04C6" w:rsidP="00BD04C6">
      <w:pPr>
        <w:spacing w:line="360" w:lineRule="auto"/>
      </w:pPr>
      <w:r>
        <w:t xml:space="preserve">Calculate </w:t>
      </w:r>
      <w:r w:rsidRPr="00BD04C6">
        <w:rPr>
          <w:position w:val="-6"/>
        </w:rPr>
        <w:object w:dxaOrig="500" w:dyaOrig="420" w14:anchorId="476A8328">
          <v:shape id="_x0000_i1050" type="#_x0000_t75" style="width:25pt;height:21pt" o:ole="">
            <v:imagedata r:id="rId56" o:title=""/>
          </v:shape>
          <o:OLEObject Type="Embed" ProgID="Equation.3" ShapeID="_x0000_i1050" DrawAspect="Content" ObjectID="_1453116423" r:id="rId57"/>
        </w:object>
      </w:r>
    </w:p>
    <w:p w14:paraId="631C9245" w14:textId="77777777" w:rsidR="00BD04C6" w:rsidRDefault="00BD04C6" w:rsidP="00BD04C6">
      <w:pPr>
        <w:spacing w:line="360" w:lineRule="auto"/>
      </w:pPr>
    </w:p>
    <w:p w14:paraId="757D53E3" w14:textId="77777777" w:rsidR="008C029A" w:rsidRDefault="008C029A" w:rsidP="00BD04C6">
      <w:pPr>
        <w:spacing w:line="360" w:lineRule="auto"/>
      </w:pPr>
    </w:p>
    <w:p w14:paraId="40ABD406" w14:textId="77777777" w:rsidR="00BD04C6" w:rsidRDefault="00BD04C6" w:rsidP="00BD04C6">
      <w:pPr>
        <w:numPr>
          <w:ilvl w:val="0"/>
          <w:numId w:val="14"/>
        </w:numPr>
        <w:spacing w:line="360" w:lineRule="auto"/>
      </w:pPr>
      <w:r>
        <w:t>You are given:</w:t>
      </w:r>
    </w:p>
    <w:p w14:paraId="1AF1C96B" w14:textId="77777777" w:rsidR="00BD04C6" w:rsidRDefault="00BD04C6" w:rsidP="00BD04C6">
      <w:pPr>
        <w:numPr>
          <w:ilvl w:val="1"/>
          <w:numId w:val="14"/>
        </w:numPr>
        <w:spacing w:line="360" w:lineRule="auto"/>
      </w:pPr>
      <w:r>
        <w:t xml:space="preserve">The survival function for males is </w:t>
      </w:r>
      <w:r w:rsidRPr="00BC23F3">
        <w:rPr>
          <w:position w:val="-24"/>
        </w:rPr>
        <w:object w:dxaOrig="1360" w:dyaOrig="620" w14:anchorId="597A18CD">
          <v:shape id="_x0000_i1051" type="#_x0000_t75" style="width:68pt;height:31pt" o:ole="">
            <v:imagedata r:id="rId58" o:title=""/>
          </v:shape>
          <o:OLEObject Type="Embed" ProgID="Equation.3" ShapeID="_x0000_i1051" DrawAspect="Content" ObjectID="_1453116424" r:id="rId59"/>
        </w:object>
      </w:r>
      <w:proofErr w:type="gramStart"/>
      <w:r>
        <w:t xml:space="preserve">,  </w:t>
      </w:r>
      <w:proofErr w:type="gramEnd"/>
      <w:r w:rsidRPr="00A25C79">
        <w:rPr>
          <w:position w:val="-2"/>
        </w:rPr>
        <w:object w:dxaOrig="1040" w:dyaOrig="200" w14:anchorId="3C165AF2">
          <v:shape id="_x0000_i1052" type="#_x0000_t75" style="width:52pt;height:10pt" o:ole="">
            <v:imagedata r:id="rId60" o:title=""/>
          </v:shape>
          <o:OLEObject Type="Embed" ProgID="Equation.3" ShapeID="_x0000_i1052" DrawAspect="Content" ObjectID="_1453116425" r:id="rId61"/>
        </w:object>
      </w:r>
      <w:r>
        <w:t>.</w:t>
      </w:r>
    </w:p>
    <w:p w14:paraId="48C8BC2D" w14:textId="77777777" w:rsidR="00BD04C6" w:rsidRDefault="00BD04C6" w:rsidP="00BD04C6">
      <w:pPr>
        <w:numPr>
          <w:ilvl w:val="1"/>
          <w:numId w:val="14"/>
        </w:numPr>
        <w:spacing w:line="360" w:lineRule="auto"/>
      </w:pPr>
      <w:r>
        <w:t xml:space="preserve">Female mortality follows </w:t>
      </w:r>
      <w:proofErr w:type="spellStart"/>
      <w:r>
        <w:t>DeMoivre’s</w:t>
      </w:r>
      <w:proofErr w:type="spellEnd"/>
      <w:r>
        <w:t xml:space="preserve"> Law.</w:t>
      </w:r>
    </w:p>
    <w:p w14:paraId="57E7EDED" w14:textId="77777777" w:rsidR="00BD04C6" w:rsidRDefault="00BD04C6" w:rsidP="00BD04C6">
      <w:pPr>
        <w:numPr>
          <w:ilvl w:val="1"/>
          <w:numId w:val="14"/>
        </w:numPr>
        <w:spacing w:line="360" w:lineRule="auto"/>
      </w:pPr>
      <w:r>
        <w:t>At age 60, the female force of mortality is 60% of the male force of mortality.</w:t>
      </w:r>
    </w:p>
    <w:p w14:paraId="779F864B" w14:textId="77777777" w:rsidR="00BD04C6" w:rsidRDefault="00BD04C6" w:rsidP="00BD04C6">
      <w:pPr>
        <w:spacing w:line="360" w:lineRule="auto"/>
        <w:ind w:left="450"/>
      </w:pPr>
      <w:r>
        <w:t>For two independent lives, a male age 65 and a female age 60, calculate the expected time until the second death.</w:t>
      </w:r>
    </w:p>
    <w:p w14:paraId="34C7D5EB" w14:textId="77777777" w:rsidR="00DF078D" w:rsidRDefault="00DF078D" w:rsidP="00BD04C6">
      <w:pPr>
        <w:spacing w:line="360" w:lineRule="auto"/>
        <w:ind w:left="450"/>
      </w:pPr>
    </w:p>
    <w:p w14:paraId="7959C424" w14:textId="77777777" w:rsidR="00660144" w:rsidRDefault="00660144" w:rsidP="00BD04C6">
      <w:pPr>
        <w:spacing w:line="360" w:lineRule="auto"/>
        <w:ind w:left="450"/>
      </w:pPr>
    </w:p>
    <w:p w14:paraId="0C690E6B" w14:textId="77777777" w:rsidR="00660144" w:rsidRDefault="00660144" w:rsidP="00BD04C6">
      <w:pPr>
        <w:spacing w:line="360" w:lineRule="auto"/>
        <w:ind w:left="450"/>
      </w:pPr>
      <w:bookmarkStart w:id="0" w:name="_GoBack"/>
      <w:bookmarkEnd w:id="0"/>
    </w:p>
    <w:p w14:paraId="7A710C0D" w14:textId="17775ACF" w:rsidR="00660144" w:rsidRDefault="00660144" w:rsidP="004B165A">
      <w:pPr>
        <w:numPr>
          <w:ilvl w:val="0"/>
          <w:numId w:val="14"/>
        </w:numPr>
        <w:spacing w:line="360" w:lineRule="auto"/>
      </w:pPr>
      <w:r>
        <w:t>You are given the following mortality table:</w:t>
      </w:r>
    </w:p>
    <w:tbl>
      <w:tblPr>
        <w:tblStyle w:val="TableGrid"/>
        <w:tblpPr w:leftFromText="180" w:rightFromText="180" w:vertAnchor="text" w:horzAnchor="page" w:tblpX="2350" w:tblpY="114"/>
        <w:tblW w:w="0" w:type="auto"/>
        <w:tblLook w:val="00A0" w:firstRow="1" w:lastRow="0" w:firstColumn="1" w:lastColumn="0" w:noHBand="0" w:noVBand="0"/>
      </w:tblPr>
      <w:tblGrid>
        <w:gridCol w:w="456"/>
        <w:gridCol w:w="710"/>
        <w:gridCol w:w="936"/>
      </w:tblGrid>
      <w:tr w:rsidR="00660144" w14:paraId="737DBBF6" w14:textId="77777777" w:rsidTr="0075217C">
        <w:tc>
          <w:tcPr>
            <w:tcW w:w="0" w:type="auto"/>
          </w:tcPr>
          <w:p w14:paraId="3C553217" w14:textId="1D67E13D" w:rsidR="00660144" w:rsidRPr="0058155B" w:rsidRDefault="00660144" w:rsidP="0075217C">
            <w:pPr>
              <w:spacing w:line="360" w:lineRule="auto"/>
              <w:rPr>
                <w:rFonts w:cs="Helvetica"/>
                <w:i/>
                <w:color w:val="000000"/>
                <w:szCs w:val="21"/>
              </w:rPr>
            </w:pPr>
            <w:proofErr w:type="gramStart"/>
            <w:r>
              <w:rPr>
                <w:rFonts w:cs="Helvetica"/>
                <w:i/>
                <w:color w:val="000000"/>
                <w:szCs w:val="21"/>
              </w:rPr>
              <w:t>x</w:t>
            </w:r>
            <w:proofErr w:type="gramEnd"/>
          </w:p>
        </w:tc>
        <w:tc>
          <w:tcPr>
            <w:tcW w:w="0" w:type="auto"/>
          </w:tcPr>
          <w:p w14:paraId="03C2CE1B" w14:textId="77777777" w:rsidR="00660144" w:rsidRDefault="00660144" w:rsidP="0075217C">
            <w:pPr>
              <w:spacing w:line="360" w:lineRule="auto"/>
              <w:rPr>
                <w:rFonts w:cs="Helvetica"/>
                <w:i/>
                <w:color w:val="000000"/>
                <w:szCs w:val="21"/>
              </w:rPr>
            </w:pPr>
            <w:r>
              <w:rPr>
                <w:rFonts w:cs="Helvetica"/>
                <w:i/>
                <w:color w:val="000000"/>
                <w:szCs w:val="21"/>
              </w:rPr>
              <w:t>Male</w:t>
            </w:r>
          </w:p>
          <w:p w14:paraId="2B6F7D2A" w14:textId="4E2E840F" w:rsidR="00660144" w:rsidRPr="0058155B" w:rsidRDefault="00660144" w:rsidP="0075217C">
            <w:pPr>
              <w:spacing w:line="360" w:lineRule="auto"/>
              <w:rPr>
                <w:rFonts w:cs="Helvetica"/>
                <w:i/>
                <w:color w:val="000000"/>
                <w:szCs w:val="21"/>
                <w:vertAlign w:val="subscript"/>
              </w:rPr>
            </w:pPr>
            <w:proofErr w:type="spellStart"/>
            <w:proofErr w:type="gramStart"/>
            <w:r>
              <w:rPr>
                <w:rFonts w:cs="Helvetica"/>
                <w:i/>
                <w:color w:val="000000"/>
                <w:szCs w:val="21"/>
              </w:rPr>
              <w:t>q</w:t>
            </w:r>
            <w:r>
              <w:rPr>
                <w:rFonts w:cs="Helvetica"/>
                <w:i/>
                <w:color w:val="000000"/>
                <w:szCs w:val="21"/>
                <w:vertAlign w:val="subscript"/>
              </w:rPr>
              <w:t>x</w:t>
            </w:r>
            <w:proofErr w:type="spellEnd"/>
            <w:proofErr w:type="gramEnd"/>
          </w:p>
        </w:tc>
        <w:tc>
          <w:tcPr>
            <w:tcW w:w="0" w:type="auto"/>
          </w:tcPr>
          <w:p w14:paraId="623AFE17" w14:textId="77777777" w:rsidR="00660144" w:rsidRDefault="00660144" w:rsidP="0075217C">
            <w:pPr>
              <w:spacing w:line="360" w:lineRule="auto"/>
              <w:rPr>
                <w:rFonts w:cs="Helvetica"/>
                <w:i/>
                <w:color w:val="000000"/>
                <w:szCs w:val="21"/>
              </w:rPr>
            </w:pPr>
            <w:r>
              <w:rPr>
                <w:rFonts w:cs="Helvetica"/>
                <w:i/>
                <w:color w:val="000000"/>
                <w:szCs w:val="21"/>
              </w:rPr>
              <w:t>Female</w:t>
            </w:r>
          </w:p>
          <w:p w14:paraId="6F2181CE" w14:textId="16DB1DF4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cs="Helvetica"/>
                <w:i/>
                <w:color w:val="000000"/>
                <w:szCs w:val="21"/>
              </w:rPr>
              <w:t>q</w:t>
            </w:r>
            <w:r>
              <w:rPr>
                <w:rFonts w:cs="Helvetica"/>
                <w:i/>
                <w:color w:val="000000"/>
                <w:szCs w:val="21"/>
                <w:vertAlign w:val="subscript"/>
              </w:rPr>
              <w:t>x</w:t>
            </w:r>
            <w:proofErr w:type="spellEnd"/>
            <w:proofErr w:type="gramEnd"/>
          </w:p>
        </w:tc>
      </w:tr>
      <w:tr w:rsidR="00660144" w14:paraId="65210BCA" w14:textId="77777777" w:rsidTr="0075217C">
        <w:tc>
          <w:tcPr>
            <w:tcW w:w="0" w:type="auto"/>
          </w:tcPr>
          <w:p w14:paraId="39A0BD96" w14:textId="1D44690D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8</w:t>
            </w:r>
            <w:r>
              <w:rPr>
                <w:rFonts w:cs="Helvetic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14:paraId="6695E8A6" w14:textId="63828C7B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0.10</w:t>
            </w:r>
          </w:p>
        </w:tc>
        <w:tc>
          <w:tcPr>
            <w:tcW w:w="0" w:type="auto"/>
          </w:tcPr>
          <w:p w14:paraId="200B1B3F" w14:textId="704901D2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0.07</w:t>
            </w:r>
          </w:p>
        </w:tc>
      </w:tr>
      <w:tr w:rsidR="00660144" w14:paraId="3517AAEB" w14:textId="77777777" w:rsidTr="0075217C">
        <w:tc>
          <w:tcPr>
            <w:tcW w:w="0" w:type="auto"/>
          </w:tcPr>
          <w:p w14:paraId="3FCE1E4C" w14:textId="647ECC3F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8</w:t>
            </w:r>
            <w:r>
              <w:rPr>
                <w:rFonts w:cs="Helvetic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14:paraId="616D223F" w14:textId="2CE57030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0.12</w:t>
            </w:r>
          </w:p>
        </w:tc>
        <w:tc>
          <w:tcPr>
            <w:tcW w:w="0" w:type="auto"/>
          </w:tcPr>
          <w:p w14:paraId="32C7C685" w14:textId="669CBEF9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0.09</w:t>
            </w:r>
          </w:p>
        </w:tc>
      </w:tr>
      <w:tr w:rsidR="00660144" w14:paraId="39BBEC01" w14:textId="77777777" w:rsidTr="0075217C">
        <w:tc>
          <w:tcPr>
            <w:tcW w:w="0" w:type="auto"/>
          </w:tcPr>
          <w:p w14:paraId="6804C19A" w14:textId="6F6E7363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8</w:t>
            </w:r>
            <w:r>
              <w:rPr>
                <w:rFonts w:cs="Helvetica"/>
                <w:color w:val="000000"/>
                <w:szCs w:val="21"/>
              </w:rPr>
              <w:t>2</w:t>
            </w:r>
          </w:p>
        </w:tc>
        <w:tc>
          <w:tcPr>
            <w:tcW w:w="0" w:type="auto"/>
          </w:tcPr>
          <w:p w14:paraId="19840EAF" w14:textId="41DBBE1B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0.14</w:t>
            </w:r>
          </w:p>
        </w:tc>
        <w:tc>
          <w:tcPr>
            <w:tcW w:w="0" w:type="auto"/>
          </w:tcPr>
          <w:p w14:paraId="7A340BF7" w14:textId="7BE44E42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</w:t>
            </w:r>
            <w:r>
              <w:rPr>
                <w:rFonts w:cs="Helvetica"/>
                <w:color w:val="000000"/>
                <w:szCs w:val="21"/>
              </w:rPr>
              <w:t>11</w:t>
            </w:r>
          </w:p>
        </w:tc>
      </w:tr>
      <w:tr w:rsidR="00660144" w14:paraId="44B5CA6F" w14:textId="77777777" w:rsidTr="0075217C">
        <w:tc>
          <w:tcPr>
            <w:tcW w:w="0" w:type="auto"/>
          </w:tcPr>
          <w:p w14:paraId="1E8E90DE" w14:textId="7B4D8962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83</w:t>
            </w:r>
          </w:p>
        </w:tc>
        <w:tc>
          <w:tcPr>
            <w:tcW w:w="0" w:type="auto"/>
          </w:tcPr>
          <w:p w14:paraId="5E585F20" w14:textId="2618F551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0.16</w:t>
            </w:r>
          </w:p>
        </w:tc>
        <w:tc>
          <w:tcPr>
            <w:tcW w:w="0" w:type="auto"/>
          </w:tcPr>
          <w:p w14:paraId="7F463D97" w14:textId="009B3517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0.13</w:t>
            </w:r>
          </w:p>
        </w:tc>
      </w:tr>
      <w:tr w:rsidR="00660144" w14:paraId="2F8E82CA" w14:textId="77777777" w:rsidTr="0075217C">
        <w:tc>
          <w:tcPr>
            <w:tcW w:w="0" w:type="auto"/>
          </w:tcPr>
          <w:p w14:paraId="0D23D27A" w14:textId="689C6E82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84</w:t>
            </w:r>
          </w:p>
        </w:tc>
        <w:tc>
          <w:tcPr>
            <w:tcW w:w="0" w:type="auto"/>
          </w:tcPr>
          <w:p w14:paraId="324E571B" w14:textId="2687E04C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0.18</w:t>
            </w:r>
          </w:p>
        </w:tc>
        <w:tc>
          <w:tcPr>
            <w:tcW w:w="0" w:type="auto"/>
          </w:tcPr>
          <w:p w14:paraId="027076E9" w14:textId="5D505140" w:rsidR="00660144" w:rsidRDefault="00660144" w:rsidP="0075217C">
            <w:pPr>
              <w:spacing w:line="360" w:lineRule="auto"/>
              <w:rPr>
                <w:rFonts w:cs="Helvetica"/>
                <w:color w:val="000000"/>
                <w:szCs w:val="21"/>
              </w:rPr>
            </w:pPr>
            <w:r>
              <w:rPr>
                <w:rFonts w:cs="Helvetica"/>
                <w:color w:val="000000"/>
                <w:szCs w:val="21"/>
              </w:rPr>
              <w:t>0.15</w:t>
            </w:r>
          </w:p>
        </w:tc>
      </w:tr>
    </w:tbl>
    <w:p w14:paraId="336DD454" w14:textId="77777777" w:rsidR="00660144" w:rsidRDefault="00660144" w:rsidP="00660144">
      <w:pPr>
        <w:spacing w:line="360" w:lineRule="auto"/>
      </w:pPr>
    </w:p>
    <w:p w14:paraId="355AD4F8" w14:textId="77777777" w:rsidR="00660144" w:rsidRDefault="00660144" w:rsidP="00660144">
      <w:pPr>
        <w:spacing w:line="360" w:lineRule="auto"/>
        <w:ind w:left="360"/>
      </w:pPr>
    </w:p>
    <w:p w14:paraId="78A90D79" w14:textId="77777777" w:rsidR="00660144" w:rsidRDefault="00660144" w:rsidP="00660144">
      <w:pPr>
        <w:spacing w:line="360" w:lineRule="auto"/>
        <w:ind w:left="360"/>
      </w:pPr>
    </w:p>
    <w:p w14:paraId="0876E3EE" w14:textId="77777777" w:rsidR="00660144" w:rsidRDefault="00660144" w:rsidP="00660144">
      <w:pPr>
        <w:spacing w:line="360" w:lineRule="auto"/>
        <w:ind w:left="360"/>
      </w:pPr>
    </w:p>
    <w:p w14:paraId="5412D66F" w14:textId="77777777" w:rsidR="00660144" w:rsidRDefault="00660144" w:rsidP="00660144">
      <w:pPr>
        <w:spacing w:line="360" w:lineRule="auto"/>
        <w:ind w:left="360"/>
      </w:pPr>
    </w:p>
    <w:p w14:paraId="71B94A45" w14:textId="77777777" w:rsidR="00660144" w:rsidRDefault="00660144" w:rsidP="00660144">
      <w:pPr>
        <w:spacing w:line="360" w:lineRule="auto"/>
        <w:ind w:left="360"/>
      </w:pPr>
    </w:p>
    <w:p w14:paraId="6C63331F" w14:textId="77777777" w:rsidR="00660144" w:rsidRDefault="00660144" w:rsidP="00660144">
      <w:pPr>
        <w:spacing w:line="360" w:lineRule="auto"/>
        <w:ind w:left="360"/>
      </w:pPr>
    </w:p>
    <w:p w14:paraId="0D0803DB" w14:textId="77777777" w:rsidR="00660144" w:rsidRDefault="00660144" w:rsidP="00660144">
      <w:pPr>
        <w:spacing w:line="360" w:lineRule="auto"/>
        <w:ind w:left="360"/>
      </w:pPr>
    </w:p>
    <w:p w14:paraId="0788918C" w14:textId="028237BB" w:rsidR="00660144" w:rsidRDefault="00660144" w:rsidP="00660144">
      <w:pPr>
        <w:spacing w:line="360" w:lineRule="auto"/>
        <w:ind w:left="360"/>
      </w:pPr>
      <w:r>
        <w:t xml:space="preserve">Kevin and </w:t>
      </w:r>
      <w:proofErr w:type="spellStart"/>
      <w:r>
        <w:t>Kira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 couple.  Kevin, a male, is age 82, and </w:t>
      </w:r>
      <w:proofErr w:type="spellStart"/>
      <w:r>
        <w:t>Kira</w:t>
      </w:r>
      <w:proofErr w:type="spellEnd"/>
      <w:r>
        <w:t>, a female, is age 80.  The two lives are independent.  Calculate the probability that the last death for this couple will occur within the third year from the current date.</w:t>
      </w:r>
    </w:p>
    <w:p w14:paraId="48947611" w14:textId="77777777" w:rsidR="00660144" w:rsidRDefault="00660144" w:rsidP="00660144">
      <w:pPr>
        <w:spacing w:line="360" w:lineRule="auto"/>
        <w:ind w:left="360"/>
      </w:pPr>
    </w:p>
    <w:p w14:paraId="58A0B455" w14:textId="77777777" w:rsidR="00660144" w:rsidRDefault="00660144" w:rsidP="004B165A">
      <w:pPr>
        <w:numPr>
          <w:ilvl w:val="0"/>
          <w:numId w:val="14"/>
        </w:numPr>
        <w:spacing w:line="360" w:lineRule="auto"/>
      </w:pPr>
      <w:r>
        <w:t>Using the table from Example 9, calculate the probability that exactly one of the two lives is alive at the end of three years.</w:t>
      </w:r>
    </w:p>
    <w:p w14:paraId="58A0B455" w14:textId="77777777" w:rsidR="00660144" w:rsidRDefault="00660144" w:rsidP="00660144">
      <w:pPr>
        <w:spacing w:line="360" w:lineRule="auto"/>
        <w:ind w:left="360"/>
      </w:pPr>
    </w:p>
    <w:p w14:paraId="3CB513C7" w14:textId="384AEAF9" w:rsidR="00BD04C6" w:rsidRDefault="00BD04C6" w:rsidP="004B165A">
      <w:pPr>
        <w:numPr>
          <w:ilvl w:val="0"/>
          <w:numId w:val="14"/>
        </w:numPr>
        <w:spacing w:line="360" w:lineRule="auto"/>
      </w:pPr>
      <w:r>
        <w:t>Future lifetimes for two lives age 40 are independent.  The force of mortality for each life is:</w:t>
      </w:r>
    </w:p>
    <w:p w14:paraId="3DEFEC59" w14:textId="14DC9FC5" w:rsidR="00BD04C6" w:rsidRDefault="00BD04C6" w:rsidP="00BD04C6">
      <w:pPr>
        <w:spacing w:line="360" w:lineRule="auto"/>
      </w:pPr>
      <w:r w:rsidRPr="00BD04C6">
        <w:rPr>
          <w:position w:val="-4"/>
        </w:rPr>
        <w:object w:dxaOrig="180" w:dyaOrig="260" w14:anchorId="2D2527BA">
          <v:shape id="_x0000_i1053" type="#_x0000_t75" style="width:9pt;height:13pt" o:ole="">
            <v:imagedata r:id="rId62" o:title=""/>
          </v:shape>
          <o:OLEObject Type="Embed" ProgID="Equation.3" ShapeID="_x0000_i1053" DrawAspect="Content" ObjectID="_1453116426" r:id="rId63"/>
        </w:object>
      </w:r>
      <w:r w:rsidRPr="00BD04C6">
        <w:rPr>
          <w:position w:val="-28"/>
        </w:rPr>
        <w:object w:dxaOrig="1540" w:dyaOrig="660" w14:anchorId="0BF75CB8">
          <v:shape id="_x0000_i1054" type="#_x0000_t75" style="width:77pt;height:33pt" o:ole="">
            <v:imagedata r:id="rId64" o:title=""/>
          </v:shape>
          <o:OLEObject Type="Embed" ProgID="Equation.3" ShapeID="_x0000_i1054" DrawAspect="Content" ObjectID="_1453116427" r:id="rId65"/>
        </w:object>
      </w:r>
      <w:r>
        <w:t xml:space="preserve">   </w:t>
      </w:r>
      <w:r w:rsidRPr="00BD04C6">
        <w:rPr>
          <w:position w:val="-6"/>
        </w:rPr>
        <w:object w:dxaOrig="1120" w:dyaOrig="260" w14:anchorId="6EEA04A9">
          <v:shape id="_x0000_i1055" type="#_x0000_t75" style="width:56pt;height:13pt" o:ole="">
            <v:imagedata r:id="rId66" o:title=""/>
          </v:shape>
          <o:OLEObject Type="Embed" ProgID="Equation.3" ShapeID="_x0000_i1055" DrawAspect="Content" ObjectID="_1453116428" r:id="rId67"/>
        </w:object>
      </w:r>
    </w:p>
    <w:p w14:paraId="4871C391" w14:textId="74647373" w:rsidR="00BD04C6" w:rsidRDefault="00BD04C6" w:rsidP="00BD04C6">
      <w:pPr>
        <w:spacing w:line="360" w:lineRule="auto"/>
      </w:pPr>
      <w:r>
        <w:t>Calculate the expected amount of time until the last death.</w:t>
      </w:r>
    </w:p>
    <w:p w14:paraId="4F686E83" w14:textId="77777777" w:rsidR="00BD04C6" w:rsidRDefault="00BD04C6" w:rsidP="00BD04C6">
      <w:pPr>
        <w:spacing w:line="360" w:lineRule="auto"/>
      </w:pPr>
    </w:p>
    <w:p w14:paraId="09C49BFA" w14:textId="48EEFD5D" w:rsidR="00BD04C6" w:rsidRDefault="00BD04C6" w:rsidP="004B165A">
      <w:pPr>
        <w:numPr>
          <w:ilvl w:val="0"/>
          <w:numId w:val="14"/>
        </w:numPr>
        <w:spacing w:line="360" w:lineRule="auto"/>
      </w:pPr>
      <w:r>
        <w:t>You are given:</w:t>
      </w:r>
    </w:p>
    <w:p w14:paraId="4CADF724" w14:textId="0CF02BB6" w:rsidR="00BD04C6" w:rsidRDefault="00BD04C6" w:rsidP="00BD04C6">
      <w:pPr>
        <w:pStyle w:val="ListParagraph"/>
        <w:numPr>
          <w:ilvl w:val="0"/>
          <w:numId w:val="40"/>
        </w:numPr>
        <w:spacing w:line="360" w:lineRule="auto"/>
      </w:pPr>
      <w:r>
        <w:t xml:space="preserve">(30) </w:t>
      </w:r>
      <w:proofErr w:type="gramStart"/>
      <w:r>
        <w:t>and</w:t>
      </w:r>
      <w:proofErr w:type="gramEnd"/>
      <w:r>
        <w:t xml:space="preserve"> (50) are independent lives, each subject to a constant force of mortality, </w:t>
      </w:r>
      <w:r w:rsidRPr="00BD04C6">
        <w:rPr>
          <w:position w:val="-10"/>
        </w:rPr>
        <w:object w:dxaOrig="860" w:dyaOrig="320" w14:anchorId="74C9A747">
          <v:shape id="_x0000_i1056" type="#_x0000_t75" style="width:43pt;height:16pt" o:ole="">
            <v:imagedata r:id="rId68" o:title=""/>
          </v:shape>
          <o:OLEObject Type="Embed" ProgID="Equation.3" ShapeID="_x0000_i1056" DrawAspect="Content" ObjectID="_1453116429" r:id="rId69"/>
        </w:object>
      </w:r>
    </w:p>
    <w:p w14:paraId="2403A2C5" w14:textId="77777777" w:rsidR="00BD04C6" w:rsidRDefault="00BD04C6" w:rsidP="00BD04C6">
      <w:pPr>
        <w:pStyle w:val="ListParagraph"/>
        <w:numPr>
          <w:ilvl w:val="0"/>
          <w:numId w:val="40"/>
        </w:numPr>
        <w:spacing w:line="360" w:lineRule="auto"/>
      </w:pPr>
      <w:r w:rsidRPr="00BD04C6">
        <w:rPr>
          <w:position w:val="-6"/>
        </w:rPr>
        <w:object w:dxaOrig="840" w:dyaOrig="280" w14:anchorId="3A881DAF">
          <v:shape id="_x0000_i1057" type="#_x0000_t75" style="width:42pt;height:14pt" o:ole="">
            <v:imagedata r:id="rId70" o:title=""/>
          </v:shape>
          <o:OLEObject Type="Embed" ProgID="Equation.3" ShapeID="_x0000_i1057" DrawAspect="Content" ObjectID="_1453116430" r:id="rId71"/>
        </w:object>
      </w:r>
    </w:p>
    <w:p w14:paraId="541BAF9B" w14:textId="62359EB8" w:rsidR="00BD04C6" w:rsidRDefault="00DF078D" w:rsidP="00DF078D">
      <w:pPr>
        <w:pStyle w:val="ListParagraph"/>
        <w:numPr>
          <w:ilvl w:val="0"/>
          <w:numId w:val="41"/>
        </w:numPr>
        <w:spacing w:line="360" w:lineRule="auto"/>
      </w:pPr>
      <w:r>
        <w:t xml:space="preserve">Calculate </w:t>
      </w:r>
      <w:r w:rsidRPr="00DF078D">
        <w:rPr>
          <w:position w:val="-14"/>
        </w:rPr>
        <w:object w:dxaOrig="660" w:dyaOrig="360" w14:anchorId="3E16EE1B">
          <v:shape id="_x0000_i1058" type="#_x0000_t75" style="width:33pt;height:18pt" o:ole="">
            <v:imagedata r:id="rId72" o:title=""/>
          </v:shape>
          <o:OLEObject Type="Embed" ProgID="Equation.3" ShapeID="_x0000_i1058" DrawAspect="Content" ObjectID="_1453116431" r:id="rId73"/>
        </w:object>
      </w:r>
    </w:p>
    <w:p w14:paraId="728FBB3A" w14:textId="041CC6B2" w:rsidR="00DF078D" w:rsidRDefault="00DF078D" w:rsidP="00DF078D">
      <w:pPr>
        <w:pStyle w:val="ListParagraph"/>
        <w:numPr>
          <w:ilvl w:val="0"/>
          <w:numId w:val="41"/>
        </w:numPr>
        <w:spacing w:line="360" w:lineRule="auto"/>
      </w:pPr>
      <w:r>
        <w:t xml:space="preserve">Calculate </w:t>
      </w:r>
      <w:r w:rsidRPr="00BD04C6">
        <w:rPr>
          <w:position w:val="-6"/>
        </w:rPr>
        <w:object w:dxaOrig="500" w:dyaOrig="420" w14:anchorId="1A031A83">
          <v:shape id="_x0000_i1059" type="#_x0000_t75" style="width:25pt;height:21pt" o:ole="">
            <v:imagedata r:id="rId74" o:title=""/>
          </v:shape>
          <o:OLEObject Type="Embed" ProgID="Equation.3" ShapeID="_x0000_i1059" DrawAspect="Content" ObjectID="_1453116432" r:id="rId75"/>
        </w:object>
      </w:r>
    </w:p>
    <w:p w14:paraId="56A081C3" w14:textId="77777777" w:rsidR="00BD04C6" w:rsidRDefault="00BD04C6" w:rsidP="00DF078D">
      <w:pPr>
        <w:spacing w:line="360" w:lineRule="auto"/>
        <w:ind w:left="360"/>
      </w:pPr>
    </w:p>
    <w:p w14:paraId="669EFBAA" w14:textId="77777777" w:rsidR="00BD04C6" w:rsidRDefault="00BD04C6" w:rsidP="00DF078D">
      <w:pPr>
        <w:spacing w:line="360" w:lineRule="auto"/>
        <w:ind w:left="360"/>
      </w:pPr>
    </w:p>
    <w:p w14:paraId="5A244698" w14:textId="77777777" w:rsidR="00BD04C6" w:rsidRPr="00963CCD" w:rsidRDefault="00BD04C6" w:rsidP="00CE50B4">
      <w:pPr>
        <w:spacing w:line="360" w:lineRule="auto"/>
        <w:ind w:left="450"/>
      </w:pPr>
    </w:p>
    <w:sectPr w:rsidR="00BD04C6" w:rsidRPr="00963CCD" w:rsidSect="0089476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BC8"/>
    <w:multiLevelType w:val="hybridMultilevel"/>
    <w:tmpl w:val="C090F920"/>
    <w:lvl w:ilvl="0" w:tplc="F7325A62">
      <w:start w:val="1"/>
      <w:numFmt w:val="upperLetter"/>
      <w:lvlText w:val="(%1)"/>
      <w:lvlJc w:val="left"/>
      <w:pPr>
        <w:tabs>
          <w:tab w:val="num" w:pos="1330"/>
        </w:tabs>
        <w:ind w:left="1330" w:hanging="5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>
    <w:nsid w:val="061B6092"/>
    <w:multiLevelType w:val="multilevel"/>
    <w:tmpl w:val="2BA48292"/>
    <w:lvl w:ilvl="0">
      <w:start w:val="1"/>
      <w:numFmt w:val="lowerLetter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6D00884"/>
    <w:multiLevelType w:val="multilevel"/>
    <w:tmpl w:val="AB242142"/>
    <w:lvl w:ilvl="0">
      <w:start w:val="1"/>
      <w:numFmt w:val="lowerRoman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931C1"/>
    <w:multiLevelType w:val="multilevel"/>
    <w:tmpl w:val="091028B6"/>
    <w:lvl w:ilvl="0">
      <w:start w:val="1"/>
      <w:numFmt w:val="lowerRoman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12244"/>
    <w:multiLevelType w:val="multilevel"/>
    <w:tmpl w:val="592A3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8F3E04"/>
    <w:multiLevelType w:val="hybridMultilevel"/>
    <w:tmpl w:val="35E28E42"/>
    <w:lvl w:ilvl="0" w:tplc="A3D8C4C0">
      <w:start w:val="1"/>
      <w:numFmt w:val="upperLetter"/>
      <w:lvlText w:val="(%1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885D22"/>
    <w:multiLevelType w:val="multilevel"/>
    <w:tmpl w:val="AD6A3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7A65F4"/>
    <w:multiLevelType w:val="hybridMultilevel"/>
    <w:tmpl w:val="1CFE7B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9448BA"/>
    <w:multiLevelType w:val="hybridMultilevel"/>
    <w:tmpl w:val="E9C4B8B8"/>
    <w:lvl w:ilvl="0" w:tplc="000F0409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2876AEAE">
      <w:start w:val="1"/>
      <w:numFmt w:val="lowerRoman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 w:tplc="368CBAF8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 w:tplc="9B84CE08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17D87A45"/>
    <w:multiLevelType w:val="hybridMultilevel"/>
    <w:tmpl w:val="05C47172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EB3BF7"/>
    <w:multiLevelType w:val="multilevel"/>
    <w:tmpl w:val="73F86F5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18F6589E"/>
    <w:multiLevelType w:val="hybridMultilevel"/>
    <w:tmpl w:val="2B64EF3A"/>
    <w:lvl w:ilvl="0" w:tplc="4CBCA562">
      <w:start w:val="1"/>
      <w:numFmt w:val="upperLetter"/>
      <w:lvlText w:val="(%1)"/>
      <w:lvlJc w:val="left"/>
      <w:pPr>
        <w:tabs>
          <w:tab w:val="num" w:pos="1300"/>
        </w:tabs>
        <w:ind w:left="1300" w:hanging="5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2">
    <w:nsid w:val="214E727B"/>
    <w:multiLevelType w:val="hybridMultilevel"/>
    <w:tmpl w:val="69E61DB4"/>
    <w:lvl w:ilvl="0" w:tplc="0003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CF0F89"/>
    <w:multiLevelType w:val="hybridMultilevel"/>
    <w:tmpl w:val="8C0E7442"/>
    <w:lvl w:ilvl="0" w:tplc="2A3E9CCE">
      <w:start w:val="1"/>
      <w:numFmt w:val="upperLetter"/>
      <w:lvlText w:val="(%1)"/>
      <w:lvlJc w:val="left"/>
      <w:pPr>
        <w:tabs>
          <w:tab w:val="num" w:pos="1330"/>
        </w:tabs>
        <w:ind w:left="1330" w:hanging="52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B14B2"/>
    <w:multiLevelType w:val="hybridMultilevel"/>
    <w:tmpl w:val="2CE6B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E72E98"/>
    <w:multiLevelType w:val="hybridMultilevel"/>
    <w:tmpl w:val="59E8861E"/>
    <w:lvl w:ilvl="0" w:tplc="A4165F82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2B33FA3"/>
    <w:multiLevelType w:val="multilevel"/>
    <w:tmpl w:val="81FC01E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7">
    <w:nsid w:val="3530265A"/>
    <w:multiLevelType w:val="multilevel"/>
    <w:tmpl w:val="467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3C3EB9"/>
    <w:multiLevelType w:val="hybridMultilevel"/>
    <w:tmpl w:val="1286E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405C6"/>
    <w:multiLevelType w:val="multilevel"/>
    <w:tmpl w:val="73F86F5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393E3F62"/>
    <w:multiLevelType w:val="multilevel"/>
    <w:tmpl w:val="F42C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DD3C96"/>
    <w:multiLevelType w:val="hybridMultilevel"/>
    <w:tmpl w:val="091028B6"/>
    <w:lvl w:ilvl="0" w:tplc="2876AEAE">
      <w:start w:val="1"/>
      <w:numFmt w:val="lowerRoman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C7B66"/>
    <w:multiLevelType w:val="hybridMultilevel"/>
    <w:tmpl w:val="DE643DB6"/>
    <w:lvl w:ilvl="0" w:tplc="1AD003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2876AEAE">
      <w:start w:val="1"/>
      <w:numFmt w:val="lowerRoman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 w:tplc="E982D674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EA8364C"/>
    <w:multiLevelType w:val="hybridMultilevel"/>
    <w:tmpl w:val="59EC3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1F5A79"/>
    <w:multiLevelType w:val="multilevel"/>
    <w:tmpl w:val="436A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EA0DD4"/>
    <w:multiLevelType w:val="multilevel"/>
    <w:tmpl w:val="434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FB7FAD"/>
    <w:multiLevelType w:val="multilevel"/>
    <w:tmpl w:val="9C4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990"/>
        </w:tabs>
        <w:ind w:left="99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9C340B"/>
    <w:multiLevelType w:val="hybridMultilevel"/>
    <w:tmpl w:val="A0264FE8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E72E9"/>
    <w:multiLevelType w:val="multilevel"/>
    <w:tmpl w:val="65A4C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FF91B98"/>
    <w:multiLevelType w:val="multilevel"/>
    <w:tmpl w:val="59E8861E"/>
    <w:lvl w:ilvl="0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63520527"/>
    <w:multiLevelType w:val="multilevel"/>
    <w:tmpl w:val="59EC3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3CE1376"/>
    <w:multiLevelType w:val="multilevel"/>
    <w:tmpl w:val="E864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825DF4"/>
    <w:multiLevelType w:val="multilevel"/>
    <w:tmpl w:val="7F7E6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E102A7B"/>
    <w:multiLevelType w:val="multilevel"/>
    <w:tmpl w:val="7D709A1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Roman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4">
    <w:nsid w:val="6E225E6C"/>
    <w:multiLevelType w:val="multilevel"/>
    <w:tmpl w:val="81FC01E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5">
    <w:nsid w:val="6E8B16B6"/>
    <w:multiLevelType w:val="multilevel"/>
    <w:tmpl w:val="592A3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EFE5A2F"/>
    <w:multiLevelType w:val="hybridMultilevel"/>
    <w:tmpl w:val="F146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91627"/>
    <w:multiLevelType w:val="hybridMultilevel"/>
    <w:tmpl w:val="2BA4829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73763EDC"/>
    <w:multiLevelType w:val="hybridMultilevel"/>
    <w:tmpl w:val="98D813E8"/>
    <w:lvl w:ilvl="0" w:tplc="2876AEAE">
      <w:start w:val="1"/>
      <w:numFmt w:val="lowerRoman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D762A"/>
    <w:multiLevelType w:val="multilevel"/>
    <w:tmpl w:val="C41E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1170"/>
        </w:tabs>
        <w:ind w:left="117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C4501D"/>
    <w:multiLevelType w:val="hybridMultilevel"/>
    <w:tmpl w:val="7D709A12"/>
    <w:lvl w:ilvl="0" w:tplc="000F0409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A4165F82">
      <w:start w:val="1"/>
      <w:numFmt w:val="lowerRoman"/>
      <w:lvlText w:val="%2."/>
      <w:lvlJc w:val="left"/>
      <w:pPr>
        <w:ind w:left="900" w:hanging="360"/>
      </w:pPr>
      <w:rPr>
        <w:rFonts w:hint="default"/>
      </w:rPr>
    </w:lvl>
    <w:lvl w:ilvl="2" w:tplc="368CBAF8">
      <w:start w:val="1"/>
      <w:numFmt w:val="lowerLetter"/>
      <w:lvlText w:val="%3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3" w:tplc="9B84CE08">
      <w:start w:val="1"/>
      <w:numFmt w:val="lowerRoman"/>
      <w:lvlText w:val="%4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1">
    <w:nsid w:val="7DCE2110"/>
    <w:multiLevelType w:val="hybridMultilevel"/>
    <w:tmpl w:val="496C1644"/>
    <w:lvl w:ilvl="0" w:tplc="E982D6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17289"/>
    <w:multiLevelType w:val="hybridMultilevel"/>
    <w:tmpl w:val="5FD4E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0"/>
  </w:num>
  <w:num w:numId="4">
    <w:abstractNumId w:val="12"/>
  </w:num>
  <w:num w:numId="5">
    <w:abstractNumId w:val="17"/>
  </w:num>
  <w:num w:numId="6">
    <w:abstractNumId w:val="31"/>
  </w:num>
  <w:num w:numId="7">
    <w:abstractNumId w:val="26"/>
  </w:num>
  <w:num w:numId="8">
    <w:abstractNumId w:val="39"/>
  </w:num>
  <w:num w:numId="9">
    <w:abstractNumId w:val="20"/>
  </w:num>
  <w:num w:numId="10">
    <w:abstractNumId w:val="13"/>
  </w:num>
  <w:num w:numId="11">
    <w:abstractNumId w:val="11"/>
  </w:num>
  <w:num w:numId="12">
    <w:abstractNumId w:val="5"/>
  </w:num>
  <w:num w:numId="13">
    <w:abstractNumId w:val="9"/>
  </w:num>
  <w:num w:numId="14">
    <w:abstractNumId w:val="22"/>
  </w:num>
  <w:num w:numId="15">
    <w:abstractNumId w:val="6"/>
  </w:num>
  <w:num w:numId="16">
    <w:abstractNumId w:val="28"/>
  </w:num>
  <w:num w:numId="17">
    <w:abstractNumId w:val="35"/>
  </w:num>
  <w:num w:numId="18">
    <w:abstractNumId w:val="38"/>
  </w:num>
  <w:num w:numId="19">
    <w:abstractNumId w:val="4"/>
  </w:num>
  <w:num w:numId="20">
    <w:abstractNumId w:val="27"/>
  </w:num>
  <w:num w:numId="21">
    <w:abstractNumId w:val="2"/>
  </w:num>
  <w:num w:numId="22">
    <w:abstractNumId w:val="37"/>
  </w:num>
  <w:num w:numId="23">
    <w:abstractNumId w:val="1"/>
  </w:num>
  <w:num w:numId="24">
    <w:abstractNumId w:val="34"/>
  </w:num>
  <w:num w:numId="25">
    <w:abstractNumId w:val="23"/>
  </w:num>
  <w:num w:numId="26">
    <w:abstractNumId w:val="30"/>
  </w:num>
  <w:num w:numId="27">
    <w:abstractNumId w:val="16"/>
  </w:num>
  <w:num w:numId="28">
    <w:abstractNumId w:val="8"/>
  </w:num>
  <w:num w:numId="29">
    <w:abstractNumId w:val="19"/>
  </w:num>
  <w:num w:numId="30">
    <w:abstractNumId w:val="15"/>
  </w:num>
  <w:num w:numId="31">
    <w:abstractNumId w:val="10"/>
  </w:num>
  <w:num w:numId="32">
    <w:abstractNumId w:val="33"/>
  </w:num>
  <w:num w:numId="33">
    <w:abstractNumId w:val="29"/>
  </w:num>
  <w:num w:numId="34">
    <w:abstractNumId w:val="32"/>
  </w:num>
  <w:num w:numId="35">
    <w:abstractNumId w:val="24"/>
  </w:num>
  <w:num w:numId="36">
    <w:abstractNumId w:val="21"/>
  </w:num>
  <w:num w:numId="37">
    <w:abstractNumId w:val="3"/>
  </w:num>
  <w:num w:numId="38">
    <w:abstractNumId w:val="14"/>
  </w:num>
  <w:num w:numId="39">
    <w:abstractNumId w:val="18"/>
  </w:num>
  <w:num w:numId="40">
    <w:abstractNumId w:val="7"/>
  </w:num>
  <w:num w:numId="41">
    <w:abstractNumId w:val="42"/>
  </w:num>
  <w:num w:numId="42">
    <w:abstractNumId w:val="36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87"/>
    <w:rsid w:val="0001077D"/>
    <w:rsid w:val="00022F7F"/>
    <w:rsid w:val="000626CB"/>
    <w:rsid w:val="00066899"/>
    <w:rsid w:val="00067630"/>
    <w:rsid w:val="00090CAE"/>
    <w:rsid w:val="00092C8E"/>
    <w:rsid w:val="000B4000"/>
    <w:rsid w:val="000D3D61"/>
    <w:rsid w:val="000E259A"/>
    <w:rsid w:val="001605BB"/>
    <w:rsid w:val="001C7EF4"/>
    <w:rsid w:val="001D1F17"/>
    <w:rsid w:val="001E607D"/>
    <w:rsid w:val="001F5344"/>
    <w:rsid w:val="00235070"/>
    <w:rsid w:val="00242B11"/>
    <w:rsid w:val="00244C5C"/>
    <w:rsid w:val="00257B87"/>
    <w:rsid w:val="00281E83"/>
    <w:rsid w:val="002827C3"/>
    <w:rsid w:val="0029534B"/>
    <w:rsid w:val="002B7AB1"/>
    <w:rsid w:val="002C0A7E"/>
    <w:rsid w:val="002C654B"/>
    <w:rsid w:val="002F3ACD"/>
    <w:rsid w:val="00336C48"/>
    <w:rsid w:val="003761EE"/>
    <w:rsid w:val="003A3D8E"/>
    <w:rsid w:val="003A6DFD"/>
    <w:rsid w:val="003A7A25"/>
    <w:rsid w:val="003B5BA0"/>
    <w:rsid w:val="003C40F4"/>
    <w:rsid w:val="003F5496"/>
    <w:rsid w:val="004441FD"/>
    <w:rsid w:val="00464E87"/>
    <w:rsid w:val="004A248E"/>
    <w:rsid w:val="004A7094"/>
    <w:rsid w:val="004B165A"/>
    <w:rsid w:val="004D6C1F"/>
    <w:rsid w:val="00506F56"/>
    <w:rsid w:val="00516877"/>
    <w:rsid w:val="00527909"/>
    <w:rsid w:val="00535B36"/>
    <w:rsid w:val="0054775A"/>
    <w:rsid w:val="005628DA"/>
    <w:rsid w:val="00565024"/>
    <w:rsid w:val="0058155B"/>
    <w:rsid w:val="005A6081"/>
    <w:rsid w:val="005D14EB"/>
    <w:rsid w:val="005F0A6A"/>
    <w:rsid w:val="00632715"/>
    <w:rsid w:val="00636F08"/>
    <w:rsid w:val="006462D4"/>
    <w:rsid w:val="00660144"/>
    <w:rsid w:val="00671627"/>
    <w:rsid w:val="0069086D"/>
    <w:rsid w:val="006C4D1F"/>
    <w:rsid w:val="006C7EE7"/>
    <w:rsid w:val="006E3383"/>
    <w:rsid w:val="006F1500"/>
    <w:rsid w:val="006F5870"/>
    <w:rsid w:val="00715401"/>
    <w:rsid w:val="007468D1"/>
    <w:rsid w:val="0078191A"/>
    <w:rsid w:val="007A5604"/>
    <w:rsid w:val="007B1E5A"/>
    <w:rsid w:val="00804085"/>
    <w:rsid w:val="00820DD4"/>
    <w:rsid w:val="00825DB6"/>
    <w:rsid w:val="008408DE"/>
    <w:rsid w:val="0084311C"/>
    <w:rsid w:val="00871F02"/>
    <w:rsid w:val="008762C4"/>
    <w:rsid w:val="008862D2"/>
    <w:rsid w:val="00893CF7"/>
    <w:rsid w:val="0089476F"/>
    <w:rsid w:val="008A15D7"/>
    <w:rsid w:val="008A2DB3"/>
    <w:rsid w:val="008B4EBE"/>
    <w:rsid w:val="008C029A"/>
    <w:rsid w:val="008E1902"/>
    <w:rsid w:val="008E569C"/>
    <w:rsid w:val="008E6B34"/>
    <w:rsid w:val="008F753C"/>
    <w:rsid w:val="00913889"/>
    <w:rsid w:val="00940A41"/>
    <w:rsid w:val="00954628"/>
    <w:rsid w:val="00955116"/>
    <w:rsid w:val="00977E7D"/>
    <w:rsid w:val="00986EBA"/>
    <w:rsid w:val="009B71E0"/>
    <w:rsid w:val="009F212C"/>
    <w:rsid w:val="009F379C"/>
    <w:rsid w:val="00A026B6"/>
    <w:rsid w:val="00A02DE5"/>
    <w:rsid w:val="00A2575A"/>
    <w:rsid w:val="00A47A41"/>
    <w:rsid w:val="00A66081"/>
    <w:rsid w:val="00A721A0"/>
    <w:rsid w:val="00A72474"/>
    <w:rsid w:val="00AB3D9E"/>
    <w:rsid w:val="00AB4C20"/>
    <w:rsid w:val="00AD595F"/>
    <w:rsid w:val="00AE731D"/>
    <w:rsid w:val="00AF1111"/>
    <w:rsid w:val="00B14424"/>
    <w:rsid w:val="00B42A2F"/>
    <w:rsid w:val="00B66D3F"/>
    <w:rsid w:val="00B8768F"/>
    <w:rsid w:val="00BB42F2"/>
    <w:rsid w:val="00BC23F3"/>
    <w:rsid w:val="00BD04C6"/>
    <w:rsid w:val="00BE3965"/>
    <w:rsid w:val="00BE5549"/>
    <w:rsid w:val="00BF6B44"/>
    <w:rsid w:val="00C34945"/>
    <w:rsid w:val="00C53A1A"/>
    <w:rsid w:val="00C65B1E"/>
    <w:rsid w:val="00C84D3C"/>
    <w:rsid w:val="00CD70A6"/>
    <w:rsid w:val="00CE2DB2"/>
    <w:rsid w:val="00CE50B4"/>
    <w:rsid w:val="00CE5960"/>
    <w:rsid w:val="00CF51E7"/>
    <w:rsid w:val="00D14627"/>
    <w:rsid w:val="00D746C0"/>
    <w:rsid w:val="00D82162"/>
    <w:rsid w:val="00DB48CA"/>
    <w:rsid w:val="00DF078D"/>
    <w:rsid w:val="00E06D91"/>
    <w:rsid w:val="00E74B91"/>
    <w:rsid w:val="00E77A8D"/>
    <w:rsid w:val="00E81CD0"/>
    <w:rsid w:val="00EB0FCF"/>
    <w:rsid w:val="00F20952"/>
    <w:rsid w:val="00F70AD5"/>
    <w:rsid w:val="00F75788"/>
    <w:rsid w:val="00F84B15"/>
    <w:rsid w:val="00F932BA"/>
    <w:rsid w:val="00F93D74"/>
    <w:rsid w:val="00F97574"/>
    <w:rsid w:val="00FA43A7"/>
    <w:rsid w:val="00FC000B"/>
    <w:rsid w:val="00FC5D5A"/>
    <w:rsid w:val="00FD0AC0"/>
    <w:rsid w:val="00FD3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/>
    <o:shapelayout v:ext="edit">
      <o:idmap v:ext="edit" data="1"/>
    </o:shapelayout>
  </w:shapeDefaults>
  <w:doNotEmbedSmartTags/>
  <w:decimalSymbol w:val="."/>
  <w:listSeparator w:val=","/>
  <w14:docId w14:val="511B5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/>
    <w:lsdException w:name="List Bullet" w:semiHidden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/>
    <w:lsdException w:name="Title" w:semiHidden="0" w:unhideWhenUsed="0"/>
    <w:lsdException w:name="Subtitle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semiHidden="0" w:unhideWhenUsed="0"/>
  </w:latentStyles>
  <w:style w:type="paragraph" w:default="1" w:styleId="Normal">
    <w:name w:val="Normal"/>
    <w:qFormat/>
    <w:rsid w:val="006C7EE7"/>
  </w:style>
  <w:style w:type="paragraph" w:styleId="Heading1">
    <w:name w:val="heading 1"/>
    <w:basedOn w:val="Normal"/>
    <w:next w:val="Normal"/>
    <w:qFormat/>
    <w:rsid w:val="005F2989"/>
    <w:pPr>
      <w:keepNext/>
      <w:spacing w:before="240" w:after="60"/>
      <w:outlineLvl w:val="0"/>
    </w:pPr>
    <w:rPr>
      <w:rFonts w:ascii="Arial" w:hAnsi="Arial"/>
      <w:b/>
      <w:kern w:val="3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1D1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/>
    <w:lsdException w:name="List Bullet" w:semiHidden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/>
    <w:lsdException w:name="Title" w:semiHidden="0" w:unhideWhenUsed="0"/>
    <w:lsdException w:name="Subtitle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semiHidden="0" w:unhideWhenUsed="0"/>
  </w:latentStyles>
  <w:style w:type="paragraph" w:default="1" w:styleId="Normal">
    <w:name w:val="Normal"/>
    <w:qFormat/>
    <w:rsid w:val="006C7EE7"/>
  </w:style>
  <w:style w:type="paragraph" w:styleId="Heading1">
    <w:name w:val="heading 1"/>
    <w:basedOn w:val="Normal"/>
    <w:next w:val="Normal"/>
    <w:qFormat/>
    <w:rsid w:val="005F2989"/>
    <w:pPr>
      <w:keepNext/>
      <w:spacing w:before="240" w:after="60"/>
      <w:outlineLvl w:val="0"/>
    </w:pPr>
    <w:rPr>
      <w:rFonts w:ascii="Arial" w:hAnsi="Arial"/>
      <w:b/>
      <w:kern w:val="3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1D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63" Type="http://schemas.openxmlformats.org/officeDocument/2006/relationships/oleObject" Target="embeddings/Microsoft_Equation29.bin"/><Relationship Id="rId64" Type="http://schemas.openxmlformats.org/officeDocument/2006/relationships/image" Target="media/image30.emf"/><Relationship Id="rId65" Type="http://schemas.openxmlformats.org/officeDocument/2006/relationships/oleObject" Target="embeddings/Microsoft_Equation30.bin"/><Relationship Id="rId66" Type="http://schemas.openxmlformats.org/officeDocument/2006/relationships/image" Target="media/image31.emf"/><Relationship Id="rId67" Type="http://schemas.openxmlformats.org/officeDocument/2006/relationships/oleObject" Target="embeddings/Microsoft_Equation31.bin"/><Relationship Id="rId68" Type="http://schemas.openxmlformats.org/officeDocument/2006/relationships/image" Target="media/image32.emf"/><Relationship Id="rId69" Type="http://schemas.openxmlformats.org/officeDocument/2006/relationships/oleObject" Target="embeddings/Microsoft_Equation32.bin"/><Relationship Id="rId50" Type="http://schemas.openxmlformats.org/officeDocument/2006/relationships/image" Target="media/image23.emf"/><Relationship Id="rId51" Type="http://schemas.openxmlformats.org/officeDocument/2006/relationships/oleObject" Target="embeddings/Microsoft_Equation23.bin"/><Relationship Id="rId52" Type="http://schemas.openxmlformats.org/officeDocument/2006/relationships/image" Target="media/image24.emf"/><Relationship Id="rId53" Type="http://schemas.openxmlformats.org/officeDocument/2006/relationships/oleObject" Target="embeddings/Microsoft_Equation24.bin"/><Relationship Id="rId54" Type="http://schemas.openxmlformats.org/officeDocument/2006/relationships/image" Target="media/image25.emf"/><Relationship Id="rId55" Type="http://schemas.openxmlformats.org/officeDocument/2006/relationships/oleObject" Target="embeddings/Microsoft_Equation25.bin"/><Relationship Id="rId56" Type="http://schemas.openxmlformats.org/officeDocument/2006/relationships/image" Target="media/image26.emf"/><Relationship Id="rId57" Type="http://schemas.openxmlformats.org/officeDocument/2006/relationships/oleObject" Target="embeddings/Microsoft_Equation26.bin"/><Relationship Id="rId58" Type="http://schemas.openxmlformats.org/officeDocument/2006/relationships/image" Target="media/image27.emf"/><Relationship Id="rId59" Type="http://schemas.openxmlformats.org/officeDocument/2006/relationships/oleObject" Target="embeddings/Microsoft_Equation27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70" Type="http://schemas.openxmlformats.org/officeDocument/2006/relationships/image" Target="media/image33.emf"/><Relationship Id="rId71" Type="http://schemas.openxmlformats.org/officeDocument/2006/relationships/oleObject" Target="embeddings/Microsoft_Equation33.bin"/><Relationship Id="rId72" Type="http://schemas.openxmlformats.org/officeDocument/2006/relationships/image" Target="media/image34.emf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73" Type="http://schemas.openxmlformats.org/officeDocument/2006/relationships/oleObject" Target="embeddings/Microsoft_Equation34.bin"/><Relationship Id="rId74" Type="http://schemas.openxmlformats.org/officeDocument/2006/relationships/image" Target="media/image35.emf"/><Relationship Id="rId75" Type="http://schemas.openxmlformats.org/officeDocument/2006/relationships/oleObject" Target="embeddings/Microsoft_Equation35.bin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image" Target="media/image28.emf"/><Relationship Id="rId61" Type="http://schemas.openxmlformats.org/officeDocument/2006/relationships/oleObject" Target="embeddings/Microsoft_Equation28.bin"/><Relationship Id="rId62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478</Words>
  <Characters>2727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 </vt:lpstr>
      <vt:lpstr>Math 5067  Lecture 2 : Examples  </vt:lpstr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LSA User</dc:creator>
  <cp:keywords/>
  <cp:lastModifiedBy>Aileen Lyle</cp:lastModifiedBy>
  <cp:revision>5</cp:revision>
  <cp:lastPrinted>2014-02-25T01:18:00Z</cp:lastPrinted>
  <dcterms:created xsi:type="dcterms:W3CDTF">2018-02-04T19:42:00Z</dcterms:created>
  <dcterms:modified xsi:type="dcterms:W3CDTF">2018-02-04T20:38:00Z</dcterms:modified>
</cp:coreProperties>
</file>