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tl w:val="0"/>
        </w:rPr>
        <w:tab/>
        <w:tab/>
        <w:tab/>
        <w:tab/>
        <w:t>Analyse de l</w:t>
      </w:r>
      <w:r>
        <w:rPr>
          <w:rtl w:val="0"/>
        </w:rPr>
        <w:t>’</w:t>
      </w:r>
      <w:r>
        <w:rPr>
          <w:rtl w:val="0"/>
        </w:rPr>
        <w:t xml:space="preserve">influence :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avoir calcul</w:t>
      </w:r>
      <w:r>
        <w:rPr>
          <w:rtl w:val="0"/>
        </w:rPr>
        <w:t xml:space="preserve">é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influence de chaque review sur le business concern</w:t>
      </w:r>
      <w:r>
        <w:rPr>
          <w:rtl w:val="0"/>
        </w:rPr>
        <w:t>é</w:t>
      </w:r>
      <w:r>
        <w:rPr>
          <w:rtl w:val="0"/>
        </w:rPr>
        <w:t>, nous allons tenter de d</w:t>
      </w:r>
      <w:r>
        <w:rPr>
          <w:rtl w:val="0"/>
        </w:rPr>
        <w:t>é</w:t>
      </w:r>
      <w:r>
        <w:rPr>
          <w:rtl w:val="0"/>
        </w:rPr>
        <w:t>terminer les variables qui permettent d</w:t>
      </w:r>
      <w:r>
        <w:rPr>
          <w:rtl w:val="0"/>
        </w:rPr>
        <w:t>’</w:t>
      </w:r>
      <w:r>
        <w:rPr>
          <w:rtl w:val="0"/>
        </w:rPr>
        <w:t>expliquer celle-ci. Pour ce faire, nous allons d</w:t>
      </w:r>
      <w:r>
        <w:rPr>
          <w:rtl w:val="0"/>
        </w:rPr>
        <w:t>é</w:t>
      </w:r>
      <w:r>
        <w:rPr>
          <w:rtl w:val="0"/>
        </w:rPr>
        <w:t>finir un seuil d</w:t>
      </w:r>
      <w:r>
        <w:rPr>
          <w:rtl w:val="0"/>
        </w:rPr>
        <w:t>’</w:t>
      </w:r>
      <w:r>
        <w:rPr>
          <w:rtl w:val="0"/>
        </w:rPr>
        <w:t>influence pour lequel nous consid</w:t>
      </w:r>
      <w:r>
        <w:rPr>
          <w:rtl w:val="0"/>
        </w:rPr>
        <w:t>é</w:t>
      </w:r>
      <w:r>
        <w:rPr>
          <w:rtl w:val="0"/>
        </w:rPr>
        <w:t>rons que la review a effectivement influenc</w:t>
      </w:r>
      <w:r>
        <w:rPr>
          <w:rtl w:val="0"/>
        </w:rPr>
        <w:t xml:space="preserve">é </w:t>
      </w:r>
      <w:r>
        <w:rPr>
          <w:rtl w:val="0"/>
        </w:rPr>
        <w:t>le business. Ce seuil sera fix</w:t>
      </w:r>
      <w:r>
        <w:rPr>
          <w:rtl w:val="0"/>
        </w:rPr>
        <w:t xml:space="preserve">é à </w:t>
      </w:r>
      <w:r>
        <w:rPr>
          <w:rtl w:val="0"/>
        </w:rPr>
        <w:t xml:space="preserve">0.1 (en valeur absolue), qui correspond </w:t>
      </w:r>
      <w:r>
        <w:rPr>
          <w:rtl w:val="0"/>
        </w:rPr>
        <w:t xml:space="preserve">à </w:t>
      </w:r>
      <w:r>
        <w:rPr>
          <w:rtl w:val="0"/>
        </w:rPr>
        <w:t>une augmentation ou une diminution de l</w:t>
      </w:r>
      <w:r>
        <w:rPr>
          <w:rtl w:val="0"/>
        </w:rPr>
        <w:t>’</w:t>
      </w:r>
      <w:r>
        <w:rPr>
          <w:rtl w:val="0"/>
        </w:rPr>
        <w:t>activit</w:t>
      </w:r>
      <w:r>
        <w:rPr>
          <w:rtl w:val="0"/>
        </w:rPr>
        <w:t xml:space="preserve">é </w:t>
      </w:r>
      <w:r>
        <w:rPr>
          <w:rtl w:val="0"/>
        </w:rPr>
        <w:t>du business de 10%, l</w:t>
      </w:r>
      <w:r>
        <w:rPr>
          <w:rtl w:val="0"/>
        </w:rPr>
        <w:t>’</w:t>
      </w:r>
      <w:r>
        <w:rPr>
          <w:rtl w:val="0"/>
        </w:rPr>
        <w:t>activit</w:t>
      </w:r>
      <w:r>
        <w:rPr>
          <w:rtl w:val="0"/>
        </w:rPr>
        <w:t>é é</w:t>
      </w:r>
      <w:r>
        <w:rPr>
          <w:rtl w:val="0"/>
        </w:rPr>
        <w:t>tant mesur</w:t>
      </w:r>
      <w:r>
        <w:rPr>
          <w:rtl w:val="0"/>
        </w:rPr>
        <w:t>é</w:t>
      </w:r>
      <w:r>
        <w:rPr>
          <w:rtl w:val="0"/>
        </w:rPr>
        <w:t xml:space="preserve">e par le nombre de reviews faite sur le business.  </w:t>
      </w:r>
    </w:p>
    <w:p>
      <w:pPr>
        <w:pStyle w:val="Corps"/>
        <w:bidi w:val="0"/>
      </w:pPr>
      <w:r>
        <w:rPr>
          <w:rtl w:val="0"/>
        </w:rPr>
        <w:t>Ainsi une review ayant une influence sup</w:t>
      </w:r>
      <w:r>
        <w:rPr>
          <w:rtl w:val="0"/>
        </w:rPr>
        <w:t>é</w:t>
      </w:r>
      <w:r>
        <w:rPr>
          <w:rtl w:val="0"/>
        </w:rPr>
        <w:t xml:space="preserve">rieur </w:t>
      </w:r>
      <w:r>
        <w:rPr>
          <w:rtl w:val="0"/>
        </w:rPr>
        <w:t xml:space="preserve">à </w:t>
      </w:r>
      <w:r>
        <w:rPr>
          <w:rtl w:val="0"/>
        </w:rPr>
        <w:t>0.1 ou inf</w:t>
      </w:r>
      <w:r>
        <w:rPr>
          <w:rtl w:val="0"/>
        </w:rPr>
        <w:t>é</w:t>
      </w:r>
      <w:r>
        <w:rPr>
          <w:rtl w:val="0"/>
        </w:rPr>
        <w:t xml:space="preserve">rieur </w:t>
      </w:r>
      <w:r>
        <w:rPr>
          <w:rtl w:val="0"/>
        </w:rPr>
        <w:t xml:space="preserve">à </w:t>
      </w:r>
      <w:r>
        <w:rPr>
          <w:rtl w:val="0"/>
        </w:rPr>
        <w:t>-0.1 sera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comme influente (positivement ou n</w:t>
      </w:r>
      <w:r>
        <w:rPr>
          <w:rtl w:val="0"/>
        </w:rPr>
        <w:t>é</w:t>
      </w:r>
      <w:r>
        <w:rPr>
          <w:rtl w:val="0"/>
        </w:rPr>
        <w:t>gativement) sur le business.</w:t>
      </w:r>
    </w:p>
    <w:p>
      <w:pPr>
        <w:pStyle w:val="Corps"/>
        <w:bidi w:val="0"/>
      </w:pPr>
      <w:r>
        <w:rPr>
          <w:rtl w:val="0"/>
        </w:rPr>
        <w:t>Afin d</w:t>
      </w:r>
      <w:r>
        <w:rPr>
          <w:rtl w:val="0"/>
        </w:rPr>
        <w:t>’</w:t>
      </w:r>
      <w:r>
        <w:rPr>
          <w:rtl w:val="0"/>
        </w:rPr>
        <w:t>expliquer notre variable d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ê</w:t>
      </w:r>
      <w:r>
        <w:rPr>
          <w:rtl w:val="0"/>
        </w:rPr>
        <w:t xml:space="preserve">t </w:t>
      </w:r>
      <w:r>
        <w:rPr>
          <w:rtl w:val="0"/>
        </w:rPr>
        <w:t>« </w:t>
      </w:r>
      <w:r>
        <w:rPr>
          <w:rtl w:val="0"/>
        </w:rPr>
        <w:t>influence</w:t>
      </w:r>
      <w:r>
        <w:rPr>
          <w:rtl w:val="0"/>
        </w:rPr>
        <w:t> »</w:t>
      </w:r>
      <w:r>
        <w:rPr>
          <w:rtl w:val="0"/>
        </w:rPr>
        <w:t>, nou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1650999</wp:posOffset>
            </wp:positionH>
            <wp:positionV relativeFrom="page">
              <wp:posOffset>3431539</wp:posOffset>
            </wp:positionV>
            <wp:extent cx="4717240" cy="4401001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apture d’écran 2017-01-19 à 21.36.11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240" cy="440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tl w:val="0"/>
        </w:rPr>
        <w:t>s avons tout d</w:t>
      </w:r>
      <w:r>
        <w:rPr>
          <w:rtl w:val="0"/>
        </w:rPr>
        <w:t>’</w:t>
      </w:r>
      <w:r>
        <w:rPr>
          <w:rtl w:val="0"/>
        </w:rPr>
        <w:t>abord transform</w:t>
      </w:r>
      <w:r>
        <w:rPr>
          <w:rtl w:val="0"/>
        </w:rPr>
        <w:t xml:space="preserve">é </w:t>
      </w:r>
      <w:r>
        <w:rPr>
          <w:rtl w:val="0"/>
        </w:rPr>
        <w:t>celle-ci en une variable binaire prenant la valeur 1 si la review est influente, 0 sinon.</w:t>
      </w:r>
    </w:p>
    <w:p>
      <w:pPr>
        <w:pStyle w:val="Corps"/>
        <w:bidi w:val="0"/>
      </w:pPr>
      <w:r>
        <w:rPr>
          <w:rtl w:val="0"/>
        </w:rPr>
        <w:t>Ensuite nous avons appliqu</w:t>
      </w:r>
      <w:r>
        <w:rPr>
          <w:rtl w:val="0"/>
        </w:rPr>
        <w:t xml:space="preserve">é </w:t>
      </w:r>
      <w:r>
        <w:rPr>
          <w:rtl w:val="0"/>
        </w:rPr>
        <w:t>une r</w:t>
      </w:r>
      <w:r>
        <w:rPr>
          <w:rtl w:val="0"/>
        </w:rPr>
        <w:t>é</w:t>
      </w:r>
      <w:r>
        <w:rPr>
          <w:rtl w:val="0"/>
        </w:rPr>
        <w:t xml:space="preserve">gression logistique </w:t>
      </w:r>
      <w:r>
        <w:rPr>
          <w:rtl w:val="0"/>
        </w:rPr>
        <w:t xml:space="preserve">à </w:t>
      </w:r>
      <w:r>
        <w:rPr>
          <w:rtl w:val="0"/>
        </w:rPr>
        <w:t>nos donn</w:t>
      </w:r>
      <w:r>
        <w:rPr>
          <w:rtl w:val="0"/>
        </w:rPr>
        <w:t>é</w:t>
      </w:r>
      <w:r>
        <w:rPr>
          <w:rtl w:val="0"/>
        </w:rPr>
        <w:t>es afin d</w:t>
      </w:r>
      <w:r>
        <w:rPr>
          <w:rtl w:val="0"/>
        </w:rPr>
        <w:t>’</w:t>
      </w:r>
      <w:r>
        <w:rPr>
          <w:rtl w:val="0"/>
        </w:rPr>
        <w:t>extraire les crit</w:t>
      </w:r>
      <w:r>
        <w:rPr>
          <w:rtl w:val="0"/>
        </w:rPr>
        <w:t>è</w:t>
      </w:r>
      <w:r>
        <w:rPr>
          <w:rtl w:val="0"/>
        </w:rPr>
        <w:t>res expliquant cette influence.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 mod</w:t>
      </w:r>
      <w:r>
        <w:rPr>
          <w:rtl w:val="0"/>
        </w:rPr>
        <w:t>è</w:t>
      </w:r>
      <w:r>
        <w:rPr>
          <w:rtl w:val="0"/>
        </w:rPr>
        <w:t>le nous permet de conclure que les crit</w:t>
      </w:r>
      <w:r>
        <w:rPr>
          <w:rtl w:val="0"/>
        </w:rPr>
        <w:t>è</w:t>
      </w:r>
      <w:r>
        <w:rPr>
          <w:rtl w:val="0"/>
        </w:rPr>
        <w:t>res qui influent sur la variable d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ê</w:t>
      </w:r>
      <w:r>
        <w:rPr>
          <w:rtl w:val="0"/>
        </w:rPr>
        <w:t>t sont l</w:t>
      </w:r>
      <w:r>
        <w:rPr>
          <w:rtl w:val="0"/>
        </w:rPr>
        <w:t>’</w:t>
      </w:r>
      <w:r>
        <w:rPr>
          <w:rtl w:val="0"/>
        </w:rPr>
        <w:t>anciennet</w:t>
      </w:r>
      <w:r>
        <w:rPr>
          <w:rtl w:val="0"/>
        </w:rPr>
        <w:t>é</w:t>
      </w:r>
      <w:r>
        <w:rPr>
          <w:rtl w:val="0"/>
        </w:rPr>
        <w:t>, le nombre de reviews effectu</w:t>
      </w:r>
      <w:r>
        <w:rPr>
          <w:rtl w:val="0"/>
        </w:rPr>
        <w:t xml:space="preserve">é </w:t>
      </w:r>
      <w:r>
        <w:rPr>
          <w:rtl w:val="0"/>
        </w:rPr>
        <w:t>par le yelper, le nombre de stars (?), le nombre de fois o</w:t>
      </w:r>
      <w:r>
        <w:rPr>
          <w:rtl w:val="0"/>
        </w:rPr>
        <w:t xml:space="preserve">ù </w:t>
      </w:r>
      <w:r>
        <w:rPr>
          <w:rtl w:val="0"/>
        </w:rPr>
        <w:t>le user ayant effectu</w:t>
      </w:r>
      <w:r>
        <w:rPr>
          <w:rtl w:val="0"/>
        </w:rPr>
        <w:t xml:space="preserve">é </w:t>
      </w:r>
      <w:r>
        <w:rPr>
          <w:rtl w:val="0"/>
        </w:rPr>
        <w:t xml:space="preserve">la review a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 é</w:t>
      </w:r>
      <w:r>
        <w:rPr>
          <w:rtl w:val="0"/>
        </w:rPr>
        <w:t>lite, le nombre d</w:t>
      </w:r>
      <w:r>
        <w:rPr>
          <w:rtl w:val="0"/>
        </w:rPr>
        <w:t>’</w:t>
      </w:r>
      <w:r>
        <w:rPr>
          <w:rtl w:val="0"/>
        </w:rPr>
        <w:t>amis et le nombre de fans, avec une significativit</w:t>
      </w:r>
      <w:r>
        <w:rPr>
          <w:rtl w:val="0"/>
        </w:rPr>
        <w:t xml:space="preserve">é </w:t>
      </w:r>
      <w:r>
        <w:rPr>
          <w:rtl w:val="0"/>
        </w:rPr>
        <w:t xml:space="preserve">plus ou moins </w:t>
      </w:r>
      <w:r>
        <w:rPr>
          <w:rtl w:val="0"/>
        </w:rPr>
        <w:t>é</w:t>
      </w:r>
      <w:r>
        <w:rPr>
          <w:rtl w:val="0"/>
        </w:rPr>
        <w:t>lev</w:t>
      </w:r>
      <w:r>
        <w:rPr>
          <w:rtl w:val="0"/>
        </w:rPr>
        <w:t xml:space="preserve">é  </w:t>
      </w:r>
      <w:r>
        <w:rPr>
          <w:rtl w:val="0"/>
        </w:rPr>
        <w:t>(cf ci-dessus)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intervalle de confiance des coefficients estim</w:t>
      </w:r>
      <w:r>
        <w:rPr>
          <w:rtl w:val="0"/>
        </w:rPr>
        <w:t>é</w:t>
      </w:r>
      <w:r>
        <w:rPr>
          <w:rtl w:val="0"/>
        </w:rPr>
        <w:t>s de la r</w:t>
      </w:r>
      <w:r>
        <w:rPr>
          <w:rtl w:val="0"/>
        </w:rPr>
        <w:t>é</w:t>
      </w:r>
      <w:r>
        <w:rPr>
          <w:rtl w:val="0"/>
        </w:rPr>
        <w:t>gression et l</w:t>
      </w:r>
      <w:r>
        <w:rPr>
          <w:rtl w:val="0"/>
        </w:rPr>
        <w:t>’</w:t>
      </w:r>
      <w:r>
        <w:rPr>
          <w:rtl w:val="0"/>
        </w:rPr>
        <w:t>effet de chacune des variables sur l</w:t>
      </w:r>
      <w:r>
        <w:rPr>
          <w:rtl w:val="0"/>
        </w:rPr>
        <w:t>’</w:t>
      </w:r>
      <w:r>
        <w:rPr>
          <w:rtl w:val="0"/>
        </w:rPr>
        <w:t>influence sont repr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>é</w:t>
      </w:r>
      <w:r>
        <w:rPr>
          <w:rtl w:val="0"/>
        </w:rPr>
        <w:t>s ci-dessous :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482599</wp:posOffset>
            </wp:positionH>
            <wp:positionV relativeFrom="page">
              <wp:posOffset>618616</wp:posOffset>
            </wp:positionV>
            <wp:extent cx="6120057" cy="4758468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e d’écran 2017-01-19 à 21.43.04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5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690879</wp:posOffset>
            </wp:positionH>
            <wp:positionV relativeFrom="page">
              <wp:posOffset>5757036</wp:posOffset>
            </wp:positionV>
            <wp:extent cx="6120057" cy="4798924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e d’écran 2017-01-19 à 21.44.38.png"/>
                    <pic:cNvPicPr/>
                  </pic:nvPicPr>
                  <pic:blipFill rotWithShape="1">
                    <a:blip r:embed="rId6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79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  <w:r>
        <w:br w:type="textWrapping"/>
      </w:r>
      <w:r>
        <w:br w:type="page"/>
      </w:r>
    </w:p>
    <w:p>
      <w:pPr>
        <w:pStyle w:val="Corps"/>
        <w:bidi w:val="0"/>
      </w:pPr>
    </w:p>
    <w:sectPr>
      <w:headerReference w:type="default" r:id="rId7"/>
      <w:footerReference w:type="default" r:id="rId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.xml"/><Relationship Id="rId8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