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7C2FA1" w:rsidTr="00DD561D">
        <w:trPr>
          <w:trHeight w:val="572"/>
        </w:trPr>
        <w:tc>
          <w:tcPr>
            <w:tcW w:w="3130" w:type="dxa"/>
          </w:tcPr>
          <w:p w:rsidR="007C2FA1" w:rsidRPr="00381EB9" w:rsidRDefault="007C2FA1" w:rsidP="00DD561D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C2FA1">
              <w:rPr>
                <w:rFonts w:ascii="Broadway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DevCity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7C2FA1" w:rsidTr="00DD561D">
        <w:trPr>
          <w:trHeight w:val="436"/>
        </w:trPr>
        <w:tc>
          <w:tcPr>
            <w:tcW w:w="2404" w:type="dxa"/>
          </w:tcPr>
          <w:p w:rsidR="007C2FA1" w:rsidRPr="00C05DFE" w:rsidRDefault="007C2FA1" w:rsidP="00DD561D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proofErr w:type="spellStart"/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  <w:proofErr w:type="spellEnd"/>
          </w:p>
        </w:tc>
      </w:tr>
    </w:tbl>
    <w:p w:rsidR="007C2FA1" w:rsidRDefault="007C2FA1" w:rsidP="007C2FA1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</w:rPr>
      </w:pPr>
    </w:p>
    <w:p w:rsidR="007C2FA1" w:rsidRPr="00CC40A5" w:rsidRDefault="007C2FA1" w:rsidP="007C2FA1">
      <w:pPr>
        <w:jc w:val="center"/>
        <w:rPr>
          <w:rFonts w:ascii="Liberation Sans" w:hAnsi="Liberation Sans" w:cs="Liberation Sans"/>
          <w:b/>
        </w:rPr>
      </w:pPr>
    </w:p>
    <w:p w:rsidR="007C2FA1" w:rsidRPr="00C05DFE" w:rsidRDefault="007C2FA1" w:rsidP="007C2FA1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7C2FA1" w:rsidRPr="00C05DFE" w:rsidRDefault="00A7777E" w:rsidP="007C2FA1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Architecture</w:t>
      </w:r>
    </w:p>
    <w:p w:rsidR="007C2FA1" w:rsidRDefault="007C2FA1" w:rsidP="007C2FA1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Pr="00182A86" w:rsidRDefault="007C2FA1" w:rsidP="007C2FA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proofErr w:type="spellStart"/>
      <w:r w:rsidRPr="003D7D09">
        <w:rPr>
          <w:rFonts w:cs="Arial"/>
          <w:sz w:val="28"/>
          <w:szCs w:val="28"/>
        </w:rPr>
        <w:t>PL_</w:t>
      </w:r>
      <w:r w:rsidR="00200E04">
        <w:rPr>
          <w:rFonts w:cs="Arial"/>
          <w:sz w:val="28"/>
          <w:szCs w:val="28"/>
        </w:rPr>
        <w:t>Architecture</w:t>
      </w:r>
      <w:proofErr w:type="spellEnd"/>
    </w:p>
    <w:p w:rsidR="007C2FA1" w:rsidRPr="00182A86" w:rsidRDefault="007C2FA1" w:rsidP="007C2FA1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 w:rsidRPr="003D7D09">
        <w:rPr>
          <w:rFonts w:cs="Arial"/>
          <w:sz w:val="28"/>
          <w:szCs w:val="28"/>
        </w:rPr>
        <w:t>1.0</w:t>
      </w: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C2FA1" w:rsidTr="00DD561D">
        <w:trPr>
          <w:trHeight w:val="415"/>
        </w:trPr>
        <w:tc>
          <w:tcPr>
            <w:tcW w:w="2547" w:type="dxa"/>
          </w:tcPr>
          <w:p w:rsidR="007C2FA1" w:rsidRPr="0054743A" w:rsidRDefault="007C2FA1" w:rsidP="00DD561D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7C2FA1" w:rsidTr="00DD561D">
        <w:trPr>
          <w:trHeight w:val="705"/>
        </w:trPr>
        <w:tc>
          <w:tcPr>
            <w:tcW w:w="2547" w:type="dxa"/>
          </w:tcPr>
          <w:p w:rsidR="007C2FA1" w:rsidRPr="001C4C92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7C2FA1" w:rsidRPr="001C4C92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Pr="001C4C92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7C2FA1" w:rsidRPr="001C4C92" w:rsidRDefault="007C2FA1" w:rsidP="00DD561D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Pr="001C4C92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1C4C92" w:rsidRDefault="007C2FA1" w:rsidP="002310E8">
            <w:pPr>
              <w:jc w:val="center"/>
              <w:rPr>
                <w:rFonts w:cs="Arial"/>
                <w:szCs w:val="24"/>
              </w:rPr>
            </w:pPr>
            <w:r w:rsidRPr="001C4C92">
              <w:rPr>
                <w:rFonts w:cs="Arial"/>
                <w:szCs w:val="24"/>
              </w:rPr>
              <w:t>1</w:t>
            </w:r>
            <w:r w:rsidR="002310E8">
              <w:rPr>
                <w:rFonts w:cs="Arial"/>
                <w:szCs w:val="24"/>
              </w:rPr>
              <w:t>8</w:t>
            </w:r>
            <w:r w:rsidRPr="001C4C92">
              <w:rPr>
                <w:rFonts w:cs="Arial"/>
                <w:szCs w:val="24"/>
              </w:rPr>
              <w:t xml:space="preserve"> mars 2014</w:t>
            </w:r>
          </w:p>
        </w:tc>
      </w:tr>
      <w:tr w:rsidR="007C2FA1" w:rsidTr="00DD561D">
        <w:trPr>
          <w:trHeight w:val="559"/>
        </w:trPr>
        <w:tc>
          <w:tcPr>
            <w:tcW w:w="2547" w:type="dxa"/>
          </w:tcPr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</w:tr>
      <w:tr w:rsidR="007C2FA1" w:rsidTr="00DD561D">
        <w:trPr>
          <w:trHeight w:val="602"/>
        </w:trPr>
        <w:tc>
          <w:tcPr>
            <w:tcW w:w="2547" w:type="dxa"/>
          </w:tcPr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</w:tr>
    </w:tbl>
    <w:sdt>
      <w:sdtPr>
        <w:rPr>
          <w:rFonts w:eastAsiaTheme="minorHAnsi" w:cstheme="minorBidi"/>
          <w:sz w:val="24"/>
          <w:szCs w:val="22"/>
          <w:lang w:eastAsia="en-US"/>
        </w:rPr>
        <w:id w:val="1254631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777E" w:rsidRDefault="00A7777E" w:rsidP="00963DAA">
          <w:pPr>
            <w:pStyle w:val="En-ttedetabledesmatires"/>
          </w:pPr>
        </w:p>
        <w:p w:rsidR="00963DAA" w:rsidRDefault="00963DAA" w:rsidP="00963DAA">
          <w:pPr>
            <w:pStyle w:val="En-ttedetabledesmatires"/>
            <w:rPr>
              <w:rFonts w:cs="Arial"/>
              <w:b/>
              <w:sz w:val="24"/>
              <w:szCs w:val="24"/>
            </w:rPr>
          </w:pPr>
          <w:r w:rsidRPr="007F1511">
            <w:rPr>
              <w:rFonts w:cs="Arial"/>
              <w:b/>
              <w:sz w:val="24"/>
              <w:szCs w:val="24"/>
            </w:rPr>
            <w:t>Table des matières</w:t>
          </w:r>
        </w:p>
        <w:p w:rsidR="005F2B2B" w:rsidRPr="005F2B2B" w:rsidRDefault="005F2B2B" w:rsidP="005F2B2B">
          <w:pPr>
            <w:rPr>
              <w:lang w:eastAsia="fr-FR"/>
            </w:rPr>
          </w:pPr>
        </w:p>
        <w:p w:rsidR="00963DAA" w:rsidRDefault="00963DAA">
          <w:pPr>
            <w:pStyle w:val="TM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19697" w:history="1">
            <w:r w:rsidRPr="007C4E9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AA" w:rsidRDefault="00963DAA">
          <w:r>
            <w:rPr>
              <w:b/>
              <w:bCs/>
            </w:rPr>
            <w:fldChar w:fldCharType="end"/>
          </w:r>
        </w:p>
      </w:sdtContent>
    </w:sdt>
    <w:p w:rsidR="00963DAA" w:rsidRDefault="00963DAA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Pr="00963DAA" w:rsidRDefault="005F2B2B" w:rsidP="00963DAA">
      <w:pPr>
        <w:rPr>
          <w:lang w:eastAsia="fr-FR"/>
        </w:rPr>
      </w:pPr>
    </w:p>
    <w:p w:rsidR="007C2FA1" w:rsidRPr="003C0F05" w:rsidRDefault="007C2FA1" w:rsidP="003C0F05">
      <w:pPr>
        <w:pStyle w:val="Titre1"/>
      </w:pPr>
      <w:bookmarkStart w:id="0" w:name="_Toc382819676"/>
      <w:bookmarkStart w:id="1" w:name="_Toc382819697"/>
      <w:r w:rsidRPr="003C0F05">
        <w:t>Introduction</w:t>
      </w:r>
      <w:bookmarkEnd w:id="0"/>
      <w:bookmarkEnd w:id="1"/>
    </w:p>
    <w:p w:rsidR="007C2FA1" w:rsidRDefault="007C2FA1"/>
    <w:p w:rsidR="00D2422F" w:rsidRDefault="00BD6FDD">
      <w:r>
        <w:t xml:space="preserve">Pour mener à bien ce projet nous partons sur </w:t>
      </w:r>
      <w:proofErr w:type="gramStart"/>
      <w:r>
        <w:t>les éléments</w:t>
      </w:r>
      <w:proofErr w:type="gramEnd"/>
      <w:r>
        <w:t xml:space="preserve"> ci-joint de l’architecture : </w:t>
      </w:r>
    </w:p>
    <w:p w:rsidR="00126508" w:rsidRDefault="00126508"/>
    <w:p w:rsidR="00D2422F" w:rsidRDefault="00D2422F" w:rsidP="00D2422F">
      <w:pPr>
        <w:pStyle w:val="Paragraphedeliste"/>
        <w:numPr>
          <w:ilvl w:val="0"/>
          <w:numId w:val="1"/>
        </w:numPr>
      </w:pPr>
      <w:r>
        <w:t>L’architecture système de « </w:t>
      </w:r>
      <w:proofErr w:type="spellStart"/>
      <w:r>
        <w:t>PolyLog</w:t>
      </w:r>
      <w:proofErr w:type="spellEnd"/>
      <w:r>
        <w:t xml:space="preserve"> » se base sur du </w:t>
      </w:r>
      <w:r w:rsidR="00F476C1">
        <w:t>C</w:t>
      </w:r>
      <w:r>
        <w:t>lient-Serveur</w:t>
      </w:r>
      <w:r w:rsidR="002B00CF">
        <w:t xml:space="preserve"> en java</w:t>
      </w:r>
      <w:r w:rsidR="00F476C1">
        <w:t xml:space="preserve"> j2ee</w:t>
      </w:r>
      <w:r>
        <w:t>.</w:t>
      </w:r>
    </w:p>
    <w:p w:rsidR="00F476C1" w:rsidRDefault="00F476C1" w:rsidP="00D2422F">
      <w:pPr>
        <w:pStyle w:val="Paragraphedeliste"/>
        <w:numPr>
          <w:ilvl w:val="0"/>
          <w:numId w:val="1"/>
        </w:numPr>
      </w:pPr>
      <w:r>
        <w:t>Le serveur sera de type RMI.</w:t>
      </w:r>
    </w:p>
    <w:p w:rsidR="00D2422F" w:rsidRDefault="00D2422F" w:rsidP="00D2422F">
      <w:pPr>
        <w:pStyle w:val="Paragraphedeliste"/>
        <w:numPr>
          <w:ilvl w:val="0"/>
          <w:numId w:val="1"/>
        </w:numPr>
      </w:pPr>
      <w:r>
        <w:t>La base de données sera effectuée sur MySQL</w:t>
      </w:r>
      <w:r w:rsidR="00F476C1">
        <w:t>.</w:t>
      </w:r>
    </w:p>
    <w:p w:rsidR="00D2422F" w:rsidRDefault="00D2422F" w:rsidP="00D2422F">
      <w:pPr>
        <w:pStyle w:val="Paragraphedeliste"/>
        <w:numPr>
          <w:ilvl w:val="0"/>
          <w:numId w:val="1"/>
        </w:numPr>
      </w:pPr>
      <w:r>
        <w:t xml:space="preserve">La consultation du calendrier </w:t>
      </w:r>
      <w:r w:rsidR="00DD561D">
        <w:t>(</w:t>
      </w:r>
      <w:proofErr w:type="spellStart"/>
      <w:r w:rsidR="00DD561D">
        <w:t>google</w:t>
      </w:r>
      <w:proofErr w:type="spellEnd"/>
      <w:r w:rsidR="00DD561D">
        <w:t xml:space="preserve"> agenda) </w:t>
      </w:r>
      <w:r>
        <w:t xml:space="preserve">est </w:t>
      </w:r>
      <w:r w:rsidR="00BD6FDD">
        <w:t>publique</w:t>
      </w:r>
      <w:r>
        <w:t xml:space="preserve"> et sera </w:t>
      </w:r>
      <w:r w:rsidR="007C2FA1">
        <w:t>présent</w:t>
      </w:r>
      <w:r>
        <w:t xml:space="preserve"> sur une page web</w:t>
      </w:r>
      <w:r w:rsidR="002B00CF">
        <w:t xml:space="preserve"> du site de la mairie</w:t>
      </w:r>
      <w:r>
        <w:t>.</w:t>
      </w:r>
    </w:p>
    <w:p w:rsidR="003D0B6E" w:rsidRDefault="003D0B6E" w:rsidP="003D0B6E">
      <w:r>
        <w:t>La consultation de l’agenda sera publique et pour le coté administratif une authentification sera demandé par les employés.</w:t>
      </w:r>
    </w:p>
    <w:p w:rsidR="00D2422F" w:rsidRDefault="00D2422F" w:rsidP="003D0B6E">
      <w:pPr>
        <w:pStyle w:val="Titre1"/>
      </w:pPr>
    </w:p>
    <w:p w:rsidR="003D0B6E" w:rsidRDefault="003D0B6E" w:rsidP="003D0B6E">
      <w:pPr>
        <w:pStyle w:val="Titre1"/>
      </w:pPr>
      <w:r>
        <w:t>Diagramme de package</w:t>
      </w:r>
    </w:p>
    <w:p w:rsidR="003D0B6E" w:rsidRDefault="003D0B6E" w:rsidP="003D0B6E"/>
    <w:p w:rsidR="003D0B6E" w:rsidRDefault="003D0B6E" w:rsidP="003D0B6E">
      <w:pPr>
        <w:pStyle w:val="Titre1"/>
      </w:pPr>
      <w:r>
        <w:t>Diagramme de déploiement</w:t>
      </w:r>
    </w:p>
    <w:p w:rsidR="00B143D6" w:rsidRDefault="00B143D6" w:rsidP="00B143D6"/>
    <w:p w:rsidR="00B143D6" w:rsidRPr="00B143D6" w:rsidRDefault="00B143D6" w:rsidP="00B143D6">
      <w:r>
        <w:t>Diagramme de classe de Conception </w:t>
      </w:r>
      <w:proofErr w:type="gramStart"/>
      <w:r>
        <w:t>:  classe</w:t>
      </w:r>
      <w:proofErr w:type="gramEnd"/>
      <w:r>
        <w:t xml:space="preserve"> java</w:t>
      </w:r>
      <w:bookmarkStart w:id="2" w:name="_GoBack"/>
      <w:bookmarkEnd w:id="2"/>
      <w:r>
        <w:t xml:space="preserve">, </w:t>
      </w:r>
      <w:proofErr w:type="spellStart"/>
      <w:r>
        <w:t>disign</w:t>
      </w:r>
      <w:proofErr w:type="spellEnd"/>
      <w:r>
        <w:t xml:space="preserve"> pattern </w:t>
      </w:r>
    </w:p>
    <w:sectPr w:rsidR="00B143D6" w:rsidRPr="00B14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750E"/>
    <w:multiLevelType w:val="hybridMultilevel"/>
    <w:tmpl w:val="BE64B8A4"/>
    <w:lvl w:ilvl="0" w:tplc="7BEA4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26"/>
    <w:rsid w:val="00126508"/>
    <w:rsid w:val="00200E04"/>
    <w:rsid w:val="002310E8"/>
    <w:rsid w:val="00297CE1"/>
    <w:rsid w:val="002B00CF"/>
    <w:rsid w:val="003C0F05"/>
    <w:rsid w:val="003D0B6E"/>
    <w:rsid w:val="005F2B2B"/>
    <w:rsid w:val="00710ED3"/>
    <w:rsid w:val="007C2FA1"/>
    <w:rsid w:val="00840726"/>
    <w:rsid w:val="00963DAA"/>
    <w:rsid w:val="009A56D1"/>
    <w:rsid w:val="00A7777E"/>
    <w:rsid w:val="00B143D6"/>
    <w:rsid w:val="00BD6FDD"/>
    <w:rsid w:val="00C95BEF"/>
    <w:rsid w:val="00D2422F"/>
    <w:rsid w:val="00DD561D"/>
    <w:rsid w:val="00F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AA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3D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2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2FA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7C2FA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963DA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FA1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2FA1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FA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63DAA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AA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3D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2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2FA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7C2FA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963DA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FA1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2FA1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FA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63DA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8B967-44B6-4094-BDE7-C0E6C43E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fanch</dc:creator>
  <cp:lastModifiedBy>fanch</cp:lastModifiedBy>
  <cp:revision>15</cp:revision>
  <dcterms:created xsi:type="dcterms:W3CDTF">2014-03-17T10:15:00Z</dcterms:created>
  <dcterms:modified xsi:type="dcterms:W3CDTF">2014-03-19T09:12:00Z</dcterms:modified>
</cp:coreProperties>
</file>