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C86276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"https://blog.csdn.net/Kakaxiii/article/details/14143273"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https://blog.csdn.net/Kakaxiii/article/details/14143273</w:t>
      </w:r>
      <w:r>
        <w:rPr>
          <w:rFonts w:hint="eastAsia"/>
        </w:rPr>
        <w:fldChar w:fldCharType="end"/>
      </w:r>
    </w:p>
    <w:p w14:paraId="3821E490">
      <w:pPr>
        <w:rPr>
          <w:rFonts w:hint="eastAsia"/>
        </w:rPr>
      </w:pPr>
    </w:p>
    <w:p w14:paraId="65C34EBC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"https://www.bilibili.com/video/BV16L4bezEL2/?spm_id_from=333.337.search-card.all.click&amp;vd_source=cbb5f89d3450f8d10cbabbd8cb381e15"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https://www.bilibili.com/video/BV16L4bezEL2/?spm_id_from=333.337.search-card.all.click&amp;vd_source=cbb5f89d3450f8d10cbabbd8cb381e15</w:t>
      </w:r>
      <w:r>
        <w:rPr>
          <w:rFonts w:hint="eastAsia"/>
        </w:rPr>
        <w:fldChar w:fldCharType="end"/>
      </w:r>
    </w:p>
    <w:p w14:paraId="48791701">
      <w:pPr>
        <w:rPr>
          <w:rFonts w:hint="eastAsia"/>
        </w:rPr>
      </w:pPr>
    </w:p>
    <w:p w14:paraId="6BF6CC8F">
      <w:pPr>
        <w:rPr>
          <w:rFonts w:hint="eastAsia"/>
        </w:rPr>
      </w:pPr>
      <w:r>
        <w:rPr>
          <w:rFonts w:hint="eastAsia"/>
        </w:rPr>
        <w:t>https://oas.gdut.edu.cn/seeyon/newsData.do?method=newsView&amp;newsId=2235914576590095590&amp;from=&amp;spaceId=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zYjcxZmFlMjNkYmVhMTJjMDlhZjU1MmM4YTEwN2YifQ=="/>
  </w:docVars>
  <w:rsids>
    <w:rsidRoot w:val="00000000"/>
    <w:rsid w:val="6FBF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2024-09-14T03:15:04Z</dcterms:created>
  <dc:creator>19399</dc:creator>
  <cp:lastModifiedBy>Cynicism°</cp:lastModifiedBy>
  <dcterms:modified xsi:type="dcterms:W3CDTF">2024-09-14T03:17:09Z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1108454C197E42B996C1161A6C14E2E3_12</vt:lpwstr>
  </property>
</Properties>
</file>