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896A" w14:textId="63F1E47A" w:rsidR="00E86222" w:rsidRPr="00B31E96" w:rsidRDefault="00B31E96">
      <w:pPr>
        <w:rPr>
          <w:lang w:val="fr-FR"/>
        </w:rPr>
      </w:pPr>
      <w:r>
        <w:rPr>
          <w:lang w:val="fr-FR"/>
        </w:rPr>
        <w:t>blah</w:t>
      </w:r>
    </w:p>
    <w:sectPr w:rsidR="00E86222" w:rsidRPr="00B31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96"/>
    <w:rsid w:val="002A3854"/>
    <w:rsid w:val="003A082B"/>
    <w:rsid w:val="009337B0"/>
    <w:rsid w:val="0097385F"/>
    <w:rsid w:val="00B31E96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59C0D"/>
  <w15:chartTrackingRefBased/>
  <w15:docId w15:val="{081C72BE-D6ED-4A2A-A462-ECC3EC86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1E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1E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1E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1E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1E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1E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1E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1E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1E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1E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1</cp:revision>
  <dcterms:created xsi:type="dcterms:W3CDTF">2025-07-22T17:16:00Z</dcterms:created>
  <dcterms:modified xsi:type="dcterms:W3CDTF">2025-07-22T17:17:00Z</dcterms:modified>
</cp:coreProperties>
</file>