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56" w:val="clear"/>
            <w:tcMar>
              <w:top w:type="dxa" w:w="2880"/>
              <w:left w:type="dxa" w:w="1440"/>
              <w:bottom w:type="dxa" w:w="2880"/>
              <w:right w:type="dxa" w:w="14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80"/>
                <w:szCs w:val="80"/>
              </w:rPr>
              <w:t xml:space="preserve">BOONZ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8"/>
                <w:sz w:val="44"/>
                <w:szCs w:val="44"/>
              </w:rPr>
              <w:t xml:space="preserve">Smart Vending ERP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32"/>
                <w:szCs w:val="32"/>
              </w:rPr>
              <w:t xml:space="preserve">Phase-by-Phase Product Requirements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4"/>
                <w:szCs w:val="24"/>
              </w:rPr>
              <w:t xml:space="preserve">Activity lists · Acceptance criteria · Build sequence · Stack</w:t>
            </w:r>
          </w:p>
          <w:p>
            <w:pPr>
              <w:spacing w:before="0"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Version 1.0  —  March 2026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5A20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0F2B56"/>
          <w:sz w:val="36"/>
          <w:szCs w:val="36"/>
        </w:rPr>
        <w:t xml:space="preserve">Overview &amp; Architecture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document defines the product requirements and activity breakdown for all 7 phases of the Boonz ERP platform build. Each phase is designed to deliver standalone value while compounding into the full system.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Next.js 14 on Vercel · /app, /field, /portal, /chat route groups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 (ap-south-1) · Postgres + Auth + RLS + Realtime +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Automation bus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n8n (self-hosted VPS) · schedules, triggers, notifications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Domain engines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Python pipelines (FastAPI on VPS) · one engine per business vertical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Claude API · reasoning, NL queries, Stage 3 co-pilot, agentic commands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Command interface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Telegram bot + /chat GUI · talk to the company from anywhere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Mobile native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Capacitor wrap (Phase 2+) · iOS + Android from single Next.js codebase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FA8"/>
          <w:sz w:val="28"/>
          <w:szCs w:val="28"/>
        </w:rP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 &amp; Scope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Foundation — Auth, roles, DB shell, CI/CD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Field Staff PWA — Driver + Warehouse (AppSheet replacement)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Management ERP — Full 9-module internal platform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 Core — Telegram bot + tool definitions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Own GUI Chat — Agentic interface embedded in ERP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 Portal — Daily reports, live alerts, RLS isolation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7+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Domain Engine Expansion — Sales, Procurement, Finance, Market Intel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26"/>
                <w:szCs w:val="26"/>
              </w:rPr>
              <w:t xml:space="preserve">— FOUNDATION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0E8"/>
                <w:sz w:val="22"/>
                <w:szCs w:val="22"/>
              </w:rPr>
              <w:t xml:space="preserve">Auth · roles · database shell · CI/CD · project scaffolding</w:t>
            </w:r>
          </w:p>
        </w:tc>
      </w:tr>
      <w:tr>
        <w:tc>
          <w:tcPr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2–3 weeks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Target duration</w:t>
            </w:r>
          </w:p>
        </w:tc>
        <w:tc>
          <w:tcPr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 dev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Team needed</w:t>
            </w:r>
          </w:p>
        </w:tc>
        <w:tc>
          <w:tcPr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2, 3, 4, 5, 6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Blocks phases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2B56"/>
          <w:sz w:val="28"/>
          <w:szCs w:val="28"/>
        </w:rPr>
        <w:t xml:space="preserve">Objective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Establish the technical foundation that every subsequent phase builds on. No user-facing features — this phase is purely infrastructure. Done correctly, all future development moves fast. Done poorly, every later phase inherits the debt.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2B56"/>
          <w:sz w:val="28"/>
          <w:szCs w:val="28"/>
        </w:rPr>
        <w:t xml:space="preserve">Activity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56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 Next.js 14 app with App Router. Configure TypeScript strict mode, ESLint, Prettier. Set up /app, /field, /portal, /chat route groups as empty shells. Confirm Vercel preview deployment works on push.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56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Supabase connection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Wire Supabase client (supabase-js v2) for server components and client components separately. Confirm env vars pass through Vercel. Test authenticated query round-trip.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56"/>
                <w:sz w:val="20"/>
                <w:szCs w:val="20"/>
              </w:rPr>
              <w:t xml:space="preserve">1.3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Supabase Auth with email+password. Build login page at /login. Add route protection middleware (Next.js middleware.ts). Session refresh on tab refocus.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56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Role system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Define 7 roles: superadmin, operator_admin, manager, finance, field_staff, warehouse, client. Store role in user_profiles table linked to auth.users. Middleware reads role from session claims. RLS policies gate all tables by role.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56"/>
                <w:sz w:val="20"/>
                <w:szCs w:val="20"/>
              </w:rPr>
              <w:t xml:space="preserve">1.5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Shell layouts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Build shared layout shells: sidebar nav for /app (management), bottom-tab nav for /field (mobile), minimal nav for /portal. All responsive. Layouts read role and show/hide nav items accordingly.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56"/>
                <w:sz w:val="20"/>
                <w:szCs w:val="20"/>
              </w:rPr>
              <w:t xml:space="preserve">1.6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GitHub repo with main + dev branches. Vercel auto-deploys main to production, dev to preview. Branch protection rules. Supabase migrations tracked in /supabase/migrations folder. PR checklist template.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56"/>
                <w:sz w:val="20"/>
                <w:szCs w:val="20"/>
              </w:rPr>
              <w:t xml:space="preserve">1.7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Error &amp; logging scaffold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Integrate Sentry (or Vercel Analytics) for error tracking. Server-side error boundary. Client-side error boundary with friendly fallback UI. Structured console logging convention agreed.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2B56"/>
          <w:sz w:val="28"/>
          <w:szCs w:val="28"/>
        </w:rPr>
        <w:t xml:space="preserve">Product Requirements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PR-1.1 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Email + password login with Supabase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Session persists across browser refresh (Supabase handles via cookies)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Expired sessions redirect to /login without flash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Password reset flow via email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Failed login shows clear error (not generic "error occurred")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PR-1.2  Role-Based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 roles defined and enforced at middleware level (server-side), not just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RLS policies on all 20 Supabase tables — no table accessible without an active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superadmin can impersonate any role for testing (toggle in dev mode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Role stored in user_profiles.role — updatable by superadmin/operator_admin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Middleware blocks route access by role; returns 403 not 404 for security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PR-1.3  Navigation shells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Management sidebar: collapsible, shows/hides modules by role, active state 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Field bottom nav: 4 tabs max, large tap targets (min 44px), works offline for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Portal nav: minimal — logo, their company name, logout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shells mobile-responsive (management works on tablet minimum)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2B56"/>
          <w:sz w:val="28"/>
          <w:szCs w:val="28"/>
        </w:rPr>
        <w:t xml:space="preserve">Definition of Done — Phase 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Next.js app deployed to Vercel, preview URL functional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7 roles can log in, see only their permitted routes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 RLS tested — authenticated queries return only permitted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Sentry captures a test error end-to-end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DB migrations folder established, first migration committed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26"/>
                <w:szCs w:val="26"/>
              </w:rPr>
              <w:t xml:space="preserve">— FIELD STAFF PWA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0E8"/>
                <w:sz w:val="22"/>
                <w:szCs w:val="22"/>
              </w:rPr>
              <w:t xml:space="preserve">Driver view · Warehouse view · real-time writes · AppSheet replacement</w:t>
            </w:r>
          </w:p>
        </w:tc>
      </w:tr>
      <w:tr>
        <w:tc>
          <w:tcPr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4–6 weeks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Target duration</w:t>
            </w:r>
          </w:p>
        </w:tc>
        <w:tc>
          <w:tcPr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1–2 devs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Team needed</w:t>
            </w:r>
          </w:p>
        </w:tc>
        <w:tc>
          <w:tcPr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AppSheet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Replaces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Objective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Replace AppSheet entirely with a bespoke PWA optimised for the two field roles: Driver and Warehouse. Every action writes to Supabase in real time. The app must work in areas with poor connectivity — offline-first for reads, sync on reconnect.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Driver View — Activity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Today's trip screen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Driver sees their assigned trip for today. Shows route name, number of stops, estimated total time. Loads from refill_dispatching filtered by driver_id and today's date. Read from Supabase on mount, cached locally.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Stop list (ordered)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pods for the trip in stop order. Each card shows: machine name, address, number of SKUs to refill. Tap to enter a stop. Stop cards show status: Pending / Checked in / Completed.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Check-in flow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Driver taps "Check in" on arrival. App logs GPS coordinates + timestamp to a trip_events table. One-tap action, no form. Confirm with haptic + visual feedback.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Refill confirmation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 each SKU in the pod, driver enters actual quantity placed (vs planned). Pre-filled with planned qty — driver edits only the delta. Submit per-pod or all at once. Writes to refill_dispatching.actual_qty.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Expired/damaged logging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Driver can log expired or damaged products removed from machine. Select product from pod inventory, enter qty, select reason (Expired / Damaged / Other). Writes to a waste_log table.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Machine issue reporting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Tap "Report issue" → select issue type (hardware, payment, display, other) → add free text note → optional photo upload (to Supabase Storage). Creates record in machine_issues table. Triggers n8n notification to manager.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Trip close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Driver submits end-of-trip: leftover stock (items brought back), total time, notes. Sets trip status to Completed. Triggers n8n flow for dispatch reconciliation.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Warehouse View — Activity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Receiving dock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Warehouse user sees pending deliveries (from purchase_orders where status = Pending Receipt). Logs actual received qty vs PO qty per line item. Assigns batch ID and expiry date. Updates warehouse_inventory and purchase_orders.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Packing / dispatch prep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Pull today's dispatch list from Supabase (output of refill engine). Build box assignments — which SKUs go in which physical box per route. Confirm each box as packed. Updates dispatching_list.packed = true.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Inventory control — expiry sweep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Shows all warehouse_inventory items expiring within 0/3/15/30 days (filter toggle). Warehouse user can mark items as quarantined or disposed. Writes to waste_log with traceable batch_id.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Stock count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Manual count mode: warehouse user scans or selects product, enters physical count. App computes variance vs system. Flags large variances (&gt;10%) for manager review. Submits count writes to warehouse_inventory.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5F"/>
                <w:sz w:val="20"/>
                <w:szCs w:val="20"/>
              </w:rPr>
              <w:t xml:space="preserve">2.12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Stock moves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Log internal stock movements: warehouse → driver van, van → warehouse, location transfer. Each move writes a stock_movements record with from/to/qty/timestamp. Used for traceability.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Product Requirements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PR-2.1  Offline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Core navigation works offline — route list, stop list, cached pod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Driver can complete a stop offline; action queued and synced on reconnect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Visual indicator shows offline/online state at all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silent data loss — if sync fails, user is told and action is retained locally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PR-2.2  Mobile UX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interactive elements minimum 44×44px tap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Forms use native mobile keyboard types (number, email, tel as appropriate)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horizontal scrolling on any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Swipe gestures for common actions (swipe right to complete a stop)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Loading states on all async operations — skeleton screens not spinners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PR-2.3  Real-time Writes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field action writes to Supabase within 2 seconds of submission (online)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Management dashboard (Phase 3) sees field actions reflected in real time via Supabase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Writes are idempotent — duplicate submission does not create duplicate records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PR-2.4  Photo Uploads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Machine issue photos compressed client-side before upload (max 1MB per photo)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Upload progress shown. Upload failure retried automatically up to 3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Photos stored in Supabase Storage under /machine-issues/{machine_id}/{timestamp}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Definition of Done — Phase 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Driver can complete a full trip end-to-end on mobile (check-in → refill → close)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Warehouse can receive a delivery, pack boxes, and confirm dispatch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actions write to correct Supabase tables, verified by SQL query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App tested offline: actions queue and sync correctly on reconnect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AppSheet decommissioned for all field staff in at least one pilot route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26"/>
                <w:szCs w:val="26"/>
              </w:rPr>
              <w:t xml:space="preserve">— MANAGEMENT ERP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0E8"/>
                <w:sz w:val="22"/>
                <w:szCs w:val="22"/>
              </w:rPr>
              <w:t xml:space="preserve">9-module internal platform · desktop + mobile · full operator view</w:t>
            </w:r>
          </w:p>
        </w:tc>
      </w:tr>
      <w:tr>
        <w:tc>
          <w:tcPr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1B5F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6–8 weeks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Target duration</w:t>
            </w:r>
          </w:p>
        </w:tc>
        <w:tc>
          <w:tcPr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1B5F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9 modules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1B5F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1–2 devs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Team needed</w:t>
            </w:r>
          </w:p>
        </w:tc>
        <w:tc>
          <w:tcPr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1B5F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Desktop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Primary surface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FA8"/>
          <w:sz w:val="28"/>
          <w:szCs w:val="28"/>
        </w:rPr>
        <w:t xml:space="preserve">Objective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Build the full internal management platform. Operators, managers, and finance users run the business from here. All 9 modules read from and write to Supabase. The refill engine's Stage 3 owner review lives here. This is the core ERP.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FA8"/>
          <w:sz w:val="28"/>
          <w:szCs w:val="28"/>
        </w:rPr>
        <w:t xml:space="preserve">Modules &amp; Activity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Operations dashboard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Real-time overview: active machines, today's trips, dispatch status, machine alerts, stock levels below threshold. Uses Supabase Realtime for live updates. Configurable KPI cards per operator_admin. Charts: daily sales, weekly refill completion rate.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Pods management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CRUD for machines/pods. View all machines with status, last refill date, current occupancy %. Edit pod configuration (shelf layout, product-to-slot assignment). Link machines to clients. View machine history (refills, issues, downtimes).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Refill &amp; dispatch 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View generated dispatch plans from refill engine. Stage 3 owner review interface: see change_log.md explanations, edit refill quantities, approve/override plan. Approve → triggers dispatching list generation + warehouse pack notification.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Products 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Manage boonz_products catalog: add/edit/archive products, set categories, manage supplier links. Product pricing management (default + machine-specific overrides via machine_product_pricing). View product performance across machines.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Inventory 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View warehouse_inventory in real time. Expiry tracking with filter by days-to-expiry. Purchase order management: create POs, track status (Draft → Ordered → Received). Link received stock to batch IDs from warehouse receiving (Phase 2.8).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Financials 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Reconciled transaction view: Adyen captured transactions joined with POS sales. Flag discrepancies. Export to CSV/Excel. Revenue by machine, by client, by product category. Cost of goods (from PO prices × quantities). Gross margin per machine.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Suppliers 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Manage suppliers table: contact info, payment terms, lead time. Supplier product mapping (which supplier provides which product). Supplier performance: delivery accuracy, lead time actuals vs. quoted.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Consumers &amp; CRM 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Aggregate consumer interaction data from machine logs. Transaction frequency, basket size, popular times. Identify power users (if Boonz has loyalty/app data). Exportable for marketing use.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3.9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Settings &amp; configuration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Operator management (superadmin only): create/edit operators, assign machines. User management: invite users by role, deactivate users. Notification preferences per user. n8n webhook URLs configuration. Machine alias management.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FA8"/>
          <w:sz w:val="28"/>
          <w:szCs w:val="28"/>
        </w:rPr>
        <w:t xml:space="preserve">Product Requirements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PR-3.1  Stage 3 Owner Review (Refill Engine)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Owner sees change_log.md rendered as readable cards — one card per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Claude reasoning output shown inline: "Why is this recommendation different from last week?"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Editable quantity fields with floor violation warnings shown inline (do not block editing)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Approve button sends approved plan to Supabase + triggers n8n dispatch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Reject/edit sends back to engine for re-run (manual re-trigger)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PR-3.2  Financials Reconciliation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Adyen transaction joined with POS record matched by: store key + date + captured amount = total_paid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Unmatched transactions flagged with visual indicator (red 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Known 22 Feb discrepancy remains visually flagged until manually resolved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Reconciliation report exportable as PDF and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Date range filter, machine filter, client filter — all combinable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PR-3.3  Data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operator_admin sees only their operator's machines, clients, and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manager sees all data except billing and user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finance sees financials + procurement; no field ops write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permission gates enforced at Supabase RLS level, not just UI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FA8"/>
          <w:sz w:val="28"/>
          <w:szCs w:val="28"/>
        </w:rPr>
        <w:t xml:space="preserve">Definition of Done — Phase 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9 modules accessible and functional for operator_admin role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Stage 3 owner review: can view, edit, and approve a dispatch plan end-to-end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Financials: Adyen + POS reconciliation displays correctly with discrepancy flagging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Role gates tested for all 5 internal roles across all 9 modules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Supabase Realtime: operations dashboard updates without page refresh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26"/>
                <w:szCs w:val="26"/>
              </w:rPr>
              <w:t xml:space="preserve">— AGENT CORE — TELEGRAM BOT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0E8"/>
                <w:sz w:val="22"/>
                <w:szCs w:val="22"/>
              </w:rPr>
              <w:t xml:space="preserve">Claude agent · tool definitions · query · act · trigger flows from Telegram</w:t>
            </w:r>
          </w:p>
        </w:tc>
      </w:tr>
      <w:tr>
        <w:tc>
          <w:tcPr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3–4 weeks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Target duration</w:t>
            </w:r>
          </w:p>
        </w:tc>
        <w:tc>
          <w:tcPr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 tool classes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 dev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Team needed</w:t>
            </w:r>
          </w:p>
        </w:tc>
        <w:tc>
          <w:tcPr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Telegram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Interface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E85A20"/>
          <w:sz w:val="28"/>
          <w:szCs w:val="28"/>
        </w:rPr>
        <w:t xml:space="preserve">Objective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Wire Claude as the agentic command layer, accessible via Telegram. The operator can query the business, trigger actions, and orchestrate multi-step flows — all from a single Telegram message. This is the highest ROI phase relative to build effort.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E85A20"/>
          <w:sz w:val="28"/>
          <w:szCs w:val="28"/>
        </w:rPr>
        <w:t xml:space="preserve">Activity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20"/>
                <w:szCs w:val="20"/>
              </w:rPr>
              <w:t xml:space="preserve">4.1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Telegram bot setup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Register bot with BotFather. Implement webhook handler as a Supabase Edge Function or FastAPI endpoint on VPS. Authenticates message sender against whitelist of operator Telegram user IDs. Unauthorised messages return "not authorised" with no further info.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20"/>
                <w:szCs w:val="20"/>
              </w:rPr>
              <w:t xml:space="preserve">4.2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Claude agent integration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Integrate Claude API (claude-sonnet-4) with tool_use capability. System prompt defines the agent's role, access to data, and behavioural guardrails. Conversation history maintained per Telegram chat_id (stored in Supabase agent_sessions table).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20"/>
                <w:szCs w:val="20"/>
              </w:rPr>
              <w:t xml:space="preserve">4.3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Query tools (read)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Define tool set for reading Supabase: get_machine_status(machine_id), get_sales_summary(date_range, machine_id), get_inventory_levels(threshold), get_dispatch_plan(date), get_trip_status(driver_name). All return structured JSON, Claude formats as natural language.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20"/>
                <w:szCs w:val="20"/>
              </w:rPr>
              <w:t xml:space="preserve">4.4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Action tools (write)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Define tools for writing: approve_dispatch_plan(date), flag_transaction_discrepancy(transaction_id, note), update_stock_level(product_id, qty, reason). Each action requires a confirmation step before execution (Claude asks "confirm?", user replies yes).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20"/>
                <w:szCs w:val="20"/>
              </w:rPr>
              <w:t xml:space="preserve">4.5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n8n trigger tools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Define tools that fire n8n webhooks: trigger_refill_engine(date), send_client_report(client_id, report_type), send_supplier_notification(supplier_id, message), reschedule_cron(flow_id, new_time). n8n executes; Claude reports outcome.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20"/>
                <w:szCs w:val="20"/>
              </w:rPr>
              <w:t xml:space="preserve">4.6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Orchestration (multi-step)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Claude can chain tool calls without user prompting for each step. Example: "Run tomorrow's refill engine and send me a summary" → triggers engine → waits → reads output → summarises in Telegram. Async flows use polling or n8n callback webhook.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A20"/>
                <w:sz w:val="20"/>
                <w:szCs w:val="20"/>
              </w:rPr>
              <w:t xml:space="preserve">4.7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Error handling &amp; safety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Tool errors caught and returned to Claude as structured error. Claude explains the error in plain language. Destructive actions (approve dispatch, update stock) require two-message confirmation. Rate limiting: max 20 tool calls per conversation turn.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E85A20"/>
          <w:sz w:val="28"/>
          <w:szCs w:val="28"/>
        </w:rPr>
        <w:t xml:space="preserve">Product Requirements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PR-4.1 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Only whitelisted Telegram user IDs can invoke the bot — checked on every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Bot token stored in environment variable, never in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tool calls logged to agent_tool_calls table (timestamp, user_id, tool_name, args, result)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sensitive data (passwords, API keys) ever returned in Claude's responses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PR-4.2  Confirmation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Any tool that writes data or triggers an external flow requires explicit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Confirmation is a separate message ("yes" / "confirm" / "do it")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Confirmations expire after 60 seconds — user must re-issue the command if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Claude always tells user what it is about to do before asking to confirm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PR-4.3  Response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Claude always responds in plain language — no raw JSON exposed to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Tables formatted as Telegram-friendly plaintext (not HTML tables)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Claude proactively flags anomalies it notices while answering a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Responses under 1000 characters for simple queries; longer for summaries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E85A20"/>
          <w:sz w:val="28"/>
          <w:szCs w:val="28"/>
        </w:rPr>
        <w:t xml:space="preserve">Example Commands (acceptance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5160"/>
            <w:tcBorders>
              <w:top w:val="single" w:color="E85A20" w:sz="1"/>
              <w:left w:val="single" w:color="E85A20" w:sz="1"/>
              <w:bottom w:val="single" w:color="E85A20" w:sz="1"/>
              <w:right w:val="single" w:color="E85A20" w:sz="1"/>
            </w:tcBorders>
            <w:shd w:fill="E85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Claude action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"What's the sales total for DIFC machines this week?"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Calls get_sales_summary(last 7 days, DIFC machines) → formats AED total + comparison to prior week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"Approve tomorrow's dispatch plan"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Reads plan summary, asks "Here's the plan: X stops, Y SKUs. Confirm approval?" → on yes, calls approve_dispatch_plan → triggers n8n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"Run the refill engine for Saturday"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Confirms → calls trigger_refill_engine(Saturday) → polls for completion → summarises output flags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"Any machines below 20% stock?"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Calls get_inventory_levels(threshold=0.20) → lists machines with occupancy % and top depleted SKUs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"Which driver is closest to finishing their trip?"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Calls get_trip_status(all active drivers) → ranks by stops remaining → names driver + ETA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E85A20"/>
          <w:sz w:val="28"/>
          <w:szCs w:val="28"/>
        </w:rPr>
        <w:t xml:space="preserve">Definition of Done — Phase 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Bot responds to messages from whitelisted Telegram IDs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5 query tool calls tested with real Supabase data and return correct 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Dispatch approval: two-message confirmation → writes to DB → n8n flow fires → confirmed in Telegram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Engine trigger: Telegram command → engine runs → summary returned in Telegram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tool calls logged to agent_tool_calls with correct metadata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PHASE 5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26"/>
                <w:szCs w:val="26"/>
              </w:rPr>
              <w:t xml:space="preserve">— OWN GUI CHAT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0E8"/>
                <w:sz w:val="22"/>
                <w:szCs w:val="22"/>
              </w:rPr>
              <w:t xml:space="preserve">Agentic interface embedded in ERP · /chat route · same Claude agent core</w:t>
            </w:r>
          </w:p>
        </w:tc>
      </w:tr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2–3 weeks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Target duration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 dev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Team needed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/chat in Next.js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Surface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Objective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Surface the same Claude agent from Phase 4 inside a polished chat GUI embedded in the ERP at /chat. This is the desktop and mobile version of the Telegram bot — same agent core, same tools, better UX for complex queries that benefit from a larger screen.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Activity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z w:val="20"/>
                <w:szCs w:val="20"/>
              </w:rPr>
              <w:t xml:space="preserve">5.1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Chat UI component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Build /chat page in Next.js. Message thread with user/Claude bubbles. Input bar with send button + enter-to-send. Auto-scroll to latest message. Message timestamps. Skeleton loading while Claude processes. Mobile responsive.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z w:val="20"/>
                <w:szCs w:val="20"/>
              </w:rPr>
              <w:t xml:space="preserve">5.2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Streaming responses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Claude API streaming (stream: true) piped through a Supabase Edge Function or Next.js API route. User sees Claude's response appear token-by-token. Streaming abortable (user can stop mid-response).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z w:val="20"/>
                <w:szCs w:val="20"/>
              </w:rPr>
              <w:t xml:space="preserve">5.3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Rich output rendering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Claude can return structured outputs rendered as: tables (sortable), KPI cards, lists, and inline links to ERP screens ("view dispatch plan →" links to /app/dispatch). Markdown rendered. Code blocks highlighted.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z w:val="20"/>
                <w:szCs w:val="20"/>
              </w:rPr>
              <w:t xml:space="preserve">5.4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Conversations persist in Supabase (agent_sessions + agent_messages tables). User can see past conversations in a sidebar. Search past conversations. Delete conversation.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z w:val="20"/>
                <w:szCs w:val="20"/>
              </w:rPr>
              <w:t xml:space="preserve">5.5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Context injection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When user navigates from an ERP screen to /chat, the current context is passed (e.g., navigated from machine VOXMM-1009 → chat pre-loaded with that machine in context). Claude knows what the user was looking at.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z w:val="20"/>
                <w:szCs w:val="20"/>
              </w:rPr>
              <w:t xml:space="preserve">5.6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Tool call visibility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When Claude uses a tool, a small "Thinking..." or "Checking database..." indicator appears. Optional developer mode shows the actual tool call + response for operator debugging.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Product Requirements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PR-5.1 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First token streamed within 2 seconds of user submitting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Chat UI does not block or freeze during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Conversation history loads in under 1 second (paginated, 20 messages per page)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PR-5.2  UX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Chat feels native — no page reload between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Error states graceful: if Claude API fails, show retry button not a blank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Empty state when no conversation: 4 suggested prompts to get started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Keyboard shortcut: Cmd/Ctrl + K opens chat from anywhere in ERP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PR-5.3  Security Parity with Telegram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Same auth as ERP — only logged-in users with permitted roles can access /chat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Same confirmation pattern for destructive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Same tool call logging to agent_tool_calls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Definition of Done — Phase 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/chat accessible from ERP nav, requires auth, respects role permissions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Streaming works: Claude response appears token-by-token without UI freeze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Tool call from chat (e.g., get_sales_summary) returns correct data and renders as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Conversation history persists across sessions and is searchable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Context injection tested: navigate from machine screen → /chat → Claude knows the machine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PHASE 6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26"/>
                <w:szCs w:val="26"/>
              </w:rPr>
              <w:t xml:space="preserve">— CLIENT PORTAL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0E8"/>
                <w:sz w:val="22"/>
                <w:szCs w:val="22"/>
              </w:rPr>
              <w:t xml:space="preserve">portal.domain.com · read-only · RLS per client · daily reports · live alerts</w:t>
            </w:r>
          </w:p>
        </w:tc>
      </w:tr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3–4 weeks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Target duration</w:t>
            </w:r>
          </w:p>
        </w:tc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 dev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Team needed</w:t>
            </w:r>
          </w:p>
        </w:tc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External clients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Audience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Objective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Give each client a polished, branded read-only window into their machine performance. Clients log in to portal.domain.com and see only their machines, their sales data, and their reports. Alerts pushed via n8n to their preferred channel.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Activity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Client auth flow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Clients log in at portal.domain.com (separate domain or subdomain). Supabase Auth with magic link (no password). On login, session includes client_id claim. All RLS policies filter by client_id automatically — no query-level filtering needed in frontend code.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Overview dashboard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 lands on their machines overview: list of their machines with status (Online/Offline/Alert), total daily/weekly/monthly revenue, top-selling products. All data is real-time from Supabase (same tables, RLS-filtered).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Machine detail view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Drill into any machine: current inventory occupancy, sales chart (configurable time range), transaction list, machine uptime. Client can see what's in their machine right now.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Reports section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Daily reports auto-generated by n8n and pushed to Supabase as PDF blobs in Storage. Client sees list of reports with date + type. Download button. Reports generated at configurable time (e.g., 08:00 daily). Historical reports retained 90 days.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Alerts &amp; notifications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 configures alert preferences in portal: machine offline, stock below %, daily revenue below threshold. n8n sends Email or WhatsApp when condition met. Client sees alert history in portal. Alerts link to the relevant machine detail view.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Product Requirements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PR-6.1  Data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RLS policy: client role can only SELECT rows where machine_id IN (SELECT machine_id FROM client_machines WHERE client_id = auth.jwt() -&gt;&gt; 'client_id')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Tested with two separate client accounts — Client A cannot see Client B data under any circumstance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client_id in URL parameters — isolation is session-based only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PR-6.2  Report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Daily PDF report includes: top 5 products, total transactions, total revenue AED, occupancy trend, any alerts from the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Report generated by n8n at configured time using data snapshot from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PDF stored in Supabase Storage with path /reports/{client_id}/{date}.pdf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Report also emailed to client's registered email (opt-in, default on)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PR-6.3  Branding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Portal uses Boonz brand colours and 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Client's company name displayed prominently (not "Client ABC123")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Favicon set for portal.domain.com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Definition of Done — Phase 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Two test client accounts created — each sees only their own machines and reports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Daily report PDF generated and available for download in portal at 08:00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Stock-low alert fires correctly when machine occupancy drops below configured threshold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Magic link login works end-to-end for a client email address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Portal accessible on mobile browsers without horizontal scroll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PHASE 7+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26"/>
                <w:szCs w:val="26"/>
              </w:rPr>
              <w:t xml:space="preserve">— DOMAIN ENGINE EXPANSION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0E8"/>
                <w:sz w:val="22"/>
                <w:szCs w:val="22"/>
              </w:rPr>
              <w:t xml:space="preserve">Sales · Procurement · Finance · Market Intel · same 3-stage pattern</w:t>
            </w:r>
          </w:p>
        </w:tc>
      </w:tr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Engines</w:t>
            </w:r>
          </w:p>
        </w:tc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3-stage (same as refill)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Pattern</w:t>
            </w:r>
          </w:p>
        </w:tc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One engine at a time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Delivery</w:t>
            </w:r>
          </w:p>
        </w:tc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Ongoing from month 4+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0B3"/>
                <w:sz w:val="18"/>
                <w:szCs w:val="18"/>
              </w:rPr>
              <w:t xml:space="preserve">Timeline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Objective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Extend the deterministic pipeline pattern from the refill engine to all other business verticals. Each engine follows the same 3-stage structure: (1) ingest + clean, (2) compute + optimise, (3) owner review + approve. Claude reasons on top of any engine's outputs.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Engine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 / 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7.1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Sales engine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Inputs: master_sales_transactions.csv, product_pricing, machine_sales_baskets. Computes: revenue by machine/product/time, sell-through rates, price elasticity signals, promo performance attribution. Outputs: sales_analytics table, pricing_recommendations (for manager review), promo_scoring. Trigger: daily after midnight ingestion.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7.2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Procurement engine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Inputs: warehouse_inventory, refill_dispatching actuals, sales velocity from sales engine. Computes: days-of-stock per SKU, reorder point, EOQ. Generates: draft purchase orders for manager approval. Outputs: procurement_recommendations table, draft POs in purchase_orders (status = Draft). Trigger: weekly + on-demand.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7.3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Finance engine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Inputs: adyen_transactions (reconciled), purchase_orders (received), warehouse_inventory (COGS), machine_product_pricing. Computes: gross revenue, COGS, gross margin per machine/product/client, month-to-date P&amp;L, top-cost SKUs. Outputs: financial_summaries table (monthly snapshots). Trigger: daily for MTD, monthly for full P&amp;L.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7.4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Market intelligence engine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Inputs: external price signals (web scraped or API), product category trends, consumer basket data. Computes: price competitiveness score per SKU, trending product categories, new product opportunity score. Outputs: market_intel_reports table, product_opportunity_score. Trigger: weekly.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7.5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Supplier notification engine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Inputs: procurement engine outputs (reorder triggers), supplier lead times, current stock levels. Computes: send timing (days before reorder point hit), preferred supplier per SKU, contact method. Outputs: supplier_notifications queue. Trigger: n8n reads queue → sends Email/WhatsApp to supplier. Manager approves before send.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3-Stage Pattern (applied to each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Stage 1 — Ingest + clean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Read raw data from Supabase + any external sources. Normalize, validate, handle missing values. Write clean intermediate dataset to a staging area.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Stage 2 — Compute + optimise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Run the deterministic algorithm: scoring, ranking, forecasting, optimisation. Produces a recommendation or output dataset. No human in the loop here.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Stage 3 — Owner review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Output presented in ERP for manager/owner approval. Claude's reasoning layer explains the recommendations in plain language. Manager can edit, override, or approve. Approved outputs write to final tables and trigger downstream flows.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Claude's Role Across Engines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Reasons on engine outputs — explains why a recommendation was made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Surfaces anomalies the deterministic pipeline flagged but didn't explain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Answers NL questions drawing from any engine's output table: "Why did DIFC machine gross margin drop this month?"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Stage 3 co-pilot: helps owner decide whether to approve, override, or investigate before committing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Never modifies the engine itself — the deterministic core is always the ground truth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Definition of Done — Phase 7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Sales engine: daily run, sales_analytics table populated, revenue figures match Adyen reconciliation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Procurement engine: draft POs generated for SKUs below reorder point, manager approval flow 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Finance engine: monthly P&amp;L report accessible in financials module, matches manual calculation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Claude can answer "What's our gross margin on Protein Bars across all machines?" from /chat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At least one supplier notification sent via n8n with manager pre-approval gate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A20" w:sz="8" w:space="2"/>
        </w:pBdr>
        <w:spacing w:before="320" w:after="120"/>
      </w:pPr>
      <w:r>
        <w:rPr>
          <w:rFonts w:ascii="Arial" w:cs="Arial" w:eastAsia="Arial" w:hAnsi="Arial"/>
          <w:b/>
          <w:bCs/>
          <w:color w:val="0F2B56"/>
          <w:sz w:val="36"/>
          <w:szCs w:val="36"/>
        </w:rPr>
        <w:t xml:space="preserve">Appendix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FA8"/>
          <w:sz w:val="28"/>
          <w:szCs w:val="28"/>
        </w:rPr>
        <w:t xml:space="preserve">Hosting &amp;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estimate / month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 Pro (Next.js frontend)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~$20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 Pro (backend — already active)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VPS for n8n + Python engines (e.g., Hetzner CPX21)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Claude API (usage-based, scales with volume)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~$20–80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Domain + SSL (Cloudflare)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$75–135 / month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FA8"/>
          <w:sz w:val="28"/>
          <w:szCs w:val="28"/>
        </w:rPr>
        <w:t xml:space="preserve">Role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/ Surface</w:t>
            </w:r>
          </w:p>
        </w:tc>
        <w:tc>
          <w:tcPr>
            <w:tcW w:type="dxa" w:w="6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superadmin  operator_admin  manager  finance  field_staff  warehouse  client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Operations dashboard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✓  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Pods management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✓  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Refill &amp; dispatch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✓  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✓  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Inventory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✓  ✓  –  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Financials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–  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Suppliers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✓  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CRM / Consumers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✓  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–  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Field PWA (trips, refill)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–  –  –  –  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Field PWA (warehouse)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–  –  –  –  –  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–  –  –  –  –  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 /chat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✓  –  –  –  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  ✓  –  –  –  –  –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FA8"/>
          <w:sz w:val="28"/>
          <w:szCs w:val="28"/>
        </w:rPr>
        <w:t xml:space="preserve">Key DB Tables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0F2B56" w:sz="1"/>
              <w:left w:val="single" w:color="0F2B56" w:sz="1"/>
              <w:bottom w:val="single" w:color="0F2B56" w:sz="1"/>
              <w:right w:val="single" w:color="0F2B56" w:sz="1"/>
            </w:tcBorders>
            <w:shd w:fill="0F2B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in phases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machines (31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1, 2, 3, 4, 6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sales_history (10,336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3, 4, 7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adyen_transactions (9,930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3, 7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refill_dispatching (7,675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2, 3, 4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pod_inventory (6,870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2, 3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warehouse_inventory (726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2, 3, 7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purchase_orders (3,996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2, 3, 7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machine_product_pricing (0 rows — needs population)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3, 7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boonz_products (258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2, 3, 7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suppliers (13 rows)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3, 7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CBD5E1"/>
        <w:sz w:val="18"/>
        <w:szCs w:val="18"/>
      </w:rPr>
      <w:t xml:space="preserve">© 2026 Boonz. Confidential.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A20" w:sz="6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8"/>
        <w:szCs w:val="18"/>
      </w:rPr>
      <w:t xml:space="preserve">Boonz ERP — Phase-by-Phase Product Requirements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CBD5E1"/>
        <w:sz w:val="18"/>
        <w:szCs w:val="18"/>
      </w:rPr>
      <w:t xml:space="preserve">v1.0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spacing w:before="40"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F2B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2026-03-13T07:27:26.311Z</dcterms:created>
  <dcterms:modified xsi:type="dcterms:W3CDTF">2026-03-13T07:27:26.312Z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