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1d3a" w:val="clear"/>
            <w:tcMar>
              <w:top w:type="dxa" w:w="2600"/>
              <w:left w:type="dxa" w:w="1440"/>
              <w:bottom w:type="dxa" w:w="0"/>
              <w:right w:type="dxa" w:w="14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96"/>
                <w:szCs w:val="96"/>
              </w:rPr>
              <w:t xml:space="preserve">BOONZ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9ED4"/>
                <w:sz w:val="48"/>
                <w:szCs w:val="48"/>
              </w:rPr>
              <w:t xml:space="preserve">Smart Vending ERP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34"/>
                <w:szCs w:val="34"/>
              </w:rPr>
              <w:t xml:space="preserve">Product Requirements Document</w:t>
            </w:r>
          </w:p>
          <w:p>
            <w:pPr>
              <w:spacing w:before="2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2"/>
                <w:szCs w:val="22"/>
              </w:rPr>
              <w:t xml:space="preserve">Full system specification · architecture · data contracts · open questions · skill gap analysis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B56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4748B"/>
                      <w:sz w:val="18"/>
                      <w:szCs w:val="18"/>
                    </w:rPr>
                    <w:t xml:space="preserve">Version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1.0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B56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4748B"/>
                      <w:sz w:val="18"/>
                      <w:szCs w:val="18"/>
                    </w:rPr>
                    <w:t xml:space="preserve">Date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March 2026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B56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4748B"/>
                      <w:sz w:val="18"/>
                      <w:szCs w:val="18"/>
                    </w:rPr>
                    <w:t xml:space="preserve">Status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In Development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A20" w:val="clear"/>
            <w:tcMar>
              <w:top w:type="dxa" w:w="260"/>
              <w:left w:type="dxa" w:w="1440"/>
              <w:bottom w:type="dxa" w:w="260"/>
              <w:right w:type="dxa" w:w="14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Boonz · UAE Smart Vending Operations · Confidential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00"/>
              <w:left w:type="dxa" w:w="1440"/>
              <w:bottom w:type="dxa" w:w="300"/>
              <w:right w:type="dxa" w:w="14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1"/>
                <w:szCs w:val="21"/>
              </w:rPr>
              <w:t xml:space="preserve">This document is the single source of truth for the Boonz ERP build. It covers all 7 phases: architecture, data layer, user stories, API contracts, non-functional requirements, error states, open questions, and a skill gap analysis for forward tooling.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1. Executive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Boonz is a smart vending operator in the UAE running a fleet of VOX and Boonz-branded machines across locations including Mercato, DIFC, and others. The business currently operates across three fragmented systems: AppSheet for field operations, a Python refill engine run manually via CLI, and Adyen + POS exports that require manual reconciliation.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PRD defines the full replacement: a unified ERP platform with a management web app, a field staff PWA, a client-facing portal, and an agentic command layer that lets the operator run daily operations by talking to it — via Telegram or an embedded chat GUI — without opening a dashboard.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operations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AppSheet (generic, slow, limited offline)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Bespoke PWA — driver + warehouse views, offline-first, real-time writes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 planning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Python CLI — manual run, no web UI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Stage 3 web UI + Claude co-pilot + agent trigger from Telegram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Payment reconciliation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Manual CSV merge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Automated Adyen + POS join, discrepancy flagging, exportable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Client reporting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Manual / ad-hoc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Daily PDF reports auto-generated by n8n, pushed to portal +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Operator 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Multiple disconnected tools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Single ERP + Telegram bot + /chat GUI — one command layer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Excel master file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Postgres, 20 tables, RLS, Realtime — fully migrated ✅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2. System Architecture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Command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Telegram Bot API + Next.js /chat route + Claude API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Operator talks to the company — query, act, orchestrate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Next.js 14 (App Router) on Vercel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 route groups: /app, /field, /portal, /chat — single codebase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(self-hosted VPS)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Schedules, ingests, triggers engines, notifies — execution arm for agent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(ap-south-1, Pro)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Postgres + Auth + RLS + Realtime + Storage — single source of truth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Domain engines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Python 3.11 + FastAPI (VPS)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Deterministic pipelines per vertical — refill built, others Phase 7+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Reasons on engine outputs, never replaces them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Mobile native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Capacitor (Phase 2+)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iOS + Android wrap of Next.js PWA — same codebase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2.2 Key architectural decisions (do not reverse)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Single Next.js codebase with 4 route groups — not separate apps. Shared auth, shared components, single Vercel deployment.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n8n is Claude's execution arm — Claude issues commands, n8n runs them. Claude never calls external APIs directly except Supabase via tool definitions.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Deterministic pipelines are sacrosanct — Claude reasons on engine outputs but never replaces the Python pipeline. Numbers from engine; interpretation from Claude.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RLS enforced at DB level, not just UI — every permission gate is a Supabase RLS policy. UI hiding is cosmetic only.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Adyen reconciliation join logic: match on store_key + date + captured_amount = pos_total_paid. Exclude pre-06 Feb 2026 rows (test transactions).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machine_product_pricing is empty — populate manually from operator. Do not auto-populate programmatically.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2.3 Data flow —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9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Adyen webhook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n8n ingest_adyen flow → validate → insert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adyen_transactions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Real-time (per transaction)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VOX/BoonzPOS CSV export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n8n ingest_vox_export → parse → upsert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sales_history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Daily (manual trigger or scheduled)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staff (driver)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Next.js /field → Supabase direct write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refill_dispatching, pod_inventory, machine_issues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Real-time per action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staff (warehouse)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Next.js /field → Supabase direct write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warehouse_inventory, purchase_orders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Real-time per action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 engine (Stage 1+2)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n8n cron → FastAPI → compute → write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refill_instructions, dispatching_list, change_log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Daily (scheduled)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Owner review (Stage 3)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Next.js /app → Supabase write → n8n trigger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refill_dispatching (approved), dispatching_list_final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approval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Telegram/chat → Edge Function → tool calls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read/write + n8n webhooks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daily report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→ cron 08:00 → query Supabase → generate PDF → Storage → 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client_reports (Storage), email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Daily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3. Data Layer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3.1 Supabase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eizcexopcuoycuosittm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ap-south-1 (Mumbai)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 (active)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Migration 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✅ Complete — 20 tables, all populated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0 advisories — all RLS policies applied, SECURITY INVOKER views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FK integrity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0 orphaned rows across all 8 checked relationships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3.2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32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sales_history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10,336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Raw vending machine transaction log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Append-only. boonz_product_id NULL for 10,332 rows — data enrichment needed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adyen_transactions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9,930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Raw Adyen payment records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Linked via unique_terminal_id → machines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refill_dispatching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7,675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Daily refill dispatch log per machine per shelf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Includes planned vs actual quantities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guardrail_products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6,889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 substitution compatibility matrix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Which products can replace each other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pod_inventory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6,870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Per-machine per-shelf stock snapshots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Current stock, expiry, batch,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3,996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 lines — supplier, product, qty, price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Status: Draft → Ordered → Received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weekly_procurement_plan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1,514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Weekly buying plan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Target qty, supplier, purchase confirmation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shelf_configurations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992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Shelf slot definitions per machine (A01–A32)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product_mapping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735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Pod product → boonz product bridge with split %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machine_id NULL = global, NOT NULL = override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warehouse_inventory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726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Warehouse stock ledger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Batch tracking, expiry, location,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product_name_conventions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Raw name → standardised name lookup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Normalisation layer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product_pricing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Global default retail price per boonz product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Fallback when no machine-specific override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refill_instructions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AI-generated per-slot refill instructions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Target stock, suggested substitute, scores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boonz_products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Master product catalog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Brand, category, nutrition, cost range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machine_name_aliases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Historical machine name → official name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Resolves renaming 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pod_products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Machine-level product catalog from VOX/POS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Barcodes, machine type, pricing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Core machine registry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Location, permits, Adyen terminal, WiFi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suppliers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Supplier master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Contact, payment terms, lead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supplier_product_mapping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Which supplier provides which product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machine_summary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Daily machine-level snapshot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Capacity, SKU count, shortage %, priority score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machine_product_pricing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0 ⚠️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Machine-specific price overrides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Must be populated manually by operator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3.3 Known data issues &amp; enrichment backlog</w:t>
      </w:r>
    </w:p>
    <w:p>
      <w:pPr>
        <w:pBdr>
          <w:left w:val="single" w:color="B45309" w:sz="8" w:space="8"/>
        </w:pBdr>
        <w:shd w:fill="FEF9C3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sales_history.boonz_product_id is NULL for 10,332/10,336 rows — source data used generic names (Snack Bar, Chocolate Bar) that do not match boonz_products catalog. This is a data enrichment task, not a migration bug.</w:t>
      </w:r>
    </w:p>
    <w:p>
      <w:pPr>
        <w:pBdr>
          <w:left w:val="single" w:color="B45309" w:sz="8" w:space="8"/>
        </w:pBdr>
        <w:shd w:fill="FEF9C3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sales_history.machine_id is NULL for 3,445 rows — machine names in raw export did not match current aliases due to renaming history. Resolve via machine_name_aliases enrichment pass.</w:t>
      </w:r>
    </w:p>
    <w:p>
      <w:pPr>
        <w:pBdr>
          <w:left w:val="single" w:color="B45309" w:sz="8" w:space="8"/>
        </w:pBdr>
        <w:shd w:fill="FEF9C3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machine_product_pricing table is empty — requires manual input from operator. No programmatic population.</w:t>
      </w:r>
    </w:p>
    <w:p>
      <w:pPr>
        <w:pBdr>
          <w:left w:val="single" w:color="B45309" w:sz="8" w:space="8"/>
        </w:pBdr>
        <w:shd w:fill="FEF9C3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Supplier SUP_012 was inserted with contact person name as fallback — actual company name unknown. Update manually in Supabase.</w:t>
      </w:r>
    </w:p>
    <w:p>
      <w:pPr>
        <w:pBdr>
          <w:left w:val="single" w:color="1B5FA8" w:sz="8" w:space="8"/>
        </w:pBdr>
        <w:shd w:fill="EFF6FF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22"/>
          <w:szCs w:val="22"/>
        </w:rPr>
        <w:t xml:space="preserve">ℹ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FA8"/>
          <w:sz w:val="22"/>
          <w:szCs w:val="22"/>
        </w:rPr>
        <w:t xml:space="preserve">22 Feb 2026 reconciliation discrepancy — Adyen and POS totals differ significantly for one transaction. Flagged in red in financials module. Do not auto-resolve.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3.4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v_current_price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SECURITY INVOKER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Returns effective price per product per machine: machine_product_pricing first, fallback to product_pricing. Uses m.official_name, bp.boonz_product_name, pp.default_price_aed, mpp.price_aed where mpp.is_active =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v_sales_history_aggregated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SECURITY INVOKER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Aggregated sales by machine, product, date range for reporting and dashboards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4. Roles &amp; Permissions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4.1 Role definitions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Roles are stored in user_profiles.role, enforced at Next.js middleware level (route protection) AND Supabase RLS level (data protection). UI-level hiding is cosmetic — the DB is the authoritative gate.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restrictions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surfaces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Everything, all operators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None — full system access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operator_admin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Internal /app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access, their operator only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Cannot see other operators' data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Internal /app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modules except billing + user config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user management, no billing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Internal /app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Financials, procurement — read-only ops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write access to field ops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field_staff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/field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Their assigned trips, pods, refill confirmation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management, no portal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warehouse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/field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Receiving, dispatch, inventory, stock counts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trip/driver views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/portal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Their machines only, read-only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RLS-isolated by client_id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4.2 Module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80"/>
        <w:gridCol w:w="1080"/>
        <w:gridCol w:w="1080"/>
        <w:gridCol w:w="900"/>
        <w:gridCol w:w="1000"/>
        <w:gridCol w:w="1080"/>
        <w:gridCol w:w="94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8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08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op_admin</w:t>
            </w:r>
          </w:p>
        </w:tc>
        <w:tc>
          <w:tcPr>
            <w:tcW w:type="dxa" w:w="108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field_staff</w:t>
            </w:r>
          </w:p>
        </w:tc>
        <w:tc>
          <w:tcPr>
            <w:tcW w:type="dxa" w:w="108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warehouse</w:t>
            </w:r>
          </w:p>
        </w:tc>
        <w:tc>
          <w:tcPr>
            <w:tcW w:type="dxa" w:w="94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Pods management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 &amp; dispatch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Inventory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Financials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Suppliers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Consumers / CRM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PWA — trips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PWA — warehouse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/chat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5. User Stories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5.1 Operator / Owner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an operator, I want to approve today's dispatch plan from Telegram without opening a browser, so that I can run operations while away from a desk.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an operator, I want to ask "what's the sales total for DIFC machines this week?" and get an answer in plain language, so I don't need to build a report.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an operator, I want to trigger the refill engine, review Claude's explanation of its recommendations, and approve or override the plan — all from one interface.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an operator, I want to see a real-time operations dashboard on my phone showing active trips, stock alerts, and machine issues, so I stay informed on the go.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an operator, I want to receive a Telegram alert when a machine goes offline or stock drops below 20%, so I can react immediately.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5.2 Driver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driver, I want to see my ordered stop list for today's trip on my phone, so I know exactly where to go and in what sequence.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driver, I want to check in at each machine with one tap and have my GPS location logged automatically, so there's no manual paperwork.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driver, I want to confirm actual quantities placed per SKU — pre-filled with the plan — and only edit what differs, so the process is fast.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driver, I want to log expired or damaged products I remove from a machine, so the inventory stays accurate.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driver, I want to report a machine issue with a photo directly from my phone, so the manager is notified immediately.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driver, I want the app to work even when I'm in a basement or area with poor signal, and sync when I reconnect.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5.3 Warehouse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warehouse user, I want to receive a delivery by checking it against the PO and entering actual quantities and expiry dates, so every batch is traceable.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warehouse user, I want to see today's dispatch list and mark each box as packed, so drivers pick up the right stock.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warehouse user, I want to run an expiry sweep filtered by days-to-expiry (0, 3, 15, 30), so nothing expired leaves the warehouse.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warehouse user, I want to log stock movements between locations with full traceability back to the original purchase order batch.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5.4 Client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client, I want to log in with a magic link (no password to remember) and see only my machines' data, so it's simple and secure.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client, I want to receive a daily PDF report by email every morning with my machines' revenue, top products, and any alerts from the previous day.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client, I want to configure alerts for when stock drops below a threshold or a machine goes offline, so I'm not surprised by downtime.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client, I want to drill into any machine and see current inventory, recent transactions, and uptime, so I have full visibility.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5.5 Finance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finance user, I want to see reconciled Adyen and POS transactions in one view, with discrepancies clearly flagged, so I can produce accurate accounts.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finance user, I want to export the reconciliation report as PDF and CSV for any date range and machine combination.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a finance user, I want to see gross margin per machine and per product category so I know what's profitable.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6. API Contracts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6.1 Agent tool definitions (Phase 4+)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tools are defined as Claude tool_use schemas. Each tool is implemented as a Supabase Edge Function called by the Claude API. Tool calls are logged to agent_tool_calls table.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get_machine_status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machine_id?: string, location?: string }  // omit both = all machines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machines: [{ id, official_name, location, status, occupancy_pct, last_refill_date, open_issues_count }] 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get_sales_summary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date_from: string, date_to: string, machine_ids?: string[], group_by?: "machine"|"product"|"day"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total_aed: number, transaction_count: number, rows: [{ group_key, revenue_aed, tx_count }] 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get_inventory_levels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threshold_pct?: number }  // return machines below this occupancy %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machines: [{ id, name, occupancy_pct, depleted_skus: [{ product_name, current_qty, target_qty }] }] 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get_dispatch_plan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date: string }  // ISO date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date, status: "draft"|"approved"|"dispatched", stops: number, sku_lines: number, flags: [{ type, message }] 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get_trip_status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date?: string }  // default today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trips: [{ driver_name, stops_total, stops_done, stops_remaining, current_location, status }] 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approve_dispatch_plan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date: string, override_notes?: string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success: boolean, approved_at: string, n8n_trigger_id: string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Side effect: writes approved=true to dispatching_list, triggers n8n trigger_refill_engine webhook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flag_transaction_discrepancy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transaction_id: string, adyen_amount: number, pos_amount: number, note: string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success: boolean, flagged_at: string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Side effect: writes discrepancy_flag=true + note to adyen_transactions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trigger_refill_engine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target_date: string, force_rerun?: boolean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job_id: string, status: "queued", estimated_completion_seconds: number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Side effect: fires n8n webhook → n8n calls FastAPI /run endpoint → polls for completion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send_client_report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Input:  { client_id: string, report_type: "daily"|"weekly", date?: string }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Output: { success: boolean, report_url: string, sent_to: string }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6.2 Refill engine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/run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target_date, force_rerun? }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job_id, status: "queued"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GET /status/{job_id}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job_id, status: "running"|"complete"|"failed", stage, progress_pct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GET /output/{job_id}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change_log_md, summary: { flags_count, stops, sku_lines }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/approve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job_id, overrides: [{slot_id, qty}] }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dispatching_list_url, instructions_final_url }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6.3 n8n webhook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Webhook path</w:t>
            </w:r>
          </w:p>
        </w:tc>
        <w:tc>
          <w:tcPr>
            <w:tcW w:type="dxa" w:w="26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1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trigger_refill_engine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/webhook/refill-trigger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target_date, job_id }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accepted: true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send_client_report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/webhook/client-report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client_id, report_type, date }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accepted: true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send_supplier_alert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/webhook/supplier-alert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supplier_id, message, urgency }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accepted: true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reschedule_cron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/webhook/reschedule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flow_id, new_cron_expression }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{ accepted: true, next_run }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7. Non-Functional Requirements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7.1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Management ERP page load (LCP)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2.5 seconds on 4G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Analytics / Core Web Vitals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PWA first interaction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1.5 seconds on 4G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Lighthouse mobile audit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query response (indexed)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200ms p95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logs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first token (Telegram/chat)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2 seconds from message send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Edge Function logs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Realtime dashboard update latency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3 seconds from DB write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Report PDF 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execution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 engine Stage 1+2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FastAPI job status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7.2 Availability &amp; uptime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Frontend (Vercel): 99.9% uptime SLA — Vercel managed.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Supabase backend: 99.9% uptime SLA — Supabase Pro managed.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n8n + engines (VPS): best-effort — target 99% uptime. Health check endpoint pinged by UptimeRobot every 5 minutes. Alert to operator on failure.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Telegram bot: dependent on Telegram API uptime. Graceful degradation — if bot unreachable, /chat GUI remains available.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7.3 Offline behaviour (Field PWA)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Core navigation works offline — route list, stop list, cached pod data available without network.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Driver can complete a full stop offline — check-in, refill confirmation, issue report all queue locally.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Queued actions sync automatically on reconnect. No silent data loss — user informed if sync fails.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Visual online/offline indicator persistent at top of screen.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Conflict resolution: last-write-wins with server timestamp. Driver is notified if a conflict occurred.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connections over HTTPS/TLS — no HTTP endpoints exposed.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Supabase Auth with JWT — session tokens expire after 1 hour, refreshed automatically on activity.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RLS on all 20 tables — tested with role-isolated test accounts.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Service role key never exposed to client — server-side only (Edge Functions, n8n).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Telegram bot whitelisted by user_id — unauthorised messages receive no data, just "not authorised".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Agent tool calls logged to agent_tool_calls with timestamp, user_id, tool_name, args, result.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 PII in URL parameters — all user context is session-based.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Photos uploaded to Supabase Storage — access controlled by RLS, not public URLs.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7.5 Mobile standards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interactive elements minimum 44×44px tap target.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Forms use native keyboard types (number pad for quantities, email for login).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 horizontal scrolling on any screen at 375px viewport width (iPhone SE baseline).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Loading states on all async operations — skeleton screens, not spinners.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Haptic feedback on key actions (check-in, trip close) via navigator.vibrate().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8. Error States &amp; Edge Cases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8.1 Data ingestion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0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impact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Adyen webhook delivery fails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webhook node timeout/error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retries 3× with exponential backoff. After 3 failures: alert to operator Telegram + log to error_log table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transaction recorded — manual re-trigger available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VOX CSV malformed / missing columns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parse step throws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catches exception, sends Telegram alert with file name and error. File moved to /failed/ folder in Storage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Sales history not updated for that day — manual re-run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Duplicate transaction ingest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Unique constraint on adyen_transactions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DB insert fails silently — n8n logs deduplication count per run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duplicate created — correct behaviour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 engine Stage 1 fails (bad input file)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FastAPI returns 4xx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catches → logs → alerts operator via Telegram. Engine status = failed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plan generated — operator must fix input and re-trigger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 engine Stage 2 timeout (&gt;5min)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polling timeout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marks job as timed_out → alerts operator. Engine continues in background if still running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Delayed plan — operator manually checks status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8.2 Field app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 submits refill confirmation twice (duplicate tap)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Idempotent write — second submission detected by (trip_id, machine_id, shelf_id) uniqueness, ignored silently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 submits while offline, connection lost before sync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Action retained in local IndexedDB queue indefinitely. Sync attempted on every reconnect. User sees "pending sync" indicator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 at wrong machine (GPS mismatch &gt; 200m)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Warning shown — "You appear to be at a different location". Driver can proceed — not blocked. Flag written to trip_events for review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Photo upload fails (storage timeout)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Retry 3× automatically. If all fail: issue report saved without photo, note added "photo upload failed — retry from machine detail". Photo can be added later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Warehouse receives more than PO quantity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Allow entry with warning: "Quantity exceeds PO. Confirm?" Overage written to a separate received_variance field. Manager notified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Stock count shows large variance (&gt;10%)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Flag written to inventory_flags table. Manager receives Telegram alert with variance detail. Warehouse user sees confirmation prompt before submitting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8.3 Agent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API timeout / unavailable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Edge Function catches — returns friendly error to Telegram/chat: "I'm having trouble right now. Please try again in a moment." No tool calls fired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Tool call returns empty result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informs user in plain language: "I couldn't find any data for that query. You may want to check [X]."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 sends confirmation after 60-second expiry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responds: "That confirmation has expired. Please re-issue the command if you still want to proceed."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Destructive action with no confirmation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never executes write/trigger tools without prior confirmation message in the same session. Confirmation required even if user says "do it" without context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 tries to approve dispatch plan that doesn't exist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Tool returns 404-equivalent. Claude: "There's no dispatch plan generated for [date] yet. Would you like me to trigger the refill engine?"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tool call produces DB error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Error logged to agent_tool_calls. Claude: "Something went wrong on that action. The error has been logged. Try again or check the ERP directly."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9. Build Phases (Summary)</w:t>
      </w:r>
    </w:p>
    <w:p>
      <w:pPr>
        <w:pBdr>
          <w:left w:val="single" w:color="1B5FA8" w:sz="8" w:space="8"/>
        </w:pBdr>
        <w:shd w:fill="EFF6FF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22"/>
          <w:szCs w:val="22"/>
        </w:rPr>
        <w:t xml:space="preserve">ℹ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FA8"/>
          <w:sz w:val="22"/>
          <w:szCs w:val="22"/>
        </w:rPr>
        <w:t xml:space="preserve">Full activity lists, detailed acceptance criteria, and definition of done for each phase are in docs/boonz_erp_phases.docx. This section summarises the key scope and sequencing.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3400"/>
        <w:gridCol w:w="760"/>
      </w:tblGrid>
      <w:tr>
        <w:trPr>
          <w:tblHeader/>
        </w:trPr>
        <w:tc>
          <w:tcPr>
            <w:tcW w:type="dxa" w:w="6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7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Foundation — Auth, roles, DB, CI/CD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Working login, role routing, RLS verified, Vercel deployed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Field Staff PWA — Driver + Warehouse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trip lifecycle on mobile, AppSheet decommissioned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Management ERP — 9 modules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6–8 weeks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modules live, Stage 3 web UI, Adyen reconciliation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Core — Telegram bot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Bot responds, all tool classes working, dispatch approvable from Telegram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Own GUI Chat — /chat in ERP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Streaming chat in ERP, context injection, conversation history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Client Portal — reports + alerts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Magic link login, daily PDF, RLS isolation tested with 2 clients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7+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Domain Engine Expansion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Ongoing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Sales, procurement, finance, market intel engines on 3-stage pattern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–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10. Open Questions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These must be resolved before or during the relevant phase. Each has an owner and a phase dependency.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What is the actual company name for supplier SUP_012?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Currently inserted with contact person name as fallback. Needed for PO generation and supplier comms. Phase 3 (Suppliers module) requires this.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— manual lookup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How should machine_product_pricing be populated initially?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Table is empty. Price variance exists in historical sales_history data. Options: (a) operator manually enters known overrides, (b) a one-time script derives overrides from sales_history price column vs product_pricing. Must decide before Phase 3 Financials module.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— operational decision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What is the enrichment strategy for sales_history.boonz_product_id NULLs?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10,332 rows have no product linkage. Options: (a) fuzzy match on description to boonz_products catalog, (b) manual mapping table, (c) leave historical as-is and only enrich forward. Affects accuracy of Phase 7 Sales Engine and Phase 3 Financials.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+ dev — data decision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What is the machine_id enrichment strategy for the 3,445 NULL sales_history rows?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Machine names in raw export did not match current aliases. machine_name_aliases table (201 rows) partially covers this. Need to verify coverage and decide whether to run a backfill pass.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Dev — technical enrichment task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What is the target hosting environment for n8n and the engine VPS?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Currently designed for a single VPS (e.g., Hetzner CPX21 at ~$8/mo). Confirm: same VPS for n8n + FastAPI engines, or separate? Affects network config, env var sharing, and deployment scripts.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— infrastructure decision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Which Telegram user IDs should be in the initial whitelist?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Telegram bot requires a comma-separated TELEGRAM_ALLOWED_USER_IDS env var. Must be populated before Phase 4 deployment. Collect Telegram user IDs from all intended operator/admin users.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— operational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What are the client alert thresholds (stock %, revenue floor)?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Client portal alert configuration (Phase 6) needs default values. What stock occupancy % triggers a low-stock alert? What daily revenue below X triggers a revenue alert? Can differ per client.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— product decision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OQ-08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22 Feb reconciliation discrepancy — what actually happened?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One transaction where Adyen and POS totals differ significantly. Currently flagged in red. Should be investigated and either resolved (with a note) or permanently marked as unresolvable with explanation. Needed before Phase 3 Financials sign-off.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9"/>
                <w:szCs w:val="19"/>
              </w:rPr>
              <w:t xml:space="preserve">Owner: Cyril — investigation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11. Environment &amp; Infrastructure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11.1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 in</w:t>
            </w:r>
          </w:p>
        </w:tc>
        <w:tc>
          <w:tcPr>
            <w:tcW w:type="dxa" w:w="3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+ .env.local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Low — public safe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+ .env.local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anon key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Low — public safe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(server) + VPS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DB access — never expose to client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Edge Fn + VPS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API — usage-billed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VPS / Edge Function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Bot token from BotFather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TELEGRAM_ALLOWED_USER_IDS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VPS / Edge Function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Comma-separated Telegram user IDs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N8N_WEBHOOK_BASE_URL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+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Base URL for n8n webhook triggers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REFILL_ENGINE_URL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 +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FastAPI base URL on VPS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N8N_API_KEY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Agent Edge Function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For programmatic n8n flow management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11.2 Hosting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cost / 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Frontend — Next.js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Backend — Supabase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Pro (already active)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VPS — n8n + Python engines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Hetzner CPX21 or equivalent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Anthropic (usage-based)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~$20–80 depending on volume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Domain + Cloudflare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Email delivery (client reports)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Resend or Postmark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~$0–10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Total (estimate)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$75–145 / month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12. Skill Gap Analysis — What's Missing for Full PRD Automation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section documents what the current "Simple PRD Generator" skill cannot do, and what a proper PRD generation skill needs in order to produce a document like this one automatically from a README + project context.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12.1 What the current skill does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Reads a file from a local path.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Returns a boilerplate PRD shell with generic placeholders (Key Features, Technical Requirements).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Does not read or analyse the file content — it acknowledges the path and outputs a template.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Produces no user stories, no data contracts, no error states, no open questions, no architecture detail.</w:t>
      </w:r>
    </w:p>
    <w:p>
      <w:pPr>
        <w:pBdr>
          <w:left w:val="single" w:color="B45309" w:sz="8" w:space="8"/>
        </w:pBdr>
        <w:shd w:fill="FEF9C3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The current Simple PRD Generator skill is a stub. It confirms file access but performs no intelligent extraction or synthesis.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12.2 What a proper PRD skill must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7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44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approach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Read + parse README fully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Source content must be extracted — not just path-confirmed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 file read tool or bash cat, pass full text to Claude as context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Pull in linked source files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README references other docs (architecture HTML, phase docx, DB schema). PRD must synthesise all of them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Detect file references in README, read each one, build a merged context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Query live Supabase for DB state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Table counts, schema, RLS status, advisors — all must reflect live DB, not stale docs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Supabase MCP tools: list_tables(verbose=true), get_advisors, execute_sql for row counts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Extract open questions automatically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Any TODO, ⚠️, "needs population", "unknown", or "manual" in the codebase or docs is an open question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Scan all input files for these markers, deduplicate, format as OQ-NNN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Generate user stories by role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README has roles — skill must derive As a [role] stories per module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generates from role + module matrix — templated prompt per role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Define API contracts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Tool definitions in agent/tools/, FastAPI routes in engines/ — must be extracted and formatted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Read tool definition files, extract input/output schemas, format as contract table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Produce error state matrix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Edge cases are not in README — they come from reasoning about the system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reasons over each integration point and generates failure scenarios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Write NFRs from stack + phase context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Performance targets, uptime, mobile standards derive from tech stack + use case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Claude derives from stack (Next.js → Core Web Vitals, field PWA → offline, etc.)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Output to docx (formatted)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PRD must be a professional shareable document, not markdown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 docx skill — full formatting with phase banners, tables, colour coding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Version + diff against previous PRD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Subsequent runs should highlight what changed since last version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Store hash of input context, compare outputs, append changelog section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12.3 Recommended skill architecture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Inputs the skill accepts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readme_path — path to primary README (required)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linked_files[] — optional additional context files (architecture HTML, existing PRD docx, schema SQL)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supabase_project_id — if provided, skill queries live DB for schema and row counts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output_format — "docx" | "markdown" | "both" (default: docx)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version_label — string written to cover page (default: auto-date)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Processing pipeline (what the skill does internally)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Read primary README → extract: project description, tech stack, phases, roles, decisions, env vars, data issues.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Read linked files if provided → merge context.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If supabase_project_id provided → call list_tables(verbose=true) + execute_sql for row counts + get_advisors → merge live DB state into context.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Scan all content for open question markers (TODO, ⚠️, "unknown", "needs population", "manual", "TBD") → generate OQ-NNN list.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Generate user stories from role matrix × module matrix.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If agent/tools/ files exist → extract tool schemas → format as API contracts.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Derive error states by reasoning over each integration boundary.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Derive NFRs from tech stack + surface type (web app → Lighthouse, field PWA → offline, etc.).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Compile all sections → render as formatted docx using docx skill.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Write output to /mnt/user-data/outputs/[project]_prd_v[N].docx.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4"/>
          <w:szCs w:val="24"/>
        </w:rPr>
        <w:t xml:space="preserve">Skill descriptor (SKILL.md trigger)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Trigger this skill when the user asks to: "generate a PRD", "create a PRD from my README", "write up product requirements", "turn this into a PRD", "document my project for agents". Also trigger when user provides a README path or file and asks for structured documentation output.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1B5FA8" w:sz="8" w:space="8"/>
        </w:pBdr>
        <w:shd w:fill="EFF6FF" w:val="clear"/>
        <w:spacing w:before="60" w:after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22"/>
          <w:szCs w:val="22"/>
        </w:rPr>
        <w:t xml:space="preserve">ℹ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FA8"/>
          <w:sz w:val="22"/>
          <w:szCs w:val="22"/>
        </w:rPr>
        <w:t xml:space="preserve">This skill should combine: (1) the existing docx skill for output formatting, (2) Supabase MCP tools for live DB introspection, and (3) a multi-step Claude reasoning pass to generate what cannot be extracted — user stories, error states, NFRs, API contracts.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E85A20" w:sz="10" w:space="2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B56"/>
          <w:sz w:val="38"/>
          <w:szCs w:val="38"/>
        </w:rPr>
        <w:t xml:space="preserve">13. Appendix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13.1 Agent system prompt (Phase 4+)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You are the Boonz operations agent. You help the operator run the company.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You have access to the following tools: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Query tools (read-only): get_machine_status, get_sales_summary,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  get_inventory_levels, get_dispatch_plan, get_trip_status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Action tools (write, require confirmation): approve_dispatch_plan,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  flag_transaction_discrepancy, update_stock_level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Trigger tools (require confirmation): trigger_refill_engine,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  send_client_report, send_supplier_notification, reschedule_cron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Rules: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1. Always respond in plain language. Never expose raw JSON or SQL.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2. For any action or trigger: summarise what you are about to do, ask for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   confirmation. Wait for "yes", "confirm", or "do it". Expire after 60s.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3. If a tool fails, explain the error plainly and suggest next steps.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4. Proactively flag anomalies you notice while answering.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5. The current operator context is: {operator_name}.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Business context: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Currency: AED (UAE Dirhams)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Machine types: VOX machines and Boonz machines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Locations: Mercato, DIFC, and others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Reconciliation: Adyen = payment processor, POS = vending system export</w:t>
      </w:r>
    </w:p>
    <w:p>
      <w:pPr>
        <w:shd w:fill="1E293B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94D4A0"/>
          <w:sz w:val="18"/>
          <w:szCs w:val="18"/>
        </w:rPr>
        <w:t xml:space="preserve">- 22 Feb 2026 discrepancy is flagged — do not auto-resolve.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13.2 Refill engine — 9-module Stage 2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5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Feature Engine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Derives features from sales history, inventory, and shelf config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2. Classify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Classifies products by velocity, margin, seasonality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3. Expiry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Flags products approaching expiry date — adjusts quantities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4. Demand Forecast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Predicts units sold per product per machine per 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5. Optimize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Solves refill quantity per slot given capacity + forecast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6. Mix Floor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Enforces minimum SKU diversity rules (guardrail_products)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7. Assortment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Resolves substitutions where primary SKU unavailable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8. Post-process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Applies business rules, rounds quantities, checks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9. Dispatch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Generates final per-machine, per-shelf dispatch instructions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B5FA8"/>
          <w:sz w:val="30"/>
          <w:szCs w:val="30"/>
        </w:rPr>
        <w:t xml:space="preserve">13.3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Cyril Semaan + Claude (Anthropic)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Initial full PRD — all sections completed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CBD5E1"/>
        <w:sz w:val="18"/>
        <w:szCs w:val="18"/>
      </w:rPr>
      <w:t xml:space="preserve">© 2026 Boonz. Confidential — do not distribute.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A20" w:sz="6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8"/>
        <w:szCs w:val="18"/>
      </w:rPr>
      <w:t xml:space="preserve">Boonz ERP —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CBD5E1"/>
        <w:sz w:val="18"/>
        <w:szCs w:val="18"/>
      </w:rPr>
      <w:t xml:space="preserve">v1.0 · March 2026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36" w:after="36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before="30" w:after="3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36" w:after="36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before="36" w:after="36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2B56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B5FA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2026-03-13T09:26:59.308Z</dcterms:created>
  <dcterms:modified xsi:type="dcterms:W3CDTF">2026-03-13T09:26:59.310Z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