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DE" w:rsidRDefault="00622A8A">
      <w:r>
        <w:t>@Before</w:t>
      </w:r>
    </w:p>
    <w:p w:rsidR="002B21DE" w:rsidRDefault="002B21DE"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Before</w:t>
      </w:r>
      <w:r>
        <w:rPr>
          <w:rFonts w:ascii="Arial" w:hAnsi="Arial" w:cs="Arial"/>
          <w:color w:val="212529"/>
          <w:shd w:val="clear" w:color="auto" w:fill="FFFFFF"/>
        </w:rPr>
        <w:t> hooks run before the first step of each scenario.</w:t>
      </w:r>
    </w:p>
    <w:p w:rsidR="00622A8A" w:rsidRDefault="00622A8A">
      <w:pPr>
        <w:rPr>
          <w:rFonts w:ascii="Arial" w:hAnsi="Arial" w:cs="Arial"/>
          <w:color w:val="023009"/>
          <w:shd w:val="clear" w:color="auto" w:fill="F5FFF6"/>
        </w:rPr>
      </w:pPr>
      <w:r>
        <w:rPr>
          <w:rFonts w:ascii="Arial" w:hAnsi="Arial" w:cs="Arial"/>
          <w:color w:val="023009"/>
          <w:shd w:val="clear" w:color="auto" w:fill="F5FFF6"/>
        </w:rPr>
        <w:t>Whatever happens in a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FFFFF"/>
        </w:rPr>
        <w:t>Before</w:t>
      </w:r>
      <w:r>
        <w:rPr>
          <w:rFonts w:ascii="Arial" w:hAnsi="Arial" w:cs="Arial"/>
          <w:color w:val="023009"/>
          <w:shd w:val="clear" w:color="auto" w:fill="F5FFF6"/>
        </w:rPr>
        <w:t> hook is invisible to people who only read the features. You should consider using a </w:t>
      </w:r>
      <w:hyperlink r:id="rId5" w:anchor="background" w:history="1">
        <w:r>
          <w:rPr>
            <w:rStyle w:val="Hyperlink"/>
            <w:rFonts w:ascii="Arial" w:hAnsi="Arial" w:cs="Arial"/>
            <w:shd w:val="clear" w:color="auto" w:fill="F5FFF6"/>
          </w:rPr>
          <w:t>background</w:t>
        </w:r>
      </w:hyperlink>
      <w:r>
        <w:rPr>
          <w:rFonts w:ascii="Arial" w:hAnsi="Arial" w:cs="Arial"/>
          <w:color w:val="023009"/>
          <w:shd w:val="clear" w:color="auto" w:fill="F5FFF6"/>
        </w:rPr>
        <w:t> as a more explicit alternative, especially if the setup should be readable by non-technical people. Only use a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FFFFF"/>
        </w:rPr>
        <w:t>Before</w:t>
      </w:r>
      <w:r>
        <w:rPr>
          <w:rFonts w:ascii="Arial" w:hAnsi="Arial" w:cs="Arial"/>
          <w:color w:val="023009"/>
          <w:shd w:val="clear" w:color="auto" w:fill="F5FFF6"/>
        </w:rPr>
        <w:t> hook for low-level logic such as starting a browser or deleting data from a database.</w:t>
      </w:r>
    </w:p>
    <w:p w:rsidR="00622A8A" w:rsidRDefault="00622A8A">
      <w:pPr>
        <w:rPr>
          <w:rFonts w:ascii="Arial" w:hAnsi="Arial" w:cs="Arial"/>
          <w:color w:val="023009"/>
          <w:shd w:val="clear" w:color="auto" w:fill="F5FFF6"/>
        </w:rPr>
      </w:pPr>
    </w:p>
    <w:p w:rsidR="000D7296" w:rsidRPr="000D7296" w:rsidRDefault="000D7296" w:rsidP="000D72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0D7296">
        <w:rPr>
          <w:rFonts w:ascii="Arial" w:eastAsia="Times New Roman" w:hAnsi="Arial" w:cs="Arial"/>
          <w:color w:val="212529"/>
          <w:sz w:val="24"/>
          <w:szCs w:val="24"/>
        </w:rPr>
        <w:t>You can specify an explicit order for hooks if you need to.</w:t>
      </w:r>
    </w:p>
    <w:p w:rsidR="000D7296" w:rsidRPr="000D7296" w:rsidRDefault="000D7296" w:rsidP="000D729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0D7296">
        <w:rPr>
          <w:rFonts w:ascii="Arial" w:eastAsia="Times New Roman" w:hAnsi="Arial" w:cs="Arial"/>
          <w:color w:val="212529"/>
          <w:sz w:val="24"/>
          <w:szCs w:val="24"/>
        </w:rPr>
        <w:t>Annotated method style:</w:t>
      </w:r>
    </w:p>
    <w:p w:rsidR="000D7296" w:rsidRPr="000D7296" w:rsidRDefault="000D7296" w:rsidP="000D729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D7296">
        <w:rPr>
          <w:rFonts w:ascii="Courier New" w:eastAsia="Times New Roman" w:hAnsi="Courier New" w:cs="Courier New"/>
          <w:color w:val="212529"/>
          <w:sz w:val="20"/>
          <w:szCs w:val="20"/>
        </w:rPr>
        <w:t>@Before(order = 10)</w:t>
      </w:r>
    </w:p>
    <w:p w:rsidR="000D7296" w:rsidRPr="000D7296" w:rsidRDefault="000D7296" w:rsidP="000D729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D7296">
        <w:rPr>
          <w:rFonts w:ascii="Courier New" w:eastAsia="Times New Roman" w:hAnsi="Courier New" w:cs="Courier New"/>
          <w:color w:val="212529"/>
          <w:sz w:val="20"/>
          <w:szCs w:val="20"/>
        </w:rPr>
        <w:t>public void doSomething(){</w:t>
      </w:r>
    </w:p>
    <w:p w:rsidR="000D7296" w:rsidRPr="000D7296" w:rsidRDefault="000D7296" w:rsidP="000D729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D7296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// Do something before each scenario</w:t>
      </w:r>
    </w:p>
    <w:p w:rsidR="000D7296" w:rsidRPr="000D7296" w:rsidRDefault="000D7296" w:rsidP="000D729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D7296">
        <w:rPr>
          <w:rFonts w:ascii="Courier New" w:eastAsia="Times New Roman" w:hAnsi="Courier New" w:cs="Courier New"/>
          <w:color w:val="212529"/>
          <w:sz w:val="20"/>
          <w:szCs w:val="20"/>
        </w:rPr>
        <w:t>}</w:t>
      </w:r>
    </w:p>
    <w:p w:rsidR="00622A8A" w:rsidRDefault="00622A8A"/>
    <w:p w:rsidR="00CC4437" w:rsidRDefault="00CC4437"/>
    <w:p w:rsidR="00CC4437" w:rsidRPr="00CC4437" w:rsidRDefault="00CC4437" w:rsidP="00CC4437">
      <w:pPr>
        <w:shd w:val="clear" w:color="auto" w:fill="FFFFFF"/>
        <w:spacing w:before="320" w:line="240" w:lineRule="auto"/>
        <w:outlineLvl w:val="2"/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</w:pPr>
      <w:r w:rsidRPr="00CC4437"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  <w:t>After</w:t>
      </w:r>
    </w:p>
    <w:p w:rsidR="00CC4437" w:rsidRPr="00CC4437" w:rsidRDefault="00CC4437" w:rsidP="00CC443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CC4437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After</w:t>
      </w:r>
      <w:r w:rsidRPr="00CC4437">
        <w:rPr>
          <w:rFonts w:ascii="Arial" w:eastAsia="Times New Roman" w:hAnsi="Arial" w:cs="Arial"/>
          <w:color w:val="212529"/>
          <w:sz w:val="24"/>
          <w:szCs w:val="24"/>
        </w:rPr>
        <w:t> hooks run after the last step of each scenario, even when the step result is </w:t>
      </w:r>
      <w:r w:rsidRPr="00CC4437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failed</w:t>
      </w:r>
      <w:r w:rsidRPr="00CC4437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CC4437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undefined</w:t>
      </w:r>
      <w:r w:rsidRPr="00CC4437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CC4437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pending</w:t>
      </w:r>
      <w:r w:rsidRPr="00CC4437">
        <w:rPr>
          <w:rFonts w:ascii="Arial" w:eastAsia="Times New Roman" w:hAnsi="Arial" w:cs="Arial"/>
          <w:color w:val="212529"/>
          <w:sz w:val="24"/>
          <w:szCs w:val="24"/>
        </w:rPr>
        <w:t>, or </w:t>
      </w:r>
      <w:r w:rsidRPr="00CC4437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skipped</w:t>
      </w:r>
      <w:r w:rsidRPr="00CC4437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CC4437" w:rsidRPr="00CC4437" w:rsidRDefault="00CC4437" w:rsidP="00CC443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CC4437">
        <w:rPr>
          <w:rFonts w:ascii="Arial" w:eastAsia="Times New Roman" w:hAnsi="Arial" w:cs="Arial"/>
          <w:color w:val="212529"/>
          <w:sz w:val="24"/>
          <w:szCs w:val="24"/>
        </w:rPr>
        <w:t>Annotated method style:</w:t>
      </w:r>
    </w:p>
    <w:p w:rsidR="00CC4437" w:rsidRPr="00CC4437" w:rsidRDefault="00CC4437" w:rsidP="00CC443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CC4437">
        <w:rPr>
          <w:rFonts w:ascii="Courier New" w:eastAsia="Times New Roman" w:hAnsi="Courier New" w:cs="Courier New"/>
          <w:color w:val="212529"/>
          <w:sz w:val="20"/>
          <w:szCs w:val="20"/>
        </w:rPr>
        <w:t>@After</w:t>
      </w:r>
    </w:p>
    <w:p w:rsidR="00CC4437" w:rsidRPr="00CC4437" w:rsidRDefault="00CC4437" w:rsidP="00CC443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CC4437">
        <w:rPr>
          <w:rFonts w:ascii="Courier New" w:eastAsia="Times New Roman" w:hAnsi="Courier New" w:cs="Courier New"/>
          <w:color w:val="212529"/>
          <w:sz w:val="20"/>
          <w:szCs w:val="20"/>
        </w:rPr>
        <w:t>public void doSomethingAfter(Scenario scenario){</w:t>
      </w:r>
    </w:p>
    <w:p w:rsidR="00CC4437" w:rsidRPr="00CC4437" w:rsidRDefault="00CC4437" w:rsidP="00CC443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CC4437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// Do something after after scenario</w:t>
      </w:r>
    </w:p>
    <w:p w:rsidR="00CC4437" w:rsidRPr="00CC4437" w:rsidRDefault="00CC4437" w:rsidP="00CC443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CC4437">
        <w:rPr>
          <w:rFonts w:ascii="Courier New" w:eastAsia="Times New Roman" w:hAnsi="Courier New" w:cs="Courier New"/>
          <w:color w:val="212529"/>
          <w:sz w:val="20"/>
          <w:szCs w:val="20"/>
        </w:rPr>
        <w:t>}</w:t>
      </w:r>
    </w:p>
    <w:p w:rsidR="00D217D5" w:rsidRDefault="00D217D5" w:rsidP="00D217D5">
      <w:pPr>
        <w:pStyle w:val="Heading3"/>
        <w:shd w:val="clear" w:color="auto" w:fill="FFFFFF"/>
        <w:spacing w:before="320" w:beforeAutospacing="0" w:after="160" w:afterAutospacing="0"/>
        <w:rPr>
          <w:rFonts w:ascii="Arial" w:hAnsi="Arial" w:cs="Arial"/>
          <w:color w:val="363636"/>
          <w:spacing w:val="2"/>
          <w:sz w:val="36"/>
          <w:szCs w:val="36"/>
        </w:rPr>
      </w:pPr>
      <w:r>
        <w:rPr>
          <w:rFonts w:ascii="Arial" w:hAnsi="Arial" w:cs="Arial"/>
          <w:color w:val="363636"/>
          <w:spacing w:val="2"/>
          <w:sz w:val="36"/>
          <w:szCs w:val="36"/>
        </w:rPr>
        <w:t>Around</w:t>
      </w:r>
    </w:p>
    <w:p w:rsidR="00D217D5" w:rsidRDefault="00D217D5" w:rsidP="00D217D5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Cucumber-JVM does not support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Around</w:t>
      </w:r>
      <w:r>
        <w:rPr>
          <w:rFonts w:ascii="Arial" w:hAnsi="Arial" w:cs="Arial"/>
          <w:color w:val="212529"/>
        </w:rPr>
        <w:t> hooks.</w:t>
      </w:r>
    </w:p>
    <w:p w:rsidR="00D217D5" w:rsidRDefault="00D217D5" w:rsidP="00D217D5">
      <w:pPr>
        <w:pStyle w:val="Heading2"/>
        <w:shd w:val="clear" w:color="auto" w:fill="FFFFFF"/>
        <w:spacing w:before="274" w:after="137"/>
        <w:rPr>
          <w:rFonts w:ascii="Arial" w:hAnsi="Arial" w:cs="Arial"/>
          <w:color w:val="363636"/>
          <w:sz w:val="42"/>
          <w:szCs w:val="42"/>
        </w:rPr>
      </w:pPr>
      <w:r>
        <w:rPr>
          <w:rFonts w:ascii="Arial" w:hAnsi="Arial" w:cs="Arial"/>
          <w:color w:val="363636"/>
          <w:sz w:val="42"/>
          <w:szCs w:val="42"/>
        </w:rPr>
        <w:lastRenderedPageBreak/>
        <w:t>Step hooks</w:t>
      </w:r>
    </w:p>
    <w:p w:rsidR="00D217D5" w:rsidRDefault="00D217D5" w:rsidP="00D217D5">
      <w:pPr>
        <w:pStyle w:val="NormalWeb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Step hooks invoked before and after a step. The hooks have ‘invoke around’ semantics. Meaning that if a </w:t>
      </w:r>
      <w:r>
        <w:rPr>
          <w:rStyle w:val="HTMLCode"/>
          <w:color w:val="E83E8C"/>
          <w:sz w:val="21"/>
          <w:szCs w:val="21"/>
          <w:shd w:val="clear" w:color="auto" w:fill="F5F5F5"/>
        </w:rPr>
        <w:t>BeforeStep</w:t>
      </w:r>
      <w:r>
        <w:rPr>
          <w:rFonts w:ascii="Arial" w:hAnsi="Arial" w:cs="Arial"/>
          <w:color w:val="212529"/>
          <w:shd w:val="clear" w:color="auto" w:fill="FFFFFF"/>
        </w:rPr>
        <w:t> hook is executed the </w:t>
      </w:r>
      <w:r>
        <w:rPr>
          <w:rStyle w:val="HTMLCode"/>
          <w:color w:val="E83E8C"/>
          <w:sz w:val="21"/>
          <w:szCs w:val="21"/>
          <w:shd w:val="clear" w:color="auto" w:fill="F5F5F5"/>
        </w:rPr>
        <w:t>AfterStep</w:t>
      </w:r>
      <w:r>
        <w:rPr>
          <w:rFonts w:ascii="Arial" w:hAnsi="Arial" w:cs="Arial"/>
          <w:color w:val="212529"/>
          <w:shd w:val="clear" w:color="auto" w:fill="FFFFFF"/>
        </w:rPr>
        <w:t> hooks will also be executed regardless of the result of the step. If a step did not pass, the following step and its hooks will be skipped.</w:t>
      </w:r>
    </w:p>
    <w:p w:rsidR="00D217D5" w:rsidRDefault="00D217D5" w:rsidP="00D217D5">
      <w:pPr>
        <w:pStyle w:val="Heading3"/>
        <w:shd w:val="clear" w:color="auto" w:fill="FFFFFF"/>
        <w:spacing w:before="320" w:beforeAutospacing="0" w:after="160" w:afterAutospacing="0"/>
        <w:rPr>
          <w:rFonts w:ascii="Arial" w:hAnsi="Arial" w:cs="Arial"/>
          <w:color w:val="363636"/>
          <w:spacing w:val="2"/>
          <w:sz w:val="36"/>
          <w:szCs w:val="36"/>
        </w:rPr>
      </w:pPr>
      <w:r>
        <w:rPr>
          <w:rFonts w:ascii="Arial" w:hAnsi="Arial" w:cs="Arial"/>
          <w:color w:val="363636"/>
          <w:spacing w:val="2"/>
          <w:sz w:val="36"/>
          <w:szCs w:val="36"/>
        </w:rPr>
        <w:t>BeforeStep</w:t>
      </w:r>
    </w:p>
    <w:p w:rsidR="00D217D5" w:rsidRDefault="00D217D5" w:rsidP="00D217D5">
      <w:pPr>
        <w:pStyle w:val="HTMLPreformatted"/>
        <w:shd w:val="clear" w:color="auto" w:fill="EFEFEF"/>
        <w:spacing w:after="240"/>
        <w:rPr>
          <w:rStyle w:val="HTMLCode"/>
          <w:color w:val="212529"/>
        </w:rPr>
      </w:pPr>
      <w:r>
        <w:rPr>
          <w:rStyle w:val="HTMLCode"/>
          <w:color w:val="212529"/>
        </w:rPr>
        <w:t>@BeforeStep</w:t>
      </w:r>
    </w:p>
    <w:p w:rsidR="00D217D5" w:rsidRDefault="00D217D5" w:rsidP="00D217D5">
      <w:pPr>
        <w:pStyle w:val="HTMLPreformatted"/>
        <w:shd w:val="clear" w:color="auto" w:fill="EFEFEF"/>
        <w:spacing w:after="240"/>
        <w:rPr>
          <w:rStyle w:val="HTMLCode"/>
          <w:color w:val="212529"/>
        </w:rPr>
      </w:pPr>
      <w:r>
        <w:rPr>
          <w:rStyle w:val="HTMLCode"/>
          <w:color w:val="212529"/>
        </w:rPr>
        <w:t>public void doSomethingBeforeStep(Scenario scenario){</w:t>
      </w:r>
    </w:p>
    <w:p w:rsidR="00D217D5" w:rsidRDefault="00D217D5" w:rsidP="00D217D5">
      <w:pPr>
        <w:pStyle w:val="HTMLPreformatted"/>
        <w:shd w:val="clear" w:color="auto" w:fill="EFEFEF"/>
        <w:spacing w:after="240"/>
        <w:rPr>
          <w:color w:val="212529"/>
          <w:sz w:val="21"/>
          <w:szCs w:val="21"/>
          <w:shd w:val="clear" w:color="auto" w:fill="FFFFFF"/>
        </w:rPr>
      </w:pPr>
      <w:r>
        <w:rPr>
          <w:rStyle w:val="HTMLCode"/>
          <w:color w:val="212529"/>
        </w:rPr>
        <w:t>}</w:t>
      </w:r>
    </w:p>
    <w:p w:rsidR="003C1CE5" w:rsidRDefault="003C1CE5" w:rsidP="003C1CE5">
      <w:pPr>
        <w:pStyle w:val="Heading3"/>
        <w:shd w:val="clear" w:color="auto" w:fill="FFFFFF"/>
        <w:spacing w:before="320" w:beforeAutospacing="0" w:after="160" w:afterAutospacing="0"/>
        <w:rPr>
          <w:rFonts w:ascii="Arial" w:hAnsi="Arial" w:cs="Arial"/>
          <w:color w:val="363636"/>
          <w:spacing w:val="2"/>
          <w:sz w:val="36"/>
          <w:szCs w:val="36"/>
        </w:rPr>
      </w:pPr>
      <w:r>
        <w:rPr>
          <w:rFonts w:ascii="Arial" w:hAnsi="Arial" w:cs="Arial"/>
          <w:color w:val="363636"/>
          <w:spacing w:val="2"/>
          <w:sz w:val="36"/>
          <w:szCs w:val="36"/>
        </w:rPr>
        <w:t>AfterStep</w:t>
      </w:r>
    </w:p>
    <w:p w:rsidR="003C1CE5" w:rsidRDefault="003C1CE5" w:rsidP="003C1CE5">
      <w:pPr>
        <w:pStyle w:val="HTMLPreformatted"/>
        <w:shd w:val="clear" w:color="auto" w:fill="EFEFEF"/>
        <w:spacing w:after="240"/>
        <w:rPr>
          <w:rStyle w:val="HTMLCode"/>
          <w:rFonts w:eastAsiaTheme="majorEastAsia"/>
          <w:color w:val="212529"/>
        </w:rPr>
      </w:pPr>
      <w:r>
        <w:rPr>
          <w:rStyle w:val="HTMLCode"/>
          <w:rFonts w:eastAsiaTheme="majorEastAsia"/>
          <w:color w:val="212529"/>
        </w:rPr>
        <w:t>@AfterStep</w:t>
      </w:r>
    </w:p>
    <w:p w:rsidR="003C1CE5" w:rsidRDefault="003C1CE5" w:rsidP="003C1CE5">
      <w:pPr>
        <w:pStyle w:val="HTMLPreformatted"/>
        <w:shd w:val="clear" w:color="auto" w:fill="EFEFEF"/>
        <w:spacing w:after="240"/>
        <w:rPr>
          <w:rStyle w:val="HTMLCode"/>
          <w:rFonts w:eastAsiaTheme="majorEastAsia"/>
          <w:color w:val="212529"/>
        </w:rPr>
      </w:pPr>
      <w:r>
        <w:rPr>
          <w:rStyle w:val="HTMLCode"/>
          <w:rFonts w:eastAsiaTheme="majorEastAsia"/>
          <w:color w:val="212529"/>
        </w:rPr>
        <w:t>public void doSomethingAfterStep(Scenario scenario){</w:t>
      </w:r>
    </w:p>
    <w:p w:rsidR="003C1CE5" w:rsidRDefault="003C1CE5" w:rsidP="003C1CE5">
      <w:pPr>
        <w:pStyle w:val="HTMLPreformatted"/>
        <w:shd w:val="clear" w:color="auto" w:fill="EFEFEF"/>
        <w:spacing w:after="240"/>
        <w:rPr>
          <w:color w:val="212529"/>
          <w:sz w:val="21"/>
          <w:szCs w:val="21"/>
        </w:rPr>
      </w:pPr>
      <w:r>
        <w:rPr>
          <w:rStyle w:val="HTMLCode"/>
          <w:rFonts w:eastAsiaTheme="majorEastAsia"/>
          <w:color w:val="212529"/>
        </w:rPr>
        <w:t>}</w:t>
      </w:r>
    </w:p>
    <w:p w:rsidR="002B378B" w:rsidRDefault="002B378B" w:rsidP="002B378B">
      <w:pPr>
        <w:pStyle w:val="Heading2"/>
        <w:shd w:val="clear" w:color="auto" w:fill="FFFFFF"/>
        <w:spacing w:before="274" w:after="137"/>
        <w:rPr>
          <w:rFonts w:ascii="Arial" w:hAnsi="Arial" w:cs="Arial"/>
          <w:color w:val="363636"/>
          <w:sz w:val="42"/>
          <w:szCs w:val="42"/>
        </w:rPr>
      </w:pPr>
      <w:r>
        <w:rPr>
          <w:rFonts w:ascii="Arial" w:hAnsi="Arial" w:cs="Arial"/>
          <w:color w:val="363636"/>
          <w:sz w:val="42"/>
          <w:szCs w:val="42"/>
        </w:rPr>
        <w:t>Conditional hooks</w:t>
      </w:r>
    </w:p>
    <w:p w:rsidR="002B378B" w:rsidRDefault="002B378B" w:rsidP="002B378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Hooks can be conditionally selected for execution based on the tags of the scenario. To run a particular hook only for certain scenarios, you can associate a </w:t>
      </w:r>
      <w:r>
        <w:rPr>
          <w:rStyle w:val="HTMLCode"/>
          <w:rFonts w:eastAsiaTheme="majorEastAsia"/>
          <w:color w:val="E83E8C"/>
          <w:sz w:val="21"/>
          <w:szCs w:val="21"/>
          <w:shd w:val="clear" w:color="auto" w:fill="F5F5F5"/>
        </w:rPr>
        <w:t>Before</w:t>
      </w:r>
      <w:r>
        <w:rPr>
          <w:rStyle w:val="text-java"/>
          <w:rFonts w:ascii="Arial" w:hAnsi="Arial" w:cs="Arial"/>
          <w:color w:val="212529"/>
        </w:rPr>
        <w:t> or </w:t>
      </w:r>
      <w:r>
        <w:rPr>
          <w:rStyle w:val="HTMLCode"/>
          <w:rFonts w:eastAsiaTheme="majorEastAsia"/>
          <w:color w:val="E83E8C"/>
          <w:sz w:val="21"/>
          <w:szCs w:val="21"/>
          <w:shd w:val="clear" w:color="auto" w:fill="F5F5F5"/>
        </w:rPr>
        <w:t>After</w:t>
      </w:r>
      <w:r>
        <w:rPr>
          <w:rFonts w:ascii="Arial" w:hAnsi="Arial" w:cs="Arial"/>
          <w:color w:val="212529"/>
        </w:rPr>
        <w:t> hook with a </w:t>
      </w:r>
      <w:hyperlink r:id="rId6" w:anchor="tag-expressions" w:history="1">
        <w:r>
          <w:rPr>
            <w:rStyle w:val="Hyperlink"/>
            <w:rFonts w:ascii="Arial" w:hAnsi="Arial" w:cs="Arial"/>
            <w:color w:val="1CBA66"/>
          </w:rPr>
          <w:t>tag expression</w:t>
        </w:r>
      </w:hyperlink>
      <w:r>
        <w:rPr>
          <w:rFonts w:ascii="Arial" w:hAnsi="Arial" w:cs="Arial"/>
          <w:color w:val="212529"/>
        </w:rPr>
        <w:t>.</w:t>
      </w:r>
    </w:p>
    <w:p w:rsidR="002B378B" w:rsidRDefault="002B378B" w:rsidP="002B378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Annotated method style:</w:t>
      </w:r>
    </w:p>
    <w:p w:rsidR="002B378B" w:rsidRDefault="002B378B" w:rsidP="002B378B">
      <w:pPr>
        <w:pStyle w:val="HTMLPreformatted"/>
        <w:shd w:val="clear" w:color="auto" w:fill="EFEFEF"/>
        <w:spacing w:after="240"/>
        <w:rPr>
          <w:rStyle w:val="HTMLCode"/>
          <w:rFonts w:eastAsiaTheme="majorEastAsia"/>
          <w:color w:val="212529"/>
        </w:rPr>
      </w:pPr>
      <w:r>
        <w:rPr>
          <w:rStyle w:val="HTMLCode"/>
          <w:rFonts w:eastAsiaTheme="majorEastAsia"/>
          <w:color w:val="212529"/>
        </w:rPr>
        <w:t>@After("@browser and not @headless")</w:t>
      </w:r>
    </w:p>
    <w:p w:rsidR="002B378B" w:rsidRDefault="002B378B" w:rsidP="002B378B">
      <w:pPr>
        <w:pStyle w:val="HTMLPreformatted"/>
        <w:shd w:val="clear" w:color="auto" w:fill="EFEFEF"/>
        <w:spacing w:after="240"/>
        <w:rPr>
          <w:rStyle w:val="HTMLCode"/>
          <w:rFonts w:eastAsiaTheme="majorEastAsia"/>
          <w:color w:val="212529"/>
        </w:rPr>
      </w:pPr>
      <w:r>
        <w:rPr>
          <w:rStyle w:val="HTMLCode"/>
          <w:rFonts w:eastAsiaTheme="majorEastAsia"/>
          <w:color w:val="212529"/>
        </w:rPr>
        <w:t>public void doSomethingAfter(Scenario scenario){</w:t>
      </w:r>
    </w:p>
    <w:p w:rsidR="002B378B" w:rsidRDefault="002B378B" w:rsidP="002B378B">
      <w:pPr>
        <w:pStyle w:val="HTMLPreformatted"/>
        <w:shd w:val="clear" w:color="auto" w:fill="EFEFEF"/>
        <w:spacing w:after="240"/>
        <w:rPr>
          <w:color w:val="212529"/>
          <w:sz w:val="21"/>
          <w:szCs w:val="21"/>
        </w:rPr>
      </w:pPr>
      <w:r>
        <w:rPr>
          <w:rStyle w:val="HTMLCode"/>
          <w:rFonts w:eastAsiaTheme="majorEastAsia"/>
          <w:color w:val="212529"/>
        </w:rPr>
        <w:t>}</w:t>
      </w:r>
    </w:p>
    <w:p w:rsidR="00744E8A" w:rsidRDefault="00744E8A" w:rsidP="00744E8A">
      <w:pPr>
        <w:pStyle w:val="Heading2"/>
        <w:shd w:val="clear" w:color="auto" w:fill="FFFFFF"/>
        <w:spacing w:before="274" w:after="137"/>
        <w:rPr>
          <w:rFonts w:ascii="Arial" w:hAnsi="Arial" w:cs="Arial"/>
          <w:color w:val="363636"/>
          <w:sz w:val="42"/>
          <w:szCs w:val="42"/>
        </w:rPr>
      </w:pPr>
      <w:r>
        <w:rPr>
          <w:rFonts w:ascii="Arial" w:hAnsi="Arial" w:cs="Arial"/>
          <w:color w:val="363636"/>
          <w:sz w:val="42"/>
          <w:szCs w:val="42"/>
        </w:rPr>
        <w:t>Global hooks</w:t>
      </w:r>
    </w:p>
    <w:p w:rsidR="00744E8A" w:rsidRDefault="00744E8A" w:rsidP="00744E8A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Cucumber-JVM does not support global hooks.</w:t>
      </w:r>
    </w:p>
    <w:p w:rsidR="00744E8A" w:rsidRDefault="00744E8A" w:rsidP="00744E8A">
      <w:pPr>
        <w:pStyle w:val="Heading2"/>
        <w:shd w:val="clear" w:color="auto" w:fill="FFFFFF"/>
        <w:spacing w:before="274" w:after="137"/>
        <w:rPr>
          <w:rFonts w:ascii="Arial" w:hAnsi="Arial" w:cs="Arial"/>
          <w:color w:val="363636"/>
          <w:sz w:val="42"/>
          <w:szCs w:val="42"/>
        </w:rPr>
      </w:pPr>
      <w:r>
        <w:rPr>
          <w:rFonts w:ascii="Arial" w:hAnsi="Arial" w:cs="Arial"/>
          <w:color w:val="363636"/>
          <w:sz w:val="42"/>
          <w:szCs w:val="42"/>
        </w:rPr>
        <w:t>Running a hook only once</w:t>
      </w:r>
    </w:p>
    <w:p w:rsidR="00744E8A" w:rsidRDefault="00744E8A" w:rsidP="00744E8A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Cucumber-JVM does not support running a hook only once.</w:t>
      </w:r>
    </w:p>
    <w:p w:rsidR="00744E8A" w:rsidRDefault="00744E8A" w:rsidP="00744E8A">
      <w:pPr>
        <w:pStyle w:val="Heading2"/>
        <w:shd w:val="clear" w:color="auto" w:fill="FFFFFF"/>
        <w:spacing w:before="274" w:after="137"/>
        <w:rPr>
          <w:rFonts w:ascii="Arial" w:hAnsi="Arial" w:cs="Arial"/>
          <w:color w:val="363636"/>
          <w:sz w:val="42"/>
          <w:szCs w:val="42"/>
        </w:rPr>
      </w:pPr>
      <w:r>
        <w:rPr>
          <w:rFonts w:ascii="Arial" w:hAnsi="Arial" w:cs="Arial"/>
          <w:color w:val="363636"/>
          <w:sz w:val="42"/>
          <w:szCs w:val="42"/>
        </w:rPr>
        <w:lastRenderedPageBreak/>
        <w:t>AfterConfiguration</w:t>
      </w:r>
    </w:p>
    <w:p w:rsidR="00744E8A" w:rsidRDefault="00744E8A" w:rsidP="00744E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  <w:r>
        <w:rPr>
          <w:rStyle w:val="text-java"/>
          <w:rFonts w:ascii="Arial" w:hAnsi="Arial" w:cs="Arial"/>
          <w:color w:val="212529"/>
        </w:rPr>
        <w:t>Cucumber-JVM does not support </w:t>
      </w:r>
      <w:r>
        <w:rPr>
          <w:rStyle w:val="HTMLCode"/>
          <w:rFonts w:eastAsiaTheme="majorEastAsia"/>
          <w:color w:val="E83E8C"/>
          <w:sz w:val="21"/>
          <w:szCs w:val="21"/>
          <w:shd w:val="clear" w:color="auto" w:fill="F5F5F5"/>
        </w:rPr>
        <w:t>AfterConfiguration</w:t>
      </w:r>
      <w:r>
        <w:rPr>
          <w:rStyle w:val="text-java"/>
          <w:rFonts w:ascii="Arial" w:hAnsi="Arial" w:cs="Arial"/>
          <w:color w:val="212529"/>
        </w:rPr>
        <w:t> hooks.</w:t>
      </w:r>
    </w:p>
    <w:p w:rsidR="00744E8A" w:rsidRDefault="00744E8A" w:rsidP="00744E8A">
      <w:pPr>
        <w:pStyle w:val="Heading1"/>
        <w:shd w:val="clear" w:color="auto" w:fill="FFFFFF"/>
        <w:spacing w:after="120"/>
        <w:rPr>
          <w:rFonts w:ascii="Arial" w:hAnsi="Arial" w:cs="Arial"/>
          <w:color w:val="363636"/>
          <w:spacing w:val="-1"/>
        </w:rPr>
      </w:pPr>
      <w:r>
        <w:rPr>
          <w:rFonts w:ascii="Arial" w:hAnsi="Arial" w:cs="Arial"/>
          <w:color w:val="363636"/>
          <w:spacing w:val="-1"/>
        </w:rPr>
        <w:t>Tags</w:t>
      </w:r>
    </w:p>
    <w:p w:rsidR="00744E8A" w:rsidRDefault="00744E8A" w:rsidP="00744E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Tags are a great way to organise your features and scenarios.</w:t>
      </w:r>
    </w:p>
    <w:p w:rsidR="00744E8A" w:rsidRDefault="00744E8A" w:rsidP="00744E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They can be used for two purposes:</w:t>
      </w:r>
    </w:p>
    <w:p w:rsidR="00A376FE" w:rsidRDefault="00A376FE" w:rsidP="00A376FE">
      <w:pPr>
        <w:pStyle w:val="Heading2"/>
        <w:shd w:val="clear" w:color="auto" w:fill="FFFFFF"/>
        <w:spacing w:before="274" w:after="137"/>
        <w:rPr>
          <w:rFonts w:ascii="Arial" w:hAnsi="Arial" w:cs="Arial"/>
          <w:color w:val="363636"/>
          <w:sz w:val="42"/>
          <w:szCs w:val="42"/>
        </w:rPr>
      </w:pPr>
      <w:r>
        <w:rPr>
          <w:rFonts w:ascii="Arial" w:hAnsi="Arial" w:cs="Arial"/>
          <w:color w:val="363636"/>
          <w:sz w:val="42"/>
          <w:szCs w:val="42"/>
        </w:rPr>
        <w:t>Running a subset of scenarios</w:t>
      </w:r>
    </w:p>
    <w:p w:rsidR="00A376FE" w:rsidRDefault="00A376FE" w:rsidP="00A376F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You can tell Cucumber to only run scenarios with a particular tag:</w:t>
      </w:r>
    </w:p>
    <w:p w:rsidR="00A376FE" w:rsidRDefault="00A376FE" w:rsidP="00A376F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Using a JVM system property:</w:t>
      </w:r>
    </w:p>
    <w:p w:rsidR="00A376FE" w:rsidRDefault="00A376FE" w:rsidP="00A376FE">
      <w:pPr>
        <w:pStyle w:val="HTMLPreformatted"/>
        <w:shd w:val="clear" w:color="auto" w:fill="EFEFEF"/>
        <w:spacing w:after="240"/>
        <w:rPr>
          <w:color w:val="212529"/>
          <w:sz w:val="21"/>
          <w:szCs w:val="21"/>
        </w:rPr>
      </w:pPr>
      <w:r>
        <w:rPr>
          <w:rStyle w:val="HTMLCode"/>
          <w:color w:val="212529"/>
        </w:rPr>
        <w:t>mvn test -Dcucumber.filter.tags="@smoke and @fast"</w:t>
      </w:r>
    </w:p>
    <w:p w:rsidR="00B13365" w:rsidRPr="00B13365" w:rsidRDefault="00B13365" w:rsidP="00B1336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13365">
        <w:rPr>
          <w:rFonts w:ascii="Arial" w:eastAsia="Times New Roman" w:hAnsi="Arial" w:cs="Arial"/>
          <w:color w:val="212529"/>
          <w:sz w:val="24"/>
          <w:szCs w:val="24"/>
        </w:rPr>
        <w:t>Or an environment variable:</w:t>
      </w:r>
    </w:p>
    <w:p w:rsidR="00B13365" w:rsidRPr="00B13365" w:rsidRDefault="00B13365" w:rsidP="00B1336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13365">
        <w:rPr>
          <w:rFonts w:ascii="Courier New" w:eastAsia="Times New Roman" w:hAnsi="Courier New" w:cs="Courier New"/>
          <w:color w:val="212529"/>
          <w:sz w:val="20"/>
          <w:szCs w:val="20"/>
        </w:rPr>
        <w:t># Linux / OS X:</w:t>
      </w:r>
    </w:p>
    <w:p w:rsidR="00B13365" w:rsidRPr="00B13365" w:rsidRDefault="00B13365" w:rsidP="00B1336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13365">
        <w:rPr>
          <w:rFonts w:ascii="Courier New" w:eastAsia="Times New Roman" w:hAnsi="Courier New" w:cs="Courier New"/>
          <w:color w:val="212529"/>
          <w:sz w:val="20"/>
          <w:szCs w:val="20"/>
        </w:rPr>
        <w:t>CUCUMBER_FILTER_TAGS="@smoke and @fast" mvn test</w:t>
      </w:r>
    </w:p>
    <w:p w:rsidR="00B13365" w:rsidRPr="00B13365" w:rsidRDefault="00B13365" w:rsidP="00B1336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B13365" w:rsidRPr="00B13365" w:rsidRDefault="00B13365" w:rsidP="00B1336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13365">
        <w:rPr>
          <w:rFonts w:ascii="Courier New" w:eastAsia="Times New Roman" w:hAnsi="Courier New" w:cs="Courier New"/>
          <w:color w:val="212529"/>
          <w:sz w:val="20"/>
          <w:szCs w:val="20"/>
        </w:rPr>
        <w:t># Windows:</w:t>
      </w:r>
    </w:p>
    <w:p w:rsidR="00B13365" w:rsidRPr="00B13365" w:rsidRDefault="00B13365" w:rsidP="00B1336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13365">
        <w:rPr>
          <w:rFonts w:ascii="Courier New" w:eastAsia="Times New Roman" w:hAnsi="Courier New" w:cs="Courier New"/>
          <w:color w:val="212529"/>
          <w:sz w:val="20"/>
          <w:szCs w:val="20"/>
        </w:rPr>
        <w:t>set CUCUMBER_FILTER_TAGS="@smoke and @fast"</w:t>
      </w:r>
    </w:p>
    <w:p w:rsidR="00B13365" w:rsidRPr="00B13365" w:rsidRDefault="00B13365" w:rsidP="00B1336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13365">
        <w:rPr>
          <w:rFonts w:ascii="Courier New" w:eastAsia="Times New Roman" w:hAnsi="Courier New" w:cs="Courier New"/>
          <w:color w:val="212529"/>
          <w:sz w:val="20"/>
          <w:szCs w:val="20"/>
        </w:rPr>
        <w:t>mvn test</w:t>
      </w:r>
    </w:p>
    <w:p w:rsidR="00B13365" w:rsidRPr="00B13365" w:rsidRDefault="00B13365" w:rsidP="00B133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13365">
        <w:rPr>
          <w:rFonts w:ascii="Arial" w:eastAsia="Times New Roman" w:hAnsi="Arial" w:cs="Arial"/>
          <w:color w:val="212529"/>
          <w:sz w:val="24"/>
          <w:szCs w:val="24"/>
        </w:rPr>
        <w:t>Or changing your JUnit runner class:</w:t>
      </w:r>
    </w:p>
    <w:p w:rsidR="00B13365" w:rsidRPr="00B13365" w:rsidRDefault="00B13365" w:rsidP="00B1336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13365">
        <w:rPr>
          <w:rFonts w:ascii="Courier New" w:eastAsia="Times New Roman" w:hAnsi="Courier New" w:cs="Courier New"/>
          <w:color w:val="212529"/>
          <w:sz w:val="20"/>
          <w:szCs w:val="20"/>
        </w:rPr>
        <w:t>@CucumberOptions(tags = "@smoke and @fast")</w:t>
      </w:r>
    </w:p>
    <w:p w:rsidR="00B13365" w:rsidRPr="00B13365" w:rsidRDefault="00B13365" w:rsidP="00B1336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B13365">
        <w:rPr>
          <w:rFonts w:ascii="Courier New" w:eastAsia="Times New Roman" w:hAnsi="Courier New" w:cs="Courier New"/>
          <w:color w:val="212529"/>
          <w:sz w:val="20"/>
          <w:szCs w:val="20"/>
        </w:rPr>
        <w:t>public class RunCucumberTest {}</w:t>
      </w:r>
    </w:p>
    <w:p w:rsidR="00A376FE" w:rsidRDefault="00A376FE" w:rsidP="00744E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</w:p>
    <w:p w:rsidR="00A376FE" w:rsidRDefault="00A376FE" w:rsidP="00744E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</w:p>
    <w:p w:rsidR="00A376FE" w:rsidRDefault="00A376FE" w:rsidP="00744E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</w:p>
    <w:p w:rsidR="00892E10" w:rsidRPr="00892E10" w:rsidRDefault="00892E10" w:rsidP="00892E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92E10">
        <w:rPr>
          <w:rFonts w:ascii="Arial" w:eastAsia="Times New Roman" w:hAnsi="Arial" w:cs="Arial"/>
          <w:color w:val="212529"/>
          <w:sz w:val="24"/>
          <w:szCs w:val="24"/>
        </w:rPr>
        <w:t>Consider the following example:</w:t>
      </w:r>
    </w:p>
    <w:p w:rsidR="00892E10" w:rsidRPr="00892E10" w:rsidRDefault="00892E10" w:rsidP="00892E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2E10">
        <w:rPr>
          <w:rFonts w:ascii="Courier New" w:eastAsia="Times New Roman" w:hAnsi="Courier New" w:cs="Courier New"/>
          <w:color w:val="212529"/>
          <w:sz w:val="20"/>
          <w:szCs w:val="20"/>
        </w:rPr>
        <w:t>@billing</w:t>
      </w:r>
    </w:p>
    <w:p w:rsidR="00892E10" w:rsidRPr="00892E10" w:rsidRDefault="00892E10" w:rsidP="00892E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2E10">
        <w:rPr>
          <w:rFonts w:ascii="Courier New" w:eastAsia="Times New Roman" w:hAnsi="Courier New" w:cs="Courier New"/>
          <w:color w:val="212529"/>
          <w:sz w:val="20"/>
          <w:szCs w:val="20"/>
        </w:rPr>
        <w:t>Feature: Verify billing</w:t>
      </w:r>
    </w:p>
    <w:p w:rsidR="00892E10" w:rsidRPr="00892E10" w:rsidRDefault="00892E10" w:rsidP="00892E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892E10" w:rsidRPr="00892E10" w:rsidRDefault="00892E10" w:rsidP="00892E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2E10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 xml:space="preserve">  @important</w:t>
      </w:r>
    </w:p>
    <w:p w:rsidR="00892E10" w:rsidRPr="00892E10" w:rsidRDefault="00892E10" w:rsidP="00892E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2E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Scenario: Missing product description</w:t>
      </w:r>
    </w:p>
    <w:p w:rsidR="00892E10" w:rsidRPr="00892E10" w:rsidRDefault="00892E10" w:rsidP="00892E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2E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Given hello</w:t>
      </w:r>
    </w:p>
    <w:p w:rsidR="00892E10" w:rsidRPr="00892E10" w:rsidRDefault="00892E10" w:rsidP="00892E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892E10" w:rsidRPr="00892E10" w:rsidRDefault="00892E10" w:rsidP="00892E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2E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Scenario: Several products</w:t>
      </w:r>
    </w:p>
    <w:p w:rsidR="00892E10" w:rsidRPr="00892E10" w:rsidRDefault="00892E10" w:rsidP="00892E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2E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Given hello</w:t>
      </w:r>
    </w:p>
    <w:p w:rsidR="00892E10" w:rsidRPr="00892E10" w:rsidRDefault="00892E10" w:rsidP="00892E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92E10">
        <w:rPr>
          <w:rFonts w:ascii="Arial" w:eastAsia="Times New Roman" w:hAnsi="Arial" w:cs="Arial"/>
          <w:color w:val="212529"/>
          <w:sz w:val="24"/>
          <w:szCs w:val="24"/>
        </w:rPr>
        <w:t>A feature or scenario can have as many tags as you like. Separate them with spaces:</w:t>
      </w:r>
    </w:p>
    <w:p w:rsidR="00892E10" w:rsidRPr="00892E10" w:rsidRDefault="00892E10" w:rsidP="00892E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2E10">
        <w:rPr>
          <w:rFonts w:ascii="Courier New" w:eastAsia="Times New Roman" w:hAnsi="Courier New" w:cs="Courier New"/>
          <w:color w:val="212529"/>
          <w:sz w:val="20"/>
          <w:szCs w:val="20"/>
        </w:rPr>
        <w:t>@billing @bicker @annoy</w:t>
      </w:r>
    </w:p>
    <w:p w:rsidR="00892E10" w:rsidRPr="00892E10" w:rsidRDefault="00892E10" w:rsidP="00892E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2E10">
        <w:rPr>
          <w:rFonts w:ascii="Courier New" w:eastAsia="Times New Roman" w:hAnsi="Courier New" w:cs="Courier New"/>
          <w:color w:val="212529"/>
          <w:sz w:val="20"/>
          <w:szCs w:val="20"/>
        </w:rPr>
        <w:t>Feature: Verify billing</w:t>
      </w:r>
    </w:p>
    <w:p w:rsidR="00892E10" w:rsidRPr="00892E10" w:rsidRDefault="00892E10" w:rsidP="00892E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92E10">
        <w:rPr>
          <w:rFonts w:ascii="Arial" w:eastAsia="Times New Roman" w:hAnsi="Arial" w:cs="Arial"/>
          <w:color w:val="212529"/>
          <w:sz w:val="24"/>
          <w:szCs w:val="24"/>
        </w:rPr>
        <w:t>Tags can be placed above the following Gherkin elements:</w:t>
      </w:r>
    </w:p>
    <w:p w:rsidR="00892E10" w:rsidRPr="00892E10" w:rsidRDefault="00892E10" w:rsidP="00892E10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892E10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Feature</w:t>
      </w:r>
    </w:p>
    <w:p w:rsidR="00892E10" w:rsidRPr="00892E10" w:rsidRDefault="00892E10" w:rsidP="00892E10">
      <w:pPr>
        <w:numPr>
          <w:ilvl w:val="0"/>
          <w:numId w:val="1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892E10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Scenario</w:t>
      </w:r>
    </w:p>
    <w:p w:rsidR="00892E10" w:rsidRPr="00892E10" w:rsidRDefault="00892E10" w:rsidP="00892E10">
      <w:pPr>
        <w:numPr>
          <w:ilvl w:val="0"/>
          <w:numId w:val="1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892E10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Scenario Outline</w:t>
      </w:r>
    </w:p>
    <w:p w:rsidR="00892E10" w:rsidRPr="00892E10" w:rsidRDefault="00892E10" w:rsidP="00892E10">
      <w:pPr>
        <w:numPr>
          <w:ilvl w:val="0"/>
          <w:numId w:val="1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892E10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Examples</w:t>
      </w:r>
    </w:p>
    <w:p w:rsidR="00892E10" w:rsidRPr="00892E10" w:rsidRDefault="00892E10" w:rsidP="00892E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92E10">
        <w:rPr>
          <w:rFonts w:ascii="Arial" w:eastAsia="Times New Roman" w:hAnsi="Arial" w:cs="Arial"/>
          <w:color w:val="212529"/>
          <w:sz w:val="24"/>
          <w:szCs w:val="24"/>
        </w:rPr>
        <w:t>It is </w:t>
      </w:r>
      <w:r w:rsidRPr="00892E10">
        <w:rPr>
          <w:rFonts w:ascii="Arial" w:eastAsia="Times New Roman" w:hAnsi="Arial" w:cs="Arial"/>
          <w:i/>
          <w:iCs/>
          <w:color w:val="212529"/>
          <w:sz w:val="24"/>
          <w:szCs w:val="24"/>
        </w:rPr>
        <w:t>not</w:t>
      </w:r>
      <w:r w:rsidRPr="00892E10">
        <w:rPr>
          <w:rFonts w:ascii="Arial" w:eastAsia="Times New Roman" w:hAnsi="Arial" w:cs="Arial"/>
          <w:color w:val="212529"/>
          <w:sz w:val="24"/>
          <w:szCs w:val="24"/>
        </w:rPr>
        <w:t> possible to place tags above </w:t>
      </w:r>
      <w:r w:rsidRPr="00892E10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Background</w:t>
      </w:r>
      <w:r w:rsidRPr="00892E10">
        <w:rPr>
          <w:rFonts w:ascii="Arial" w:eastAsia="Times New Roman" w:hAnsi="Arial" w:cs="Arial"/>
          <w:color w:val="212529"/>
          <w:sz w:val="24"/>
          <w:szCs w:val="24"/>
        </w:rPr>
        <w:t> or steps (</w:t>
      </w:r>
      <w:r w:rsidRPr="00892E10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Given</w:t>
      </w:r>
      <w:r w:rsidRPr="00892E10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892E10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When</w:t>
      </w:r>
      <w:r w:rsidRPr="00892E10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892E10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Then</w:t>
      </w:r>
      <w:r w:rsidRPr="00892E10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892E10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And</w:t>
      </w:r>
      <w:r w:rsidRPr="00892E10">
        <w:rPr>
          <w:rFonts w:ascii="Arial" w:eastAsia="Times New Roman" w:hAnsi="Arial" w:cs="Arial"/>
          <w:color w:val="212529"/>
          <w:sz w:val="24"/>
          <w:szCs w:val="24"/>
        </w:rPr>
        <w:t> and </w:t>
      </w:r>
      <w:r w:rsidRPr="00892E10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But</w:t>
      </w:r>
      <w:r w:rsidRPr="00892E10">
        <w:rPr>
          <w:rFonts w:ascii="Arial" w:eastAsia="Times New Roman" w:hAnsi="Arial" w:cs="Arial"/>
          <w:color w:val="212529"/>
          <w:sz w:val="24"/>
          <w:szCs w:val="24"/>
        </w:rPr>
        <w:t>).</w:t>
      </w:r>
    </w:p>
    <w:p w:rsidR="0062268F" w:rsidRDefault="0062268F" w:rsidP="0062268F">
      <w:pPr>
        <w:pStyle w:val="Heading2"/>
        <w:shd w:val="clear" w:color="auto" w:fill="FFFFFF"/>
        <w:spacing w:before="274" w:after="137"/>
        <w:rPr>
          <w:rFonts w:ascii="Arial" w:hAnsi="Arial" w:cs="Arial"/>
          <w:color w:val="363636"/>
          <w:sz w:val="42"/>
          <w:szCs w:val="42"/>
        </w:rPr>
      </w:pPr>
      <w:r>
        <w:rPr>
          <w:rFonts w:ascii="Arial" w:hAnsi="Arial" w:cs="Arial"/>
          <w:color w:val="363636"/>
          <w:sz w:val="42"/>
          <w:szCs w:val="42"/>
        </w:rPr>
        <w:t>Tag Inheritance</w:t>
      </w:r>
    </w:p>
    <w:p w:rsidR="0062268F" w:rsidRDefault="0062268F" w:rsidP="0062268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Tags are inherited by child elements.</w:t>
      </w:r>
    </w:p>
    <w:p w:rsidR="0062268F" w:rsidRDefault="0062268F" w:rsidP="0062268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Tags that are placed above a </w:t>
      </w:r>
      <w:r>
        <w:rPr>
          <w:rStyle w:val="HTMLCode"/>
          <w:color w:val="E83E8C"/>
          <w:sz w:val="21"/>
          <w:szCs w:val="21"/>
          <w:shd w:val="clear" w:color="auto" w:fill="F5F5F5"/>
        </w:rPr>
        <w:t>Feature</w:t>
      </w:r>
      <w:r>
        <w:rPr>
          <w:rFonts w:ascii="Arial" w:hAnsi="Arial" w:cs="Arial"/>
          <w:color w:val="212529"/>
        </w:rPr>
        <w:t> will be inherited by </w:t>
      </w:r>
      <w:r>
        <w:rPr>
          <w:rStyle w:val="HTMLCode"/>
          <w:color w:val="E83E8C"/>
          <w:sz w:val="21"/>
          <w:szCs w:val="21"/>
          <w:shd w:val="clear" w:color="auto" w:fill="F5F5F5"/>
        </w:rPr>
        <w:t>Scenario</w:t>
      </w:r>
      <w:r>
        <w:rPr>
          <w:rFonts w:ascii="Arial" w:hAnsi="Arial" w:cs="Arial"/>
          <w:color w:val="212529"/>
        </w:rPr>
        <w:t>, </w:t>
      </w:r>
      <w:r>
        <w:rPr>
          <w:rStyle w:val="HTMLCode"/>
          <w:color w:val="E83E8C"/>
          <w:sz w:val="21"/>
          <w:szCs w:val="21"/>
          <w:shd w:val="clear" w:color="auto" w:fill="F5F5F5"/>
        </w:rPr>
        <w:t>Scenario Outline</w:t>
      </w:r>
      <w:r>
        <w:rPr>
          <w:rFonts w:ascii="Arial" w:hAnsi="Arial" w:cs="Arial"/>
          <w:color w:val="212529"/>
        </w:rPr>
        <w:t>, or </w:t>
      </w:r>
      <w:r>
        <w:rPr>
          <w:rStyle w:val="HTMLCode"/>
          <w:color w:val="E83E8C"/>
          <w:sz w:val="21"/>
          <w:szCs w:val="21"/>
          <w:shd w:val="clear" w:color="auto" w:fill="F5F5F5"/>
        </w:rPr>
        <w:t>Examples</w:t>
      </w:r>
      <w:r>
        <w:rPr>
          <w:rFonts w:ascii="Arial" w:hAnsi="Arial" w:cs="Arial"/>
          <w:color w:val="212529"/>
        </w:rPr>
        <w:t>.</w:t>
      </w:r>
    </w:p>
    <w:p w:rsidR="0062268F" w:rsidRDefault="0062268F" w:rsidP="0062268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Tags that are placed above a </w:t>
      </w:r>
      <w:r>
        <w:rPr>
          <w:rStyle w:val="HTMLCode"/>
          <w:color w:val="E83E8C"/>
          <w:sz w:val="21"/>
          <w:szCs w:val="21"/>
          <w:shd w:val="clear" w:color="auto" w:fill="F5F5F5"/>
        </w:rPr>
        <w:t>Scenario Outline</w:t>
      </w:r>
      <w:r>
        <w:rPr>
          <w:rFonts w:ascii="Arial" w:hAnsi="Arial" w:cs="Arial"/>
          <w:color w:val="212529"/>
        </w:rPr>
        <w:t> will be inherited by </w:t>
      </w:r>
      <w:r>
        <w:rPr>
          <w:rStyle w:val="HTMLCode"/>
          <w:color w:val="E83E8C"/>
          <w:sz w:val="21"/>
          <w:szCs w:val="21"/>
          <w:shd w:val="clear" w:color="auto" w:fill="F5F5F5"/>
        </w:rPr>
        <w:t>Examples</w:t>
      </w:r>
      <w:r>
        <w:rPr>
          <w:rFonts w:ascii="Arial" w:hAnsi="Arial" w:cs="Arial"/>
          <w:color w:val="212529"/>
        </w:rPr>
        <w:t>.</w:t>
      </w:r>
    </w:p>
    <w:p w:rsidR="00134F60" w:rsidRDefault="00134F60" w:rsidP="00134F60">
      <w:pPr>
        <w:pStyle w:val="Heading2"/>
        <w:shd w:val="clear" w:color="auto" w:fill="FFFFFF"/>
        <w:spacing w:before="274" w:after="137"/>
        <w:rPr>
          <w:rFonts w:ascii="Arial" w:hAnsi="Arial" w:cs="Arial"/>
          <w:color w:val="363636"/>
          <w:sz w:val="42"/>
          <w:szCs w:val="42"/>
        </w:rPr>
      </w:pPr>
      <w:r>
        <w:rPr>
          <w:rFonts w:ascii="Arial" w:hAnsi="Arial" w:cs="Arial"/>
          <w:color w:val="363636"/>
          <w:sz w:val="42"/>
          <w:szCs w:val="42"/>
        </w:rPr>
        <w:t>Ignoring a subset of scenarios</w:t>
      </w:r>
    </w:p>
    <w:p w:rsidR="00134F60" w:rsidRDefault="00134F60" w:rsidP="00134F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You can tell Cucumber to ignore scenarios with a particular tag:</w:t>
      </w:r>
    </w:p>
    <w:p w:rsidR="00134F60" w:rsidRDefault="00134F60" w:rsidP="00134F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Using JUnit runner class:</w:t>
      </w:r>
    </w:p>
    <w:p w:rsidR="00134F60" w:rsidRDefault="00134F60" w:rsidP="00134F60">
      <w:pPr>
        <w:pStyle w:val="HTMLPreformatted"/>
        <w:shd w:val="clear" w:color="auto" w:fill="EFEFEF"/>
        <w:rPr>
          <w:rStyle w:val="HTMLCode"/>
          <w:color w:val="212529"/>
        </w:rPr>
      </w:pPr>
      <w:r>
        <w:rPr>
          <w:rStyle w:val="HTMLCode"/>
          <w:color w:val="212529"/>
        </w:rPr>
        <w:t>@CucumberOptions(tags = "not @smoke")</w:t>
      </w:r>
    </w:p>
    <w:p w:rsidR="00134F60" w:rsidRDefault="00134F60" w:rsidP="00134F60">
      <w:pPr>
        <w:pStyle w:val="HTMLPreformatted"/>
        <w:shd w:val="clear" w:color="auto" w:fill="EFEFEF"/>
        <w:rPr>
          <w:rStyle w:val="HTMLCode"/>
          <w:color w:val="212529"/>
        </w:rPr>
      </w:pPr>
      <w:r>
        <w:rPr>
          <w:rStyle w:val="HTMLCode"/>
          <w:color w:val="212529"/>
        </w:rPr>
        <w:t>public class RunCucumberTest {}</w:t>
      </w:r>
    </w:p>
    <w:p w:rsidR="00134F60" w:rsidRDefault="00134F60" w:rsidP="00134F60">
      <w:pPr>
        <w:pStyle w:val="NormalWeb"/>
        <w:shd w:val="clear" w:color="auto" w:fill="00A818"/>
        <w:spacing w:before="0" w:beforeAutospacing="0" w:after="0" w:afterAutospacing="0"/>
        <w:rPr>
          <w:b/>
          <w:bCs/>
          <w:color w:val="FFFFFF"/>
        </w:rPr>
      </w:pPr>
      <w:r>
        <w:rPr>
          <w:b/>
          <w:bCs/>
          <w:color w:val="FFFFFF"/>
        </w:rPr>
        <w:t>Filtering by line</w:t>
      </w:r>
    </w:p>
    <w:p w:rsidR="00134F60" w:rsidRDefault="00134F60" w:rsidP="00134F60">
      <w:pPr>
        <w:pStyle w:val="NormalWeb"/>
        <w:spacing w:before="0" w:beforeAutospacing="0" w:after="0" w:afterAutospacing="0"/>
        <w:rPr>
          <w:color w:val="023009"/>
        </w:rPr>
      </w:pPr>
      <w:r>
        <w:rPr>
          <w:color w:val="023009"/>
        </w:rPr>
        <w:t>Another way to run a subset of scenarios is to use the </w:t>
      </w:r>
      <w:r>
        <w:rPr>
          <w:rStyle w:val="HTMLCode"/>
          <w:color w:val="E83E8C"/>
          <w:sz w:val="21"/>
          <w:szCs w:val="21"/>
          <w:shd w:val="clear" w:color="auto" w:fill="FFFFFF"/>
        </w:rPr>
        <w:t>file.feature:line</w:t>
      </w:r>
      <w:r>
        <w:rPr>
          <w:color w:val="023009"/>
        </w:rPr>
        <w:t> pattern or the </w:t>
      </w:r>
      <w:r>
        <w:rPr>
          <w:rStyle w:val="HTMLCode"/>
          <w:color w:val="E83E8C"/>
          <w:sz w:val="21"/>
          <w:szCs w:val="21"/>
          <w:shd w:val="clear" w:color="auto" w:fill="FFFFFF"/>
        </w:rPr>
        <w:t>--scenario</w:t>
      </w:r>
      <w:r>
        <w:rPr>
          <w:color w:val="023009"/>
        </w:rPr>
        <w:t> option.</w:t>
      </w:r>
    </w:p>
    <w:p w:rsidR="00134F60" w:rsidRDefault="00134F60" w:rsidP="00134F60">
      <w:pPr>
        <w:pStyle w:val="Heading3"/>
        <w:shd w:val="clear" w:color="auto" w:fill="FFFFFF"/>
        <w:spacing w:before="320" w:beforeAutospacing="0" w:after="160" w:afterAutospacing="0"/>
        <w:rPr>
          <w:rFonts w:ascii="Arial" w:hAnsi="Arial" w:cs="Arial"/>
          <w:color w:val="363636"/>
          <w:spacing w:val="2"/>
          <w:sz w:val="36"/>
          <w:szCs w:val="36"/>
        </w:rPr>
      </w:pPr>
      <w:r>
        <w:rPr>
          <w:rFonts w:ascii="Arial" w:hAnsi="Arial" w:cs="Arial"/>
          <w:color w:val="363636"/>
          <w:spacing w:val="2"/>
          <w:sz w:val="36"/>
          <w:szCs w:val="36"/>
        </w:rPr>
        <w:lastRenderedPageBreak/>
        <w:t>Tag expressions</w:t>
      </w:r>
    </w:p>
    <w:p w:rsidR="00134F60" w:rsidRDefault="00134F60" w:rsidP="00134F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 tag expression is an </w:t>
      </w:r>
      <w:r>
        <w:rPr>
          <w:rStyle w:val="Emphasis"/>
          <w:rFonts w:ascii="Arial" w:hAnsi="Arial" w:cs="Arial"/>
          <w:color w:val="212529"/>
        </w:rPr>
        <w:t>infix boolean expression</w:t>
      </w:r>
      <w:r>
        <w:rPr>
          <w:rFonts w:ascii="Arial" w:hAnsi="Arial" w:cs="Arial"/>
          <w:color w:val="212529"/>
        </w:rPr>
        <w:t>. Below are some examples:</w:t>
      </w:r>
    </w:p>
    <w:tbl>
      <w:tblPr>
        <w:tblW w:w="139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4"/>
        <w:gridCol w:w="9931"/>
      </w:tblGrid>
      <w:tr w:rsidR="00134F60" w:rsidTr="00134F60">
        <w:trPr>
          <w:tblHeader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1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134F60" w:rsidRDefault="00134F60">
            <w:pPr>
              <w:spacing w:after="240"/>
              <w:rPr>
                <w:rFonts w:ascii="Arial" w:hAnsi="Arial" w:cs="Arial"/>
                <w:b/>
                <w:bCs/>
                <w:color w:val="363636"/>
              </w:rPr>
            </w:pPr>
            <w:r>
              <w:rPr>
                <w:rFonts w:ascii="Arial" w:hAnsi="Arial" w:cs="Arial"/>
                <w:b/>
                <w:bCs/>
                <w:color w:val="363636"/>
              </w:rPr>
              <w:t>Expression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1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134F60" w:rsidRDefault="00134F60">
            <w:pPr>
              <w:spacing w:after="240"/>
              <w:rPr>
                <w:rFonts w:ascii="Arial" w:hAnsi="Arial" w:cs="Arial"/>
                <w:b/>
                <w:bCs/>
                <w:color w:val="363636"/>
              </w:rPr>
            </w:pPr>
            <w:r>
              <w:rPr>
                <w:rFonts w:ascii="Arial" w:hAnsi="Arial" w:cs="Arial"/>
                <w:b/>
                <w:bCs/>
                <w:color w:val="363636"/>
              </w:rPr>
              <w:t>Description</w:t>
            </w:r>
          </w:p>
        </w:tc>
      </w:tr>
      <w:tr w:rsidR="00134F60" w:rsidTr="00134F60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134F60" w:rsidRDefault="00134F60">
            <w:pPr>
              <w:spacing w:after="240"/>
              <w:rPr>
                <w:rFonts w:ascii="Arial" w:hAnsi="Arial" w:cs="Arial"/>
                <w:color w:val="212529"/>
              </w:rPr>
            </w:pPr>
            <w:r>
              <w:rPr>
                <w:rStyle w:val="HTMLCode"/>
                <w:rFonts w:eastAsiaTheme="minorHAnsi"/>
                <w:color w:val="E83E8C"/>
                <w:sz w:val="21"/>
                <w:szCs w:val="21"/>
                <w:shd w:val="clear" w:color="auto" w:fill="F5F5F5"/>
              </w:rPr>
              <w:t>@fast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134F60" w:rsidRDefault="00134F60">
            <w:pPr>
              <w:spacing w:after="24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Scenarios tagged with </w:t>
            </w:r>
            <w:r>
              <w:rPr>
                <w:rStyle w:val="HTMLCode"/>
                <w:rFonts w:eastAsiaTheme="minorHAnsi"/>
                <w:color w:val="E83E8C"/>
                <w:sz w:val="21"/>
                <w:szCs w:val="21"/>
                <w:shd w:val="clear" w:color="auto" w:fill="F5F5F5"/>
              </w:rPr>
              <w:t>@fast</w:t>
            </w:r>
          </w:p>
        </w:tc>
      </w:tr>
      <w:tr w:rsidR="00134F60" w:rsidTr="00134F60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134F60" w:rsidRDefault="00134F60">
            <w:pPr>
              <w:spacing w:after="240"/>
              <w:rPr>
                <w:rFonts w:ascii="Arial" w:hAnsi="Arial" w:cs="Arial"/>
                <w:color w:val="212529"/>
              </w:rPr>
            </w:pPr>
            <w:r>
              <w:rPr>
                <w:rStyle w:val="HTMLCode"/>
                <w:rFonts w:eastAsiaTheme="minorHAnsi"/>
                <w:color w:val="E83E8C"/>
                <w:sz w:val="21"/>
                <w:szCs w:val="21"/>
                <w:shd w:val="clear" w:color="auto" w:fill="F5F5F5"/>
              </w:rPr>
              <w:t>@wip and not @slow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134F60" w:rsidRDefault="00134F60">
            <w:pPr>
              <w:spacing w:after="24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Scenarios tagged with </w:t>
            </w:r>
            <w:r>
              <w:rPr>
                <w:rStyle w:val="HTMLCode"/>
                <w:rFonts w:eastAsiaTheme="minorHAnsi"/>
                <w:color w:val="E83E8C"/>
                <w:sz w:val="21"/>
                <w:szCs w:val="21"/>
                <w:shd w:val="clear" w:color="auto" w:fill="F5F5F5"/>
              </w:rPr>
              <w:t>@wip</w:t>
            </w:r>
            <w:r>
              <w:rPr>
                <w:rFonts w:ascii="Arial" w:hAnsi="Arial" w:cs="Arial"/>
                <w:color w:val="212529"/>
              </w:rPr>
              <w:t> that aren’t also tagged with </w:t>
            </w:r>
            <w:r>
              <w:rPr>
                <w:rStyle w:val="HTMLCode"/>
                <w:rFonts w:eastAsiaTheme="minorHAnsi"/>
                <w:color w:val="E83E8C"/>
                <w:sz w:val="21"/>
                <w:szCs w:val="21"/>
                <w:shd w:val="clear" w:color="auto" w:fill="F5F5F5"/>
              </w:rPr>
              <w:t>@slow</w:t>
            </w:r>
          </w:p>
        </w:tc>
      </w:tr>
      <w:tr w:rsidR="00134F60" w:rsidTr="00134F60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134F60" w:rsidRDefault="00134F60">
            <w:pPr>
              <w:spacing w:after="240"/>
              <w:rPr>
                <w:rFonts w:ascii="Arial" w:hAnsi="Arial" w:cs="Arial"/>
                <w:color w:val="212529"/>
              </w:rPr>
            </w:pPr>
            <w:r>
              <w:rPr>
                <w:rStyle w:val="HTMLCode"/>
                <w:rFonts w:eastAsiaTheme="minorHAnsi"/>
                <w:color w:val="E83E8C"/>
                <w:sz w:val="21"/>
                <w:szCs w:val="21"/>
                <w:shd w:val="clear" w:color="auto" w:fill="F5F5F5"/>
              </w:rPr>
              <w:t>@smoke and @fast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134F60" w:rsidRDefault="00134F60">
            <w:pPr>
              <w:spacing w:after="24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Scenarios tagged with both </w:t>
            </w:r>
            <w:r>
              <w:rPr>
                <w:rStyle w:val="HTMLCode"/>
                <w:rFonts w:eastAsiaTheme="minorHAnsi"/>
                <w:color w:val="E83E8C"/>
                <w:sz w:val="21"/>
                <w:szCs w:val="21"/>
                <w:shd w:val="clear" w:color="auto" w:fill="F5F5F5"/>
              </w:rPr>
              <w:t>@smoke</w:t>
            </w:r>
            <w:r>
              <w:rPr>
                <w:rFonts w:ascii="Arial" w:hAnsi="Arial" w:cs="Arial"/>
                <w:color w:val="212529"/>
              </w:rPr>
              <w:t> and </w:t>
            </w:r>
            <w:r>
              <w:rPr>
                <w:rStyle w:val="HTMLCode"/>
                <w:rFonts w:eastAsiaTheme="minorHAnsi"/>
                <w:color w:val="E83E8C"/>
                <w:sz w:val="21"/>
                <w:szCs w:val="21"/>
                <w:shd w:val="clear" w:color="auto" w:fill="F5F5F5"/>
              </w:rPr>
              <w:t>@fast</w:t>
            </w:r>
          </w:p>
        </w:tc>
      </w:tr>
      <w:tr w:rsidR="00134F60" w:rsidTr="00134F60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134F60" w:rsidRDefault="00134F60">
            <w:pPr>
              <w:spacing w:after="240"/>
              <w:rPr>
                <w:rFonts w:ascii="Arial" w:hAnsi="Arial" w:cs="Arial"/>
                <w:color w:val="212529"/>
              </w:rPr>
            </w:pPr>
            <w:r>
              <w:rPr>
                <w:rStyle w:val="HTMLCode"/>
                <w:rFonts w:eastAsiaTheme="minorHAnsi"/>
                <w:color w:val="E83E8C"/>
                <w:sz w:val="21"/>
                <w:szCs w:val="21"/>
                <w:shd w:val="clear" w:color="auto" w:fill="F5F5F5"/>
              </w:rPr>
              <w:t>@gui or @database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134F60" w:rsidRDefault="00134F60">
            <w:pPr>
              <w:spacing w:after="24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Scenarios tagged with either </w:t>
            </w:r>
            <w:r>
              <w:rPr>
                <w:rStyle w:val="HTMLCode"/>
                <w:rFonts w:eastAsiaTheme="minorHAnsi"/>
                <w:color w:val="E83E8C"/>
                <w:sz w:val="21"/>
                <w:szCs w:val="21"/>
                <w:shd w:val="clear" w:color="auto" w:fill="F5F5F5"/>
              </w:rPr>
              <w:t>@gui</w:t>
            </w:r>
            <w:r>
              <w:rPr>
                <w:rFonts w:ascii="Arial" w:hAnsi="Arial" w:cs="Arial"/>
                <w:color w:val="212529"/>
              </w:rPr>
              <w:t> or </w:t>
            </w:r>
            <w:r>
              <w:rPr>
                <w:rStyle w:val="HTMLCode"/>
                <w:rFonts w:eastAsiaTheme="minorHAnsi"/>
                <w:color w:val="E83E8C"/>
                <w:sz w:val="21"/>
                <w:szCs w:val="21"/>
                <w:shd w:val="clear" w:color="auto" w:fill="F5F5F5"/>
              </w:rPr>
              <w:t>@database</w:t>
            </w:r>
          </w:p>
        </w:tc>
      </w:tr>
    </w:tbl>
    <w:p w:rsidR="00134F60" w:rsidRDefault="00134F60" w:rsidP="00134F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For even more advanced tag expressions you can use parenthesis for clarity, or to change operator precedence:</w:t>
      </w:r>
    </w:p>
    <w:p w:rsidR="00134F60" w:rsidRDefault="00134F60" w:rsidP="00134F60">
      <w:pPr>
        <w:pStyle w:val="HTMLPreformatted"/>
        <w:shd w:val="clear" w:color="auto" w:fill="EFEFEF"/>
        <w:spacing w:after="240"/>
        <w:rPr>
          <w:color w:val="212529"/>
          <w:sz w:val="21"/>
          <w:szCs w:val="21"/>
        </w:rPr>
      </w:pPr>
      <w:r>
        <w:rPr>
          <w:rStyle w:val="HTMLCode"/>
          <w:color w:val="212529"/>
        </w:rPr>
        <w:t>(@smoke or @ui) and (not @slow)</w:t>
      </w:r>
    </w:p>
    <w:p w:rsidR="00CC4437" w:rsidRDefault="00CC4437">
      <w:bookmarkStart w:id="0" w:name="_GoBack"/>
      <w:bookmarkEnd w:id="0"/>
    </w:p>
    <w:sectPr w:rsidR="00CC4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4BF9"/>
    <w:multiLevelType w:val="multilevel"/>
    <w:tmpl w:val="9E34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2B"/>
    <w:rsid w:val="000D7296"/>
    <w:rsid w:val="00134F60"/>
    <w:rsid w:val="002B21DE"/>
    <w:rsid w:val="002B378B"/>
    <w:rsid w:val="003C1CE5"/>
    <w:rsid w:val="0062268F"/>
    <w:rsid w:val="00622A8A"/>
    <w:rsid w:val="006E142B"/>
    <w:rsid w:val="00744E8A"/>
    <w:rsid w:val="00892E10"/>
    <w:rsid w:val="00954E2B"/>
    <w:rsid w:val="00A26661"/>
    <w:rsid w:val="00A376FE"/>
    <w:rsid w:val="00B13365"/>
    <w:rsid w:val="00CC4437"/>
    <w:rsid w:val="00D217D5"/>
    <w:rsid w:val="00FB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5BED"/>
  <w15:chartTrackingRefBased/>
  <w15:docId w15:val="{1C48EF37-CCAC-4211-8E3B-359B9EF5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4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22A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2A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7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29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C44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7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ext-java">
    <w:name w:val="text-java"/>
    <w:basedOn w:val="DefaultParagraphFont"/>
    <w:rsid w:val="002B378B"/>
  </w:style>
  <w:style w:type="character" w:customStyle="1" w:styleId="Heading1Char">
    <w:name w:val="Heading 1 Char"/>
    <w:basedOn w:val="DefaultParagraphFont"/>
    <w:link w:val="Heading1"/>
    <w:uiPriority w:val="9"/>
    <w:rsid w:val="00744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92E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6907">
          <w:marLeft w:val="0"/>
          <w:marRight w:val="0"/>
          <w:marTop w:val="0"/>
          <w:marBottom w:val="0"/>
          <w:divBdr>
            <w:top w:val="single" w:sz="2" w:space="15" w:color="00A818"/>
            <w:left w:val="single" w:sz="2" w:space="18" w:color="00A818"/>
            <w:bottom w:val="single" w:sz="2" w:space="15" w:color="00A818"/>
            <w:right w:val="single" w:sz="2" w:space="18" w:color="00A81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cumber.io/docs/cucumber/api/" TargetMode="External"/><Relationship Id="rId5" Type="http://schemas.openxmlformats.org/officeDocument/2006/relationships/hyperlink" Target="https://cucumber.io/docs/gherkin/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616</Words>
  <Characters>3513</Characters>
  <Application>Microsoft Office Word</Application>
  <DocSecurity>0</DocSecurity>
  <Lines>29</Lines>
  <Paragraphs>8</Paragraphs>
  <ScaleCrop>false</ScaleCrop>
  <Company>HCL Technologies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Siluvairaj</dc:creator>
  <cp:keywords/>
  <dc:description/>
  <cp:lastModifiedBy>Cyril Siluvairaj</cp:lastModifiedBy>
  <cp:revision>15</cp:revision>
  <dcterms:created xsi:type="dcterms:W3CDTF">2021-03-06T13:47:00Z</dcterms:created>
  <dcterms:modified xsi:type="dcterms:W3CDTF">2021-03-06T13:58:00Z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f9c445ca-d169-454b-b890-6416610721a6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