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8A972" w14:textId="77777777" w:rsidR="00522BF7" w:rsidRDefault="00522BF7" w:rsidP="00F55CC9">
      <w:pPr>
        <w:pStyle w:val="Title"/>
        <w:rPr>
          <w:lang w:val="en-SG"/>
        </w:rPr>
      </w:pPr>
    </w:p>
    <w:p w14:paraId="3898D2B8" w14:textId="77777777" w:rsidR="00F55CC9" w:rsidRDefault="00F55CC9" w:rsidP="00F55CC9">
      <w:pPr>
        <w:rPr>
          <w:lang w:val="en-SG"/>
        </w:rPr>
      </w:pPr>
    </w:p>
    <w:p w14:paraId="6919126D" w14:textId="77777777" w:rsidR="00F55CC9" w:rsidRDefault="00F55CC9" w:rsidP="00F55CC9">
      <w:pPr>
        <w:rPr>
          <w:lang w:val="en-SG"/>
        </w:rPr>
      </w:pPr>
    </w:p>
    <w:p w14:paraId="4234469F" w14:textId="77777777" w:rsidR="00F55CC9" w:rsidRDefault="00F55CC9" w:rsidP="00F55CC9">
      <w:pPr>
        <w:rPr>
          <w:lang w:val="en-SG"/>
        </w:rPr>
      </w:pPr>
    </w:p>
    <w:p w14:paraId="36BB21AA" w14:textId="77777777" w:rsidR="00F55CC9" w:rsidRDefault="00F55CC9" w:rsidP="00F55CC9">
      <w:pPr>
        <w:rPr>
          <w:lang w:val="en-SG"/>
        </w:rPr>
      </w:pPr>
    </w:p>
    <w:p w14:paraId="64AF31A7" w14:textId="77777777" w:rsidR="00F55CC9" w:rsidRDefault="00F55CC9" w:rsidP="00F55CC9">
      <w:pPr>
        <w:rPr>
          <w:lang w:val="en-SG"/>
        </w:rPr>
      </w:pPr>
    </w:p>
    <w:p w14:paraId="389B2E6A" w14:textId="77777777" w:rsidR="00F55CC9" w:rsidRDefault="00F55CC9" w:rsidP="00F55CC9">
      <w:pPr>
        <w:pStyle w:val="Title"/>
        <w:rPr>
          <w:lang w:val="en-SG"/>
        </w:rPr>
      </w:pPr>
    </w:p>
    <w:p w14:paraId="0E1900A8" w14:textId="4B1D74D0" w:rsidR="00F55CC9" w:rsidRDefault="00F55CC9" w:rsidP="00F55CC9">
      <w:pPr>
        <w:pStyle w:val="Title"/>
        <w:rPr>
          <w:lang w:val="en-SG"/>
        </w:rPr>
      </w:pPr>
      <w:r>
        <w:rPr>
          <w:lang w:val="en-SG"/>
        </w:rPr>
        <w:t>TUtorial 5</w:t>
      </w:r>
    </w:p>
    <w:p w14:paraId="441739A9" w14:textId="77777777" w:rsidR="00F55CC9" w:rsidRDefault="00F55CC9">
      <w:pPr>
        <w:rPr>
          <w:rFonts w:eastAsiaTheme="majorEastAsia" w:cstheme="majorBidi"/>
          <w:caps/>
          <w:color w:val="000000" w:themeColor="text1"/>
          <w:spacing w:val="30"/>
          <w:sz w:val="56"/>
          <w:szCs w:val="72"/>
          <w:lang w:val="en-SG"/>
        </w:rPr>
      </w:pPr>
      <w:r>
        <w:rPr>
          <w:lang w:val="en-SG"/>
        </w:rPr>
        <w:br w:type="page"/>
      </w:r>
    </w:p>
    <w:p w14:paraId="0CEF15A1" w14:textId="10D3C266" w:rsidR="00F55CC9" w:rsidRDefault="00F55CC9" w:rsidP="00F55CC9">
      <w:pPr>
        <w:pStyle w:val="Heading2"/>
        <w:rPr>
          <w:b/>
          <w:bCs/>
          <w:lang w:val="en-SG"/>
        </w:rPr>
      </w:pPr>
      <w:r>
        <w:rPr>
          <w:b/>
          <w:bCs/>
          <w:lang w:val="en-SG"/>
        </w:rPr>
        <w:lastRenderedPageBreak/>
        <w:t xml:space="preserve">Exercise 1 </w:t>
      </w:r>
    </w:p>
    <w:p w14:paraId="653CBC12" w14:textId="59AADFA3" w:rsidR="00F55CC9" w:rsidRDefault="006C7572" w:rsidP="00F55CC9">
      <w:pPr>
        <w:rPr>
          <w:lang w:val="en-SG"/>
        </w:rPr>
      </w:pPr>
      <w:r>
        <w:rPr>
          <w:lang w:val="en-SG"/>
        </w:rPr>
        <w:t xml:space="preserve">Question 1 can be found in </w:t>
      </w:r>
      <w:proofErr w:type="spellStart"/>
      <w:r>
        <w:rPr>
          <w:b/>
          <w:bCs/>
          <w:lang w:val="en-SG"/>
        </w:rPr>
        <w:t>decision_tree</w:t>
      </w:r>
      <w:proofErr w:type="spellEnd"/>
      <w:r>
        <w:rPr>
          <w:b/>
          <w:bCs/>
          <w:lang w:val="en-SG"/>
        </w:rPr>
        <w:t xml:space="preserve"> </w:t>
      </w:r>
      <w:r>
        <w:rPr>
          <w:lang w:val="en-SG"/>
        </w:rPr>
        <w:t>folder submitted along with this external documentation.</w:t>
      </w:r>
    </w:p>
    <w:p w14:paraId="73175CE8" w14:textId="2F0C647F" w:rsidR="006C7572" w:rsidRDefault="006C7572" w:rsidP="00F55CC9">
      <w:pPr>
        <w:rPr>
          <w:lang w:val="en-SG"/>
        </w:rPr>
      </w:pPr>
      <w:r>
        <w:rPr>
          <w:lang w:val="en-SG"/>
        </w:rPr>
        <w:t xml:space="preserve">Question 2 can be found in </w:t>
      </w:r>
      <w:proofErr w:type="spellStart"/>
      <w:r>
        <w:rPr>
          <w:b/>
          <w:bCs/>
          <w:lang w:val="en-SG"/>
        </w:rPr>
        <w:t>neural_network</w:t>
      </w:r>
      <w:proofErr w:type="spellEnd"/>
      <w:r>
        <w:rPr>
          <w:lang w:val="en-SG"/>
        </w:rPr>
        <w:t xml:space="preserve"> folder submitted along with this external documentation.</w:t>
      </w:r>
    </w:p>
    <w:p w14:paraId="09783BAD" w14:textId="77777777" w:rsidR="006C7572" w:rsidRDefault="006C7572">
      <w:pPr>
        <w:rPr>
          <w:lang w:val="en-SG"/>
        </w:rPr>
      </w:pPr>
      <w:r>
        <w:rPr>
          <w:lang w:val="en-SG"/>
        </w:rPr>
        <w:br w:type="page"/>
      </w:r>
    </w:p>
    <w:p w14:paraId="41BF3FB3" w14:textId="26C69DD2" w:rsidR="006C7572" w:rsidRDefault="006C7572" w:rsidP="006C7572">
      <w:pPr>
        <w:pStyle w:val="Heading2"/>
        <w:rPr>
          <w:b/>
          <w:bCs/>
          <w:lang w:val="en-SG"/>
        </w:rPr>
      </w:pPr>
      <w:r>
        <w:rPr>
          <w:b/>
          <w:bCs/>
          <w:lang w:val="en-SG"/>
        </w:rPr>
        <w:lastRenderedPageBreak/>
        <w:t>Exercise 2</w:t>
      </w:r>
    </w:p>
    <w:p w14:paraId="4A7D3967" w14:textId="5E75AA6C" w:rsidR="006C7572" w:rsidRDefault="006C7572" w:rsidP="006C7572">
      <w:pPr>
        <w:rPr>
          <w:b/>
          <w:bCs/>
        </w:rPr>
      </w:pPr>
      <w:r>
        <w:rPr>
          <w:lang w:val="en-SG"/>
        </w:rPr>
        <w:t>1.</w:t>
      </w:r>
      <w:r>
        <w:t xml:space="preserve"> </w:t>
      </w:r>
      <w:r>
        <w:rPr>
          <w:b/>
          <w:bCs/>
        </w:rPr>
        <w:t>Character-Level Embedding</w:t>
      </w:r>
    </w:p>
    <w:p w14:paraId="24465906" w14:textId="6BDB0E45" w:rsidR="006C7572" w:rsidRDefault="006C7572" w:rsidP="006C7572">
      <w:pPr>
        <w:rPr>
          <w:b/>
          <w:bCs/>
        </w:rPr>
      </w:pPr>
      <w:r>
        <w:rPr>
          <w:b/>
          <w:bCs/>
        </w:rPr>
        <w:t>Character-Level Embedding:</w:t>
      </w:r>
    </w:p>
    <w:p w14:paraId="27A0A4CF" w14:textId="7CB09B8B" w:rsidR="006C7572" w:rsidRDefault="006C7572" w:rsidP="006C7572">
      <w:r>
        <w:t xml:space="preserve">Character-level embedding involves representing text data at the level of individual characters rather than words. This means each character in a word is encoded as a vector, and words are represented as sequences of these character vectors. </w:t>
      </w:r>
    </w:p>
    <w:p w14:paraId="6930854A" w14:textId="2258D8E7" w:rsidR="006C7572" w:rsidRDefault="006C7572" w:rsidP="006C7572">
      <w:pPr>
        <w:rPr>
          <w:b/>
          <w:bCs/>
        </w:rPr>
      </w:pPr>
      <w:r>
        <w:rPr>
          <w:b/>
          <w:bCs/>
        </w:rPr>
        <w:t xml:space="preserve">Advantages over Word Embedding: </w:t>
      </w:r>
    </w:p>
    <w:p w14:paraId="38669B0C" w14:textId="10A4EE72" w:rsidR="006C7572" w:rsidRDefault="006C7572" w:rsidP="006C7572">
      <w:r>
        <w:t xml:space="preserve">- </w:t>
      </w:r>
      <w:r>
        <w:rPr>
          <w:b/>
          <w:bCs/>
        </w:rPr>
        <w:t>Handling Out-of-Vocabulary Words:</w:t>
      </w:r>
      <w:r>
        <w:t xml:space="preserve"> Character-level embedding can better handle words not seen during training (out-of-vocabulary words) by constructing them from known characters.</w:t>
      </w:r>
    </w:p>
    <w:p w14:paraId="47054C96" w14:textId="480C6F77" w:rsidR="006C7572" w:rsidRDefault="006C7572" w:rsidP="006C7572">
      <w:r>
        <w:t xml:space="preserve">- </w:t>
      </w:r>
      <w:r>
        <w:rPr>
          <w:b/>
          <w:bCs/>
        </w:rPr>
        <w:t xml:space="preserve">Morphological Awareness: </w:t>
      </w:r>
      <w:r>
        <w:t xml:space="preserve">They can capture morphological variations of words, such as prefixes, suffixes, and roots, which is particularly useful for languages with rich morphology. </w:t>
      </w:r>
    </w:p>
    <w:p w14:paraId="10EF2C9C" w14:textId="48BEF9E9" w:rsidR="006C7572" w:rsidRDefault="006C7572" w:rsidP="006C7572">
      <w:r>
        <w:t xml:space="preserve">- </w:t>
      </w:r>
      <w:r>
        <w:rPr>
          <w:b/>
          <w:bCs/>
        </w:rPr>
        <w:t xml:space="preserve">Reduced Vocabulary Size: </w:t>
      </w:r>
      <w:r>
        <w:t xml:space="preserve">The vocabulary size is drastically reduced since it consists of characters (typically 26 letters in the English alphabet plus punctuation) instead of </w:t>
      </w:r>
      <w:proofErr w:type="gramStart"/>
      <w:r>
        <w:t>a large number of</w:t>
      </w:r>
      <w:proofErr w:type="gramEnd"/>
      <w:r>
        <w:t xml:space="preserve"> words.</w:t>
      </w:r>
    </w:p>
    <w:p w14:paraId="3C4F7A12" w14:textId="77777777" w:rsidR="00C247F0" w:rsidRDefault="00C247F0" w:rsidP="006C7572"/>
    <w:p w14:paraId="75ED94FE" w14:textId="6D3E6B69" w:rsidR="006C7572" w:rsidRDefault="006C7572" w:rsidP="006C7572">
      <w:pPr>
        <w:rPr>
          <w:b/>
          <w:bCs/>
        </w:rPr>
      </w:pPr>
      <w:r>
        <w:t xml:space="preserve">2. </w:t>
      </w:r>
      <w:r>
        <w:rPr>
          <w:b/>
          <w:bCs/>
        </w:rPr>
        <w:t>Pre-trained vs. Fine-tuned Models</w:t>
      </w:r>
    </w:p>
    <w:p w14:paraId="331E8F2E" w14:textId="3667AA95" w:rsidR="006C7572" w:rsidRDefault="006C7572" w:rsidP="006C7572">
      <w:pPr>
        <w:rPr>
          <w:b/>
          <w:bCs/>
        </w:rPr>
      </w:pPr>
      <w:r>
        <w:rPr>
          <w:b/>
          <w:bCs/>
        </w:rPr>
        <w:t>Pre-trained:</w:t>
      </w:r>
    </w:p>
    <w:p w14:paraId="44F295C0" w14:textId="0FD4CED8" w:rsidR="006C7572" w:rsidRDefault="006C7572" w:rsidP="006C7572">
      <w:r>
        <w:t>A pre-trained model is a neural network model that has been previously trained on a large dataset and can be use as a starting point for a new, related task. These models have learned general feature</w:t>
      </w:r>
      <w:r w:rsidR="00C247F0">
        <w:t>s from the pre-training data that can be beneficial for the new task.</w:t>
      </w:r>
    </w:p>
    <w:p w14:paraId="659E5377" w14:textId="1C07B067" w:rsidR="00C247F0" w:rsidRDefault="00C247F0" w:rsidP="006C7572">
      <w:pPr>
        <w:rPr>
          <w:b/>
          <w:bCs/>
        </w:rPr>
      </w:pPr>
      <w:r>
        <w:rPr>
          <w:b/>
          <w:bCs/>
        </w:rPr>
        <w:t xml:space="preserve">Example: </w:t>
      </w:r>
    </w:p>
    <w:p w14:paraId="304F2D49" w14:textId="77777777" w:rsidR="00C247F0" w:rsidRDefault="00C247F0" w:rsidP="006C7572">
      <w:r>
        <w:t xml:space="preserve">- </w:t>
      </w:r>
      <w:r>
        <w:rPr>
          <w:b/>
          <w:bCs/>
        </w:rPr>
        <w:t xml:space="preserve">BERT (Bidirectional Encoder Representations from Transformer): </w:t>
      </w:r>
      <w:r>
        <w:t>Pre-trained on a large corpus of text data and can be used for various NLP tasks.</w:t>
      </w:r>
    </w:p>
    <w:p w14:paraId="471655CE" w14:textId="77777777" w:rsidR="00C247F0" w:rsidRDefault="00C247F0" w:rsidP="006C7572">
      <w:pPr>
        <w:rPr>
          <w:b/>
          <w:bCs/>
        </w:rPr>
      </w:pPr>
      <w:r>
        <w:rPr>
          <w:b/>
          <w:bCs/>
        </w:rPr>
        <w:t>Fine-tuned:</w:t>
      </w:r>
    </w:p>
    <w:p w14:paraId="021CDE63" w14:textId="77777777" w:rsidR="00C247F0" w:rsidRDefault="00C247F0" w:rsidP="006C7572">
      <w:r>
        <w:t>Fine-tuning involves taking a pre-trained model and training it further on a specific task with smaller, tasks-specific dataset. This adjusts the model weights to better suit the new task while leveraging the knowledge gained during pre-training.</w:t>
      </w:r>
    </w:p>
    <w:p w14:paraId="67E3AD8C" w14:textId="77777777" w:rsidR="00C247F0" w:rsidRDefault="00C247F0" w:rsidP="006C7572">
      <w:pPr>
        <w:rPr>
          <w:b/>
          <w:bCs/>
        </w:rPr>
      </w:pPr>
      <w:r>
        <w:rPr>
          <w:b/>
          <w:bCs/>
        </w:rPr>
        <w:lastRenderedPageBreak/>
        <w:t>Example:</w:t>
      </w:r>
    </w:p>
    <w:p w14:paraId="2136584A" w14:textId="77777777" w:rsidR="00C247F0" w:rsidRDefault="00C247F0" w:rsidP="006C7572">
      <w:r>
        <w:t>-</w:t>
      </w:r>
      <w:r>
        <w:rPr>
          <w:b/>
          <w:bCs/>
        </w:rPr>
        <w:t xml:space="preserve"> Fine-tuning BERT for Sentiment Analysis: </w:t>
      </w:r>
      <w:r>
        <w:t>A pre-trained BERT model can be fine-tuned on a sentiment analysis dataset to adapt it specifically for classifying the sentiment of text.</w:t>
      </w:r>
    </w:p>
    <w:p w14:paraId="23580B3E" w14:textId="500ADBE8" w:rsidR="00C247F0" w:rsidRDefault="00C247F0" w:rsidP="006C7572"/>
    <w:p w14:paraId="4CD61DA4" w14:textId="6F6061D5" w:rsidR="00C247F0" w:rsidRDefault="00C247F0" w:rsidP="006C7572">
      <w:pPr>
        <w:rPr>
          <w:b/>
          <w:bCs/>
        </w:rPr>
      </w:pPr>
      <w:r>
        <w:t xml:space="preserve">3. </w:t>
      </w:r>
      <w:r>
        <w:rPr>
          <w:b/>
          <w:bCs/>
        </w:rPr>
        <w:t>Attention Mechanism in Seq2Seq Models</w:t>
      </w:r>
    </w:p>
    <w:p w14:paraId="1C5DE7F3" w14:textId="09B90F28" w:rsidR="00C247F0" w:rsidRDefault="00C247F0" w:rsidP="006C7572">
      <w:pPr>
        <w:rPr>
          <w:b/>
          <w:bCs/>
        </w:rPr>
      </w:pPr>
      <w:r>
        <w:rPr>
          <w:b/>
          <w:bCs/>
        </w:rPr>
        <w:t xml:space="preserve">Attention Mechanism: </w:t>
      </w:r>
    </w:p>
    <w:p w14:paraId="2A2AD4D5" w14:textId="66F63659" w:rsidR="00C247F0" w:rsidRDefault="00C247F0" w:rsidP="006C7572">
      <w:r>
        <w:t>This attention mechanism allows a model to focus on different parts of the input sequence when generating each part of the output sequence. This is particularly useful in sequence-to-sequence (seq2seq) models, where the length of the input and output sequence may vary, such as in machine translation.</w:t>
      </w:r>
    </w:p>
    <w:p w14:paraId="6B77089D" w14:textId="26196C0B" w:rsidR="00C247F0" w:rsidRDefault="00C247F0" w:rsidP="006C7572">
      <w:pPr>
        <w:rPr>
          <w:b/>
          <w:bCs/>
        </w:rPr>
      </w:pPr>
      <w:r>
        <w:rPr>
          <w:b/>
          <w:bCs/>
        </w:rPr>
        <w:t>How it Helps in Seq2Seq Models:</w:t>
      </w:r>
    </w:p>
    <w:p w14:paraId="54C9C2C8" w14:textId="4725171F" w:rsidR="00C247F0" w:rsidRDefault="00C247F0" w:rsidP="006C7572">
      <w:r>
        <w:rPr>
          <w:b/>
          <w:bCs/>
        </w:rPr>
        <w:t xml:space="preserve">- Improved Translation Quality: </w:t>
      </w:r>
      <w:r>
        <w:t>By focusing on relevant parts of the input sequence, attention can improve translation quality by ensuring that important context is considered for each word in the output.</w:t>
      </w:r>
    </w:p>
    <w:p w14:paraId="6F40760C" w14:textId="2FD91D91" w:rsidR="00C247F0" w:rsidRDefault="00C247F0" w:rsidP="006C7572">
      <w:r>
        <w:t xml:space="preserve">- </w:t>
      </w:r>
      <w:r>
        <w:rPr>
          <w:b/>
          <w:bCs/>
        </w:rPr>
        <w:t xml:space="preserve">Handling Long Sequences: </w:t>
      </w:r>
      <w:r>
        <w:t>Attention helps in dealing with long sequences where traditional seq2seq models may struggle due to the vanishing gradient problem or memory limitations.</w:t>
      </w:r>
    </w:p>
    <w:p w14:paraId="159D98BE" w14:textId="58882B4E" w:rsidR="00C247F0" w:rsidRDefault="00C247F0" w:rsidP="006C7572">
      <w:r>
        <w:t xml:space="preserve">- </w:t>
      </w:r>
      <w:r>
        <w:rPr>
          <w:b/>
          <w:bCs/>
        </w:rPr>
        <w:t xml:space="preserve">Dynamic Alignment: </w:t>
      </w:r>
      <w:r>
        <w:t>It provides a dynamic alignment between the input and output sequences, allowing the model to decide which parts of the input are most relevant for generating each part of the output.</w:t>
      </w:r>
    </w:p>
    <w:p w14:paraId="645CEB0F" w14:textId="77777777" w:rsidR="00AD7FB7" w:rsidRDefault="00AD7FB7" w:rsidP="006C7572"/>
    <w:p w14:paraId="097516F1" w14:textId="6B436BE5" w:rsidR="00AD7FB7" w:rsidRDefault="00AD7FB7" w:rsidP="006C7572">
      <w:pPr>
        <w:rPr>
          <w:b/>
          <w:bCs/>
        </w:rPr>
      </w:pPr>
      <w:r>
        <w:t xml:space="preserve">4. </w:t>
      </w:r>
      <w:r>
        <w:rPr>
          <w:b/>
          <w:bCs/>
        </w:rPr>
        <w:t xml:space="preserve">N-gram Modelling </w:t>
      </w:r>
    </w:p>
    <w:p w14:paraId="4D8B9AEE" w14:textId="554F9B80" w:rsidR="00AD7FB7" w:rsidRDefault="00AD7FB7" w:rsidP="006C7572">
      <w:pPr>
        <w:rPr>
          <w:b/>
          <w:bCs/>
        </w:rPr>
      </w:pPr>
      <w:r>
        <w:t xml:space="preserve">a) </w:t>
      </w:r>
      <w:r>
        <w:rPr>
          <w:b/>
          <w:bCs/>
        </w:rPr>
        <w:t xml:space="preserve">Unigram Modelling (Maximum Likelihood Estimation) </w:t>
      </w:r>
    </w:p>
    <w:p w14:paraId="1FF8B275" w14:textId="6DF013C1" w:rsidR="00AD7FB7" w:rsidRDefault="00AD7FB7" w:rsidP="006C7572">
      <w:r>
        <w:t xml:space="preserve">To calculate the probability of a sequence “eat oats and eat ivy” using unigram modelling: </w:t>
      </w:r>
    </w:p>
    <w:p w14:paraId="405C97ED" w14:textId="510F4651" w:rsidR="00AD7FB7" w:rsidRDefault="00AD7FB7" w:rsidP="006C7572">
      <w:r>
        <w:t>- Calculate the total number of words in the corpus.</w:t>
      </w:r>
    </w:p>
    <w:p w14:paraId="50088E7E" w14:textId="3E5DC838" w:rsidR="00AD7FB7" w:rsidRDefault="00AD7FB7" w:rsidP="006C7572">
      <w:r>
        <w:t>- Calculate the frequency of each word.</w:t>
      </w:r>
    </w:p>
    <w:p w14:paraId="058E67A5" w14:textId="1F4508EE" w:rsidR="00AD7FB7" w:rsidRDefault="00AD7FB7" w:rsidP="006C7572">
      <w:r>
        <w:t xml:space="preserve">- Use the formula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count(w)</m:t>
            </m:r>
          </m:num>
          <m:den>
            <m:r>
              <w:rPr>
                <w:rFonts w:ascii="Cambria Math" w:hAnsi="Cambria Math"/>
              </w:rPr>
              <m:t>total number of words</m:t>
            </m:r>
          </m:den>
        </m:f>
      </m:oMath>
    </w:p>
    <w:p w14:paraId="3EC97A8B" w14:textId="28E670DF" w:rsidR="00AD7FB7" w:rsidRDefault="00AD7FB7" w:rsidP="006C7572">
      <w:r>
        <w:lastRenderedPageBreak/>
        <w:t xml:space="preserve">P(eat) = count(eat) / total number of words </w:t>
      </w:r>
    </w:p>
    <w:p w14:paraId="24C696FC" w14:textId="77B63034" w:rsidR="00AD7FB7" w:rsidRDefault="00AD7FB7" w:rsidP="006C7572">
      <w:r>
        <w:t>P(oats) = count (oats) / total number of words</w:t>
      </w:r>
    </w:p>
    <w:p w14:paraId="5433BC62" w14:textId="2A7498E0" w:rsidR="00AD7FB7" w:rsidRDefault="00AD7FB7" w:rsidP="006C7572">
      <w:r>
        <w:t xml:space="preserve">P(and) = count (and) / total number of words </w:t>
      </w:r>
    </w:p>
    <w:p w14:paraId="2D5B6BE6" w14:textId="47595C6B" w:rsidR="00AD7FB7" w:rsidRDefault="00AD7FB7" w:rsidP="006C7572">
      <w:r>
        <w:t xml:space="preserve">P(ivy) = count (ivy) / total number of words </w:t>
      </w:r>
    </w:p>
    <w:p w14:paraId="0A22455C" w14:textId="1B62CAD1" w:rsidR="00AD7FB7" w:rsidRDefault="00AD7FB7" w:rsidP="006C7572"/>
    <w:p w14:paraId="2A25B999" w14:textId="646C32BE" w:rsidR="00AD7FB7" w:rsidRDefault="00AD7FB7" w:rsidP="006C7572">
      <w:r>
        <w:t xml:space="preserve">Total number of words = 22 (sum of all word in the corpus) </w:t>
      </w:r>
    </w:p>
    <w:p w14:paraId="5FFC755D" w14:textId="51B02087" w:rsidR="00AD7FB7" w:rsidRDefault="00AD7FB7" w:rsidP="006C7572">
      <w:r>
        <w:t>P(eat) = 4 / 22</w:t>
      </w:r>
    </w:p>
    <w:p w14:paraId="6C24FBFA" w14:textId="279C8072" w:rsidR="00AD7FB7" w:rsidRDefault="00AD7FB7" w:rsidP="006C7572">
      <w:r>
        <w:t xml:space="preserve">P(oats) = 2 /22 </w:t>
      </w:r>
    </w:p>
    <w:p w14:paraId="08F697A1" w14:textId="3F5297AA" w:rsidR="00AD7FB7" w:rsidRDefault="00AD7FB7" w:rsidP="006C7572">
      <w:r>
        <w:t>P(and) = 3 / 22</w:t>
      </w:r>
    </w:p>
    <w:p w14:paraId="0FB7F1F9" w14:textId="47750E6F" w:rsidR="00AD7FB7" w:rsidRDefault="00AD7FB7" w:rsidP="006C7572">
      <w:r>
        <w:t>P(ivy) = 2 / 22</w:t>
      </w:r>
    </w:p>
    <w:p w14:paraId="4AC305B5" w14:textId="73BF2E60" w:rsidR="00AD7FB7" w:rsidRDefault="00AD7FB7" w:rsidP="006C7572">
      <w:proofErr w:type="gramStart"/>
      <w:r>
        <w:t>P(</w:t>
      </w:r>
      <w:proofErr w:type="gramEnd"/>
      <w:r>
        <w:t>eat oats and eat ivy) = P(eat) * P(oats) * P(and) * P(eat) * P(ivy)</w:t>
      </w:r>
    </w:p>
    <w:p w14:paraId="5B2AD86E" w14:textId="4CB6204F" w:rsidR="00AD7FB7" w:rsidRDefault="00AD7FB7" w:rsidP="006C7572">
      <w:r>
        <w:tab/>
      </w:r>
      <w:r>
        <w:tab/>
      </w:r>
      <w:r>
        <w:tab/>
        <w:t xml:space="preserve"> = (4/22) * (2/22) * (3/22) * (4/22) * (2/22)</w:t>
      </w:r>
    </w:p>
    <w:p w14:paraId="2EAA74C0" w14:textId="77777777" w:rsidR="00AD7FB7" w:rsidRDefault="00AD7FB7" w:rsidP="006C7572"/>
    <w:p w14:paraId="2E74FF1C" w14:textId="7DD1A6A6" w:rsidR="00AD7FB7" w:rsidRDefault="00AD7FB7" w:rsidP="006C7572">
      <w:pPr>
        <w:rPr>
          <w:b/>
          <w:bCs/>
        </w:rPr>
      </w:pPr>
      <w:r>
        <w:t xml:space="preserve">b) </w:t>
      </w:r>
      <w:r>
        <w:rPr>
          <w:b/>
          <w:bCs/>
        </w:rPr>
        <w:t>Bigram Modelling (Maximum Likelihood Estimation)</w:t>
      </w:r>
    </w:p>
    <w:p w14:paraId="02D5FCC5" w14:textId="540B379B" w:rsidR="00AD7FB7" w:rsidRDefault="00AD7FB7" w:rsidP="006C7572">
      <w:r>
        <w:t xml:space="preserve">To calculate the probability of a sequence “eat oats and eat ivy” using bigram modelling: </w:t>
      </w:r>
    </w:p>
    <w:p w14:paraId="2299F36E" w14:textId="12EC235E" w:rsidR="00AD7FB7" w:rsidRPr="00AD7FB7" w:rsidRDefault="00AD7FB7" w:rsidP="006C7572">
      <w:r>
        <w:t xml:space="preserve">- Calculate the bigram probabilities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count(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count(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14:paraId="539F5629" w14:textId="338FED7C" w:rsidR="00AD7FB7" w:rsidRDefault="00AD7FB7" w:rsidP="006C7572">
      <w:proofErr w:type="gramStart"/>
      <w:r>
        <w:t>P(</w:t>
      </w:r>
      <w:proofErr w:type="gramEnd"/>
      <w:r>
        <w:t xml:space="preserve">eat | &lt;start&gt;) = count(&lt;start&gt;, eat) / count(&lt;start&gt;) </w:t>
      </w:r>
    </w:p>
    <w:p w14:paraId="2DB4A5FF" w14:textId="0E8D08F5" w:rsidR="00AD7FB7" w:rsidRDefault="00AD7FB7" w:rsidP="006C7572">
      <w:proofErr w:type="gramStart"/>
      <w:r>
        <w:t>P(</w:t>
      </w:r>
      <w:proofErr w:type="gramEnd"/>
      <w:r>
        <w:t xml:space="preserve">oats | eat) = count(eat, oats) / count(eat) </w:t>
      </w:r>
    </w:p>
    <w:p w14:paraId="572F964F" w14:textId="10648AB7" w:rsidR="00AD7FB7" w:rsidRDefault="00AD7FB7" w:rsidP="006C7572">
      <w:proofErr w:type="gramStart"/>
      <w:r>
        <w:t>P(</w:t>
      </w:r>
      <w:proofErr w:type="gramEnd"/>
      <w:r>
        <w:t>and | oats) = count(</w:t>
      </w:r>
      <w:r w:rsidR="008F231B">
        <w:t xml:space="preserve">oats, and) / count(oats) </w:t>
      </w:r>
    </w:p>
    <w:p w14:paraId="7EC647ED" w14:textId="7FE75B39" w:rsidR="008F231B" w:rsidRDefault="008F231B" w:rsidP="006C7572">
      <w:proofErr w:type="gramStart"/>
      <w:r>
        <w:t>P(</w:t>
      </w:r>
      <w:proofErr w:type="gramEnd"/>
      <w:r>
        <w:t>eat | and) = count(and, eat) / count(and)</w:t>
      </w:r>
    </w:p>
    <w:p w14:paraId="46065DF0" w14:textId="4953DB13" w:rsidR="008F231B" w:rsidRDefault="008F231B" w:rsidP="006C7572">
      <w:proofErr w:type="gramStart"/>
      <w:r>
        <w:t>P(</w:t>
      </w:r>
      <w:proofErr w:type="gramEnd"/>
      <w:r>
        <w:t>ivy | eat) = count(eat, ivy) / count(eat)</w:t>
      </w:r>
    </w:p>
    <w:p w14:paraId="276409F4" w14:textId="77777777" w:rsidR="008F231B" w:rsidRDefault="008F231B" w:rsidP="006C7572"/>
    <w:p w14:paraId="4CDD02F2" w14:textId="58220D2C" w:rsidR="008F231B" w:rsidRDefault="008F231B" w:rsidP="006C7572">
      <w:r>
        <w:t xml:space="preserve">Bigram counts: </w:t>
      </w:r>
    </w:p>
    <w:p w14:paraId="5D6331CE" w14:textId="4AB2573B" w:rsidR="008F231B" w:rsidRDefault="008F231B" w:rsidP="006C7572">
      <w:proofErr w:type="gramStart"/>
      <w:r>
        <w:t>Count(</w:t>
      </w:r>
      <w:proofErr w:type="gramEnd"/>
      <w:r>
        <w:t>eat, oats) = 2</w:t>
      </w:r>
    </w:p>
    <w:p w14:paraId="6440826F" w14:textId="6F9C935E" w:rsidR="008F231B" w:rsidRDefault="008F231B" w:rsidP="006C7572">
      <w:proofErr w:type="gramStart"/>
      <w:r>
        <w:lastRenderedPageBreak/>
        <w:t>Count(</w:t>
      </w:r>
      <w:proofErr w:type="gramEnd"/>
      <w:r>
        <w:t>oats, and) = 2</w:t>
      </w:r>
    </w:p>
    <w:p w14:paraId="607AD9B7" w14:textId="3FE36544" w:rsidR="008F231B" w:rsidRDefault="008F231B" w:rsidP="006C7572">
      <w:proofErr w:type="gramStart"/>
      <w:r>
        <w:t>Count(</w:t>
      </w:r>
      <w:proofErr w:type="gramEnd"/>
      <w:r>
        <w:t>and, eat) = 2</w:t>
      </w:r>
    </w:p>
    <w:p w14:paraId="110E093D" w14:textId="4407CB9F" w:rsidR="008F231B" w:rsidRDefault="008F231B" w:rsidP="006C7572">
      <w:proofErr w:type="gramStart"/>
      <w:r>
        <w:t>Count(</w:t>
      </w:r>
      <w:proofErr w:type="gramEnd"/>
      <w:r>
        <w:t>eat, ivy) = 2</w:t>
      </w:r>
    </w:p>
    <w:p w14:paraId="065941B2" w14:textId="77777777" w:rsidR="008F231B" w:rsidRDefault="008F231B" w:rsidP="006C7572"/>
    <w:p w14:paraId="2E94B811" w14:textId="37B820AA" w:rsidR="008F231B" w:rsidRDefault="008F231B" w:rsidP="006C7572">
      <w:r>
        <w:t>P(&lt;start&gt;) = 1/22</w:t>
      </w:r>
    </w:p>
    <w:p w14:paraId="38539D97" w14:textId="6C131B99" w:rsidR="008F231B" w:rsidRDefault="008F231B" w:rsidP="006C7572">
      <w:proofErr w:type="gramStart"/>
      <w:r>
        <w:t>P(</w:t>
      </w:r>
      <w:proofErr w:type="gramEnd"/>
      <w:r>
        <w:t>eat | &lt;start&gt;) = count (eat) / total number of words = 4/22</w:t>
      </w:r>
    </w:p>
    <w:p w14:paraId="67B9D850" w14:textId="4AC8290E" w:rsidR="008F231B" w:rsidRDefault="008F231B" w:rsidP="006C7572">
      <w:proofErr w:type="gramStart"/>
      <w:r>
        <w:t>P(</w:t>
      </w:r>
      <w:proofErr w:type="gramEnd"/>
      <w:r>
        <w:t>oats | eat) = 2/4</w:t>
      </w:r>
    </w:p>
    <w:p w14:paraId="161ABE1F" w14:textId="3822526E" w:rsidR="008F231B" w:rsidRDefault="008F231B" w:rsidP="006C7572">
      <w:proofErr w:type="gramStart"/>
      <w:r>
        <w:t>P(</w:t>
      </w:r>
      <w:proofErr w:type="gramEnd"/>
      <w:r>
        <w:t>and |oats) = 2/2</w:t>
      </w:r>
    </w:p>
    <w:p w14:paraId="63D190F7" w14:textId="28506939" w:rsidR="008F231B" w:rsidRDefault="008F231B" w:rsidP="006C7572">
      <w:proofErr w:type="gramStart"/>
      <w:r>
        <w:t>P(</w:t>
      </w:r>
      <w:proofErr w:type="gramEnd"/>
      <w:r>
        <w:t>eat | and) = 2/3</w:t>
      </w:r>
    </w:p>
    <w:p w14:paraId="758429C9" w14:textId="71842100" w:rsidR="008F231B" w:rsidRDefault="008F231B" w:rsidP="006C7572">
      <w:proofErr w:type="gramStart"/>
      <w:r>
        <w:t>P(</w:t>
      </w:r>
      <w:proofErr w:type="gramEnd"/>
      <w:r>
        <w:t>ivy | eat) = 2/4</w:t>
      </w:r>
    </w:p>
    <w:p w14:paraId="253F6FCD" w14:textId="22122CE7" w:rsidR="008F231B" w:rsidRDefault="008F231B" w:rsidP="006C7572">
      <w:proofErr w:type="gramStart"/>
      <w:r>
        <w:t>P(</w:t>
      </w:r>
      <w:proofErr w:type="gramEnd"/>
      <w:r>
        <w:t xml:space="preserve">eat oats and eat ivy) = </w:t>
      </w:r>
      <w:r w:rsidRPr="008F231B">
        <w:t>P(eat | &lt;start&gt;) * P(oats | eat) * P(and | oats) * P(eat | and) * P(ivy | eat) = (4/22) * (2/4) * (2/2) * (2/3) * (2/4)</w:t>
      </w:r>
    </w:p>
    <w:p w14:paraId="3396999D" w14:textId="77777777" w:rsidR="00AD7FB7" w:rsidRDefault="00AD7FB7" w:rsidP="006C7572"/>
    <w:p w14:paraId="1E32EBA5" w14:textId="247309A9" w:rsidR="008F231B" w:rsidRDefault="008F231B" w:rsidP="006C7572">
      <w:pPr>
        <w:rPr>
          <w:b/>
          <w:bCs/>
        </w:rPr>
      </w:pPr>
      <w:r>
        <w:t xml:space="preserve">c) </w:t>
      </w:r>
      <w:r>
        <w:rPr>
          <w:b/>
          <w:bCs/>
        </w:rPr>
        <w:t>Bigram Modelling with Add-k Smoothing (k=1)</w:t>
      </w:r>
    </w:p>
    <w:p w14:paraId="6199E782" w14:textId="01D32886" w:rsidR="008F231B" w:rsidRDefault="008F231B" w:rsidP="006C7572">
      <w:r>
        <w:t>To calculate the probability of “</w:t>
      </w:r>
      <w:proofErr w:type="gramStart"/>
      <w:r>
        <w:t>P(</w:t>
      </w:r>
      <w:proofErr w:type="gramEnd"/>
      <w:r>
        <w:t>oats |eat)” using add-k smoothing with k=1:</w:t>
      </w:r>
    </w:p>
    <w:p w14:paraId="0014B3AA" w14:textId="1BD05443" w:rsidR="008F231B" w:rsidRDefault="008F231B" w:rsidP="006C7572">
      <w:r>
        <w:t xml:space="preserve">- Use the formula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+k</m:t>
            </m:r>
          </m:num>
          <m:den>
            <m:r>
              <w:rPr>
                <w:rFonts w:ascii="Cambria Math" w:hAnsi="Cambria Math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+k-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</m:oMath>
    </w:p>
    <w:p w14:paraId="236B7056" w14:textId="22014C18" w:rsidR="008F231B" w:rsidRPr="008F231B" w:rsidRDefault="008F231B" w:rsidP="006C7572">
      <w:r w:rsidRPr="008F231B">
        <w:t xml:space="preserve">Vocabulary size (V) = 18 # Number of unique words in the corpus </w:t>
      </w:r>
      <w:proofErr w:type="gramStart"/>
      <w:r w:rsidRPr="008F231B">
        <w:t>count(</w:t>
      </w:r>
      <w:proofErr w:type="gramEnd"/>
      <w:r w:rsidRPr="008F231B">
        <w:t>eat, oats) = 2 count(eat) = 4 k = 1 P(oats | eat) = (count(eat, oats) + k) / (count(eat) + k * V) = (2 + 1) / (4 + 1 * 18) = 3 / 22</w:t>
      </w:r>
    </w:p>
    <w:sectPr w:rsidR="008F231B" w:rsidRPr="008F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华文仿宋"/>
    <w:charset w:val="86"/>
    <w:family w:val="auto"/>
    <w:pitch w:val="variable"/>
    <w:sig w:usb0="00000287" w:usb1="080F0000" w:usb2="00000010" w:usb3="00000000" w:csb0="0004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994E6D"/>
    <w:multiLevelType w:val="hybridMultilevel"/>
    <w:tmpl w:val="25E41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25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C9"/>
    <w:rsid w:val="000D2BD8"/>
    <w:rsid w:val="00470103"/>
    <w:rsid w:val="00483BEE"/>
    <w:rsid w:val="00522BF7"/>
    <w:rsid w:val="006C7572"/>
    <w:rsid w:val="008F231B"/>
    <w:rsid w:val="00A57212"/>
    <w:rsid w:val="00A77F72"/>
    <w:rsid w:val="00A951B0"/>
    <w:rsid w:val="00AD7FB7"/>
    <w:rsid w:val="00C247F0"/>
    <w:rsid w:val="00C556A4"/>
    <w:rsid w:val="00D70AD3"/>
    <w:rsid w:val="00F5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60D4FE"/>
  <w15:chartTrackingRefBased/>
  <w15:docId w15:val="{E327A4BC-9603-477B-9916-71EC4A52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0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BD8"/>
    <w:pPr>
      <w:keepNext/>
      <w:keepLines/>
      <w:spacing w:before="320" w:after="80" w:line="240" w:lineRule="auto"/>
      <w:jc w:val="center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F72"/>
    <w:pPr>
      <w:keepNext/>
      <w:keepLines/>
      <w:spacing w:before="160" w:after="40" w:line="240" w:lineRule="auto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21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2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2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2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2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2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21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BD8"/>
    <w:pPr>
      <w:spacing w:after="400" w:line="480" w:lineRule="auto"/>
      <w:contextualSpacing/>
      <w:jc w:val="center"/>
    </w:pPr>
    <w:rPr>
      <w:rFonts w:eastAsiaTheme="majorEastAsia" w:cstheme="majorBidi"/>
      <w:caps/>
      <w:color w:val="000000" w:themeColor="text1"/>
      <w:spacing w:val="30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2BD8"/>
    <w:rPr>
      <w:rFonts w:ascii="Times New Roman" w:eastAsiaTheme="majorEastAsia" w:hAnsi="Times New Roman" w:cstheme="majorBidi"/>
      <w:caps/>
      <w:color w:val="000000" w:themeColor="text1"/>
      <w:spacing w:val="30"/>
      <w:sz w:val="5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D2BD8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7F72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21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21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21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21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21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21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21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721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212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212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57212"/>
    <w:rPr>
      <w:b/>
      <w:bCs/>
    </w:rPr>
  </w:style>
  <w:style w:type="character" w:styleId="Emphasis">
    <w:name w:val="Emphasis"/>
    <w:basedOn w:val="DefaultParagraphFont"/>
    <w:uiPriority w:val="20"/>
    <w:qFormat/>
    <w:rsid w:val="00A57212"/>
    <w:rPr>
      <w:i/>
      <w:iCs/>
      <w:color w:val="000000" w:themeColor="text1"/>
    </w:rPr>
  </w:style>
  <w:style w:type="paragraph" w:styleId="NoSpacing">
    <w:name w:val="No Spacing"/>
    <w:uiPriority w:val="1"/>
    <w:qFormat/>
    <w:rsid w:val="00A572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7212"/>
    <w:pPr>
      <w:spacing w:before="160"/>
      <w:ind w:left="720" w:right="720"/>
      <w:jc w:val="center"/>
    </w:pPr>
    <w:rPr>
      <w:i/>
      <w:iCs/>
      <w:color w:val="1D99A0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721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21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21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721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721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721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721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5721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7212"/>
    <w:pPr>
      <w:outlineLvl w:val="9"/>
    </w:pPr>
  </w:style>
  <w:style w:type="paragraph" w:styleId="ListParagraph">
    <w:name w:val="List Paragraph"/>
    <w:basedOn w:val="Normal"/>
    <w:uiPriority w:val="34"/>
    <w:qFormat/>
    <w:rsid w:val="00F55C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7F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829</Words>
  <Characters>4172</Characters>
  <Application>Microsoft Office Word</Application>
  <DocSecurity>0</DocSecurity>
  <Lines>113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Kai Si Neo</dc:creator>
  <cp:keywords/>
  <dc:description/>
  <cp:lastModifiedBy>Keith Kai Si Neo</cp:lastModifiedBy>
  <cp:revision>2</cp:revision>
  <dcterms:created xsi:type="dcterms:W3CDTF">2024-07-18T15:31:00Z</dcterms:created>
  <dcterms:modified xsi:type="dcterms:W3CDTF">2024-07-18T16:08:00Z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f9475e21-57cd-4141-9138-1ad0a9d07f29</vt:lpwstr>
  </property>
</Properties>
</file>