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A8DDC" w14:textId="77777777" w:rsidR="007E5F44" w:rsidRDefault="007E5F44" w:rsidP="007E5F44">
      <w:r>
        <w:rPr>
          <w:noProof/>
        </w:rPr>
        <mc:AlternateContent>
          <mc:Choice Requires="wps">
            <w:drawing>
              <wp:anchor distT="91440" distB="91440" distL="114300" distR="114300" simplePos="0" relativeHeight="251660288" behindDoc="0" locked="0" layoutInCell="1" allowOverlap="1" wp14:anchorId="6A0065FD" wp14:editId="2C557A85">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28875" w14:textId="0457A889" w:rsidR="007E5F44" w:rsidRPr="00D46F81" w:rsidRDefault="007E5F44" w:rsidP="007E5F44">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w:t>
                            </w:r>
                            <w:r>
                              <w:rPr>
                                <w:b/>
                                <w:bCs/>
                                <w:color w:val="000000" w:themeColor="text1"/>
                                <w:sz w:val="36"/>
                                <w:szCs w:val="36"/>
                                <w:lang w:val="en-SG"/>
                              </w:rPr>
                              <w:t>2</w:t>
                            </w:r>
                            <w:r>
                              <w:rPr>
                                <w:b/>
                                <w:bCs/>
                                <w:color w:val="000000" w:themeColor="text1"/>
                                <w:sz w:val="36"/>
                                <w:szCs w:val="36"/>
                                <w:lang w:val="en-SG"/>
                              </w:rPr>
                              <w:t xml:space="preserve">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0065FD"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28875" w14:textId="0457A889" w:rsidR="007E5F44" w:rsidRPr="00D46F81" w:rsidRDefault="007E5F44" w:rsidP="007E5F44">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w:t>
                      </w:r>
                      <w:r>
                        <w:rPr>
                          <w:b/>
                          <w:bCs/>
                          <w:color w:val="000000" w:themeColor="text1"/>
                          <w:sz w:val="36"/>
                          <w:szCs w:val="36"/>
                          <w:lang w:val="en-SG"/>
                        </w:rPr>
                        <w:t>2</w:t>
                      </w:r>
                      <w:r>
                        <w:rPr>
                          <w:b/>
                          <w:bCs/>
                          <w:color w:val="000000" w:themeColor="text1"/>
                          <w:sz w:val="36"/>
                          <w:szCs w:val="36"/>
                          <w:lang w:val="en-SG"/>
                        </w:rPr>
                        <w:t xml:space="preserve">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64A1176" wp14:editId="428CD134">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0E4D1810" w14:textId="77777777" w:rsidR="007E5F44" w:rsidRPr="00BC3E54" w:rsidRDefault="007E5F44" w:rsidP="007E5F44">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4A1176"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0E4D1810" w14:textId="77777777" w:rsidR="007E5F44" w:rsidRPr="00BC3E54" w:rsidRDefault="007E5F44" w:rsidP="007E5F44">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2F42A2F7" wp14:editId="2A72A6DD">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395083A7" w14:textId="77777777" w:rsidR="007E5F44" w:rsidRPr="00BC3E54" w:rsidRDefault="007E5F44" w:rsidP="007E5F44">
                            <w:pPr>
                              <w:jc w:val="center"/>
                              <w:rPr>
                                <w:sz w:val="20"/>
                                <w:szCs w:val="20"/>
                                <w:lang w:val="en-SG"/>
                              </w:rPr>
                            </w:pPr>
                            <w:r w:rsidRPr="00BC3E54">
                              <w:rPr>
                                <w:sz w:val="20"/>
                                <w:szCs w:val="20"/>
                                <w:lang w:val="en-SG"/>
                              </w:rPr>
                              <w:t>EDITED BY</w:t>
                            </w:r>
                          </w:p>
                          <w:p w14:paraId="60D76BE4" w14:textId="77777777" w:rsidR="007E5F44" w:rsidRPr="00BC3E54" w:rsidRDefault="007E5F44" w:rsidP="007E5F44">
                            <w:pPr>
                              <w:jc w:val="center"/>
                              <w:rPr>
                                <w:b/>
                                <w:bCs/>
                                <w:sz w:val="20"/>
                                <w:szCs w:val="20"/>
                                <w:lang w:val="en-SG"/>
                              </w:rPr>
                            </w:pPr>
                            <w:r w:rsidRPr="00BC3E54">
                              <w:rPr>
                                <w:b/>
                                <w:bCs/>
                                <w:sz w:val="20"/>
                                <w:szCs w:val="20"/>
                                <w:lang w:val="en-SG"/>
                              </w:rPr>
                              <w:t>Keith Neo Kai Si</w:t>
                            </w:r>
                          </w:p>
                          <w:p w14:paraId="4352FBF2" w14:textId="77777777" w:rsidR="007E5F44" w:rsidRPr="00BC3E54" w:rsidRDefault="007E5F44" w:rsidP="007E5F44">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2A2F7"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395083A7" w14:textId="77777777" w:rsidR="007E5F44" w:rsidRPr="00BC3E54" w:rsidRDefault="007E5F44" w:rsidP="007E5F44">
                      <w:pPr>
                        <w:jc w:val="center"/>
                        <w:rPr>
                          <w:sz w:val="20"/>
                          <w:szCs w:val="20"/>
                          <w:lang w:val="en-SG"/>
                        </w:rPr>
                      </w:pPr>
                      <w:r w:rsidRPr="00BC3E54">
                        <w:rPr>
                          <w:sz w:val="20"/>
                          <w:szCs w:val="20"/>
                          <w:lang w:val="en-SG"/>
                        </w:rPr>
                        <w:t>EDITED BY</w:t>
                      </w:r>
                    </w:p>
                    <w:p w14:paraId="60D76BE4" w14:textId="77777777" w:rsidR="007E5F44" w:rsidRPr="00BC3E54" w:rsidRDefault="007E5F44" w:rsidP="007E5F44">
                      <w:pPr>
                        <w:jc w:val="center"/>
                        <w:rPr>
                          <w:b/>
                          <w:bCs/>
                          <w:sz w:val="20"/>
                          <w:szCs w:val="20"/>
                          <w:lang w:val="en-SG"/>
                        </w:rPr>
                      </w:pPr>
                      <w:r w:rsidRPr="00BC3E54">
                        <w:rPr>
                          <w:b/>
                          <w:bCs/>
                          <w:sz w:val="20"/>
                          <w:szCs w:val="20"/>
                          <w:lang w:val="en-SG"/>
                        </w:rPr>
                        <w:t>Keith Neo Kai Si</w:t>
                      </w:r>
                    </w:p>
                    <w:p w14:paraId="4352FBF2" w14:textId="77777777" w:rsidR="007E5F44" w:rsidRPr="00BC3E54" w:rsidRDefault="007E5F44" w:rsidP="007E5F44">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0B782A8E" wp14:editId="1C053AE4">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8B191B6" w14:textId="094226C2" w:rsidR="007E5F44" w:rsidRPr="00D46F81" w:rsidRDefault="007E5F44" w:rsidP="007E5F44">
                            <w:pPr>
                              <w:jc w:val="center"/>
                              <w:rPr>
                                <w:i/>
                                <w:iCs/>
                                <w:sz w:val="22"/>
                                <w:szCs w:val="22"/>
                                <w:lang w:val="en-SG"/>
                              </w:rPr>
                            </w:pPr>
                            <w:r>
                              <w:rPr>
                                <w:i/>
                                <w:iCs/>
                                <w:sz w:val="22"/>
                                <w:szCs w:val="22"/>
                                <w:lang w:val="en-SG"/>
                              </w:rPr>
                              <w:t>Harnessing BERT for Enhanced Topic Modelling in Natural Language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2A8E"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8B191B6" w14:textId="094226C2" w:rsidR="007E5F44" w:rsidRPr="00D46F81" w:rsidRDefault="007E5F44" w:rsidP="007E5F44">
                      <w:pPr>
                        <w:jc w:val="center"/>
                        <w:rPr>
                          <w:i/>
                          <w:iCs/>
                          <w:sz w:val="22"/>
                          <w:szCs w:val="22"/>
                          <w:lang w:val="en-SG"/>
                        </w:rPr>
                      </w:pPr>
                      <w:r>
                        <w:rPr>
                          <w:i/>
                          <w:iCs/>
                          <w:sz w:val="22"/>
                          <w:szCs w:val="22"/>
                          <w:lang w:val="en-SG"/>
                        </w:rPr>
                        <w:t>Harnessing BERT for Enhanced Topic Modelling in Natural Language Processing</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0FB1043D" wp14:editId="14FC4F9C">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250F"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5AF0FC00" w14:textId="77777777" w:rsidR="007E5F44" w:rsidRPr="004B51FF" w:rsidRDefault="007E5F44" w:rsidP="007E5F44">
      <w:r>
        <w:br w:type="page"/>
      </w:r>
    </w:p>
    <w:sdt>
      <w:sdtPr>
        <w:id w:val="2002379001"/>
        <w:docPartObj>
          <w:docPartGallery w:val="Table of Contents"/>
          <w:docPartUnique/>
        </w:docPartObj>
      </w:sdtPr>
      <w:sdtEndPr>
        <w:rPr>
          <w:rFonts w:eastAsiaTheme="minorEastAsia" w:cstheme="minorBidi"/>
          <w:b/>
          <w:bCs/>
          <w:noProof/>
          <w:color w:val="auto"/>
          <w:sz w:val="24"/>
          <w:szCs w:val="21"/>
        </w:rPr>
      </w:sdtEndPr>
      <w:sdtContent>
        <w:p w14:paraId="190BF21C" w14:textId="5BC3CBA5" w:rsidR="005D4319" w:rsidRPr="005D4319" w:rsidRDefault="005D4319">
          <w:pPr>
            <w:pStyle w:val="TOCHeading"/>
            <w:rPr>
              <w:vertAlign w:val="subscript"/>
            </w:rPr>
          </w:pPr>
          <w:r>
            <w:t>Table of Contents</w:t>
          </w:r>
        </w:p>
        <w:p w14:paraId="26983F3A" w14:textId="77DF61D5" w:rsidR="005D4319" w:rsidRDefault="005D4319">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686731" w:history="1">
            <w:r w:rsidRPr="00D2102F">
              <w:rPr>
                <w:rStyle w:val="Hyperlink"/>
                <w:b/>
                <w:bCs/>
                <w:noProof/>
              </w:rPr>
              <w:t>Introduction</w:t>
            </w:r>
            <w:r>
              <w:rPr>
                <w:noProof/>
                <w:webHidden/>
              </w:rPr>
              <w:tab/>
            </w:r>
            <w:r>
              <w:rPr>
                <w:noProof/>
                <w:webHidden/>
              </w:rPr>
              <w:fldChar w:fldCharType="begin"/>
            </w:r>
            <w:r>
              <w:rPr>
                <w:noProof/>
                <w:webHidden/>
              </w:rPr>
              <w:instrText xml:space="preserve"> PAGEREF _Toc172686731 \h </w:instrText>
            </w:r>
            <w:r>
              <w:rPr>
                <w:noProof/>
                <w:webHidden/>
              </w:rPr>
            </w:r>
            <w:r>
              <w:rPr>
                <w:noProof/>
                <w:webHidden/>
              </w:rPr>
              <w:fldChar w:fldCharType="separate"/>
            </w:r>
            <w:r>
              <w:rPr>
                <w:noProof/>
                <w:webHidden/>
              </w:rPr>
              <w:t>3</w:t>
            </w:r>
            <w:r>
              <w:rPr>
                <w:noProof/>
                <w:webHidden/>
              </w:rPr>
              <w:fldChar w:fldCharType="end"/>
            </w:r>
          </w:hyperlink>
        </w:p>
        <w:p w14:paraId="7A53E719" w14:textId="39BE5243" w:rsidR="005D4319" w:rsidRDefault="005D4319">
          <w:r>
            <w:rPr>
              <w:b/>
              <w:bCs/>
              <w:noProof/>
            </w:rPr>
            <w:fldChar w:fldCharType="end"/>
          </w:r>
        </w:p>
      </w:sdtContent>
    </w:sdt>
    <w:p w14:paraId="0AA56C04" w14:textId="756966C8" w:rsidR="007E5F44" w:rsidRDefault="007E5F44"/>
    <w:p w14:paraId="443F47E3" w14:textId="77777777" w:rsidR="007E5F44" w:rsidRDefault="007E5F44">
      <w:r>
        <w:br w:type="page"/>
      </w:r>
    </w:p>
    <w:p w14:paraId="0997D328" w14:textId="16AF925E" w:rsidR="00522BF7" w:rsidRDefault="007E5F44" w:rsidP="007E5F44">
      <w:pPr>
        <w:pStyle w:val="Heading2"/>
        <w:rPr>
          <w:b/>
          <w:bCs/>
        </w:rPr>
      </w:pPr>
      <w:bookmarkStart w:id="0" w:name="_Toc172686731"/>
      <w:r>
        <w:rPr>
          <w:b/>
          <w:bCs/>
        </w:rPr>
        <w:lastRenderedPageBreak/>
        <w:t>Introduction</w:t>
      </w:r>
      <w:bookmarkEnd w:id="0"/>
      <w:r>
        <w:rPr>
          <w:b/>
          <w:bCs/>
        </w:rPr>
        <w:t xml:space="preserve"> </w:t>
      </w:r>
    </w:p>
    <w:p w14:paraId="4D2B6375" w14:textId="3FB22F20" w:rsidR="007E5F44" w:rsidRDefault="007E5F44" w:rsidP="007E5F44">
      <w:r>
        <w:t>Social media platforms like Twitter have emerged as influential channels for individuals to void their opinions, share information, and connect with others. As a result, analysing text data from social media and employing topic modelling techniques has become essential for understanding user sentiments and preferences. By examining tweets, researchers can uncover trending topics, assess public sentiments toward brands and products, monitor political events, and gather valuable insights for informed decision-making.</w:t>
      </w:r>
    </w:p>
    <w:p w14:paraId="3020D915" w14:textId="640E3993" w:rsidR="007E5F44" w:rsidRDefault="007E5F44" w:rsidP="007E5F44">
      <w:r>
        <w:t>This project centres on topic modelling using Natural Language Processing (NLP) techniques, focusing on Bidirectional Encoder Representation from Transformer (BERT). The main objective is to extract and identify prevalent topics from tweets collected on Twitter, offering insights into the underlying themes and trends.</w:t>
      </w:r>
    </w:p>
    <w:p w14:paraId="56D2BED3" w14:textId="6CFD4BE7" w:rsidR="007E5F44" w:rsidRDefault="007E5F44" w:rsidP="007E5F44">
      <w:pPr>
        <w:rPr>
          <w:b/>
          <w:bCs/>
        </w:rPr>
      </w:pPr>
      <w:r>
        <w:rPr>
          <w:b/>
          <w:bCs/>
        </w:rPr>
        <w:t>Assignment Overview:</w:t>
      </w:r>
    </w:p>
    <w:p w14:paraId="13BAAF54" w14:textId="2D13706A" w:rsidR="007E5F44" w:rsidRDefault="005D4319" w:rsidP="007E5F44">
      <w:r>
        <w:t xml:space="preserve">Data Source: </w:t>
      </w:r>
    </w:p>
    <w:p w14:paraId="0573EEDF" w14:textId="144CCF57" w:rsidR="005D4319" w:rsidRDefault="005D4319" w:rsidP="005D4319">
      <w:pPr>
        <w:pStyle w:val="ListParagraph"/>
        <w:numPr>
          <w:ilvl w:val="0"/>
          <w:numId w:val="3"/>
        </w:numPr>
      </w:pPr>
      <w:r>
        <w:t xml:space="preserve">The dataset “All Trump’s Twitter insults (2015-2021)” from </w:t>
      </w:r>
      <w:hyperlink r:id="rId6" w:history="1">
        <w:r w:rsidRPr="005D4319">
          <w:rPr>
            <w:rStyle w:val="Hyperlink"/>
          </w:rPr>
          <w:t>Kaggle</w:t>
        </w:r>
      </w:hyperlink>
      <w:r>
        <w:t>.</w:t>
      </w:r>
    </w:p>
    <w:p w14:paraId="5B4E6AA9" w14:textId="37D4F4BD" w:rsidR="005D4319" w:rsidRDefault="005D4319" w:rsidP="005D4319">
      <w:r>
        <w:t>Topic Modelling Analysis:</w:t>
      </w:r>
    </w:p>
    <w:p w14:paraId="4916C94E" w14:textId="77777777" w:rsidR="005D4319" w:rsidRPr="005D4319" w:rsidRDefault="005D4319" w:rsidP="005D4319">
      <w:pPr>
        <w:pStyle w:val="ListParagraph"/>
        <w:numPr>
          <w:ilvl w:val="0"/>
          <w:numId w:val="3"/>
        </w:numPr>
      </w:pPr>
      <w:r>
        <w:rPr>
          <w:b/>
          <w:bCs/>
        </w:rPr>
        <w:t>Data Exploration and Visualisation</w:t>
      </w:r>
    </w:p>
    <w:p w14:paraId="4C5CD686" w14:textId="77777777" w:rsidR="005D4319" w:rsidRPr="005D4319" w:rsidRDefault="005D4319" w:rsidP="005D4319">
      <w:pPr>
        <w:pStyle w:val="ListParagraph"/>
        <w:numPr>
          <w:ilvl w:val="0"/>
          <w:numId w:val="3"/>
        </w:numPr>
      </w:pPr>
      <w:r>
        <w:rPr>
          <w:b/>
          <w:bCs/>
        </w:rPr>
        <w:t>Data Preprocessing</w:t>
      </w:r>
    </w:p>
    <w:p w14:paraId="2F0BBAA6" w14:textId="060F52F7" w:rsidR="005D4319" w:rsidRPr="005D4319" w:rsidRDefault="005D4319" w:rsidP="005D4319">
      <w:pPr>
        <w:pStyle w:val="ListParagraph"/>
        <w:numPr>
          <w:ilvl w:val="0"/>
          <w:numId w:val="3"/>
        </w:numPr>
      </w:pPr>
      <w:r>
        <w:rPr>
          <w:b/>
          <w:bCs/>
        </w:rPr>
        <w:t xml:space="preserve">Feature Extraction </w:t>
      </w:r>
    </w:p>
    <w:p w14:paraId="1A490DBD" w14:textId="73671459" w:rsidR="005D4319" w:rsidRPr="005D4319" w:rsidRDefault="005D4319" w:rsidP="005D4319">
      <w:pPr>
        <w:pStyle w:val="ListParagraph"/>
        <w:numPr>
          <w:ilvl w:val="0"/>
          <w:numId w:val="3"/>
        </w:numPr>
      </w:pPr>
      <w:r>
        <w:rPr>
          <w:b/>
          <w:bCs/>
        </w:rPr>
        <w:t xml:space="preserve">Model Training </w:t>
      </w:r>
    </w:p>
    <w:p w14:paraId="7DA7F168" w14:textId="2FCD5789" w:rsidR="005D4319" w:rsidRPr="005D4319" w:rsidRDefault="005D4319" w:rsidP="005D4319">
      <w:pPr>
        <w:pStyle w:val="ListParagraph"/>
        <w:numPr>
          <w:ilvl w:val="0"/>
          <w:numId w:val="3"/>
        </w:numPr>
      </w:pPr>
      <w:r>
        <w:rPr>
          <w:b/>
          <w:bCs/>
        </w:rPr>
        <w:t xml:space="preserve">Model Visualisation </w:t>
      </w:r>
    </w:p>
    <w:p w14:paraId="7497A46B" w14:textId="2746E20D" w:rsidR="005D4319" w:rsidRPr="005D4319" w:rsidRDefault="005D4319" w:rsidP="005D4319">
      <w:pPr>
        <w:pStyle w:val="ListParagraph"/>
        <w:numPr>
          <w:ilvl w:val="0"/>
          <w:numId w:val="3"/>
        </w:numPr>
      </w:pPr>
      <w:r>
        <w:rPr>
          <w:b/>
          <w:bCs/>
        </w:rPr>
        <w:t xml:space="preserve">Model Evaluation </w:t>
      </w:r>
    </w:p>
    <w:p w14:paraId="69DEE468" w14:textId="0D7A34B9" w:rsidR="005D4319" w:rsidRPr="005D4319" w:rsidRDefault="005D4319" w:rsidP="005D4319">
      <w:pPr>
        <w:pStyle w:val="ListParagraph"/>
        <w:numPr>
          <w:ilvl w:val="0"/>
          <w:numId w:val="3"/>
        </w:numPr>
      </w:pPr>
      <w:r>
        <w:rPr>
          <w:b/>
          <w:bCs/>
        </w:rPr>
        <w:t>Interpretation of the Results</w:t>
      </w:r>
    </w:p>
    <w:p w14:paraId="13D028C1" w14:textId="6ACD32A9" w:rsidR="005D4319" w:rsidRDefault="005D4319" w:rsidP="005D4319">
      <w:r>
        <w:t xml:space="preserve">Justification and Explanation: </w:t>
      </w:r>
    </w:p>
    <w:p w14:paraId="4ED58ED9" w14:textId="2B0129CF" w:rsidR="005D4319" w:rsidRDefault="005D4319" w:rsidP="005D4319">
      <w:pPr>
        <w:pStyle w:val="ListParagraph"/>
        <w:numPr>
          <w:ilvl w:val="0"/>
          <w:numId w:val="4"/>
        </w:numPr>
      </w:pPr>
      <w:r>
        <w:t>Explanation of chosen techniques and steps, with justifications.</w:t>
      </w:r>
    </w:p>
    <w:p w14:paraId="2EE297DF" w14:textId="083EC8A1" w:rsidR="005D4319" w:rsidRDefault="005D4319" w:rsidP="005D4319">
      <w:pPr>
        <w:pStyle w:val="ListParagraph"/>
        <w:numPr>
          <w:ilvl w:val="0"/>
          <w:numId w:val="4"/>
        </w:numPr>
      </w:pPr>
      <w:r>
        <w:t>Documentation of any deviations from the suggested steps.</w:t>
      </w:r>
    </w:p>
    <w:p w14:paraId="1D092231" w14:textId="652C21CA" w:rsidR="005D4319" w:rsidRDefault="005D4319" w:rsidP="005D4319">
      <w:r>
        <w:t>Interpretation of Results:</w:t>
      </w:r>
    </w:p>
    <w:p w14:paraId="03A74505" w14:textId="02516A45" w:rsidR="005D4319" w:rsidRDefault="005D4319" w:rsidP="005D4319">
      <w:pPr>
        <w:pStyle w:val="ListParagraph"/>
        <w:numPr>
          <w:ilvl w:val="0"/>
          <w:numId w:val="5"/>
        </w:numPr>
      </w:pPr>
      <w:r>
        <w:t>Interpretation of the identified topics, including visualisations.</w:t>
      </w:r>
    </w:p>
    <w:p w14:paraId="61839E29" w14:textId="7B95FF6C" w:rsidR="005D4319" w:rsidRPr="007E5F44" w:rsidRDefault="005D4319" w:rsidP="005D4319">
      <w:pPr>
        <w:pStyle w:val="ListParagraph"/>
        <w:numPr>
          <w:ilvl w:val="0"/>
          <w:numId w:val="5"/>
        </w:numPr>
      </w:pPr>
      <w:r>
        <w:t xml:space="preserve">Concluding the analysis, providing insights into the data’s significance. </w:t>
      </w:r>
    </w:p>
    <w:sectPr w:rsidR="005D4319" w:rsidRPr="007E5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14C4"/>
    <w:multiLevelType w:val="hybridMultilevel"/>
    <w:tmpl w:val="D1D68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8D1DBE"/>
    <w:multiLevelType w:val="hybridMultilevel"/>
    <w:tmpl w:val="5BF2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A52B7"/>
    <w:multiLevelType w:val="hybridMultilevel"/>
    <w:tmpl w:val="F9EA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FC50DF"/>
    <w:multiLevelType w:val="hybridMultilevel"/>
    <w:tmpl w:val="7980AF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3CC2F40"/>
    <w:multiLevelType w:val="hybridMultilevel"/>
    <w:tmpl w:val="AFFE24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9338781">
    <w:abstractNumId w:val="4"/>
  </w:num>
  <w:num w:numId="2" w16cid:durableId="1777094927">
    <w:abstractNumId w:val="3"/>
  </w:num>
  <w:num w:numId="3" w16cid:durableId="1077898622">
    <w:abstractNumId w:val="2"/>
  </w:num>
  <w:num w:numId="4" w16cid:durableId="324893235">
    <w:abstractNumId w:val="1"/>
  </w:num>
  <w:num w:numId="5" w16cid:durableId="64312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44"/>
    <w:rsid w:val="000D2BD8"/>
    <w:rsid w:val="002073A3"/>
    <w:rsid w:val="002D6EF9"/>
    <w:rsid w:val="00470103"/>
    <w:rsid w:val="00483BEE"/>
    <w:rsid w:val="00522BF7"/>
    <w:rsid w:val="005D4319"/>
    <w:rsid w:val="007E5F44"/>
    <w:rsid w:val="00A57212"/>
    <w:rsid w:val="00A77F72"/>
    <w:rsid w:val="00A951B0"/>
    <w:rsid w:val="00C556A4"/>
    <w:rsid w:val="00DB4A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C3EB1"/>
  <w15:chartTrackingRefBased/>
  <w15:docId w15:val="{59CBDD05-28C1-40E4-BF37-69590990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44"/>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7E5F44"/>
    <w:pPr>
      <w:ind w:left="720"/>
      <w:contextualSpacing/>
    </w:pPr>
  </w:style>
  <w:style w:type="character" w:styleId="Hyperlink">
    <w:name w:val="Hyperlink"/>
    <w:basedOn w:val="DefaultParagraphFont"/>
    <w:uiPriority w:val="99"/>
    <w:unhideWhenUsed/>
    <w:rsid w:val="005D4319"/>
    <w:rPr>
      <w:color w:val="6B9F25" w:themeColor="hyperlink"/>
      <w:u w:val="single"/>
    </w:rPr>
  </w:style>
  <w:style w:type="character" w:styleId="UnresolvedMention">
    <w:name w:val="Unresolved Mention"/>
    <w:basedOn w:val="DefaultParagraphFont"/>
    <w:uiPriority w:val="99"/>
    <w:semiHidden/>
    <w:unhideWhenUsed/>
    <w:rsid w:val="005D4319"/>
    <w:rPr>
      <w:color w:val="605E5C"/>
      <w:shd w:val="clear" w:color="auto" w:fill="E1DFDD"/>
    </w:rPr>
  </w:style>
  <w:style w:type="paragraph" w:styleId="TOC2">
    <w:name w:val="toc 2"/>
    <w:basedOn w:val="Normal"/>
    <w:next w:val="Normal"/>
    <w:autoRedefine/>
    <w:uiPriority w:val="39"/>
    <w:unhideWhenUsed/>
    <w:rsid w:val="005D43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yushggarg/all-trumps-twitter-insults-201520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0DD9-D609-4557-BFDC-62F5E9D3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191</Words>
  <Characters>1312</Characters>
  <Application>Microsoft Office Word</Application>
  <DocSecurity>0</DocSecurity>
  <Lines>35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cp:revision>
  <dcterms:created xsi:type="dcterms:W3CDTF">2024-07-23T19:52:00Z</dcterms:created>
  <dcterms:modified xsi:type="dcterms:W3CDTF">2024-07-23T20:12:00Z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adb43403-fc85-44da-8291-e0bf5e9473a9</vt:lpwstr>
  </property>
</Properties>
</file>