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EDA8B" w14:textId="7168B983" w:rsidR="00B22B08" w:rsidRDefault="002B17FB" w:rsidP="002B17FB">
      <w:pPr>
        <w:pStyle w:val="Title"/>
        <w:jc w:val="center"/>
      </w:pPr>
      <w:r>
        <w:t>External docs for topic 9</w:t>
      </w:r>
    </w:p>
    <w:p w14:paraId="302A41F6" w14:textId="77777777" w:rsidR="002B17FB" w:rsidRDefault="002B17FB" w:rsidP="002B17FB"/>
    <w:p w14:paraId="5CD4C551" w14:textId="4C29A769" w:rsidR="002B17FB" w:rsidRDefault="002B17FB" w:rsidP="002B17FB">
      <w:r>
        <w:t xml:space="preserve">To develop a test strategy for both </w:t>
      </w:r>
      <w:proofErr w:type="spellStart"/>
      <w:r>
        <w:t>RegisterClass</w:t>
      </w:r>
      <w:proofErr w:type="spellEnd"/>
      <w:r>
        <w:t xml:space="preserve"> and </w:t>
      </w:r>
      <w:proofErr w:type="spellStart"/>
      <w:r>
        <w:t>RegistClassAssertion</w:t>
      </w:r>
      <w:proofErr w:type="spellEnd"/>
      <w:r>
        <w:t xml:space="preserve">, it is essential to take into account the distinctions between utilizing exceptions and assertions in Java, as well as the recommended practices for testing these methodologies. </w:t>
      </w:r>
    </w:p>
    <w:p w14:paraId="5BFEEF32" w14:textId="4501063D" w:rsidR="002B17FB" w:rsidRDefault="002B17FB" w:rsidP="002B17FB">
      <w:pPr>
        <w:rPr>
          <w:b/>
          <w:bCs/>
        </w:rPr>
      </w:pPr>
      <w:r>
        <w:rPr>
          <w:b/>
          <w:bCs/>
        </w:rPr>
        <w:t xml:space="preserve">Test Strategy for </w:t>
      </w:r>
      <w:proofErr w:type="spellStart"/>
      <w:r>
        <w:rPr>
          <w:b/>
          <w:bCs/>
        </w:rPr>
        <w:t>RegisterClass</w:t>
      </w:r>
      <w:proofErr w:type="spellEnd"/>
      <w:r>
        <w:rPr>
          <w:b/>
          <w:bCs/>
        </w:rPr>
        <w:t xml:space="preserve"> (Using Exceptions)</w:t>
      </w:r>
    </w:p>
    <w:p w14:paraId="1D983D95" w14:textId="7E5EE237" w:rsidR="002B17FB" w:rsidRDefault="002B17FB" w:rsidP="002B17FB">
      <w:pPr>
        <w:pStyle w:val="ListParagraph"/>
        <w:numPr>
          <w:ilvl w:val="0"/>
          <w:numId w:val="1"/>
        </w:numPr>
      </w:pPr>
      <w:r>
        <w:t xml:space="preserve">Test Activation: Validate the successful activation of the tutorial space. </w:t>
      </w:r>
    </w:p>
    <w:p w14:paraId="7A8729C5" w14:textId="36E98638" w:rsidR="002B17FB" w:rsidRDefault="002B17FB" w:rsidP="002B17FB">
      <w:pPr>
        <w:pStyle w:val="ListParagraph"/>
        <w:numPr>
          <w:ilvl w:val="0"/>
          <w:numId w:val="1"/>
        </w:numPr>
      </w:pPr>
      <w:r>
        <w:t>Test Slot Reservation: Ensure that slots can be reserved up to the maximum available limit.</w:t>
      </w:r>
    </w:p>
    <w:p w14:paraId="15259CD5" w14:textId="6090F3EA" w:rsidR="002B17FB" w:rsidRDefault="002B17FB" w:rsidP="002B17FB">
      <w:pPr>
        <w:pStyle w:val="ListParagraph"/>
        <w:numPr>
          <w:ilvl w:val="0"/>
          <w:numId w:val="1"/>
        </w:numPr>
      </w:pPr>
      <w:r>
        <w:t>Test Slot Overbooking: Attempt to reserve a slot when none are available, anticipating an exception to be raised.</w:t>
      </w:r>
    </w:p>
    <w:p w14:paraId="3AD1E024" w14:textId="199BD01D" w:rsidR="002B17FB" w:rsidRDefault="002B17FB" w:rsidP="002B17FB">
      <w:pPr>
        <w:rPr>
          <w:b/>
          <w:bCs/>
        </w:rPr>
      </w:pPr>
      <w:r>
        <w:rPr>
          <w:b/>
          <w:bCs/>
        </w:rPr>
        <w:t xml:space="preserve">Test Strategy for </w:t>
      </w:r>
      <w:proofErr w:type="spellStart"/>
      <w:r>
        <w:rPr>
          <w:b/>
          <w:bCs/>
        </w:rPr>
        <w:t>RegisterClassAssertion</w:t>
      </w:r>
      <w:proofErr w:type="spellEnd"/>
      <w:r>
        <w:rPr>
          <w:b/>
          <w:bCs/>
        </w:rPr>
        <w:t xml:space="preserve"> (Using Assertions)</w:t>
      </w:r>
    </w:p>
    <w:p w14:paraId="4D45E13E" w14:textId="3AF8B146" w:rsidR="002B17FB" w:rsidRDefault="002B17FB" w:rsidP="002B17FB">
      <w:pPr>
        <w:pStyle w:val="ListParagraph"/>
        <w:numPr>
          <w:ilvl w:val="0"/>
          <w:numId w:val="2"/>
        </w:numPr>
      </w:pPr>
      <w:r>
        <w:t>Test Activation: Confirm the successful activation of the tutorial space.</w:t>
      </w:r>
    </w:p>
    <w:p w14:paraId="6099BAAB" w14:textId="001872C6" w:rsidR="002B17FB" w:rsidRDefault="002B17FB" w:rsidP="002B17FB">
      <w:pPr>
        <w:pStyle w:val="ListParagraph"/>
        <w:numPr>
          <w:ilvl w:val="0"/>
          <w:numId w:val="2"/>
        </w:numPr>
      </w:pPr>
      <w:r>
        <w:t>Test Slot Reservation: Verify the ability to reserve slots up to the maximum available limit.</w:t>
      </w:r>
    </w:p>
    <w:p w14:paraId="71F36112" w14:textId="36EFB962" w:rsidR="002B17FB" w:rsidRDefault="002B17FB" w:rsidP="002B17FB">
      <w:pPr>
        <w:pStyle w:val="ListParagraph"/>
        <w:numPr>
          <w:ilvl w:val="0"/>
          <w:numId w:val="2"/>
        </w:numPr>
      </w:pPr>
      <w:r>
        <w:t>Test Slot Overbooking: Attempt  to reserve a slot when none are available, expecting an assertion error to be triggered.</w:t>
      </w:r>
    </w:p>
    <w:p w14:paraId="10132CAF" w14:textId="44FCF0BB" w:rsidR="002B17FB" w:rsidRDefault="002B17FB" w:rsidP="002B17FB">
      <w:pPr>
        <w:rPr>
          <w:b/>
          <w:bCs/>
        </w:rPr>
      </w:pPr>
      <w:r>
        <w:rPr>
          <w:b/>
          <w:bCs/>
        </w:rPr>
        <w:t>Exceptions:</w:t>
      </w:r>
    </w:p>
    <w:p w14:paraId="03AEFC0B" w14:textId="6268381C" w:rsidR="002B17FB" w:rsidRDefault="002B17FB" w:rsidP="002B17FB">
      <w:r>
        <w:t xml:space="preserve">Exceptions are employed to handle anticipated conditions during program execution, such as errors or unexpected situations. They are valuable for validating user input or managing errors that may arise during normal operations, such as file not found or network connection issues. In the context of </w:t>
      </w:r>
      <w:proofErr w:type="spellStart"/>
      <w:r>
        <w:t>RegisterClass</w:t>
      </w:r>
      <w:proofErr w:type="spellEnd"/>
      <w:r>
        <w:t>, exceptions are utilized to manage scenarios where a slot cannot be reserved due to unavailability.</w:t>
      </w:r>
    </w:p>
    <w:p w14:paraId="7829769E" w14:textId="77777777" w:rsidR="002B17FB" w:rsidRDefault="002B17FB" w:rsidP="002B17FB"/>
    <w:p w14:paraId="65AE3D43" w14:textId="0A08339E" w:rsidR="002B17FB" w:rsidRDefault="002B17FB" w:rsidP="002B17FB">
      <w:pPr>
        <w:rPr>
          <w:b/>
          <w:bCs/>
        </w:rPr>
      </w:pPr>
      <w:r>
        <w:rPr>
          <w:b/>
          <w:bCs/>
        </w:rPr>
        <w:lastRenderedPageBreak/>
        <w:t>Assertions:</w:t>
      </w:r>
    </w:p>
    <w:p w14:paraId="58F2EB97" w14:textId="3B8F671F" w:rsidR="002B17FB" w:rsidRDefault="002B17FB" w:rsidP="002B17FB">
      <w:r>
        <w:t xml:space="preserve">Assertions are utilized to verify conditions that should never occur, primarily for debugging and development purposes to detect bugs early. They are typically disabled in production environments. In the context of </w:t>
      </w:r>
      <w:proofErr w:type="spellStart"/>
      <w:r>
        <w:t>RegisterClassAsssertion</w:t>
      </w:r>
      <w:proofErr w:type="spellEnd"/>
      <w:r>
        <w:t>, assertions are used to ensure that the tutorial space is always activated or not fully allocated when enrolling a student, serving to catch programming errors that should not occur.</w:t>
      </w:r>
    </w:p>
    <w:p w14:paraId="05B7AFCF" w14:textId="77777777" w:rsidR="002B17FB" w:rsidRDefault="002B17FB" w:rsidP="002B17FB"/>
    <w:p w14:paraId="2339ACB6" w14:textId="656016CC" w:rsidR="002B17FB" w:rsidRDefault="002B17FB" w:rsidP="002B17FB">
      <w:pPr>
        <w:rPr>
          <w:b/>
          <w:bCs/>
        </w:rPr>
      </w:pPr>
      <w:r>
        <w:rPr>
          <w:b/>
          <w:bCs/>
        </w:rPr>
        <w:t>When to Use Each Approach</w:t>
      </w:r>
    </w:p>
    <w:p w14:paraId="612342F2" w14:textId="429A1649" w:rsidR="002B17FB" w:rsidRDefault="002B17FB" w:rsidP="002B17FB">
      <w:r>
        <w:rPr>
          <w:b/>
          <w:bCs/>
        </w:rPr>
        <w:t xml:space="preserve">Use Exceptions: </w:t>
      </w:r>
      <w:r>
        <w:t>When expecting specific conditions to arise during normal program operation, such as handling invalid user input or network errors. Exceptions are also suitable for recoverable conditions, enabling the program to continue running or take alternative actions.</w:t>
      </w:r>
    </w:p>
    <w:p w14:paraId="7022980B" w14:textId="77777777" w:rsidR="002B17FB" w:rsidRDefault="002B17FB" w:rsidP="002B17FB"/>
    <w:p w14:paraId="15EB44A0" w14:textId="7DED9732" w:rsidR="002B17FB" w:rsidRDefault="002B17FB" w:rsidP="002B17FB">
      <w:r>
        <w:rPr>
          <w:b/>
          <w:bCs/>
        </w:rPr>
        <w:t xml:space="preserve">Use Assertions: </w:t>
      </w:r>
      <w:r>
        <w:t>When aiming to identify programming errors that should not occur under normal circumstances, particularly during development and testing phases to ensure expected code behavior. They are not intended to handle runtime errors occurring in production.</w:t>
      </w:r>
    </w:p>
    <w:p w14:paraId="6B41D42C" w14:textId="77777777" w:rsidR="002B17FB" w:rsidRDefault="002B17FB" w:rsidP="002B17FB"/>
    <w:p w14:paraId="531E6FFA" w14:textId="576893F7" w:rsidR="002B17FB" w:rsidRDefault="002B17FB" w:rsidP="002B17FB">
      <w:pPr>
        <w:rPr>
          <w:b/>
          <w:bCs/>
        </w:rPr>
      </w:pPr>
    </w:p>
    <w:p w14:paraId="647CD48C" w14:textId="77777777" w:rsidR="005C687C" w:rsidRDefault="005C687C" w:rsidP="002B17FB">
      <w:pPr>
        <w:rPr>
          <w:b/>
          <w:bCs/>
        </w:rPr>
      </w:pPr>
    </w:p>
    <w:p w14:paraId="39361CC2" w14:textId="77777777" w:rsidR="005C687C" w:rsidRDefault="005C687C" w:rsidP="002B17FB">
      <w:pPr>
        <w:rPr>
          <w:b/>
          <w:bCs/>
        </w:rPr>
      </w:pPr>
    </w:p>
    <w:p w14:paraId="7161B12D" w14:textId="77777777" w:rsidR="005C687C" w:rsidRDefault="005C687C" w:rsidP="002B17FB">
      <w:pPr>
        <w:rPr>
          <w:b/>
          <w:bCs/>
        </w:rPr>
      </w:pPr>
    </w:p>
    <w:p w14:paraId="13A9748F" w14:textId="77777777" w:rsidR="005C687C" w:rsidRDefault="005C687C" w:rsidP="002B17FB">
      <w:pPr>
        <w:rPr>
          <w:b/>
          <w:bCs/>
        </w:rPr>
      </w:pPr>
    </w:p>
    <w:p w14:paraId="1FEDC331" w14:textId="77777777" w:rsidR="005C687C" w:rsidRDefault="005C687C" w:rsidP="002B17FB">
      <w:pPr>
        <w:rPr>
          <w:b/>
          <w:bCs/>
        </w:rPr>
      </w:pPr>
    </w:p>
    <w:p w14:paraId="0566CFC9" w14:textId="77777777" w:rsidR="005C687C" w:rsidRDefault="005C687C" w:rsidP="002B17FB">
      <w:pPr>
        <w:rPr>
          <w:b/>
          <w:bCs/>
        </w:rPr>
      </w:pPr>
    </w:p>
    <w:p w14:paraId="7FC4B42E" w14:textId="77777777" w:rsidR="005C687C" w:rsidRDefault="005C687C" w:rsidP="002B17FB">
      <w:pPr>
        <w:rPr>
          <w:b/>
          <w:bCs/>
        </w:rPr>
        <w:sectPr w:rsidR="005C687C" w:rsidSect="00E661CE">
          <w:pgSz w:w="12240" w:h="15840"/>
          <w:pgMar w:top="1440" w:right="1440" w:bottom="1440" w:left="1440" w:header="720" w:footer="720" w:gutter="0"/>
          <w:cols w:space="720"/>
          <w:docGrid w:linePitch="360"/>
        </w:sectPr>
      </w:pPr>
    </w:p>
    <w:p w14:paraId="6882C088" w14:textId="1E072D3D" w:rsidR="005C687C" w:rsidRDefault="005C687C" w:rsidP="002B17FB">
      <w:pPr>
        <w:rPr>
          <w:b/>
          <w:bCs/>
        </w:rPr>
      </w:pPr>
      <w:r>
        <w:rPr>
          <w:b/>
          <w:bCs/>
        </w:rPr>
        <w:lastRenderedPageBreak/>
        <w:t xml:space="preserve">Test table </w:t>
      </w:r>
    </w:p>
    <w:tbl>
      <w:tblPr>
        <w:tblW w:w="13022" w:type="dxa"/>
        <w:shd w:val="clear" w:color="auto" w:fill="171719"/>
        <w:tblCellMar>
          <w:top w:w="15" w:type="dxa"/>
          <w:left w:w="15" w:type="dxa"/>
          <w:bottom w:w="15" w:type="dxa"/>
          <w:right w:w="15" w:type="dxa"/>
        </w:tblCellMar>
        <w:tblLook w:val="04A0" w:firstRow="1" w:lastRow="0" w:firstColumn="1" w:lastColumn="0" w:noHBand="0" w:noVBand="1"/>
      </w:tblPr>
      <w:tblGrid>
        <w:gridCol w:w="553"/>
        <w:gridCol w:w="2955"/>
        <w:gridCol w:w="2159"/>
        <w:gridCol w:w="1890"/>
        <w:gridCol w:w="4293"/>
        <w:gridCol w:w="1172"/>
      </w:tblGrid>
      <w:tr w:rsidR="005C687C" w:rsidRPr="005C687C" w14:paraId="1C59BB17" w14:textId="77777777" w:rsidTr="005C687C">
        <w:trPr>
          <w:tblHeader/>
        </w:trPr>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0A2B4F42" w14:textId="77777777" w:rsidR="005C687C" w:rsidRPr="005C687C" w:rsidRDefault="005C687C" w:rsidP="005C687C">
            <w:pPr>
              <w:spacing w:after="0" w:line="240" w:lineRule="auto"/>
              <w:jc w:val="center"/>
              <w:rPr>
                <w:rFonts w:ascii="DM Sans" w:eastAsia="Times New Roman" w:hAnsi="DM Sans"/>
                <w:b/>
                <w:bCs/>
                <w:kern w:val="0"/>
                <w:sz w:val="24"/>
                <w:szCs w:val="24"/>
                <w14:ligatures w14:val="none"/>
              </w:rPr>
            </w:pPr>
            <w:r w:rsidRPr="005C687C">
              <w:rPr>
                <w:rFonts w:ascii="DM Sans" w:eastAsia="Times New Roman" w:hAnsi="DM Sans"/>
                <w:b/>
                <w:bCs/>
                <w:kern w:val="0"/>
                <w:sz w:val="24"/>
                <w:szCs w:val="24"/>
                <w14:ligatures w14:val="none"/>
              </w:rPr>
              <w:t>Test ID</w:t>
            </w:r>
          </w:p>
        </w:tc>
        <w:tc>
          <w:tcPr>
            <w:tcW w:w="2955"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A8C4B81" w14:textId="23B45C29" w:rsidR="005C687C" w:rsidRPr="005C687C" w:rsidRDefault="005C687C" w:rsidP="005C687C">
            <w:pPr>
              <w:spacing w:after="0" w:line="240" w:lineRule="auto"/>
              <w:jc w:val="center"/>
              <w:rPr>
                <w:rFonts w:ascii="DM Sans" w:eastAsia="Times New Roman" w:hAnsi="DM Sans"/>
                <w:b/>
                <w:bCs/>
                <w:kern w:val="0"/>
                <w:sz w:val="24"/>
                <w:szCs w:val="24"/>
                <w14:ligatures w14:val="none"/>
              </w:rPr>
            </w:pPr>
            <w:r w:rsidRPr="005C687C">
              <w:rPr>
                <w:rFonts w:ascii="DM Sans" w:eastAsia="Times New Roman" w:hAnsi="DM Sans"/>
                <w:b/>
                <w:bCs/>
                <w:kern w:val="0"/>
                <w:sz w:val="24"/>
                <w:szCs w:val="24"/>
                <w14:ligatures w14:val="none"/>
              </w:rPr>
              <w:t>Test</w:t>
            </w:r>
            <w:r>
              <w:rPr>
                <w:rFonts w:ascii="DM Sans" w:eastAsia="Times New Roman" w:hAnsi="DM Sans"/>
                <w:b/>
                <w:bCs/>
                <w:kern w:val="0"/>
                <w:sz w:val="24"/>
                <w:szCs w:val="24"/>
                <w14:ligatures w14:val="none"/>
              </w:rPr>
              <w:t xml:space="preserve"> </w:t>
            </w:r>
            <w:r w:rsidRPr="005C687C">
              <w:rPr>
                <w:rFonts w:ascii="DM Sans" w:eastAsia="Times New Roman" w:hAnsi="DM Sans"/>
                <w:b/>
                <w:bCs/>
                <w:kern w:val="0"/>
                <w:sz w:val="24"/>
                <w:szCs w:val="24"/>
                <w14:ligatures w14:val="none"/>
              </w:rPr>
              <w:t>Description/Justification</w:t>
            </w:r>
          </w:p>
        </w:tc>
        <w:tc>
          <w:tcPr>
            <w:tcW w:w="2159"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3395401" w14:textId="77777777" w:rsidR="005C687C" w:rsidRPr="005C687C" w:rsidRDefault="005C687C" w:rsidP="005C687C">
            <w:pPr>
              <w:spacing w:after="0" w:line="240" w:lineRule="auto"/>
              <w:jc w:val="center"/>
              <w:rPr>
                <w:rFonts w:ascii="DM Sans" w:eastAsia="Times New Roman" w:hAnsi="DM Sans"/>
                <w:b/>
                <w:bCs/>
                <w:kern w:val="0"/>
                <w:sz w:val="24"/>
                <w:szCs w:val="24"/>
                <w14:ligatures w14:val="none"/>
              </w:rPr>
            </w:pPr>
            <w:r w:rsidRPr="005C687C">
              <w:rPr>
                <w:rFonts w:ascii="DM Sans" w:eastAsia="Times New Roman" w:hAnsi="DM Sans"/>
                <w:b/>
                <w:bCs/>
                <w:kern w:val="0"/>
                <w:sz w:val="24"/>
                <w:szCs w:val="24"/>
                <w14:ligatures w14:val="none"/>
              </w:rPr>
              <w:t>Actual Data for This Test</w:t>
            </w:r>
          </w:p>
        </w:tc>
        <w:tc>
          <w:tcPr>
            <w:tcW w:w="189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958706C" w14:textId="77777777" w:rsidR="005C687C" w:rsidRPr="005C687C" w:rsidRDefault="005C687C" w:rsidP="005C687C">
            <w:pPr>
              <w:spacing w:after="0" w:line="240" w:lineRule="auto"/>
              <w:jc w:val="center"/>
              <w:rPr>
                <w:rFonts w:ascii="DM Sans" w:eastAsia="Times New Roman" w:hAnsi="DM Sans"/>
                <w:b/>
                <w:bCs/>
                <w:kern w:val="0"/>
                <w:sz w:val="24"/>
                <w:szCs w:val="24"/>
                <w14:ligatures w14:val="none"/>
              </w:rPr>
            </w:pPr>
            <w:r w:rsidRPr="005C687C">
              <w:rPr>
                <w:rFonts w:ascii="DM Sans" w:eastAsia="Times New Roman" w:hAnsi="DM Sans"/>
                <w:b/>
                <w:bCs/>
                <w:kern w:val="0"/>
                <w:sz w:val="24"/>
                <w:szCs w:val="24"/>
                <w14:ligatures w14:val="none"/>
              </w:rPr>
              <w:t>Expected Output</w:t>
            </w:r>
          </w:p>
        </w:tc>
        <w:tc>
          <w:tcPr>
            <w:tcW w:w="429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0DDB2B5" w14:textId="77777777" w:rsidR="005C687C" w:rsidRPr="005C687C" w:rsidRDefault="005C687C" w:rsidP="005C687C">
            <w:pPr>
              <w:spacing w:after="0" w:line="240" w:lineRule="auto"/>
              <w:jc w:val="center"/>
              <w:rPr>
                <w:rFonts w:ascii="DM Sans" w:eastAsia="Times New Roman" w:hAnsi="DM Sans"/>
                <w:b/>
                <w:bCs/>
                <w:kern w:val="0"/>
                <w:sz w:val="24"/>
                <w:szCs w:val="24"/>
                <w14:ligatures w14:val="none"/>
              </w:rPr>
            </w:pPr>
            <w:r w:rsidRPr="005C687C">
              <w:rPr>
                <w:rFonts w:ascii="DM Sans" w:eastAsia="Times New Roman" w:hAnsi="DM Sans"/>
                <w:b/>
                <w:bCs/>
                <w:kern w:val="0"/>
                <w:sz w:val="24"/>
                <w:szCs w:val="24"/>
                <w14:ligatures w14:val="none"/>
              </w:rPr>
              <w:t>Actual Desk Check Result</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241D8A92" w14:textId="77777777" w:rsidR="005C687C" w:rsidRPr="005C687C" w:rsidRDefault="005C687C" w:rsidP="005C687C">
            <w:pPr>
              <w:spacing w:after="0" w:line="240" w:lineRule="auto"/>
              <w:jc w:val="center"/>
              <w:rPr>
                <w:rFonts w:ascii="DM Sans" w:eastAsia="Times New Roman" w:hAnsi="DM Sans"/>
                <w:b/>
                <w:bCs/>
                <w:kern w:val="0"/>
                <w:sz w:val="24"/>
                <w:szCs w:val="24"/>
                <w14:ligatures w14:val="none"/>
              </w:rPr>
            </w:pPr>
            <w:r w:rsidRPr="005C687C">
              <w:rPr>
                <w:rFonts w:ascii="DM Sans" w:eastAsia="Times New Roman" w:hAnsi="DM Sans"/>
                <w:b/>
                <w:bCs/>
                <w:kern w:val="0"/>
                <w:sz w:val="24"/>
                <w:szCs w:val="24"/>
                <w14:ligatures w14:val="none"/>
              </w:rPr>
              <w:t>Desk Check Outcome</w:t>
            </w:r>
          </w:p>
        </w:tc>
      </w:tr>
      <w:tr w:rsidR="005C687C" w:rsidRPr="005C687C" w14:paraId="255B168C" w14:textId="77777777" w:rsidTr="005C687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396B0FBD"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T01</w:t>
            </w:r>
          </w:p>
        </w:tc>
        <w:tc>
          <w:tcPr>
            <w:tcW w:w="2955"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B4789D8"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Activate tutorial space</w:t>
            </w:r>
          </w:p>
        </w:tc>
        <w:tc>
          <w:tcPr>
            <w:tcW w:w="2159"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280088C"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Activate tutorial space with 5 slots</w:t>
            </w:r>
          </w:p>
        </w:tc>
        <w:tc>
          <w:tcPr>
            <w:tcW w:w="189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4D4BDF8"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Successful activation</w:t>
            </w:r>
          </w:p>
        </w:tc>
        <w:tc>
          <w:tcPr>
            <w:tcW w:w="429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088CE80"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Successful activation</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2B66E48F"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Pass</w:t>
            </w:r>
          </w:p>
        </w:tc>
      </w:tr>
      <w:tr w:rsidR="005C687C" w:rsidRPr="005C687C" w14:paraId="474C22C4" w14:textId="77777777" w:rsidTr="005C687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327CAF1C"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T02</w:t>
            </w:r>
          </w:p>
        </w:tc>
        <w:tc>
          <w:tcPr>
            <w:tcW w:w="2955"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4568C20"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Reserve slot</w:t>
            </w:r>
          </w:p>
        </w:tc>
        <w:tc>
          <w:tcPr>
            <w:tcW w:w="2159"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74AA85A"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Reserve a slot when 5 slots are available</w:t>
            </w:r>
          </w:p>
        </w:tc>
        <w:tc>
          <w:tcPr>
            <w:tcW w:w="189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62960EF"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Slot reserved, 4 slots remaining</w:t>
            </w:r>
          </w:p>
        </w:tc>
        <w:tc>
          <w:tcPr>
            <w:tcW w:w="429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C787B4E"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Slot reserved, 4 slots remaining</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751F27F0"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Pass</w:t>
            </w:r>
          </w:p>
        </w:tc>
      </w:tr>
      <w:tr w:rsidR="005C687C" w:rsidRPr="005C687C" w14:paraId="5F1D1C2B" w14:textId="77777777" w:rsidTr="005C687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4EDE875A"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T03</w:t>
            </w:r>
          </w:p>
        </w:tc>
        <w:tc>
          <w:tcPr>
            <w:tcW w:w="2955"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9FB72D8"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Reserve slot when none left</w:t>
            </w:r>
          </w:p>
        </w:tc>
        <w:tc>
          <w:tcPr>
            <w:tcW w:w="2159"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E719891"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Attempt to reserve a slot when none are left</w:t>
            </w:r>
          </w:p>
        </w:tc>
        <w:tc>
          <w:tcPr>
            <w:tcW w:w="189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6F6D32E"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Exception thrown: "There are no more slots left"</w:t>
            </w:r>
          </w:p>
        </w:tc>
        <w:tc>
          <w:tcPr>
            <w:tcW w:w="429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6108A1D"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Exception thrown: "There are no more slots left"</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738F64DB"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Pass</w:t>
            </w:r>
          </w:p>
        </w:tc>
      </w:tr>
      <w:tr w:rsidR="005C687C" w:rsidRPr="005C687C" w14:paraId="466DE46F" w14:textId="77777777" w:rsidTr="005C687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7ACE8C23"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T04</w:t>
            </w:r>
          </w:p>
        </w:tc>
        <w:tc>
          <w:tcPr>
            <w:tcW w:w="2955"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0E317D8"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Activate tutorial space (Assertion)</w:t>
            </w:r>
          </w:p>
        </w:tc>
        <w:tc>
          <w:tcPr>
            <w:tcW w:w="2159"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316A080"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Activate tutorial space with 5 slots</w:t>
            </w:r>
          </w:p>
        </w:tc>
        <w:tc>
          <w:tcPr>
            <w:tcW w:w="189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617F89D"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Successful activation</w:t>
            </w:r>
          </w:p>
        </w:tc>
        <w:tc>
          <w:tcPr>
            <w:tcW w:w="429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0A955A9"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Successful activation</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6B480ED5"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Pass</w:t>
            </w:r>
          </w:p>
        </w:tc>
      </w:tr>
      <w:tr w:rsidR="005C687C" w:rsidRPr="005C687C" w14:paraId="1AE6F5E0" w14:textId="77777777" w:rsidTr="005C687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00E15543"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T05</w:t>
            </w:r>
          </w:p>
        </w:tc>
        <w:tc>
          <w:tcPr>
            <w:tcW w:w="2955"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F90A422"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Reserve slot (Assertion)</w:t>
            </w:r>
          </w:p>
        </w:tc>
        <w:tc>
          <w:tcPr>
            <w:tcW w:w="2159"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AF5A06B"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Reserve a slot when 5 slots are available</w:t>
            </w:r>
          </w:p>
        </w:tc>
        <w:tc>
          <w:tcPr>
            <w:tcW w:w="189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C17F5AC"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Slot reserved, 4 slots remaining</w:t>
            </w:r>
          </w:p>
        </w:tc>
        <w:tc>
          <w:tcPr>
            <w:tcW w:w="429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E38A84B"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Slot reserved, 4 slots remaining</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6E9D12CB"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Pass</w:t>
            </w:r>
          </w:p>
        </w:tc>
      </w:tr>
      <w:tr w:rsidR="005C687C" w:rsidRPr="005C687C" w14:paraId="64622AB9" w14:textId="77777777" w:rsidTr="005C687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29735D3B"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T06</w:t>
            </w:r>
          </w:p>
        </w:tc>
        <w:tc>
          <w:tcPr>
            <w:tcW w:w="2955"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9CC6584"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Reserve slot when none left (Assertion)</w:t>
            </w:r>
          </w:p>
        </w:tc>
        <w:tc>
          <w:tcPr>
            <w:tcW w:w="2159"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15F64ED"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Attempt to reserve a slot when none are left</w:t>
            </w:r>
          </w:p>
        </w:tc>
        <w:tc>
          <w:tcPr>
            <w:tcW w:w="189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3AFA820" w14:textId="77777777" w:rsidR="005C687C" w:rsidRPr="005C687C" w:rsidRDefault="005C687C" w:rsidP="005C687C">
            <w:pPr>
              <w:spacing w:after="0" w:line="240" w:lineRule="auto"/>
              <w:rPr>
                <w:rFonts w:ascii="DM Sans" w:eastAsia="Times New Roman" w:hAnsi="DM Sans"/>
                <w:kern w:val="0"/>
                <w:sz w:val="24"/>
                <w:szCs w:val="24"/>
                <w14:ligatures w14:val="none"/>
              </w:rPr>
            </w:pPr>
            <w:proofErr w:type="spellStart"/>
            <w:r w:rsidRPr="005C687C">
              <w:rPr>
                <w:rFonts w:ascii="DM Sans" w:eastAsia="Times New Roman" w:hAnsi="DM Sans"/>
                <w:kern w:val="0"/>
                <w:sz w:val="24"/>
                <w:szCs w:val="24"/>
                <w14:ligatures w14:val="none"/>
              </w:rPr>
              <w:t>AssertionError</w:t>
            </w:r>
            <w:proofErr w:type="spellEnd"/>
            <w:r w:rsidRPr="005C687C">
              <w:rPr>
                <w:rFonts w:ascii="DM Sans" w:eastAsia="Times New Roman" w:hAnsi="DM Sans"/>
                <w:kern w:val="0"/>
                <w:sz w:val="24"/>
                <w:szCs w:val="24"/>
                <w14:ligatures w14:val="none"/>
              </w:rPr>
              <w:t xml:space="preserve"> thrown: "There are no more slots left"</w:t>
            </w:r>
          </w:p>
        </w:tc>
        <w:tc>
          <w:tcPr>
            <w:tcW w:w="429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4D186CE" w14:textId="77777777" w:rsidR="005C687C" w:rsidRPr="005C687C" w:rsidRDefault="005C687C" w:rsidP="005C687C">
            <w:pPr>
              <w:spacing w:after="0" w:line="240" w:lineRule="auto"/>
              <w:rPr>
                <w:rFonts w:ascii="DM Sans" w:eastAsia="Times New Roman" w:hAnsi="DM Sans"/>
                <w:kern w:val="0"/>
                <w:sz w:val="24"/>
                <w:szCs w:val="24"/>
                <w14:ligatures w14:val="none"/>
              </w:rPr>
            </w:pPr>
            <w:proofErr w:type="spellStart"/>
            <w:r w:rsidRPr="005C687C">
              <w:rPr>
                <w:rFonts w:ascii="DM Sans" w:eastAsia="Times New Roman" w:hAnsi="DM Sans"/>
                <w:kern w:val="0"/>
                <w:sz w:val="24"/>
                <w:szCs w:val="24"/>
                <w14:ligatures w14:val="none"/>
              </w:rPr>
              <w:t>AssertionError</w:t>
            </w:r>
            <w:proofErr w:type="spellEnd"/>
            <w:r w:rsidRPr="005C687C">
              <w:rPr>
                <w:rFonts w:ascii="DM Sans" w:eastAsia="Times New Roman" w:hAnsi="DM Sans"/>
                <w:kern w:val="0"/>
                <w:sz w:val="24"/>
                <w:szCs w:val="24"/>
                <w14:ligatures w14:val="none"/>
              </w:rPr>
              <w:t xml:space="preserve"> thrown: "There are no more slots left"</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752D42A2" w14:textId="77777777" w:rsidR="005C687C" w:rsidRPr="005C687C" w:rsidRDefault="005C687C" w:rsidP="005C687C">
            <w:pPr>
              <w:spacing w:after="0" w:line="240" w:lineRule="auto"/>
              <w:rPr>
                <w:rFonts w:ascii="DM Sans" w:eastAsia="Times New Roman" w:hAnsi="DM Sans"/>
                <w:kern w:val="0"/>
                <w:sz w:val="24"/>
                <w:szCs w:val="24"/>
                <w14:ligatures w14:val="none"/>
              </w:rPr>
            </w:pPr>
            <w:r w:rsidRPr="005C687C">
              <w:rPr>
                <w:rFonts w:ascii="DM Sans" w:eastAsia="Times New Roman" w:hAnsi="DM Sans"/>
                <w:kern w:val="0"/>
                <w:sz w:val="24"/>
                <w:szCs w:val="24"/>
                <w14:ligatures w14:val="none"/>
              </w:rPr>
              <w:t>Pass</w:t>
            </w:r>
          </w:p>
        </w:tc>
      </w:tr>
    </w:tbl>
    <w:p w14:paraId="38414BB0" w14:textId="77777777" w:rsidR="005C687C" w:rsidRDefault="005C687C" w:rsidP="002B17FB">
      <w:pPr>
        <w:sectPr w:rsidR="005C687C" w:rsidSect="00E661CE">
          <w:pgSz w:w="15840" w:h="12240" w:orient="landscape"/>
          <w:pgMar w:top="1440" w:right="1440" w:bottom="1440" w:left="1440" w:header="720" w:footer="720" w:gutter="0"/>
          <w:cols w:space="720"/>
          <w:docGrid w:linePitch="360"/>
        </w:sectPr>
      </w:pPr>
    </w:p>
    <w:p w14:paraId="2668FCE5" w14:textId="77777777" w:rsidR="005C687C" w:rsidRPr="005C687C" w:rsidRDefault="005C687C" w:rsidP="005C687C"/>
    <w:sectPr w:rsidR="005C687C" w:rsidRPr="005C6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06132"/>
    <w:multiLevelType w:val="hybridMultilevel"/>
    <w:tmpl w:val="F6884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713AE"/>
    <w:multiLevelType w:val="hybridMultilevel"/>
    <w:tmpl w:val="5CD26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764937">
    <w:abstractNumId w:val="1"/>
  </w:num>
  <w:num w:numId="2" w16cid:durableId="169079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B"/>
    <w:rsid w:val="00117172"/>
    <w:rsid w:val="002B17FB"/>
    <w:rsid w:val="005C687C"/>
    <w:rsid w:val="00705FFA"/>
    <w:rsid w:val="00B22B08"/>
    <w:rsid w:val="00BF54EA"/>
    <w:rsid w:val="00D2097B"/>
    <w:rsid w:val="00E661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0BD2"/>
  <w15:chartTrackingRefBased/>
  <w15:docId w15:val="{3BD9557F-ABFF-4FDF-8373-1BB3A944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imes New Roman"/>
        <w:color w:val="000000" w:themeColor="text1"/>
        <w:kern w:val="2"/>
        <w:sz w:val="32"/>
        <w:szCs w:val="32"/>
        <w:lang w:val="en-US"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FFA"/>
    <w:rPr>
      <w:rFonts w:ascii="Times New Roman" w:hAnsi="Times New Roman"/>
    </w:rPr>
  </w:style>
  <w:style w:type="paragraph" w:styleId="Heading1">
    <w:name w:val="heading 1"/>
    <w:basedOn w:val="Normal"/>
    <w:next w:val="Normal"/>
    <w:link w:val="Heading1Char"/>
    <w:uiPriority w:val="9"/>
    <w:qFormat/>
    <w:rsid w:val="002B17FB"/>
    <w:pPr>
      <w:keepNext/>
      <w:keepLines/>
      <w:spacing w:before="360" w:after="80"/>
      <w:outlineLvl w:val="0"/>
    </w:pPr>
    <w:rPr>
      <w:rFonts w:asciiTheme="majorHAnsi"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7FB"/>
    <w:pPr>
      <w:keepNext/>
      <w:keepLines/>
      <w:spacing w:before="160" w:after="80"/>
      <w:outlineLvl w:val="1"/>
    </w:pPr>
    <w:rPr>
      <w:rFonts w:asciiTheme="majorHAnsi" w:hAnsiTheme="majorHAnsi" w:cstheme="majorBidi"/>
      <w:color w:val="0F4761" w:themeColor="accent1" w:themeShade="BF"/>
    </w:rPr>
  </w:style>
  <w:style w:type="paragraph" w:styleId="Heading3">
    <w:name w:val="heading 3"/>
    <w:basedOn w:val="Normal"/>
    <w:next w:val="Normal"/>
    <w:link w:val="Heading3Char"/>
    <w:uiPriority w:val="9"/>
    <w:semiHidden/>
    <w:unhideWhenUsed/>
    <w:qFormat/>
    <w:rsid w:val="002B17FB"/>
    <w:pPr>
      <w:keepNext/>
      <w:keepLines/>
      <w:spacing w:before="160" w:after="80"/>
      <w:outlineLvl w:val="2"/>
    </w:pPr>
    <w:rPr>
      <w:rFonts w:asciiTheme="minorHAnsi"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7FB"/>
    <w:pPr>
      <w:keepNext/>
      <w:keepLines/>
      <w:spacing w:before="80" w:after="40"/>
      <w:outlineLvl w:val="3"/>
    </w:pPr>
    <w:rPr>
      <w:rFonts w:asciiTheme="minorHAnsi"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17FB"/>
    <w:pPr>
      <w:keepNext/>
      <w:keepLines/>
      <w:spacing w:before="80" w:after="40"/>
      <w:outlineLvl w:val="4"/>
    </w:pPr>
    <w:rPr>
      <w:rFonts w:asciiTheme="minorHAnsi"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17FB"/>
    <w:pPr>
      <w:keepNext/>
      <w:keepLines/>
      <w:spacing w:before="40" w:after="0"/>
      <w:outlineLvl w:val="5"/>
    </w:pPr>
    <w:rPr>
      <w:rFonts w:asciiTheme="minorHAnsi"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17FB"/>
    <w:pPr>
      <w:keepNext/>
      <w:keepLines/>
      <w:spacing w:before="40" w:after="0"/>
      <w:outlineLvl w:val="6"/>
    </w:pPr>
    <w:rPr>
      <w:rFonts w:asciiTheme="minorHAnsi"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17FB"/>
    <w:pPr>
      <w:keepNext/>
      <w:keepLines/>
      <w:spacing w:after="0"/>
      <w:outlineLvl w:val="7"/>
    </w:pPr>
    <w:rPr>
      <w:rFonts w:asciiTheme="minorHAnsi"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17FB"/>
    <w:pPr>
      <w:keepNext/>
      <w:keepLines/>
      <w:spacing w:after="0"/>
      <w:outlineLvl w:val="8"/>
    </w:pPr>
    <w:rPr>
      <w:rFonts w:asciiTheme="minorHAnsi"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FB"/>
    <w:rPr>
      <w:rFonts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7FB"/>
    <w:rPr>
      <w:rFonts w:cstheme="majorBidi"/>
      <w:color w:val="0F4761" w:themeColor="accent1" w:themeShade="BF"/>
    </w:rPr>
  </w:style>
  <w:style w:type="character" w:customStyle="1" w:styleId="Heading3Char">
    <w:name w:val="Heading 3 Char"/>
    <w:basedOn w:val="DefaultParagraphFont"/>
    <w:link w:val="Heading3"/>
    <w:uiPriority w:val="9"/>
    <w:semiHidden/>
    <w:rsid w:val="002B17FB"/>
    <w:rPr>
      <w:rFonts w:asciiTheme="minorHAnsi"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7FB"/>
    <w:rPr>
      <w:rFonts w:asciiTheme="minorHAnsi"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17FB"/>
    <w:rPr>
      <w:rFonts w:asciiTheme="minorHAnsi"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17FB"/>
    <w:rPr>
      <w:rFonts w:asciiTheme="minorHAnsi"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17FB"/>
    <w:rPr>
      <w:rFonts w:asciiTheme="minorHAnsi"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17FB"/>
    <w:rPr>
      <w:rFonts w:asciiTheme="minorHAnsi"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17FB"/>
    <w:rPr>
      <w:rFonts w:asciiTheme="minorHAnsi" w:hAnsiTheme="minorHAnsi" w:cstheme="majorBidi"/>
      <w:color w:val="272727" w:themeColor="text1" w:themeTint="D8"/>
    </w:rPr>
  </w:style>
  <w:style w:type="paragraph" w:styleId="Title">
    <w:name w:val="Title"/>
    <w:basedOn w:val="Normal"/>
    <w:next w:val="Normal"/>
    <w:link w:val="TitleChar"/>
    <w:uiPriority w:val="10"/>
    <w:qFormat/>
    <w:rsid w:val="002B17FB"/>
    <w:pPr>
      <w:spacing w:after="80" w:line="240" w:lineRule="auto"/>
      <w:contextualSpacing/>
    </w:pPr>
    <w:rPr>
      <w:rFonts w:asciiTheme="majorHAnsi" w:hAnsiTheme="majorHAnsi" w:cstheme="majorBidi"/>
      <w:color w:val="auto"/>
      <w:spacing w:val="-10"/>
      <w:kern w:val="28"/>
      <w:sz w:val="56"/>
      <w:szCs w:val="56"/>
    </w:rPr>
  </w:style>
  <w:style w:type="character" w:customStyle="1" w:styleId="TitleChar">
    <w:name w:val="Title Char"/>
    <w:basedOn w:val="DefaultParagraphFont"/>
    <w:link w:val="Title"/>
    <w:uiPriority w:val="10"/>
    <w:rsid w:val="002B17FB"/>
    <w:rPr>
      <w:rFonts w:cstheme="majorBidi"/>
      <w:color w:val="auto"/>
      <w:spacing w:val="-10"/>
      <w:kern w:val="28"/>
      <w:sz w:val="56"/>
      <w:szCs w:val="56"/>
    </w:rPr>
  </w:style>
  <w:style w:type="paragraph" w:styleId="Subtitle">
    <w:name w:val="Subtitle"/>
    <w:basedOn w:val="Normal"/>
    <w:next w:val="Normal"/>
    <w:link w:val="SubtitleChar"/>
    <w:uiPriority w:val="11"/>
    <w:qFormat/>
    <w:rsid w:val="002B17FB"/>
    <w:pPr>
      <w:numPr>
        <w:ilvl w:val="1"/>
      </w:numPr>
    </w:pPr>
    <w:rPr>
      <w:rFonts w:asciiTheme="minorHAnsi"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7FB"/>
    <w:rPr>
      <w:rFonts w:asciiTheme="minorHAnsi"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17FB"/>
    <w:pPr>
      <w:spacing w:before="160"/>
      <w:jc w:val="center"/>
    </w:pPr>
    <w:rPr>
      <w:i/>
      <w:iCs/>
      <w:color w:val="404040" w:themeColor="text1" w:themeTint="BF"/>
    </w:rPr>
  </w:style>
  <w:style w:type="character" w:customStyle="1" w:styleId="QuoteChar">
    <w:name w:val="Quote Char"/>
    <w:basedOn w:val="DefaultParagraphFont"/>
    <w:link w:val="Quote"/>
    <w:uiPriority w:val="29"/>
    <w:rsid w:val="002B17FB"/>
    <w:rPr>
      <w:rFonts w:ascii="Times New Roman" w:hAnsi="Times New Roman"/>
      <w:i/>
      <w:iCs/>
      <w:color w:val="404040" w:themeColor="text1" w:themeTint="BF"/>
    </w:rPr>
  </w:style>
  <w:style w:type="paragraph" w:styleId="ListParagraph">
    <w:name w:val="List Paragraph"/>
    <w:basedOn w:val="Normal"/>
    <w:uiPriority w:val="34"/>
    <w:qFormat/>
    <w:rsid w:val="002B17FB"/>
    <w:pPr>
      <w:ind w:left="720"/>
      <w:contextualSpacing/>
    </w:pPr>
  </w:style>
  <w:style w:type="character" w:styleId="IntenseEmphasis">
    <w:name w:val="Intense Emphasis"/>
    <w:basedOn w:val="DefaultParagraphFont"/>
    <w:uiPriority w:val="21"/>
    <w:qFormat/>
    <w:rsid w:val="002B17FB"/>
    <w:rPr>
      <w:i/>
      <w:iCs/>
      <w:color w:val="0F4761" w:themeColor="accent1" w:themeShade="BF"/>
    </w:rPr>
  </w:style>
  <w:style w:type="paragraph" w:styleId="IntenseQuote">
    <w:name w:val="Intense Quote"/>
    <w:basedOn w:val="Normal"/>
    <w:next w:val="Normal"/>
    <w:link w:val="IntenseQuoteChar"/>
    <w:uiPriority w:val="30"/>
    <w:qFormat/>
    <w:rsid w:val="002B1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7FB"/>
    <w:rPr>
      <w:rFonts w:ascii="Times New Roman" w:hAnsi="Times New Roman"/>
      <w:i/>
      <w:iCs/>
      <w:color w:val="0F4761" w:themeColor="accent1" w:themeShade="BF"/>
    </w:rPr>
  </w:style>
  <w:style w:type="character" w:styleId="IntenseReference">
    <w:name w:val="Intense Reference"/>
    <w:basedOn w:val="DefaultParagraphFont"/>
    <w:uiPriority w:val="32"/>
    <w:qFormat/>
    <w:rsid w:val="002B1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380496">
      <w:bodyDiv w:val="1"/>
      <w:marLeft w:val="0"/>
      <w:marRight w:val="0"/>
      <w:marTop w:val="0"/>
      <w:marBottom w:val="0"/>
      <w:divBdr>
        <w:top w:val="none" w:sz="0" w:space="0" w:color="auto"/>
        <w:left w:val="none" w:sz="0" w:space="0" w:color="auto"/>
        <w:bottom w:val="none" w:sz="0" w:space="0" w:color="auto"/>
        <w:right w:val="none" w:sz="0" w:space="0" w:color="auto"/>
      </w:divBdr>
    </w:div>
    <w:div w:id="569660227">
      <w:bodyDiv w:val="1"/>
      <w:marLeft w:val="0"/>
      <w:marRight w:val="0"/>
      <w:marTop w:val="0"/>
      <w:marBottom w:val="0"/>
      <w:divBdr>
        <w:top w:val="none" w:sz="0" w:space="0" w:color="auto"/>
        <w:left w:val="none" w:sz="0" w:space="0" w:color="auto"/>
        <w:bottom w:val="none" w:sz="0" w:space="0" w:color="auto"/>
        <w:right w:val="none" w:sz="0" w:space="0" w:color="auto"/>
      </w:divBdr>
    </w:div>
    <w:div w:id="205457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Neo</dc:creator>
  <cp:keywords/>
  <dc:description/>
  <cp:lastModifiedBy>Keith Neo</cp:lastModifiedBy>
  <cp:revision>1</cp:revision>
  <dcterms:created xsi:type="dcterms:W3CDTF">2024-04-05T08:18:00Z</dcterms:created>
  <dcterms:modified xsi:type="dcterms:W3CDTF">2024-04-05T08:34:00Z</dcterms:modified>
</cp:coreProperties>
</file>