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C268D">
      <w:pPr>
        <w:spacing w:before="0" w:after="0"/>
        <w:rPr>
          <w:color w:val="auto"/>
        </w:rPr>
      </w:pPr>
    </w:p>
    <w:p w14:paraId="31F775A3">
      <w:pPr>
        <w:spacing w:before="0" w:after="0"/>
        <w:rPr>
          <w:color w:val="auto"/>
        </w:rPr>
      </w:pPr>
    </w:p>
    <w:p w14:paraId="7DEC9FDC">
      <w:pPr>
        <w:spacing w:before="0" w:after="0"/>
        <w:rPr>
          <w:color w:val="auto"/>
        </w:rPr>
      </w:pPr>
    </w:p>
    <w:p w14:paraId="12E62B11">
      <w:pPr>
        <w:spacing w:before="480" w:after="240"/>
        <w:jc w:val="center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52"/>
          <w:szCs w:val="52"/>
        </w:rPr>
        <w:t>概要设计说明书</w:t>
      </w:r>
    </w:p>
    <w:p w14:paraId="52FD2C3B">
      <w:pPr>
        <w:spacing w:before="0" w:after="120"/>
        <w:jc w:val="center"/>
        <w:rPr>
          <w:color w:val="auto"/>
        </w:rPr>
      </w:pPr>
      <w:r>
        <w:rPr>
          <w:rFonts w:ascii="宋体" w:hAnsi="宋体" w:eastAsia="宋体" w:cs="宋体"/>
          <w:color w:val="auto"/>
          <w:sz w:val="32"/>
          <w:szCs w:val="32"/>
        </w:rPr>
        <w:t>——《今天吃什么》智能决策系统</w:t>
      </w:r>
    </w:p>
    <w:p w14:paraId="1F5831EB">
      <w:pPr>
        <w:spacing w:before="0" w:after="0"/>
        <w:rPr>
          <w:color w:val="auto"/>
        </w:rPr>
      </w:pPr>
    </w:p>
    <w:p w14:paraId="6CD019B4">
      <w:pPr>
        <w:spacing w:before="0" w:after="0"/>
        <w:rPr>
          <w:color w:val="auto"/>
        </w:rPr>
      </w:pPr>
    </w:p>
    <w:tbl>
      <w:tblPr>
        <w:tblStyle w:val="14"/>
        <w:tblW w:w="888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43"/>
        <w:gridCol w:w="6839"/>
      </w:tblGrid>
      <w:tr w14:paraId="4E056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43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BAD95">
            <w:pPr>
              <w:snapToGrid w:val="0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项目名称</w:t>
            </w:r>
          </w:p>
        </w:tc>
        <w:tc>
          <w:tcPr>
            <w:tcW w:w="6839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A90FF">
            <w:pPr>
              <w:snapToGrid w:val="0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《今天吃什么》智能决策系统</w:t>
            </w:r>
          </w:p>
        </w:tc>
      </w:tr>
      <w:tr w14:paraId="2686C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4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AD3B">
            <w:pPr>
              <w:snapToGrid w:val="0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color w:val="000000"/>
                <w:sz w:val="22"/>
                <w:szCs w:val="22"/>
              </w:rPr>
              <w:t>文档版本</w:t>
            </w:r>
          </w:p>
        </w:tc>
        <w:tc>
          <w:tcPr>
            <w:tcW w:w="683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F469">
            <w:pPr>
              <w:snapToGrid w:val="0"/>
              <w:rPr>
                <w:rFonts w:hint="eastAsia" w:eastAsia="宋体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V1.</w:t>
            </w:r>
            <w:r>
              <w:rPr>
                <w:rFonts w:hint="eastAsia" w:cs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2</w:t>
            </w:r>
          </w:p>
        </w:tc>
      </w:tr>
      <w:tr w14:paraId="5C36E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4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05A94">
            <w:pPr>
              <w:snapToGrid w:val="0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color w:val="000000"/>
                <w:sz w:val="22"/>
                <w:szCs w:val="22"/>
              </w:rPr>
              <w:t>成员</w:t>
            </w:r>
          </w:p>
        </w:tc>
        <w:tc>
          <w:tcPr>
            <w:tcW w:w="683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1D2E">
            <w:pPr>
              <w:snapToGrid w:val="0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蔡昀燃 余嵘 张佳顺 王雨菲 蒋国燕</w:t>
            </w:r>
          </w:p>
        </w:tc>
      </w:tr>
      <w:tr w14:paraId="07FCE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43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7E92">
            <w:pPr>
              <w:snapToGrid w:val="0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i w:val="0"/>
                <w:color w:val="000000"/>
                <w:sz w:val="22"/>
                <w:szCs w:val="22"/>
              </w:rPr>
              <w:t>日期</w:t>
            </w:r>
          </w:p>
        </w:tc>
        <w:tc>
          <w:tcPr>
            <w:tcW w:w="6839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A4F3">
            <w:pPr>
              <w:snapToGrid w:val="0"/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2026年</w:t>
            </w:r>
            <w:r>
              <w:rPr>
                <w:rFonts w:hint="eastAsia" w:cs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月</w:t>
            </w:r>
          </w:p>
        </w:tc>
      </w:tr>
    </w:tbl>
    <w:p w14:paraId="7242191C">
      <w:pPr>
        <w:spacing w:before="0" w:after="0"/>
        <w:rPr>
          <w:color w:val="auto"/>
        </w:rPr>
      </w:pPr>
    </w:p>
    <w:p w14:paraId="3C87AD8E">
      <w:pPr>
        <w:spacing w:before="0" w:after="0"/>
        <w:rPr>
          <w:color w:val="auto"/>
        </w:rPr>
      </w:pPr>
    </w:p>
    <w:p w14:paraId="4E42278C">
      <w:pPr>
        <w:spacing w:before="200" w:after="120"/>
        <w:jc w:val="center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24"/>
          <w:szCs w:val="24"/>
        </w:rPr>
        <w:t>修改历史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000"/>
        <w:gridCol w:w="3860"/>
      </w:tblGrid>
      <w:tr w14:paraId="43E50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BCA7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版本号</w:t>
            </w:r>
          </w:p>
        </w:tc>
        <w:tc>
          <w:tcPr>
            <w:tcW w:w="20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9BB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修改人</w:t>
            </w:r>
          </w:p>
        </w:tc>
        <w:tc>
          <w:tcPr>
            <w:tcW w:w="20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B9EC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修改日期</w:t>
            </w:r>
          </w:p>
        </w:tc>
        <w:tc>
          <w:tcPr>
            <w:tcW w:w="38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316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修改说明</w:t>
            </w:r>
          </w:p>
        </w:tc>
      </w:tr>
      <w:tr w14:paraId="482A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9C1E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V1.0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19E1">
            <w:pPr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蒋国燕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D893">
            <w:pPr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2026-04-30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0BFD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初稿创建</w:t>
            </w:r>
          </w:p>
        </w:tc>
      </w:tr>
      <w:tr w14:paraId="43CB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E66F">
            <w:pPr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V1.1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FFE45">
            <w:pPr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蔡昀燃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53DE">
            <w:pPr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2026-05-01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93A9">
            <w:pPr>
              <w:rPr>
                <w:rFonts w:hint="default" w:eastAsia="宋体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修改</w:t>
            </w:r>
          </w:p>
        </w:tc>
      </w:tr>
      <w:tr w14:paraId="7236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B78EA">
            <w:pPr>
              <w:rPr>
                <w:rFonts w:hint="default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V1.2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64540">
            <w:pPr>
              <w:rPr>
                <w:rFonts w:hint="eastAsia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王雨菲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E627A">
            <w:pPr>
              <w:rPr>
                <w:rFonts w:hint="default" w:eastAsia="宋体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2026-05-03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FC148">
            <w:pPr>
              <w:rPr>
                <w:rFonts w:hint="eastAsia" w:eastAsia="宋体"/>
                <w:b w:val="0"/>
                <w:i w:val="0"/>
                <w:color w:val="000000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000000"/>
                <w:lang w:val="en-US" w:eastAsia="zh-CN"/>
              </w:rPr>
              <w:t>修改</w:t>
            </w:r>
          </w:p>
        </w:tc>
      </w:tr>
    </w:tbl>
    <w:p w14:paraId="6562A1CC">
      <w:pPr>
        <w:spacing w:before="0" w:after="0"/>
        <w:rPr>
          <w:color w:val="auto"/>
        </w:rPr>
      </w:pPr>
    </w:p>
    <w:p w14:paraId="1711351E">
      <w:pPr>
        <w:rPr>
          <w:rFonts w:hint="eastAsia" w:asciiTheme="majorEastAsia" w:hAnsiTheme="majorEastAsia" w:eastAsiaTheme="majorEastAsia" w:cstheme="majorEastAsia"/>
          <w:color w:val="auto"/>
        </w:rPr>
        <w:sectPr>
          <w:headerReference r:id="rId3" w:type="default"/>
          <w:footerReference r:id="rId4" w:type="default"/>
          <w:pgSz w:w="11906" w:h="16838"/>
          <w:pgMar w:top="1440" w:right="1440" w:bottom="1440" w:left="1800" w:header="708" w:footer="708" w:gutter="0"/>
          <w:cols w:space="720" w:num="1"/>
          <w:docGrid w:linePitch="360" w:charSpace="0"/>
        </w:sectPr>
      </w:pPr>
      <w:r>
        <w:rPr>
          <w:color w:val="auto"/>
        </w:rPr>
        <w:br w:type="page"/>
      </w:r>
    </w:p>
    <w:sdt>
      <w:sdtPr>
        <w:rPr>
          <w:rFonts w:hint="eastAsia" w:asciiTheme="majorEastAsia" w:hAnsiTheme="majorEastAsia" w:eastAsiaTheme="majorEastAsia" w:cstheme="majorEastAsia"/>
          <w:sz w:val="21"/>
          <w:szCs w:val="24"/>
        </w:rPr>
        <w:id w:val="147450928"/>
        <w15:color w:val="DBDBDB"/>
        <w:docPartObj>
          <w:docPartGallery w:val="Table of Contents"/>
          <w:docPartUnique/>
        </w:docPartObj>
      </w:sdtPr>
      <w:sdtEndPr>
        <w:rPr>
          <w:rFonts w:hint="eastAsia" w:asciiTheme="majorEastAsia" w:hAnsiTheme="majorEastAsia" w:eastAsiaTheme="majorEastAsia" w:cstheme="majorEastAsia"/>
          <w:color w:val="auto"/>
          <w:sz w:val="24"/>
          <w:szCs w:val="24"/>
        </w:rPr>
      </w:sdtEndPr>
      <w:sdtContent>
        <w:p w14:paraId="6CDDF02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sz w:val="21"/>
            </w:rPr>
            <w:t>目录</w:t>
          </w:r>
        </w:p>
        <w:p w14:paraId="21031A76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instrText xml:space="preserve">TOC \o "1-3" \h \u </w:instrText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_Toc13767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32"/>
            </w:rPr>
            <w:t>1　引言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_Toc13767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62D3BC81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_Toc8909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1.1　编写目的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_Toc8909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572A8B54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_Toc32477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1.2　范围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_Toc32477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28267E2E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_Toc6391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1.3　定义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_Toc6391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3AE30800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_Toc14523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32"/>
            </w:rPr>
            <w:t>2　总体设计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_Toc14523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4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6E449607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_Toc25700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2.1　需求规定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_Toc25700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4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7CEBD4CE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_Toc249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2.2　运行环境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_Toc249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4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4041BA56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_Toc19258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2.3　基本设计概念和处理流程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_Toc19258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5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10E77B0D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_Toc20583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2.4　结构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_Toc20583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5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3D01900D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_Toc2370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2.5　功能需求与程序的关系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_Toc2370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5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4B1D3E7E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_Toc26875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2.6　人工处理过程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_Toc26875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6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23B63B91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_Toc16546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2.7　尚未解决的问题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_Toc16546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6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3CCB4826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_Toc21540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32"/>
            </w:rPr>
            <w:t>3　接口设计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_Toc21540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7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09DE3A41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_Toc3435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3.1　用户接口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_Toc3435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7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74345415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_Toc31910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3.2　外部接口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_Toc31910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7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60522E91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_Toc19058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3.3　内部接口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_Toc19058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8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40926032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_Toc31243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32"/>
            </w:rPr>
            <w:t>4　运行设计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_Toc31243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9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68342518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_Toc24077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4.1　运行模块组合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_Toc24077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9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180B4C63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_Toc7827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4.2　运行控制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_Toc7827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9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70176148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_Toc2194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4.3　运行时间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_Toc2194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9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1177DF94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_Toc13394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32"/>
            </w:rPr>
            <w:t>5　系统数据结构设计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_Toc13394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11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668F8B53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_Toc28294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5.1　逻辑结构设计要点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_Toc28294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11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6C0A6D15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_Toc28087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5.2　物理结构设计要点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_Toc28087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12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0A8FA26D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_Toc20153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5.3　数据结构与程序的关系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_Toc20153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12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09711207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_Toc19971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32"/>
            </w:rPr>
            <w:t>6　系统出错处理设计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_Toc19971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1A807B2B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_Toc18538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6.1　出错信息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_Toc18538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27B2D75B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_Toc4819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6.2　补救措施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_Toc4819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13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1B1BEEBA">
          <w:pPr>
            <w:pStyle w:val="12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_Toc15133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6.3　系统维护设计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_Toc15133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14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192F7933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_Toc3531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附录A　模块分工对应表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_Toc3531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15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371A5F64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_Toc20355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附录B　Restaurant数据结构示例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_Toc20355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15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7EAAB222">
          <w:pPr>
            <w:pStyle w:val="10"/>
            <w:tabs>
              <w:tab w:val="right" w:leader="dot" w:pos="8666"/>
            </w:tabs>
            <w:rPr>
              <w:rFonts w:hint="eastAsia" w:asciiTheme="majorEastAsia" w:hAnsiTheme="majorEastAsia" w:eastAsiaTheme="majorEastAsia" w:cstheme="majorEastAsia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HYPERLINK \l _Toc27204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  <w:bCs/>
              <w:szCs w:val="28"/>
            </w:rPr>
            <w:t>附录C　推荐评分维度权重（初始值）</w:t>
          </w:r>
          <w:r>
            <w:rPr>
              <w:rFonts w:hint="eastAsia" w:asciiTheme="majorEastAsia" w:hAnsiTheme="majorEastAsia" w:eastAsiaTheme="majorEastAsia" w:cstheme="majorEastAsia"/>
            </w:rPr>
            <w:tab/>
          </w:r>
          <w:r>
            <w:rPr>
              <w:rFonts w:hint="eastAsia" w:asciiTheme="majorEastAsia" w:hAnsiTheme="majorEastAsia" w:eastAsiaTheme="majorEastAsia" w:cstheme="majorEastAsia"/>
            </w:rPr>
            <w:fldChar w:fldCharType="begin"/>
          </w:r>
          <w:r>
            <w:rPr>
              <w:rFonts w:hint="eastAsia" w:asciiTheme="majorEastAsia" w:hAnsiTheme="majorEastAsia" w:eastAsiaTheme="majorEastAsia" w:cstheme="majorEastAsia"/>
            </w:rPr>
            <w:instrText xml:space="preserve"> PAGEREF _Toc27204 \h </w:instrText>
          </w:r>
          <w:r>
            <w:rPr>
              <w:rFonts w:hint="eastAsia" w:asciiTheme="majorEastAsia" w:hAnsiTheme="majorEastAsia" w:eastAsiaTheme="majorEastAsia" w:cstheme="majorEastAsia"/>
            </w:rPr>
            <w:fldChar w:fldCharType="separate"/>
          </w:r>
          <w:r>
            <w:rPr>
              <w:rFonts w:hint="eastAsia" w:asciiTheme="majorEastAsia" w:hAnsiTheme="majorEastAsia" w:eastAsiaTheme="majorEastAsia" w:cstheme="majorEastAsia"/>
            </w:rPr>
            <w:t>15</w:t>
          </w:r>
          <w:r>
            <w:rPr>
              <w:rFonts w:hint="eastAsia" w:asciiTheme="majorEastAsia" w:hAnsiTheme="majorEastAsia" w:eastAsiaTheme="majorEastAsia" w:cstheme="majorEastAsia"/>
            </w:rPr>
            <w:fldChar w:fldCharType="end"/>
          </w: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  <w:p w14:paraId="5A15F55C">
          <w:pPr>
            <w:rPr>
              <w:rFonts w:hint="eastAsia" w:asciiTheme="majorEastAsia" w:hAnsiTheme="majorEastAsia" w:eastAsiaTheme="majorEastAsia" w:cstheme="majorEastAsia"/>
              <w:color w:val="auto"/>
              <w:sz w:val="24"/>
              <w:szCs w:val="24"/>
            </w:rPr>
          </w:pPr>
          <w:r>
            <w:rPr>
              <w:rFonts w:hint="eastAsia" w:asciiTheme="majorEastAsia" w:hAnsiTheme="majorEastAsia" w:eastAsiaTheme="majorEastAsia" w:cstheme="majorEastAsia"/>
              <w:color w:val="auto"/>
            </w:rPr>
            <w:fldChar w:fldCharType="end"/>
          </w:r>
        </w:p>
      </w:sdtContent>
    </w:sdt>
    <w:p w14:paraId="1D92FA0F">
      <w:pPr>
        <w:rPr>
          <w:rFonts w:ascii="宋体" w:hAnsi="宋体" w:eastAsia="宋体" w:cs="宋体"/>
          <w:color w:val="auto"/>
          <w:sz w:val="24"/>
          <w:szCs w:val="24"/>
        </w:rPr>
        <w:sectPr>
          <w:pgSz w:w="11906" w:h="16838"/>
          <w:pgMar w:top="1440" w:right="1440" w:bottom="1440" w:left="1800" w:header="708" w:footer="708" w:gutter="0"/>
          <w:cols w:space="720" w:num="1"/>
          <w:docGrid w:linePitch="360" w:charSpace="0"/>
        </w:sectPr>
      </w:pPr>
      <w:bookmarkStart w:id="38" w:name="_GoBack"/>
      <w:bookmarkEnd w:id="38"/>
    </w:p>
    <w:p w14:paraId="68525F2F">
      <w:pPr>
        <w:rPr>
          <w:color w:val="auto"/>
        </w:rPr>
      </w:pPr>
    </w:p>
    <w:p w14:paraId="17D04847">
      <w:pPr>
        <w:pStyle w:val="2"/>
        <w:spacing w:before="360" w:after="200"/>
        <w:rPr>
          <w:color w:val="auto"/>
        </w:rPr>
      </w:pPr>
      <w:bookmarkStart w:id="0" w:name="_Toc13767"/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1　引言</w:t>
      </w:r>
      <w:bookmarkEnd w:id="0"/>
    </w:p>
    <w:p w14:paraId="7B9CD824">
      <w:pPr>
        <w:pStyle w:val="3"/>
        <w:spacing w:before="280" w:after="160"/>
        <w:rPr>
          <w:color w:val="auto"/>
        </w:rPr>
      </w:pPr>
      <w:bookmarkStart w:id="1" w:name="_Toc8909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1.1　编写目的</w:t>
      </w:r>
      <w:bookmarkEnd w:id="1"/>
    </w:p>
    <w:p w14:paraId="2D78899D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本文档为《今天吃什么》智能决策系统的概要设计说明书。</w:t>
      </w:r>
    </w:p>
    <w:p w14:paraId="1ED91EAD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编写目的如下：</w:t>
      </w:r>
    </w:p>
    <w:p w14:paraId="27A49F63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明确系统总体架构与模块划分，为各成员详细设计与编码提供指导；</w:t>
      </w:r>
    </w:p>
    <w:p w14:paraId="15994632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规范前后端接口约定、数据结构设计及模块间依赖关系；</w:t>
      </w:r>
    </w:p>
    <w:p w14:paraId="288F0F01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作为团队内部评审、测试验收和课程答辩的技术基准文档。</w:t>
      </w:r>
    </w:p>
    <w:p w14:paraId="10AC5835">
      <w:pPr>
        <w:pStyle w:val="3"/>
        <w:spacing w:before="280" w:after="160"/>
        <w:rPr>
          <w:color w:val="auto"/>
        </w:rPr>
      </w:pPr>
      <w:bookmarkStart w:id="2" w:name="_Toc32477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1.2　范围</w:t>
      </w:r>
      <w:bookmarkEnd w:id="2"/>
    </w:p>
    <w:p w14:paraId="5CA682E6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系统名称：《今天吃什么》智能决策系统。</w:t>
      </w:r>
    </w:p>
    <w:p w14:paraId="54BD7907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本系统面向大学生、城市办公人群等高频餐饮决策用户，提供基于位置的周边餐馆检索、个性化智能推荐、大模型推荐解释及用户反馈闭环优化等核心功能。</w:t>
      </w:r>
    </w:p>
    <w:p w14:paraId="3AB49934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本文档涵盖系统全部功能模块的概要设计，包括：前端交互层、后端业务层、地图API数据处理模块、AI大模型模块、数据库设计及系统接口设计。</w:t>
      </w:r>
    </w:p>
    <w:p w14:paraId="26379EDD">
      <w:pPr>
        <w:pStyle w:val="3"/>
        <w:spacing w:before="280" w:after="160"/>
        <w:rPr>
          <w:color w:val="auto"/>
        </w:rPr>
      </w:pPr>
      <w:bookmarkStart w:id="3" w:name="_Toc6391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1.3　定义</w:t>
      </w:r>
      <w:bookmarkEnd w:id="3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1F688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B6F9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术语/缩写</w:t>
            </w:r>
          </w:p>
        </w:tc>
        <w:tc>
          <w:tcPr>
            <w:tcW w:w="69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D6D7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定义说明</w:t>
            </w:r>
          </w:p>
        </w:tc>
      </w:tr>
      <w:tr w14:paraId="4BD37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926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POI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9D04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Point of Interest，地图平台上的兴趣点，此处指餐馆地理信息条目</w:t>
            </w:r>
          </w:p>
        </w:tc>
      </w:tr>
      <w:tr w14:paraId="4605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8B3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API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C67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Application Programming Interface，应用程序接口</w:t>
            </w:r>
          </w:p>
        </w:tc>
      </w:tr>
      <w:tr w14:paraId="27E76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311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LLM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048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Large Language Model，大语言模型</w:t>
            </w:r>
          </w:p>
        </w:tc>
      </w:tr>
      <w:tr w14:paraId="5069C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7D1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RESTful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16F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一种基于HTTP协议的软件架构风格，用于前后端接口通信</w:t>
            </w:r>
          </w:p>
        </w:tc>
      </w:tr>
      <w:tr w14:paraId="4B10B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64F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推荐闭环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A3A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从查询→推荐→用户反馈→权重更新→下次推荐的完整数据流动过程</w:t>
            </w:r>
          </w:p>
        </w:tc>
      </w:tr>
      <w:tr w14:paraId="0CF48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28EB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候选餐馆集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8B2D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经地图API获取并清洗后，提交给推荐引擎的餐馆列表</w:t>
            </w:r>
          </w:p>
        </w:tc>
      </w:tr>
      <w:tr w14:paraId="11D9A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262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综合评分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926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推荐引擎依据距离、价格、口味、评分等维度计算的餐馆综合得分</w:t>
            </w:r>
          </w:p>
        </w:tc>
      </w:tr>
    </w:tbl>
    <w:p w14:paraId="5B93884F">
      <w:pPr>
        <w:rPr>
          <w:color w:val="auto"/>
        </w:rPr>
      </w:pPr>
      <w:r>
        <w:rPr>
          <w:color w:val="auto"/>
        </w:rPr>
        <w:br w:type="page"/>
      </w:r>
    </w:p>
    <w:p w14:paraId="429DAF49">
      <w:pPr>
        <w:spacing w:before="0" w:after="0"/>
        <w:rPr>
          <w:color w:val="auto"/>
        </w:rPr>
      </w:pPr>
    </w:p>
    <w:p w14:paraId="32EE809C">
      <w:pPr>
        <w:pStyle w:val="2"/>
        <w:spacing w:before="360" w:after="200"/>
        <w:rPr>
          <w:color w:val="auto"/>
        </w:rPr>
      </w:pPr>
      <w:bookmarkStart w:id="4" w:name="_Toc14523"/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2　总体设计</w:t>
      </w:r>
      <w:bookmarkEnd w:id="4"/>
    </w:p>
    <w:p w14:paraId="5BEF1D46">
      <w:pPr>
        <w:pStyle w:val="3"/>
        <w:spacing w:before="280" w:after="160"/>
        <w:rPr>
          <w:color w:val="auto"/>
        </w:rPr>
      </w:pPr>
      <w:bookmarkStart w:id="5" w:name="_Toc25700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2.1　需求规定</w:t>
      </w:r>
      <w:bookmarkEnd w:id="5"/>
    </w:p>
    <w:p w14:paraId="684BC5CF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系统的主要功能性需求如下：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17A7A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707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需求编号</w:t>
            </w:r>
          </w:p>
        </w:tc>
        <w:tc>
          <w:tcPr>
            <w:tcW w:w="2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E1F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需求名称</w:t>
            </w:r>
          </w:p>
        </w:tc>
        <w:tc>
          <w:tcPr>
            <w:tcW w:w="53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5CB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简要说明</w:t>
            </w:r>
          </w:p>
        </w:tc>
      </w:tr>
      <w:tr w14:paraId="594B1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7A1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FR-01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440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位置输入与餐馆检索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D29A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用户输入当前位置，系统调用高德API获取附近餐馆数据</w:t>
            </w:r>
          </w:p>
        </w:tc>
      </w:tr>
      <w:tr w14:paraId="7325B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B51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FR-02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6388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个性偏好设置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6A8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用户设定预算、口味、忌口、人数、距离等查询条件</w:t>
            </w:r>
          </w:p>
        </w:tc>
      </w:tr>
      <w:tr w14:paraId="28299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436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FR-03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5E5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智能推荐排序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FAFD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基于多维度规则评分对候选餐馆排序，输出推荐列表</w:t>
            </w:r>
          </w:p>
        </w:tc>
      </w:tr>
      <w:tr w14:paraId="7D91E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A04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FR-04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676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推荐解释生成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768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调用大模型API对推荐结果生成自然语言说明</w:t>
            </w:r>
          </w:p>
        </w:tc>
      </w:tr>
      <w:tr w14:paraId="24285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E1B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FR-05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9FBE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用户反馈记录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AD4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用户用餐后对推荐结果评分，系统记录并更新偏好权重</w:t>
            </w:r>
          </w:p>
        </w:tc>
      </w:tr>
      <w:tr w14:paraId="4E94A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B936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FR-06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749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历史记录查询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EB0B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用户可查看历史查询、推荐及反馈记录</w:t>
            </w:r>
          </w:p>
        </w:tc>
      </w:tr>
    </w:tbl>
    <w:p w14:paraId="27DCA0D0">
      <w:pPr>
        <w:spacing w:before="0" w:after="0"/>
        <w:rPr>
          <w:color w:val="auto"/>
        </w:rPr>
      </w:pPr>
    </w:p>
    <w:p w14:paraId="18288232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主要性能需求：</w:t>
      </w:r>
    </w:p>
    <w:p w14:paraId="0FDCE108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地图API响应时间不超过3秒；</w:t>
      </w:r>
    </w:p>
    <w:p w14:paraId="4599FF58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推荐结果生成（不含大模型）响应时间不超过1秒；</w:t>
      </w:r>
    </w:p>
    <w:p w14:paraId="15FB1773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大模型推荐解释生成时间不超过10秒，超时则启用降级模板；</w:t>
      </w:r>
    </w:p>
    <w:p w14:paraId="1C49982C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系统应支持至少1</w:t>
      </w:r>
      <w:r>
        <w:rPr>
          <w:rFonts w:hint="eastAsia" w:cs="宋体"/>
          <w:color w:val="auto"/>
          <w:sz w:val="24"/>
          <w:szCs w:val="24"/>
          <w:lang w:val="en-US" w:eastAsia="zh-CN"/>
        </w:rPr>
        <w:t>00</w:t>
      </w:r>
      <w:r>
        <w:rPr>
          <w:rFonts w:ascii="宋体" w:hAnsi="宋体" w:eastAsia="宋体" w:cs="宋体"/>
          <w:color w:val="auto"/>
          <w:sz w:val="24"/>
          <w:szCs w:val="24"/>
        </w:rPr>
        <w:t>个并发用户。</w:t>
      </w:r>
    </w:p>
    <w:p w14:paraId="38ED5E6B">
      <w:pPr>
        <w:pStyle w:val="3"/>
        <w:spacing w:before="280" w:after="160"/>
        <w:rPr>
          <w:color w:val="auto"/>
        </w:rPr>
      </w:pPr>
      <w:bookmarkStart w:id="6" w:name="_Toc249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2.2　运行环境</w:t>
      </w:r>
      <w:bookmarkEnd w:id="6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447F0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EEAD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类别</w:t>
            </w:r>
          </w:p>
        </w:tc>
        <w:tc>
          <w:tcPr>
            <w:tcW w:w="73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3E4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08244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F99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开发语言</w:t>
            </w:r>
          </w:p>
        </w:tc>
        <w:tc>
          <w:tcPr>
            <w:tcW w:w="7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C1B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前端：HTML/CSS/JavaScript；后端：Python 3.10+（Flask/FastAPI）</w:t>
            </w:r>
          </w:p>
        </w:tc>
      </w:tr>
      <w:tr w14:paraId="3E4CF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908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数据库</w:t>
            </w:r>
          </w:p>
        </w:tc>
        <w:tc>
          <w:tcPr>
            <w:tcW w:w="7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9BB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MySQL 8.0</w:t>
            </w:r>
          </w:p>
        </w:tc>
      </w:tr>
      <w:tr w14:paraId="480F2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7B1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外部服务</w:t>
            </w:r>
          </w:p>
        </w:tc>
        <w:tc>
          <w:tcPr>
            <w:tcW w:w="7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A68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高德地图开放平台API；</w:t>
            </w:r>
            <w:r>
              <w:rPr>
                <w:rFonts w:hint="eastAsia" w:cs="宋体"/>
                <w:b w:val="0"/>
                <w:i w:val="0"/>
                <w:color w:val="000000"/>
                <w:sz w:val="22"/>
                <w:szCs w:val="22"/>
                <w:lang w:val="en-US" w:eastAsia="zh-CN"/>
              </w:rPr>
              <w:t>千问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大模型API</w:t>
            </w:r>
          </w:p>
        </w:tc>
      </w:tr>
      <w:tr w14:paraId="746FB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9F0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运行平台</w:t>
            </w:r>
          </w:p>
        </w:tc>
        <w:tc>
          <w:tcPr>
            <w:tcW w:w="7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E54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开发/测试：个人PC（Windows/macOS/Linux）；演示：本地或局域网服务器</w:t>
            </w:r>
          </w:p>
        </w:tc>
      </w:tr>
      <w:tr w14:paraId="771EE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EDEC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浏览器支持</w:t>
            </w:r>
          </w:p>
        </w:tc>
        <w:tc>
          <w:tcPr>
            <w:tcW w:w="7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D0CA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Chrome 100+、Edge 100+、Firefox 100+</w:t>
            </w:r>
          </w:p>
        </w:tc>
      </w:tr>
      <w:tr w14:paraId="710F4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298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网络要求</w:t>
            </w:r>
          </w:p>
        </w:tc>
        <w:tc>
          <w:tcPr>
            <w:tcW w:w="7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640B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需要访问互联网以调用高德API和大模型API</w:t>
            </w:r>
          </w:p>
        </w:tc>
      </w:tr>
    </w:tbl>
    <w:p w14:paraId="1B7773A3">
      <w:pPr>
        <w:spacing w:before="0" w:after="0"/>
        <w:rPr>
          <w:color w:val="auto"/>
        </w:rPr>
      </w:pPr>
    </w:p>
    <w:p w14:paraId="72B369D5">
      <w:pPr>
        <w:pStyle w:val="3"/>
        <w:spacing w:before="280" w:after="160"/>
        <w:rPr>
          <w:color w:val="auto"/>
        </w:rPr>
      </w:pPr>
      <w:bookmarkStart w:id="7" w:name="_Toc19258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2.3　基本设计概念和处理流程</w:t>
      </w:r>
      <w:bookmarkEnd w:id="7"/>
    </w:p>
    <w:p w14:paraId="634A6566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系统采用前后端分离的分层架构，整体数据处理流程如下：</w:t>
      </w:r>
    </w:p>
    <w:p w14:paraId="5DB3F5D2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用户在前端输入位置坐标和偏好条件，前端将参数以JSON格式POST至后端接口；</w:t>
      </w:r>
    </w:p>
    <w:p w14:paraId="39CB3680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后端调用地图API获取附近POI数据，经数据清洗模块整理成结构化候选餐馆集；</w:t>
      </w:r>
    </w:p>
    <w:p w14:paraId="07FFB0A4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推荐引擎读取候选集及用户历史偏好，按距离、价格、口味、平台评分四维加权评分并排序；</w:t>
      </w:r>
    </w:p>
    <w:p w14:paraId="62D9764E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排序结果传入大模型模块，生成自然语言推荐理由后返回前端展示；</w:t>
      </w:r>
    </w:p>
    <w:p w14:paraId="05ED3B2C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用户用餐后提交反馈评分，系统写入数据库并更新用户偏好权重，完成推荐闭环。</w:t>
      </w:r>
    </w:p>
    <w:p w14:paraId="41D9F849">
      <w:pPr>
        <w:spacing w:before="0" w:after="0"/>
        <w:rPr>
          <w:color w:val="auto"/>
        </w:rPr>
      </w:pPr>
    </w:p>
    <w:p w14:paraId="379E8CC5">
      <w:pPr>
        <w:pStyle w:val="3"/>
        <w:spacing w:before="280" w:after="160"/>
        <w:rPr>
          <w:color w:val="auto"/>
        </w:rPr>
      </w:pPr>
      <w:bookmarkStart w:id="8" w:name="_Toc20583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2.4　结构</w:t>
      </w:r>
      <w:bookmarkEnd w:id="8"/>
    </w:p>
    <w:p w14:paraId="270E405A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系统模块结构如下图所示（共6个核心模块）：</w:t>
      </w:r>
    </w:p>
    <w:p w14:paraId="34B9E1BE">
      <w:pPr>
        <w:spacing w:before="0" w:after="0"/>
        <w:rPr>
          <w:color w:val="auto"/>
        </w:rPr>
      </w:pP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400"/>
        <w:gridCol w:w="2000"/>
        <w:gridCol w:w="3560"/>
      </w:tblGrid>
      <w:tr w14:paraId="4510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C2D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模块标识</w:t>
            </w:r>
          </w:p>
        </w:tc>
        <w:tc>
          <w:tcPr>
            <w:tcW w:w="24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2723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模块名称</w:t>
            </w:r>
          </w:p>
        </w:tc>
        <w:tc>
          <w:tcPr>
            <w:tcW w:w="20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923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所属层次</w:t>
            </w:r>
          </w:p>
        </w:tc>
        <w:tc>
          <w:tcPr>
            <w:tcW w:w="35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E99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主要功能</w:t>
            </w:r>
          </w:p>
        </w:tc>
      </w:tr>
      <w:tr w14:paraId="12E12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961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</w:t>
            </w:r>
          </w:p>
        </w:tc>
        <w:tc>
          <w:tcPr>
            <w:tcW w:w="24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A0A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前端交互模块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9AE4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用户交互层</w:t>
            </w:r>
          </w:p>
        </w:tc>
        <w:tc>
          <w:tcPr>
            <w:tcW w:w="3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ADB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页面展示、表单交互、数据可视化、前后端联调</w:t>
            </w:r>
          </w:p>
        </w:tc>
      </w:tr>
      <w:tr w14:paraId="10A9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852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</w:t>
            </w:r>
          </w:p>
        </w:tc>
        <w:tc>
          <w:tcPr>
            <w:tcW w:w="24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E0C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后端主程序模块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EAC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业务服务层</w:t>
            </w:r>
          </w:p>
        </w:tc>
        <w:tc>
          <w:tcPr>
            <w:tcW w:w="3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D62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请求接收、业务流程调度、接口管理、系统联调</w:t>
            </w:r>
          </w:p>
        </w:tc>
      </w:tr>
      <w:tr w14:paraId="307D8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FAB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M03</w:t>
            </w:r>
          </w:p>
        </w:tc>
        <w:tc>
          <w:tcPr>
            <w:tcW w:w="24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35F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地图数据处理模块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F06B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业务服务层</w:t>
            </w:r>
          </w:p>
        </w:tc>
        <w:tc>
          <w:tcPr>
            <w:tcW w:w="3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6AD3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地图API调用、餐馆数据清洗、结构化输出</w:t>
            </w:r>
          </w:p>
        </w:tc>
      </w:tr>
      <w:tr w14:paraId="67BCB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3C7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M04</w:t>
            </w:r>
          </w:p>
        </w:tc>
        <w:tc>
          <w:tcPr>
            <w:tcW w:w="24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4273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智能推荐模块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2F34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业务服务层</w:t>
            </w:r>
          </w:p>
        </w:tc>
        <w:tc>
          <w:tcPr>
            <w:tcW w:w="3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91C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多维加权评分、排序输出、反馈权重更新</w:t>
            </w:r>
          </w:p>
        </w:tc>
      </w:tr>
      <w:tr w14:paraId="4DADF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5E6F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M05</w:t>
            </w:r>
          </w:p>
        </w:tc>
        <w:tc>
          <w:tcPr>
            <w:tcW w:w="24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593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大模型解释模块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A07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业务服务层</w:t>
            </w:r>
          </w:p>
        </w:tc>
        <w:tc>
          <w:tcPr>
            <w:tcW w:w="3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163B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提示词构造、LLM调用、推荐理由生成、降级处理</w:t>
            </w:r>
          </w:p>
        </w:tc>
      </w:tr>
      <w:tr w14:paraId="3FF8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332A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M06</w:t>
            </w:r>
          </w:p>
        </w:tc>
        <w:tc>
          <w:tcPr>
            <w:tcW w:w="24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D730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数据库与联调模块</w:t>
            </w:r>
          </w:p>
        </w:tc>
        <w:tc>
          <w:tcPr>
            <w:tcW w:w="20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5D3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数据存储层</w:t>
            </w:r>
          </w:p>
        </w:tc>
        <w:tc>
          <w:tcPr>
            <w:tcW w:w="3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2879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表结构设计、数据存储读取、接口字段联调</w:t>
            </w:r>
          </w:p>
        </w:tc>
      </w:tr>
    </w:tbl>
    <w:p w14:paraId="1902427C">
      <w:pPr>
        <w:spacing w:before="0" w:after="0"/>
        <w:rPr>
          <w:color w:val="auto"/>
        </w:rPr>
      </w:pPr>
    </w:p>
    <w:p w14:paraId="34910469">
      <w:pPr>
        <w:pStyle w:val="3"/>
        <w:spacing w:before="280" w:after="160"/>
        <w:rPr>
          <w:color w:val="auto"/>
        </w:rPr>
      </w:pPr>
      <w:bookmarkStart w:id="9" w:name="_Toc2370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2.5　功能需求与程序的关系</w:t>
      </w:r>
      <w:bookmarkEnd w:id="9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200"/>
        <w:gridCol w:w="1200"/>
        <w:gridCol w:w="1200"/>
        <w:gridCol w:w="1200"/>
        <w:gridCol w:w="1300"/>
        <w:gridCol w:w="1060"/>
      </w:tblGrid>
      <w:tr w14:paraId="69089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B1D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功能需求</w:t>
            </w:r>
          </w:p>
        </w:tc>
        <w:tc>
          <w:tcPr>
            <w:tcW w:w="1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0E6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M01前端</w:t>
            </w:r>
          </w:p>
        </w:tc>
        <w:tc>
          <w:tcPr>
            <w:tcW w:w="1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6A54D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M02后端</w:t>
            </w:r>
          </w:p>
        </w:tc>
        <w:tc>
          <w:tcPr>
            <w:tcW w:w="1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F9BF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M03地图</w:t>
            </w:r>
          </w:p>
        </w:tc>
        <w:tc>
          <w:tcPr>
            <w:tcW w:w="1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0B0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M04推荐</w:t>
            </w:r>
          </w:p>
        </w:tc>
        <w:tc>
          <w:tcPr>
            <w:tcW w:w="13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C2CD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M05大模型</w:t>
            </w:r>
          </w:p>
        </w:tc>
        <w:tc>
          <w:tcPr>
            <w:tcW w:w="10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C06E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M06数据库</w:t>
            </w:r>
          </w:p>
        </w:tc>
      </w:tr>
      <w:tr w14:paraId="1A443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208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FR-01 位置检索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FF3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85F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619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A402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3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FF3E6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CD4D">
            <w:pPr>
              <w:rPr>
                <w:b w:val="0"/>
                <w:i w:val="0"/>
                <w:color w:val="000000"/>
              </w:rPr>
            </w:pPr>
          </w:p>
        </w:tc>
      </w:tr>
      <w:tr w14:paraId="5C55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9D71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FR-02 偏好设置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430A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C82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026CB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BA99A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3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87B2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535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</w:tr>
      <w:tr w14:paraId="30F7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BAD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FR-03 推荐排序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77F9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EB7B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093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C89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3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A555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0761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</w:tr>
      <w:tr w14:paraId="1D495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7A38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FR-04 推荐解释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ECD3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6D9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46CD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6F82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3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585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ED2D">
            <w:pPr>
              <w:rPr>
                <w:b w:val="0"/>
                <w:i w:val="0"/>
                <w:color w:val="000000"/>
              </w:rPr>
            </w:pPr>
          </w:p>
        </w:tc>
      </w:tr>
      <w:tr w14:paraId="55C23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210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FR-05 用户反馈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B6D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ADB1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6D83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0DF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3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550E2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1DD5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</w:tr>
      <w:tr w14:paraId="3E894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238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FR-06 历史记录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68E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F23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D8211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AE487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3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1F43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6B9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√</w:t>
            </w:r>
          </w:p>
        </w:tc>
      </w:tr>
    </w:tbl>
    <w:p w14:paraId="3E3252F1">
      <w:pPr>
        <w:spacing w:before="0" w:after="0"/>
        <w:rPr>
          <w:color w:val="auto"/>
        </w:rPr>
      </w:pPr>
    </w:p>
    <w:p w14:paraId="4A9CAEA2">
      <w:pPr>
        <w:pStyle w:val="3"/>
        <w:spacing w:before="280" w:after="160"/>
        <w:rPr>
          <w:color w:val="auto"/>
        </w:rPr>
      </w:pPr>
      <w:bookmarkStart w:id="10" w:name="_Toc26875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2.6　人工处理过程</w:t>
      </w:r>
      <w:bookmarkEnd w:id="10"/>
    </w:p>
    <w:p w14:paraId="357210EB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系统在以下情况需要人工介入：</w:t>
      </w:r>
    </w:p>
    <w:p w14:paraId="13D23E8F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高德API密钥申请及配置：需团队成员手动注册账号、申请Key并配置至config文件；</w:t>
      </w:r>
    </w:p>
    <w:p w14:paraId="66C74BC3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大模型API密钥配置：需手动申请并配置；</w:t>
      </w:r>
    </w:p>
    <w:p w14:paraId="27663DA4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演示前数据库初始化：需手动执行SQL脚本建表并导入演示数据；</w:t>
      </w:r>
    </w:p>
    <w:p w14:paraId="3CE7F738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系统降级策略切换：若外部API全部不可用，需手动切换至本地模拟数据模式。</w:t>
      </w:r>
    </w:p>
    <w:p w14:paraId="5F9164FB">
      <w:pPr>
        <w:pStyle w:val="3"/>
        <w:spacing w:before="280" w:after="160"/>
        <w:rPr>
          <w:color w:val="auto"/>
        </w:rPr>
      </w:pPr>
      <w:bookmarkStart w:id="11" w:name="_Toc16546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2.7　尚未解决的问题</w:t>
      </w:r>
      <w:bookmarkEnd w:id="11"/>
    </w:p>
    <w:p w14:paraId="0F7BD08A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用户偏好权重的动态更新算法参数（如衰减系数、反馈权重比例）尚需在实现阶段调试确定；</w:t>
      </w:r>
    </w:p>
    <w:p w14:paraId="0EAE9149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演示环境网络稳定性保障方案尚未落实，需在测试阶段验证降级策略有效性。</w:t>
      </w:r>
    </w:p>
    <w:p w14:paraId="1629DA0F">
      <w:pPr>
        <w:spacing w:before="0" w:after="0"/>
        <w:rPr>
          <w:color w:val="auto"/>
        </w:rPr>
      </w:pPr>
    </w:p>
    <w:p w14:paraId="17CCCA41">
      <w:pPr>
        <w:rPr>
          <w:color w:val="auto"/>
        </w:rPr>
      </w:pPr>
      <w:r>
        <w:rPr>
          <w:color w:val="auto"/>
        </w:rPr>
        <w:br w:type="page"/>
      </w:r>
    </w:p>
    <w:p w14:paraId="4E01F346">
      <w:pPr>
        <w:pStyle w:val="2"/>
        <w:spacing w:before="360" w:after="200"/>
        <w:rPr>
          <w:color w:val="auto"/>
        </w:rPr>
      </w:pPr>
      <w:bookmarkStart w:id="12" w:name="_Toc21540"/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3　接口设计</w:t>
      </w:r>
      <w:bookmarkEnd w:id="12"/>
    </w:p>
    <w:p w14:paraId="175F9A47">
      <w:pPr>
        <w:pStyle w:val="3"/>
        <w:spacing w:before="280" w:after="160"/>
        <w:rPr>
          <w:color w:val="auto"/>
        </w:rPr>
      </w:pPr>
      <w:bookmarkStart w:id="13" w:name="_Toc3435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3.1　用户接口</w:t>
      </w:r>
      <w:bookmarkEnd w:id="13"/>
    </w:p>
    <w:p w14:paraId="7B81A5EE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系统向用户提供Web浏览器界面，主要页面及交互说明如下：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800"/>
        <w:gridCol w:w="4560"/>
      </w:tblGrid>
      <w:tr w14:paraId="55183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5623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页面名称</w:t>
            </w:r>
          </w:p>
        </w:tc>
        <w:tc>
          <w:tcPr>
            <w:tcW w:w="28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C33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主要功能</w:t>
            </w:r>
          </w:p>
        </w:tc>
        <w:tc>
          <w:tcPr>
            <w:tcW w:w="45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CE65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主要交互操作</w:t>
            </w:r>
          </w:p>
        </w:tc>
      </w:tr>
      <w:tr w14:paraId="0809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EA9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首页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74A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系统入口，展示功能导航</w:t>
            </w:r>
          </w:p>
        </w:tc>
        <w:tc>
          <w:tcPr>
            <w:tcW w:w="4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E43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点击「开始推荐」进入位置输入页</w:t>
            </w:r>
          </w:p>
        </w:tc>
      </w:tr>
      <w:tr w14:paraId="68ED9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D1A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位置输入页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3BAC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输入或定位当前位置</w:t>
            </w:r>
          </w:p>
        </w:tc>
        <w:tc>
          <w:tcPr>
            <w:tcW w:w="4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254A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文本输入地址 / 点击定位按钮获取坐标</w:t>
            </w:r>
          </w:p>
        </w:tc>
      </w:tr>
      <w:tr w14:paraId="73B06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CBD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偏好设置页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0C7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设置预算、口味、人数、距离等条件</w:t>
            </w:r>
          </w:p>
        </w:tc>
        <w:tc>
          <w:tcPr>
            <w:tcW w:w="4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634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表单填写，点击「获取推荐」提交</w:t>
            </w:r>
          </w:p>
        </w:tc>
      </w:tr>
      <w:tr w14:paraId="3ED8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07A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推荐结果页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577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展示推荐餐馆列表及推荐理由</w:t>
            </w:r>
          </w:p>
        </w:tc>
        <w:tc>
          <w:tcPr>
            <w:tcW w:w="4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380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点击餐馆查看详情；点击「选择」确认；点击「重新推荐」刷新</w:t>
            </w:r>
          </w:p>
        </w:tc>
      </w:tr>
      <w:tr w14:paraId="6DED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692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反馈评分页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2CCA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用餐后对推荐结果打分</w:t>
            </w:r>
          </w:p>
        </w:tc>
        <w:tc>
          <w:tcPr>
            <w:tcW w:w="4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9B69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星级评分控件；填写文字反馈（可选）；提交反馈</w:t>
            </w:r>
          </w:p>
        </w:tc>
      </w:tr>
      <w:tr w14:paraId="10A5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7E4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历史记录页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B6E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查看过往查询与推荐记录</w:t>
            </w:r>
          </w:p>
        </w:tc>
        <w:tc>
          <w:tcPr>
            <w:tcW w:w="45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D20A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列表浏览；点击条目查看历史详情</w:t>
            </w:r>
          </w:p>
        </w:tc>
      </w:tr>
    </w:tbl>
    <w:p w14:paraId="71769B1B">
      <w:pPr>
        <w:spacing w:before="0" w:after="0"/>
        <w:rPr>
          <w:color w:val="auto"/>
        </w:rPr>
      </w:pPr>
    </w:p>
    <w:p w14:paraId="337358E4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系统对用户输入进行以下校验：</w:t>
      </w:r>
    </w:p>
    <w:p w14:paraId="2D2340FA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位置坐标不得为空，经度范围73°E~135°E，纬度范围18°N~53°N（中国境内）；</w:t>
      </w:r>
    </w:p>
    <w:p w14:paraId="7DB44606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预算区间最小值须小于等于最大值，且均为非负整数；</w:t>
      </w:r>
    </w:p>
    <w:p w14:paraId="1DE3B69F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反馈评分为1~5的整数，不可为空。</w:t>
      </w:r>
    </w:p>
    <w:p w14:paraId="53E9E1DD">
      <w:pPr>
        <w:pStyle w:val="3"/>
        <w:spacing w:before="280" w:after="160"/>
        <w:rPr>
          <w:color w:val="auto"/>
        </w:rPr>
      </w:pPr>
      <w:bookmarkStart w:id="14" w:name="_Toc31910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3.2　外部接口</w:t>
      </w:r>
      <w:bookmarkEnd w:id="14"/>
    </w:p>
    <w:p w14:paraId="4308B5D0">
      <w:pPr>
        <w:pStyle w:val="4"/>
        <w:spacing w:before="200" w:after="120"/>
        <w:rPr>
          <w:color w:val="auto"/>
        </w:rPr>
      </w:pPr>
      <w:bookmarkStart w:id="15" w:name="_Toc14966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3.2.1　高德地图API接口</w:t>
      </w:r>
      <w:bookmarkEnd w:id="15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3A783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BCB1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69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0D8D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268B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4A19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接口地址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8AED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https://restapi.amap.com/v5/place/around</w:t>
            </w:r>
          </w:p>
        </w:tc>
      </w:tr>
      <w:tr w14:paraId="4D607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FD3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请求方式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91D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 GET</w:t>
            </w:r>
          </w:p>
        </w:tc>
      </w:tr>
      <w:tr w14:paraId="6477C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01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鉴权方式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295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URL参数 key=&lt;API_KEY&gt;</w:t>
            </w:r>
          </w:p>
        </w:tc>
      </w:tr>
      <w:tr w14:paraId="7A702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CCA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主要入参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6E3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location（经纬度）、radius（搜索半径）、types（050000餐饮）、page_size</w:t>
            </w:r>
          </w:p>
        </w:tc>
      </w:tr>
      <w:tr w14:paraId="6152F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CD6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主要返回字段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F74F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pois数组，每项含id、name、type、distance、location、business（rating/cost）、address</w:t>
            </w:r>
          </w:p>
        </w:tc>
      </w:tr>
      <w:tr w14:paraId="581B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399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异常处理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ED9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HTTP超时(&gt;10s)或status≠1时返回空列表，触发「暂无附近餐馆」提示</w:t>
            </w:r>
          </w:p>
        </w:tc>
      </w:tr>
    </w:tbl>
    <w:p w14:paraId="0A6E60AE">
      <w:pPr>
        <w:spacing w:before="0" w:after="0"/>
        <w:rPr>
          <w:color w:val="auto"/>
        </w:rPr>
      </w:pPr>
    </w:p>
    <w:p w14:paraId="5FD86100">
      <w:pPr>
        <w:pStyle w:val="4"/>
        <w:spacing w:before="200" w:after="120"/>
        <w:rPr>
          <w:color w:val="auto"/>
        </w:rPr>
      </w:pPr>
      <w:bookmarkStart w:id="16" w:name="_Toc2160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3.2.2　大模型API接口</w:t>
      </w:r>
      <w:bookmarkEnd w:id="16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6AEC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4A0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项目</w:t>
            </w:r>
          </w:p>
        </w:tc>
        <w:tc>
          <w:tcPr>
            <w:tcW w:w="69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99D9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2D780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DE97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调用方式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6A6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 POST，携带JSON格式消息体</w:t>
            </w:r>
          </w:p>
        </w:tc>
      </w:tr>
      <w:tr w14:paraId="345F6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F15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主要入参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137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model（模型名）、messages（system prompt + user prompt含推荐数据）</w:t>
            </w:r>
          </w:p>
        </w:tc>
      </w:tr>
      <w:tr w14:paraId="4B23D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994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期望返回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5FD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纯文本推荐理由，100~200字，结构化自然语言</w:t>
            </w:r>
          </w:p>
        </w:tc>
      </w:tr>
      <w:tr w14:paraId="03FDA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53D2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降级策略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C9B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调用失败或超时(&gt;10s)时，使用预置模板自动生成基础说明</w:t>
            </w:r>
          </w:p>
        </w:tc>
      </w:tr>
      <w:tr w14:paraId="2F3F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880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提示词管理</w:t>
            </w:r>
          </w:p>
        </w:tc>
        <w:tc>
          <w:tcPr>
            <w:tcW w:w="69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46E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由M05模块维护，提示词设计文档单独交付</w:t>
            </w:r>
          </w:p>
        </w:tc>
      </w:tr>
    </w:tbl>
    <w:p w14:paraId="22E35698">
      <w:pPr>
        <w:spacing w:before="0" w:after="0"/>
        <w:rPr>
          <w:color w:val="auto"/>
        </w:rPr>
      </w:pPr>
    </w:p>
    <w:p w14:paraId="3FB9E79E">
      <w:pPr>
        <w:pStyle w:val="3"/>
        <w:spacing w:before="280" w:after="160"/>
        <w:rPr>
          <w:color w:val="auto"/>
        </w:rPr>
      </w:pPr>
      <w:bookmarkStart w:id="17" w:name="_Toc19058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3.3　内部接口</w:t>
      </w:r>
      <w:bookmarkEnd w:id="17"/>
    </w:p>
    <w:p w14:paraId="3EEEC7BD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各模块间通过Python函数调用或RESTful HTTP接口交互，主要内部接口如下：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50"/>
        <w:gridCol w:w="1245"/>
        <w:gridCol w:w="1246"/>
        <w:gridCol w:w="1314"/>
        <w:gridCol w:w="1905"/>
      </w:tblGrid>
      <w:tr w14:paraId="61699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72E5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接口名称</w:t>
            </w:r>
          </w:p>
        </w:tc>
        <w:tc>
          <w:tcPr>
            <w:tcW w:w="1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A7C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提供方</w:t>
            </w:r>
          </w:p>
        </w:tc>
        <w:tc>
          <w:tcPr>
            <w:tcW w:w="1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F27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调用方</w:t>
            </w:r>
          </w:p>
        </w:tc>
        <w:tc>
          <w:tcPr>
            <w:tcW w:w="1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63F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接口形式</w:t>
            </w:r>
          </w:p>
        </w:tc>
        <w:tc>
          <w:tcPr>
            <w:tcW w:w="20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F752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4C58C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9FB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get_candidate_restaurants()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C44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M03地图模块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347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M02后端/M04推荐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BDE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Python函数</w:t>
            </w:r>
          </w:p>
        </w:tc>
        <w:tc>
          <w:tcPr>
            <w:tcW w:w="2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8C02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输入经纬度，返回结构化餐馆列表（Restaurant对象列表）</w:t>
            </w:r>
          </w:p>
        </w:tc>
      </w:tr>
      <w:tr w14:paraId="5AD7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D66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recommend(candidates, user_prefs)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83C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M04推荐模块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F52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M02后端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0EA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Python函数</w:t>
            </w:r>
          </w:p>
        </w:tc>
        <w:tc>
          <w:tcPr>
            <w:tcW w:w="2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ABA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输入候选集+用户偏好，返回排序后的推荐列表（含评分明细）</w:t>
            </w:r>
          </w:p>
        </w:tc>
      </w:tr>
      <w:tr w14:paraId="6DF6B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E996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generate_reason(recommend_list)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FE4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M05大模型模块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CB3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M02后端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7D0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Python函数</w:t>
            </w:r>
          </w:p>
        </w:tc>
        <w:tc>
          <w:tcPr>
            <w:tcW w:w="2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2AE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输入推荐列表，返回自然语言推荐理由字符串</w:t>
            </w:r>
          </w:p>
        </w:tc>
      </w:tr>
      <w:tr w14:paraId="3B26A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AD7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POST /api/query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020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M02后端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37B9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M01前端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CB6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 REST</w:t>
            </w:r>
          </w:p>
        </w:tc>
        <w:tc>
          <w:tcPr>
            <w:tcW w:w="2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41D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接收查询请求，返回推荐结果JSON</w:t>
            </w:r>
          </w:p>
        </w:tc>
      </w:tr>
      <w:tr w14:paraId="66A29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D8A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POST /api/feedback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A0C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M02后端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769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M01前端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64C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 REST</w:t>
            </w:r>
          </w:p>
        </w:tc>
        <w:tc>
          <w:tcPr>
            <w:tcW w:w="2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C7B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接收反馈数据，返回更新状态</w:t>
            </w:r>
          </w:p>
        </w:tc>
      </w:tr>
      <w:tr w14:paraId="3994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2B6A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GET /api/history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C04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M02后端/M06数据库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CC3F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M01前端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11D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 REST</w:t>
            </w:r>
          </w:p>
        </w:tc>
        <w:tc>
          <w:tcPr>
            <w:tcW w:w="20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3DEA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返回用户历史记录列表</w:t>
            </w:r>
          </w:p>
        </w:tc>
      </w:tr>
    </w:tbl>
    <w:p w14:paraId="11B6625D">
      <w:pPr>
        <w:spacing w:before="0" w:after="0"/>
        <w:rPr>
          <w:color w:val="auto"/>
        </w:rPr>
      </w:pPr>
    </w:p>
    <w:p w14:paraId="3C472B10">
      <w:pPr>
        <w:rPr>
          <w:color w:val="auto"/>
        </w:rPr>
      </w:pPr>
      <w:r>
        <w:rPr>
          <w:color w:val="auto"/>
        </w:rPr>
        <w:br w:type="page"/>
      </w:r>
    </w:p>
    <w:p w14:paraId="2479C10F">
      <w:pPr>
        <w:pStyle w:val="2"/>
        <w:spacing w:before="360" w:after="200"/>
        <w:rPr>
          <w:color w:val="auto"/>
        </w:rPr>
      </w:pPr>
      <w:bookmarkStart w:id="18" w:name="_Toc31243"/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4　运行设计</w:t>
      </w:r>
      <w:bookmarkEnd w:id="18"/>
    </w:p>
    <w:p w14:paraId="185EF925">
      <w:pPr>
        <w:pStyle w:val="3"/>
        <w:spacing w:before="280" w:after="160"/>
        <w:rPr>
          <w:color w:val="auto"/>
        </w:rPr>
      </w:pPr>
      <w:bookmarkStart w:id="19" w:name="_Toc24077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4.1　运行模块组合</w:t>
      </w:r>
      <w:bookmarkEnd w:id="19"/>
    </w:p>
    <w:p w14:paraId="738E779C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系统按业务流程划分为以下运行组合：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7"/>
        <w:gridCol w:w="3320"/>
        <w:gridCol w:w="3823"/>
      </w:tblGrid>
      <w:tr w14:paraId="5D767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AEF02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运行场景</w:t>
            </w:r>
          </w:p>
        </w:tc>
        <w:tc>
          <w:tcPr>
            <w:tcW w:w="28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1891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参与模块</w:t>
            </w:r>
          </w:p>
        </w:tc>
        <w:tc>
          <w:tcPr>
            <w:tcW w:w="41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55E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150A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8B8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正常推荐流程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EC2E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M01→M02→M03→M04→M05→M06</w:t>
            </w:r>
          </w:p>
        </w:tc>
        <w:tc>
          <w:tcPr>
            <w:tcW w:w="41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8F73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完整流程：前端提交→后端调度→地图检索→推荐排序→解释生成→结果存储</w:t>
            </w:r>
          </w:p>
        </w:tc>
      </w:tr>
      <w:tr w14:paraId="6A040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F78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大模型降级流程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AAA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M01→M02→M03→M04→M06</w:t>
            </w:r>
          </w:p>
        </w:tc>
        <w:tc>
          <w:tcPr>
            <w:tcW w:w="41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C10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大模型调用失败时，跳过M05，使用预置模板返回推荐结果</w:t>
            </w:r>
          </w:p>
        </w:tc>
      </w:tr>
      <w:tr w14:paraId="4F603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8F6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地图API降级流程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BD7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M01→M02→M06</w:t>
            </w:r>
          </w:p>
        </w:tc>
        <w:tc>
          <w:tcPr>
            <w:tcW w:w="41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99D9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地图API不可用时，尝试从本地缓存读取历史餐馆数据</w:t>
            </w:r>
          </w:p>
        </w:tc>
      </w:tr>
      <w:tr w14:paraId="330A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2EC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反馈记录流程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38DD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M01→M02→M04→M06</w:t>
            </w:r>
          </w:p>
        </w:tc>
        <w:tc>
          <w:tcPr>
            <w:tcW w:w="41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C79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用户提交反馈，推荐权重更新后写入数据库</w:t>
            </w:r>
          </w:p>
        </w:tc>
      </w:tr>
      <w:tr w14:paraId="13DD5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DC4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历史记录查询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3D6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M01→M02→M06</w:t>
            </w:r>
          </w:p>
        </w:tc>
        <w:tc>
          <w:tcPr>
            <w:tcW w:w="41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576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前端请求历史记录，后端从数据库查询返回</w:t>
            </w:r>
          </w:p>
        </w:tc>
      </w:tr>
    </w:tbl>
    <w:p w14:paraId="14026BD7">
      <w:pPr>
        <w:spacing w:before="0" w:after="0"/>
        <w:rPr>
          <w:color w:val="auto"/>
        </w:rPr>
      </w:pPr>
    </w:p>
    <w:p w14:paraId="0BC6C003">
      <w:pPr>
        <w:pStyle w:val="3"/>
        <w:spacing w:before="280" w:after="160"/>
        <w:rPr>
          <w:color w:val="auto"/>
        </w:rPr>
      </w:pPr>
      <w:bookmarkStart w:id="20" w:name="_Toc7827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4.2　运行控制</w:t>
      </w:r>
      <w:bookmarkEnd w:id="20"/>
    </w:p>
    <w:p w14:paraId="095D0090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系统运行控制方式如下：</w:t>
      </w:r>
    </w:p>
    <w:p w14:paraId="62F938B3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用户操作驱动：所有业务流程由用户在前端的操作触发，系统无自动定时任务；</w:t>
      </w:r>
    </w:p>
    <w:p w14:paraId="76851AE4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参数校验前置：后端在执行业务逻辑前对所有入参进行合法性校验，非法请求直接返回400错误；</w:t>
      </w:r>
    </w:p>
    <w:p w14:paraId="54C4552D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超时控制：地图API和大模型API均设置10秒请求超时，超时自动触发降级逻辑；</w:t>
      </w:r>
    </w:p>
    <w:p w14:paraId="16CACE38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日志记录：后端对每次推荐请求、外部API调用结果和异常情况均写入运行日志，便于排查。</w:t>
      </w:r>
    </w:p>
    <w:p w14:paraId="69A07EAB">
      <w:pPr>
        <w:pStyle w:val="3"/>
        <w:spacing w:before="280" w:after="160"/>
        <w:rPr>
          <w:color w:val="auto"/>
        </w:rPr>
      </w:pPr>
      <w:bookmarkStart w:id="21" w:name="_Toc2194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4.3　运行时间</w:t>
      </w:r>
      <w:bookmarkEnd w:id="21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0"/>
        <w:gridCol w:w="5360"/>
      </w:tblGrid>
      <w:tr w14:paraId="669DC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276E6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流程阶段</w:t>
            </w:r>
          </w:p>
        </w:tc>
        <w:tc>
          <w:tcPr>
            <w:tcW w:w="53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211C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预估时间</w:t>
            </w:r>
          </w:p>
        </w:tc>
      </w:tr>
      <w:tr w14:paraId="2DF33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163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前端表单提交→后端接收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0D2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&lt; 0.1秒</w:t>
            </w:r>
          </w:p>
        </w:tc>
      </w:tr>
      <w:tr w14:paraId="6471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C07E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高德API调用+数据清洗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9C1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0.5~3秒</w:t>
            </w:r>
          </w:p>
        </w:tc>
      </w:tr>
      <w:tr w14:paraId="702F9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BD0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推荐引擎评分排序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FF6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&lt; 0.5秒</w:t>
            </w:r>
          </w:p>
        </w:tc>
      </w:tr>
      <w:tr w14:paraId="6D712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DDC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大模型推荐理由生成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97C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3~10秒（降级时&lt;0.5秒）</w:t>
            </w:r>
          </w:p>
        </w:tc>
      </w:tr>
      <w:tr w14:paraId="20226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458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数据库写入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4B12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&lt; 0.2秒</w:t>
            </w:r>
          </w:p>
        </w:tc>
      </w:tr>
      <w:tr w14:paraId="0E1FD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2C31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前端展示推荐结果（端到端）</w:t>
            </w:r>
          </w:p>
        </w:tc>
        <w:tc>
          <w:tcPr>
            <w:tcW w:w="53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4EC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4~14秒（降级时&lt;5秒）</w:t>
            </w:r>
          </w:p>
        </w:tc>
      </w:tr>
    </w:tbl>
    <w:p w14:paraId="52660F73">
      <w:pPr>
        <w:spacing w:before="0" w:after="0"/>
        <w:rPr>
          <w:color w:val="auto"/>
        </w:rPr>
      </w:pPr>
    </w:p>
    <w:p w14:paraId="09FC42FF">
      <w:pPr>
        <w:rPr>
          <w:color w:val="auto"/>
        </w:rPr>
      </w:pPr>
      <w:r>
        <w:rPr>
          <w:color w:val="auto"/>
        </w:rPr>
        <w:br w:type="page"/>
      </w:r>
    </w:p>
    <w:p w14:paraId="6898D42F">
      <w:pPr>
        <w:pStyle w:val="2"/>
        <w:spacing w:before="360" w:after="200"/>
        <w:rPr>
          <w:color w:val="auto"/>
        </w:rPr>
      </w:pPr>
      <w:bookmarkStart w:id="22" w:name="_Toc13394"/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5　系统数据结构设计</w:t>
      </w:r>
      <w:bookmarkEnd w:id="22"/>
    </w:p>
    <w:p w14:paraId="1EC0EBEB">
      <w:pPr>
        <w:pStyle w:val="3"/>
        <w:spacing w:before="280" w:after="160"/>
        <w:rPr>
          <w:color w:val="auto"/>
        </w:rPr>
      </w:pPr>
      <w:bookmarkStart w:id="23" w:name="_Toc28294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5.1　逻辑结构设计要点</w:t>
      </w:r>
      <w:bookmarkEnd w:id="23"/>
    </w:p>
    <w:p w14:paraId="708F8A93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系统核心数据结构如下：</w:t>
      </w:r>
    </w:p>
    <w:p w14:paraId="549B46FF">
      <w:pPr>
        <w:pStyle w:val="4"/>
        <w:spacing w:before="200" w:after="120"/>
        <w:rPr>
          <w:color w:val="auto"/>
        </w:rPr>
      </w:pPr>
      <w:bookmarkStart w:id="24" w:name="_Toc22402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5.1.1　Restaurant（餐馆数据对象）</w:t>
      </w:r>
      <w:bookmarkEnd w:id="24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5760"/>
      </w:tblGrid>
      <w:tr w14:paraId="1AA8C3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7D8A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字段名</w:t>
            </w:r>
          </w:p>
        </w:tc>
        <w:tc>
          <w:tcPr>
            <w:tcW w:w="1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23EA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类型</w:t>
            </w:r>
          </w:p>
        </w:tc>
        <w:tc>
          <w:tcPr>
            <w:tcW w:w="57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CA1C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32A71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BC7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restaurant_id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D06B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str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8A7C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高德POI唯一ID，作为系统内主键</w:t>
            </w:r>
          </w:p>
        </w:tc>
      </w:tr>
      <w:tr w14:paraId="1A86F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F79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46C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str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A2F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餐馆名称</w:t>
            </w:r>
          </w:p>
        </w:tc>
      </w:tr>
      <w:tr w14:paraId="4E6C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5D73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7F5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str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A35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餐馆类别，如【川菜】【面食】</w:t>
            </w:r>
          </w:p>
        </w:tc>
      </w:tr>
      <w:tr w14:paraId="46268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36E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distance_m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5B6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int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067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距用户位置距离（米）</w:t>
            </w:r>
          </w:p>
        </w:tc>
      </w:tr>
      <w:tr w14:paraId="354D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873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rating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00E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828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平台评分（0~5），无评分时为0.0</w:t>
            </w:r>
          </w:p>
        </w:tc>
      </w:tr>
      <w:tr w14:paraId="4AF46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7077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avg_price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7196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245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人均消费（元），无数据时为0.0</w:t>
            </w:r>
          </w:p>
        </w:tc>
      </w:tr>
      <w:tr w14:paraId="29624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EFFC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address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AF2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str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6E5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餐馆地址</w:t>
            </w:r>
          </w:p>
        </w:tc>
      </w:tr>
      <w:tr w14:paraId="60114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E22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latitude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D3B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E58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纬度</w:t>
            </w:r>
          </w:p>
        </w:tc>
      </w:tr>
      <w:tr w14:paraId="47A3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139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longitude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E81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float</w:t>
            </w:r>
          </w:p>
        </w:tc>
        <w:tc>
          <w:tcPr>
            <w:tcW w:w="5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BDE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经度</w:t>
            </w:r>
          </w:p>
        </w:tc>
      </w:tr>
    </w:tbl>
    <w:p w14:paraId="719015D1">
      <w:pPr>
        <w:spacing w:before="0" w:after="0"/>
        <w:rPr>
          <w:color w:val="auto"/>
        </w:rPr>
      </w:pPr>
    </w:p>
    <w:p w14:paraId="4C148C30">
      <w:pPr>
        <w:pStyle w:val="4"/>
        <w:spacing w:before="200" w:after="120"/>
        <w:rPr>
          <w:color w:val="auto"/>
        </w:rPr>
      </w:pPr>
      <w:bookmarkStart w:id="25" w:name="_Toc9723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5.1.2　数据库核心实体</w:t>
      </w:r>
      <w:bookmarkEnd w:id="25"/>
    </w:p>
    <w:p w14:paraId="461D5A51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系统采用MySQL存储业务数据，核心实体及关系说明如下：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0"/>
        <w:gridCol w:w="2060"/>
        <w:gridCol w:w="4750"/>
      </w:tblGrid>
      <w:tr w14:paraId="48714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D1B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表名</w:t>
            </w:r>
          </w:p>
        </w:tc>
        <w:tc>
          <w:tcPr>
            <w:tcW w:w="2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CDE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作用</w:t>
            </w:r>
          </w:p>
        </w:tc>
        <w:tc>
          <w:tcPr>
            <w:tcW w:w="47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89B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主要字段</w:t>
            </w:r>
          </w:p>
        </w:tc>
      </w:tr>
      <w:tr w14:paraId="7817D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A3C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user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2B5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存储用户基础信息与偏好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9D0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id、username、preference_json、budget_preference_min/max、spicy/sweet/healthy_preference</w:t>
            </w:r>
          </w:p>
        </w:tc>
      </w:tr>
      <w:tr w14:paraId="25919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DBE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restaurant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56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存储餐馆信息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9B94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id、external_id（高德POI ID）、name、category、latitude、longitude、avg_price、rating</w:t>
            </w:r>
          </w:p>
        </w:tc>
      </w:tr>
      <w:tr w14:paraId="1FD3B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896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query_record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1CF1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记录每次查询请求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897D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id、user_id、query_time、latitude、longitude、budget_min/max、taste_tags</w:t>
            </w:r>
          </w:p>
        </w:tc>
      </w:tr>
      <w:tr w14:paraId="2A898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10C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recommendation_record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E172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记录推荐结果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D7B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id、query_id、restaurant_id、recommend_score、rank_index、score_distance/price/rating/preference、recommend_reason</w:t>
            </w:r>
          </w:p>
        </w:tc>
      </w:tr>
      <w:tr w14:paraId="7740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D8D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feedback_record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D15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记录用户反馈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626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id、recommendation_id、user_id、restaurant_id、rating、would_revisit、actual_consumption</w:t>
            </w:r>
          </w:p>
        </w:tc>
      </w:tr>
      <w:tr w14:paraId="7C388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3476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favorite_restaurant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08A9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用户收藏关系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DFE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id、user_id、restaurant_id</w:t>
            </w:r>
          </w:p>
        </w:tc>
      </w:tr>
      <w:tr w14:paraId="3111D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34FC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user_behavior_log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E9D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行为日志</w:t>
            </w:r>
          </w:p>
        </w:tc>
        <w:tc>
          <w:tcPr>
            <w:tcW w:w="47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306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id、user_id、behavior_type、target_id、behavior_time</w:t>
            </w:r>
          </w:p>
        </w:tc>
      </w:tr>
    </w:tbl>
    <w:p w14:paraId="265AB63F">
      <w:pPr>
        <w:spacing w:before="0" w:after="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eastAsia="zh-CN"/>
        </w:rPr>
        <w:t xml:space="preserve"> </w:t>
      </w:r>
      <w:r>
        <w:rPr>
          <w:rFonts w:hint="eastAsia"/>
          <w:color w:val="auto"/>
          <w:lang w:val="en-US" w:eastAsia="zh-CN"/>
        </w:rPr>
        <w:t xml:space="preserve">                                                                </w:t>
      </w:r>
    </w:p>
    <w:p w14:paraId="44442AD6">
      <w:pPr>
        <w:pStyle w:val="3"/>
        <w:spacing w:before="280" w:after="160"/>
        <w:rPr>
          <w:color w:val="auto"/>
        </w:rPr>
      </w:pPr>
      <w:bookmarkStart w:id="26" w:name="_Toc28087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5.2　物理结构设计要点</w:t>
      </w:r>
      <w:bookmarkEnd w:id="26"/>
    </w:p>
    <w:p w14:paraId="4504357E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数据库物理设计要点如下：</w:t>
      </w:r>
    </w:p>
    <w:p w14:paraId="5DF61E4D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字符集：统一采用utf8mb4，支持中文及Emoji字符；</w:t>
      </w:r>
    </w:p>
    <w:p w14:paraId="50708DEA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主键策略：业务表主键均采用BIGINT AUTO_INCREMENT，便于高效索引；</w:t>
      </w:r>
    </w:p>
    <w:p w14:paraId="5BF4FD67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JSON字段：preference_json、taste_tags等使用MySQL原生JSON类型，支持灵活扩展；</w:t>
      </w:r>
    </w:p>
    <w:p w14:paraId="5CD4338F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索引设计：在restaurant表的(latitude, longitude)建立联合索引支持地理查询；在query_record.user_id、recommendation_record.query_id、feedback_record.user_id等高频查询字段建立单列索引；</w:t>
      </w:r>
    </w:p>
    <w:p w14:paraId="6602CE6D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缓存考虑：热门餐馆数据可通过Redis缓存，TTL建议设为30分钟，减少重复API调用。</w:t>
      </w:r>
    </w:p>
    <w:p w14:paraId="3F28E974">
      <w:pPr>
        <w:pStyle w:val="3"/>
        <w:spacing w:before="280" w:after="160"/>
        <w:rPr>
          <w:color w:val="auto"/>
        </w:rPr>
      </w:pPr>
      <w:bookmarkStart w:id="27" w:name="_Toc20153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5.3　数据结构与程序的关系</w:t>
      </w:r>
      <w:bookmarkEnd w:id="27"/>
    </w:p>
    <w:tbl>
      <w:tblPr>
        <w:tblStyle w:val="14"/>
        <w:tblW w:w="10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1100"/>
        <w:gridCol w:w="1100"/>
        <w:gridCol w:w="1100"/>
        <w:gridCol w:w="1100"/>
        <w:gridCol w:w="1200"/>
        <w:gridCol w:w="1860"/>
      </w:tblGrid>
      <w:tr w14:paraId="0D373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7A21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数据结构</w:t>
            </w:r>
          </w:p>
        </w:tc>
        <w:tc>
          <w:tcPr>
            <w:tcW w:w="11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022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M01前端</w:t>
            </w:r>
          </w:p>
        </w:tc>
        <w:tc>
          <w:tcPr>
            <w:tcW w:w="11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35BC5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M02后端</w:t>
            </w:r>
          </w:p>
        </w:tc>
        <w:tc>
          <w:tcPr>
            <w:tcW w:w="11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BF6C4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M03地图</w:t>
            </w:r>
          </w:p>
        </w:tc>
        <w:tc>
          <w:tcPr>
            <w:tcW w:w="11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A62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M04推荐</w:t>
            </w:r>
          </w:p>
        </w:tc>
        <w:tc>
          <w:tcPr>
            <w:tcW w:w="1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7F0F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M05大模型</w:t>
            </w:r>
          </w:p>
        </w:tc>
        <w:tc>
          <w:tcPr>
            <w:tcW w:w="18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42A2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M06数据库</w:t>
            </w:r>
          </w:p>
        </w:tc>
      </w:tr>
      <w:tr w14:paraId="2765F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2FD1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Restaurant对象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7331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C636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22B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7588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25DE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</w:t>
            </w: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4B7D">
            <w:pPr>
              <w:rPr>
                <w:b w:val="0"/>
                <w:i w:val="0"/>
                <w:color w:val="000000"/>
              </w:rPr>
            </w:pPr>
          </w:p>
        </w:tc>
      </w:tr>
      <w:tr w14:paraId="75BE2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1259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user表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89BD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4CC1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46B5F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3FA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4361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575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</w:tr>
      <w:tr w14:paraId="5F6E6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003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restaurant表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394C3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DC0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7FB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F21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5F9D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8F74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</w:tr>
      <w:tr w14:paraId="24F91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EA0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query_record表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B33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展示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444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3B33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6118E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259F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25F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</w:tr>
      <w:tr w14:paraId="7319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CE8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recommendation_record表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79C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展示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CE6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3FBE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CA5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9D67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4E7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</w:tr>
      <w:tr w14:paraId="5733D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D93D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feedback_record表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098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展示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E37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66B1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3F30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</w:t>
            </w: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E0D0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BBF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</w:tr>
      <w:tr w14:paraId="27394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3EA8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user_behavior_log表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F034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74E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写</w:t>
            </w: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818C6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1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2E009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1A08">
            <w:pPr>
              <w:rPr>
                <w:b w:val="0"/>
                <w:i w:val="0"/>
                <w:color w:val="000000"/>
              </w:rPr>
            </w:pPr>
          </w:p>
        </w:tc>
        <w:tc>
          <w:tcPr>
            <w:tcW w:w="1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85E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读/写</w:t>
            </w:r>
          </w:p>
        </w:tc>
      </w:tr>
    </w:tbl>
    <w:p w14:paraId="4FBAE949">
      <w:pPr>
        <w:spacing w:before="0" w:after="0"/>
        <w:rPr>
          <w:color w:val="auto"/>
        </w:rPr>
      </w:pPr>
    </w:p>
    <w:p w14:paraId="0B3A7229">
      <w:pPr>
        <w:rPr>
          <w:color w:val="auto"/>
        </w:rPr>
      </w:pPr>
      <w:r>
        <w:rPr>
          <w:color w:val="auto"/>
        </w:rPr>
        <w:br w:type="page"/>
      </w:r>
    </w:p>
    <w:p w14:paraId="58AB48F7">
      <w:pPr>
        <w:pStyle w:val="2"/>
        <w:spacing w:before="360" w:after="200"/>
        <w:rPr>
          <w:color w:val="auto"/>
        </w:rPr>
      </w:pPr>
      <w:bookmarkStart w:id="28" w:name="_Toc19971"/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6　系统出错处理设计</w:t>
      </w:r>
      <w:bookmarkEnd w:id="28"/>
    </w:p>
    <w:p w14:paraId="35DCEA1D">
      <w:pPr>
        <w:pStyle w:val="3"/>
        <w:spacing w:before="280" w:after="160"/>
        <w:rPr>
          <w:color w:val="auto"/>
        </w:rPr>
      </w:pPr>
      <w:bookmarkStart w:id="29" w:name="_Toc18538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6.1　出错信息</w:t>
      </w:r>
      <w:bookmarkEnd w:id="29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500"/>
        <w:gridCol w:w="2800"/>
        <w:gridCol w:w="2860"/>
      </w:tblGrid>
      <w:tr w14:paraId="39795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7CC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错误编号</w:t>
            </w:r>
          </w:p>
        </w:tc>
        <w:tc>
          <w:tcPr>
            <w:tcW w:w="2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0F1C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错误场景</w:t>
            </w:r>
          </w:p>
        </w:tc>
        <w:tc>
          <w:tcPr>
            <w:tcW w:w="28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44F7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系统输出信息</w:t>
            </w:r>
          </w:p>
        </w:tc>
        <w:tc>
          <w:tcPr>
            <w:tcW w:w="28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FB7B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处理方法</w:t>
            </w:r>
          </w:p>
        </w:tc>
      </w:tr>
      <w:tr w14:paraId="6BB7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546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E01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FE9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位置坐标为空或格式非法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6DDA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「请输入有效的位置信息」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B1C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前端校验拦截，不发起API请求</w:t>
            </w:r>
          </w:p>
        </w:tc>
      </w:tr>
      <w:tr w14:paraId="439A7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3E5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E02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5A4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高德API请求超时（&gt;10秒）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DDB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「附近餐馆信息获取超时，请重试」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E430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触发降级，尝试读取缓存数据</w:t>
            </w:r>
          </w:p>
        </w:tc>
      </w:tr>
      <w:tr w14:paraId="4B4DB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B3D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E03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6846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高德API返回status≠1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2A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「当前区域暂无可用餐馆数据」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E20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返回空列表，前端展示提示</w:t>
            </w:r>
          </w:p>
        </w:tc>
      </w:tr>
      <w:tr w14:paraId="03AC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AA06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E04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DD5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推荐结果为空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ECD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「未找到符合条件的餐馆，请调整偏好重试」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408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前端引导用户放宽筛选条件</w:t>
            </w:r>
          </w:p>
        </w:tc>
      </w:tr>
      <w:tr w14:paraId="04423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3E7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E05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1196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大模型API调用失败/超时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397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正常展示推荐结果，推荐理由使用模板生成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55E6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启用降级模板，不影响推荐主流程</w:t>
            </w:r>
          </w:p>
        </w:tc>
      </w:tr>
      <w:tr w14:paraId="572DE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35E9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E06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9F88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数据库写入失败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914A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「反馈保存失败，请重试」（不影响推荐展示）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9E4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记录错误日志，提示用户重试</w:t>
            </w:r>
          </w:p>
        </w:tc>
      </w:tr>
      <w:tr w14:paraId="70CD3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5F3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E07</w:t>
            </w:r>
          </w:p>
        </w:tc>
        <w:tc>
          <w:tcPr>
            <w:tcW w:w="2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35D7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接口参数校验失败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661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HTTP 400 + 错误字段说明</w:t>
            </w:r>
          </w:p>
        </w:tc>
        <w:tc>
          <w:tcPr>
            <w:tcW w:w="2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C98C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后端返回详细错误原因，前端展示提示</w:t>
            </w:r>
          </w:p>
        </w:tc>
      </w:tr>
    </w:tbl>
    <w:p w14:paraId="7104A580">
      <w:pPr>
        <w:spacing w:before="0" w:after="0"/>
        <w:rPr>
          <w:color w:val="auto"/>
        </w:rPr>
      </w:pPr>
    </w:p>
    <w:p w14:paraId="15106516">
      <w:pPr>
        <w:pStyle w:val="3"/>
        <w:spacing w:before="280" w:after="160"/>
        <w:rPr>
          <w:color w:val="auto"/>
        </w:rPr>
      </w:pPr>
      <w:bookmarkStart w:id="30" w:name="_Toc4819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6.2　补救措施</w:t>
      </w:r>
      <w:bookmarkEnd w:id="30"/>
    </w:p>
    <w:p w14:paraId="56462279">
      <w:pPr>
        <w:pStyle w:val="4"/>
        <w:spacing w:before="200" w:after="120"/>
        <w:rPr>
          <w:color w:val="auto"/>
        </w:rPr>
      </w:pPr>
      <w:bookmarkStart w:id="31" w:name="_Toc24428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6.2.1　后备技术</w:t>
      </w:r>
      <w:bookmarkEnd w:id="31"/>
    </w:p>
    <w:p w14:paraId="7CB9B896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高德API不可用时，系统启用本地缓存（Redis或文件缓存）中最近一次有效的同区域餐馆数据；</w:t>
      </w:r>
    </w:p>
    <w:p w14:paraId="04B7AE03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大模型API不可用时，启用预置推荐理由模板，模板内容为：「该餐馆距您较近、价格符合您的预算、评分较高，综合推荐」；</w:t>
      </w:r>
    </w:p>
    <w:p w14:paraId="6B07230A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数据库不可用时，系统仍可完成单次推荐，但反馈和历史记录功能暂停，待数据库恢复后补录。</w:t>
      </w:r>
    </w:p>
    <w:p w14:paraId="05B86A2A">
      <w:pPr>
        <w:pStyle w:val="4"/>
        <w:spacing w:before="200" w:after="120"/>
        <w:rPr>
          <w:color w:val="auto"/>
        </w:rPr>
      </w:pPr>
      <w:bookmarkStart w:id="32" w:name="_Toc11282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6.2.2　降效技术</w:t>
      </w:r>
      <w:bookmarkEnd w:id="32"/>
    </w:p>
    <w:p w14:paraId="22FCD0CE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外部接口全部不可用时，系统可切换至「本地模拟数据模式」，使用预存的静态餐馆JSON数据集完成演示；</w:t>
      </w:r>
    </w:p>
    <w:p w14:paraId="08752208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推荐解释功能不可用时，系统仅展示推荐排名及各维度评分，不显示自然语言理由。</w:t>
      </w:r>
    </w:p>
    <w:p w14:paraId="687E6335">
      <w:pPr>
        <w:pStyle w:val="4"/>
        <w:spacing w:before="200" w:after="120"/>
        <w:rPr>
          <w:color w:val="auto"/>
        </w:rPr>
      </w:pPr>
      <w:bookmarkStart w:id="33" w:name="_Toc19708"/>
      <w:r>
        <w:rPr>
          <w:rFonts w:ascii="宋体" w:hAnsi="宋体" w:eastAsia="宋体" w:cs="宋体"/>
          <w:b/>
          <w:bCs/>
          <w:color w:val="auto"/>
          <w:sz w:val="24"/>
          <w:szCs w:val="24"/>
        </w:rPr>
        <w:t>6.2.3　恢复及再启动技术</w:t>
      </w:r>
      <w:bookmarkEnd w:id="33"/>
    </w:p>
    <w:p w14:paraId="4BDE9317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后端服务崩溃后，可通过重新执行启动命令恢复，无需额外状态恢复步骤（无守护状态）；</w:t>
      </w:r>
    </w:p>
    <w:p w14:paraId="0BF861E7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数据库异常恢复后，系统自动重连，无需重启后端服务；</w:t>
      </w:r>
    </w:p>
    <w:p w14:paraId="761AD1C7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演示前应完整执行数据库初始化脚本，并验证API密钥有效性，确保演示环境处于已知良好状态。</w:t>
      </w:r>
    </w:p>
    <w:p w14:paraId="6EDF8B6D">
      <w:pPr>
        <w:pStyle w:val="3"/>
        <w:spacing w:before="280" w:after="160"/>
        <w:rPr>
          <w:color w:val="auto"/>
        </w:rPr>
      </w:pPr>
      <w:bookmarkStart w:id="34" w:name="_Toc15133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6.3　系统维护设计</w:t>
      </w:r>
      <w:bookmarkEnd w:id="34"/>
    </w:p>
    <w:p w14:paraId="71AA1FCB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为便于系统维护，在程序内部作出以下安排：</w:t>
      </w:r>
    </w:p>
    <w:p w14:paraId="799E4B9C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日志模块：后端统一使用Python logging模块，按INFO/WARNING/ERROR三级记录关键操作和异常，日志文件按日期滚动保存；</w:t>
      </w:r>
    </w:p>
    <w:p w14:paraId="4A66E964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配置集中管理：API Key、数据库连接串、超时参数等均集中在config.py文件管理，禁止硬编码在业务逻辑中；</w:t>
      </w:r>
    </w:p>
    <w:p w14:paraId="0CFB1C1F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健康检查接口：提供GET /api/health接口，返回后端服务状态、数据库连通性及外部API可用性，便于演示前快速排查；</w:t>
      </w:r>
    </w:p>
    <w:p w14:paraId="190927C3">
      <w:pPr>
        <w:pStyle w:val="19"/>
        <w:numPr>
          <w:ilvl w:val="0"/>
          <w:numId w:val="1"/>
        </w:numPr>
        <w:spacing w:before="60" w:after="60" w:line="340" w:lineRule="auto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模拟数据开关：在config.py中设置USE_MOCK_DATA开关，一键切换真实API与本地模拟数据，便于离线调试和演示兜底。</w:t>
      </w:r>
    </w:p>
    <w:p w14:paraId="390117C0">
      <w:pPr>
        <w:spacing w:before="0" w:after="0"/>
        <w:rPr>
          <w:color w:val="auto"/>
        </w:rPr>
      </w:pPr>
    </w:p>
    <w:p w14:paraId="5ED7B473">
      <w:pPr>
        <w:rPr>
          <w:color w:val="auto"/>
        </w:rPr>
      </w:pPr>
      <w:r>
        <w:rPr>
          <w:color w:val="auto"/>
        </w:rPr>
        <w:br w:type="page"/>
      </w:r>
    </w:p>
    <w:p w14:paraId="6F5BBF40">
      <w:pPr>
        <w:pStyle w:val="2"/>
        <w:spacing w:before="360" w:after="200"/>
        <w:outlineLvl w:val="9"/>
        <w:rPr>
          <w:color w:val="auto"/>
        </w:rPr>
      </w:pPr>
      <w:r>
        <w:rPr>
          <w:rFonts w:ascii="黑体" w:hAnsi="黑体" w:eastAsia="黑体" w:cs="黑体"/>
          <w:b/>
          <w:bCs/>
          <w:color w:val="auto"/>
          <w:sz w:val="32"/>
          <w:szCs w:val="32"/>
        </w:rPr>
        <w:t>附录</w:t>
      </w:r>
    </w:p>
    <w:p w14:paraId="184AD7A0">
      <w:pPr>
        <w:pStyle w:val="3"/>
        <w:spacing w:before="280" w:after="160"/>
        <w:outlineLvl w:val="0"/>
        <w:rPr>
          <w:color w:val="auto"/>
        </w:rPr>
      </w:pPr>
      <w:bookmarkStart w:id="35" w:name="_Toc3531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附录A　模块分工对应表</w:t>
      </w:r>
      <w:bookmarkEnd w:id="35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500"/>
        <w:gridCol w:w="2800"/>
        <w:gridCol w:w="3860"/>
      </w:tblGrid>
      <w:tr w14:paraId="76B8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01C3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成员编号</w:t>
            </w:r>
          </w:p>
        </w:tc>
        <w:tc>
          <w:tcPr>
            <w:tcW w:w="1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F6E80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姓名</w:t>
            </w:r>
          </w:p>
        </w:tc>
        <w:tc>
          <w:tcPr>
            <w:tcW w:w="28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72D2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负责模块</w:t>
            </w:r>
          </w:p>
        </w:tc>
        <w:tc>
          <w:tcPr>
            <w:tcW w:w="38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E0C48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主要交付物</w:t>
            </w:r>
          </w:p>
        </w:tc>
      </w:tr>
      <w:tr w14:paraId="1A4BC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8525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1号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C26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蔡昀燃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9EA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M01 前端交互模块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9FB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前端页面代码、页面原型图、UI截图</w:t>
            </w:r>
          </w:p>
        </w:tc>
      </w:tr>
      <w:tr w14:paraId="4EBD4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B82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2号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632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余嵘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089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M02 后端主程序、M04 推荐模块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9486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后端代码、推荐逻辑代码、接口文档</w:t>
            </w:r>
          </w:p>
        </w:tc>
      </w:tr>
      <w:tr w14:paraId="1F45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B28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3号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010B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蒋国燕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957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M03 地图数据处理模块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0C32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地图API调用代码、数据清洗代码、数据结构说明</w:t>
            </w:r>
          </w:p>
        </w:tc>
      </w:tr>
      <w:tr w14:paraId="167E1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1E0C1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4号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316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王雨菲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AC5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M05 大模型解释模块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4F4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大模型调用代码、提示词设计文档、降级模板</w:t>
            </w:r>
          </w:p>
        </w:tc>
      </w:tr>
      <w:tr w14:paraId="74AF4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7AD5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5号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E66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张佳顺</w:t>
            </w:r>
          </w:p>
        </w:tc>
        <w:tc>
          <w:tcPr>
            <w:tcW w:w="28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E14C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M06 数据库与联调模块</w:t>
            </w:r>
          </w:p>
        </w:tc>
        <w:tc>
          <w:tcPr>
            <w:tcW w:w="38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E33A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数据库表结构、SQL脚本、接口联调记录</w:t>
            </w:r>
          </w:p>
        </w:tc>
      </w:tr>
    </w:tbl>
    <w:p w14:paraId="5CC8B6A1">
      <w:pPr>
        <w:spacing w:before="0" w:after="0"/>
        <w:rPr>
          <w:color w:val="auto"/>
        </w:rPr>
      </w:pPr>
    </w:p>
    <w:p w14:paraId="053D1E05">
      <w:pPr>
        <w:pStyle w:val="3"/>
        <w:spacing w:before="280" w:after="160"/>
        <w:outlineLvl w:val="0"/>
        <w:rPr>
          <w:color w:val="auto"/>
        </w:rPr>
      </w:pPr>
      <w:bookmarkStart w:id="36" w:name="_Toc20355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附录B　Restaurant数据结构示例</w:t>
      </w:r>
      <w:bookmarkEnd w:id="36"/>
    </w:p>
    <w:p w14:paraId="6728B3C3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以下为一条标准化餐馆数据的JSON示例：</w:t>
      </w:r>
    </w:p>
    <w:p w14:paraId="130D808A">
      <w:pPr>
        <w:spacing w:before="80" w:after="80"/>
        <w:ind w:left="720"/>
        <w:rPr>
          <w:color w:val="auto"/>
        </w:rPr>
      </w:pPr>
      <w:r>
        <w:rPr>
          <w:rFonts w:ascii="Courier New" w:hAnsi="Courier New" w:eastAsia="Courier New" w:cs="Courier New"/>
          <w:color w:val="auto"/>
          <w:sz w:val="20"/>
          <w:szCs w:val="20"/>
        </w:rPr>
        <w:t>{
  "restaurant_id": "B001XXXXX",
  "name": "某某面馆",
  "category": "面食",
  "distance_m": 320,
  "rating": 4.5,
  "avg_price": 25,
  "address": "XX路XX号",
  "latitude": 31.23,
  "longitude": 121.473
}</w:t>
      </w:r>
    </w:p>
    <w:p w14:paraId="319DAFC8">
      <w:pPr>
        <w:spacing w:before="0" w:after="0"/>
        <w:rPr>
          <w:color w:val="auto"/>
        </w:rPr>
      </w:pPr>
    </w:p>
    <w:p w14:paraId="110E43B9">
      <w:pPr>
        <w:pStyle w:val="3"/>
        <w:spacing w:before="280" w:after="160"/>
        <w:outlineLvl w:val="0"/>
        <w:rPr>
          <w:color w:val="auto"/>
        </w:rPr>
      </w:pPr>
      <w:bookmarkStart w:id="37" w:name="_Toc27204"/>
      <w:r>
        <w:rPr>
          <w:rFonts w:ascii="黑体" w:hAnsi="黑体" w:eastAsia="黑体" w:cs="黑体"/>
          <w:b/>
          <w:bCs/>
          <w:color w:val="auto"/>
          <w:sz w:val="28"/>
          <w:szCs w:val="28"/>
        </w:rPr>
        <w:t>附录C　推荐评分维度权重（初始值）</w:t>
      </w:r>
      <w:bookmarkEnd w:id="37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1500"/>
        <w:gridCol w:w="3460"/>
      </w:tblGrid>
      <w:tr w14:paraId="7C4CE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themeColor="dark1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402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评分维度</w:t>
            </w:r>
          </w:p>
        </w:tc>
        <w:tc>
          <w:tcPr>
            <w:tcW w:w="22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57A11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字段名</w:t>
            </w:r>
          </w:p>
        </w:tc>
        <w:tc>
          <w:tcPr>
            <w:tcW w:w="150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EA7E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初始权重</w:t>
            </w:r>
          </w:p>
        </w:tc>
        <w:tc>
          <w:tcPr>
            <w:tcW w:w="3460" w:type="dxa"/>
            <w:tcBorders>
              <w:top w:val="single" w:color="000000" w:themeColor="dark1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99549">
            <w:pPr>
              <w:jc w:val="center"/>
              <w:rPr>
                <w:b/>
                <w:i w:val="0"/>
                <w:color w:val="000000" w:themeColor="dark1"/>
                <w14:textFill>
                  <w14:solidFill>
                    <w14:schemeClr w14:val="dk1"/>
                  </w14:solidFill>
                </w14:textFill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color w:val="000000" w:themeColor="dark1"/>
                <w:sz w:val="22"/>
                <w:szCs w:val="22"/>
                <w14:textFill>
                  <w14:solidFill>
                    <w14:schemeClr w14:val="dk1"/>
                  </w14:solidFill>
                </w14:textFill>
              </w:rPr>
              <w:t>说明</w:t>
            </w:r>
          </w:p>
        </w:tc>
      </w:tr>
      <w:tr w14:paraId="38FFD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D8BC8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距离匹配度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152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score_distance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9D56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30%</w:t>
            </w:r>
          </w:p>
        </w:tc>
        <w:tc>
          <w:tcPr>
            <w:tcW w:w="34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827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距离越近得分越高，超过最大距离得0分</w:t>
            </w:r>
          </w:p>
        </w:tc>
      </w:tr>
      <w:tr w14:paraId="300CC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8F4F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价格匹配度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0CB9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score_price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06923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4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895D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人均消费落在用户预算区间内得满分</w:t>
            </w:r>
          </w:p>
        </w:tc>
      </w:tr>
      <w:tr w14:paraId="424BA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676B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平台评分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8C6E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score_rating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2519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34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999999" w:themeColor="dark1" w:themeTint="66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6DB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归一化处理，满分5分映射为100分</w:t>
            </w:r>
          </w:p>
        </w:tc>
      </w:tr>
      <w:tr w14:paraId="0D2BC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999999" w:themeColor="dark1" w:themeTint="66" w:sz="6" w:space="0"/>
              <w:left w:val="single" w:color="000000" w:themeColor="dark1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49755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口味/偏好匹配</w:t>
            </w:r>
          </w:p>
        </w:tc>
        <w:tc>
          <w:tcPr>
            <w:tcW w:w="22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0CD0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score_preference</w:t>
            </w:r>
          </w:p>
        </w:tc>
        <w:tc>
          <w:tcPr>
            <w:tcW w:w="150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999999" w:themeColor="dark1" w:themeTint="66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29A4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20%</w:t>
            </w:r>
          </w:p>
        </w:tc>
        <w:tc>
          <w:tcPr>
            <w:tcW w:w="3460" w:type="dxa"/>
            <w:tcBorders>
              <w:top w:val="single" w:color="999999" w:themeColor="dark1" w:themeTint="66" w:sz="6" w:space="0"/>
              <w:left w:val="single" w:color="999999" w:themeColor="dark1" w:themeTint="66" w:sz="6" w:space="0"/>
              <w:bottom w:val="single" w:color="000000" w:themeColor="dark1" w:sz="6" w:space="0"/>
              <w:right w:val="single" w:color="000000" w:themeColor="dark1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4AAC">
            <w:pPr>
              <w:rPr>
                <w:b w:val="0"/>
                <w:i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2"/>
                <w:szCs w:val="22"/>
              </w:rPr>
              <w:t>结合用户历史反馈和当前口味标签综合计算</w:t>
            </w:r>
          </w:p>
        </w:tc>
      </w:tr>
    </w:tbl>
    <w:p w14:paraId="2C52D354">
      <w:pPr>
        <w:spacing w:before="0" w:after="0"/>
        <w:rPr>
          <w:color w:val="auto"/>
        </w:rPr>
      </w:pPr>
    </w:p>
    <w:p w14:paraId="07708283">
      <w:pPr>
        <w:spacing w:before="80" w:after="80" w:line="360" w:lineRule="auto"/>
        <w:ind w:firstLine="480"/>
        <w:rPr>
          <w:color w:val="auto"/>
        </w:rPr>
      </w:pPr>
      <w:r>
        <w:rPr>
          <w:rFonts w:ascii="宋体" w:hAnsi="宋体" w:eastAsia="宋体" w:cs="宋体"/>
          <w:color w:val="auto"/>
          <w:sz w:val="24"/>
          <w:szCs w:val="24"/>
        </w:rPr>
        <w:t>注：以上权重为初始值，系统根据用户反馈动态调整，调整幅度不超过各维度±10%。</w:t>
      </w:r>
    </w:p>
    <w:sectPr>
      <w:pgSz w:w="11906" w:h="16838"/>
      <w:pgMar w:top="1440" w:right="144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4F56FA">
    <w:pPr>
      <w:jc w:val="center"/>
    </w:pPr>
    <w:r>
      <w:rPr>
        <w:rFonts w:ascii="宋体" w:hAnsi="宋体" w:eastAsia="宋体" w:cs="宋体"/>
        <w:color w:val="888888"/>
        <w:sz w:val="18"/>
        <w:szCs w:val="18"/>
      </w:rPr>
      <w:t xml:space="preserve">第 </w:t>
    </w:r>
    <w:r>
      <w:rPr>
        <w:rFonts w:ascii="宋体" w:hAnsi="宋体" w:eastAsia="宋体" w:cs="宋体"/>
        <w:color w:val="888888"/>
        <w:sz w:val="18"/>
        <w:szCs w:val="18"/>
      </w:rPr>
      <w:fldChar w:fldCharType="begin"/>
    </w:r>
    <w:r>
      <w:rPr>
        <w:rFonts w:ascii="宋体" w:hAnsi="宋体" w:eastAsia="宋体" w:cs="宋体"/>
        <w:color w:val="888888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888888"/>
        <w:sz w:val="18"/>
        <w:szCs w:val="18"/>
      </w:rPr>
      <w:fldChar w:fldCharType="separate"/>
    </w:r>
    <w:r>
      <w:rPr>
        <w:rFonts w:ascii="宋体" w:hAnsi="宋体" w:eastAsia="宋体" w:cs="宋体"/>
        <w:color w:val="888888"/>
        <w:sz w:val="18"/>
        <w:szCs w:val="18"/>
      </w:rPr>
      <w:fldChar w:fldCharType="end"/>
    </w:r>
    <w:r>
      <w:rPr>
        <w:rFonts w:ascii="宋体" w:hAnsi="宋体" w:eastAsia="宋体" w:cs="宋体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D1DE1">
    <w:pPr>
      <w:pBdr>
        <w:bottom w:val="single" w:color="2E5FAD" w:sz="6" w:space="1"/>
      </w:pBdr>
      <w:jc w:val="right"/>
    </w:pPr>
    <w:r>
      <w:rPr>
        <w:rFonts w:ascii="宋体" w:hAnsi="宋体" w:eastAsia="宋体" w:cs="宋体"/>
        <w:color w:val="666666"/>
        <w:sz w:val="18"/>
        <w:szCs w:val="18"/>
      </w:rPr>
      <w:t>概要设计说明书  今天吃什么智能决策系统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60506E"/>
    <w:rsid w:val="0E7D78A0"/>
    <w:rsid w:val="0EB83935"/>
    <w:rsid w:val="15883A8A"/>
    <w:rsid w:val="44A57242"/>
    <w:rsid w:val="67213B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黑体" w:hAnsi="黑体" w:eastAsia="黑体" w:cs="黑体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黑体" w:hAnsi="黑体" w:eastAsia="黑体" w:cs="黑体"/>
      <w:b/>
      <w:bCs/>
      <w:color w:val="2E5FAD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宋体" w:hAnsi="宋体" w:eastAsia="宋体" w:cs="宋体"/>
      <w:b/>
      <w:bCs/>
      <w:color w:val="2E5FAD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qFormat/>
    <w:uiPriority w:val="99"/>
    <w:rPr>
      <w:color w:val="0563C1"/>
      <w:u w:val="single"/>
    </w:rPr>
  </w:style>
  <w:style w:type="character" w:styleId="18">
    <w:name w:val="footnote reference"/>
    <w:semiHidden/>
    <w:unhideWhenUsed/>
    <w:qFormat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768</Words>
  <Characters>988</Characters>
  <TotalTime>2</TotalTime>
  <ScaleCrop>false</ScaleCrop>
  <LinksUpToDate>false</LinksUpToDate>
  <CharactersWithSpaces>1007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2026-05-06T02:52:00Z</dcterms:created>
  <dc:creator>Un-named</dc:creator>
  <cp:lastModifiedBy>蒋国燕</cp:lastModifiedBy>
  <dcterms:modified xsi:type="dcterms:W3CDTF">2026-05-06T03:37:19Z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eyJoZGlkIjoiODc3OTVmZTM3YWJlYzljMjk3Mzc0N2Y2MTdhZWI1MDIiLCJ1c2VySWQiOiIxNjg1MzA4MTU5In0=</vt:lpwstr>
  </property>
  <property fmtid="{D5CDD505-2E9C-101B-9397-08002B2CF9AE}" pid="3" name="KSOProductBuildVer">
    <vt:lpwstr>2052-12.1.0.23542</vt:lpwstr>
  </property>
  <property fmtid="{D5CDD505-2E9C-101B-9397-08002B2CF9AE}" pid="4" name="ICV">
    <vt:lpwstr>D3579CFDCCEA46BE928740E46625CAE3_12</vt:lpwstr>
  </property>
</Properties>
</file>