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2ABBF" w14:textId="5A3BD861" w:rsidR="00021EDA" w:rsidRDefault="00FF207E" w:rsidP="00FF207E">
      <w:pPr>
        <w:pStyle w:val="Heading2"/>
      </w:pPr>
      <w:r>
        <w:t>Lab 1</w:t>
      </w:r>
      <w:r w:rsidR="00F56463">
        <w:t>a</w:t>
      </w:r>
    </w:p>
    <w:p w14:paraId="3EE58735" w14:textId="05CC377A" w:rsidR="00FF207E" w:rsidRDefault="00FF207E" w:rsidP="00FF207E">
      <w:r>
        <w:t>The appropriate settings and connections were set up.</w:t>
      </w:r>
    </w:p>
    <w:p w14:paraId="0678E737" w14:textId="7AAA8F5A" w:rsidR="00FF207E" w:rsidRDefault="00FF207E" w:rsidP="00FF207E">
      <w:r>
        <w:t>Path variables:</w:t>
      </w:r>
    </w:p>
    <w:p w14:paraId="2CB55B6E" w14:textId="3C8E9DAF" w:rsidR="00FF207E" w:rsidRDefault="00FF207E" w:rsidP="00FF207E">
      <w:r w:rsidRPr="00FF207E">
        <w:rPr>
          <w:noProof/>
        </w:rPr>
        <w:drawing>
          <wp:inline distT="0" distB="0" distL="0" distR="0" wp14:anchorId="77B4E670" wp14:editId="71F958AF">
            <wp:extent cx="4808637" cy="2118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E2B8" w14:textId="30F8D072" w:rsidR="00921001" w:rsidRDefault="00921001" w:rsidP="00FF207E">
      <w:r>
        <w:t>JDK policy settings:</w:t>
      </w:r>
    </w:p>
    <w:p w14:paraId="5461816D" w14:textId="36BC1913" w:rsidR="00921001" w:rsidRDefault="00921001" w:rsidP="00FF207E">
      <w:r w:rsidRPr="00921001">
        <w:rPr>
          <w:noProof/>
        </w:rPr>
        <w:drawing>
          <wp:inline distT="0" distB="0" distL="0" distR="0" wp14:anchorId="691AAE90" wp14:editId="293426D6">
            <wp:extent cx="5731510" cy="13690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A494" w14:textId="622FED7A" w:rsidR="00FF207E" w:rsidRDefault="00FF207E" w:rsidP="00FF207E">
      <w:r>
        <w:t>Glassfish database:</w:t>
      </w:r>
    </w:p>
    <w:p w14:paraId="59DFD0E2" w14:textId="63B65755" w:rsidR="00FF207E" w:rsidRDefault="00FF207E" w:rsidP="00FF207E">
      <w:r w:rsidRPr="00FF207E">
        <w:rPr>
          <w:noProof/>
        </w:rPr>
        <w:drawing>
          <wp:inline distT="0" distB="0" distL="0" distR="0" wp14:anchorId="413C74FA" wp14:editId="4760782E">
            <wp:extent cx="2933954" cy="975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34F0" w14:textId="75931AC8" w:rsidR="00FF207E" w:rsidRDefault="00FF207E" w:rsidP="00FF207E"/>
    <w:p w14:paraId="27775954" w14:textId="2FCFDDFB" w:rsidR="00FF207E" w:rsidRDefault="00FF207E" w:rsidP="00FF207E">
      <w:pPr>
        <w:pStyle w:val="Heading2"/>
      </w:pPr>
      <w:r>
        <w:t xml:space="preserve">Lab </w:t>
      </w:r>
      <w:r w:rsidR="00F56463">
        <w:t>1b</w:t>
      </w:r>
    </w:p>
    <w:p w14:paraId="79768599" w14:textId="30EBB55D" w:rsidR="00FF207E" w:rsidRDefault="0033198A" w:rsidP="00FF207E">
      <w:r>
        <w:t>The code was copied from the lab notes and produced the following output:</w:t>
      </w:r>
      <w:r>
        <w:br/>
      </w:r>
      <w:r w:rsidRPr="0033198A">
        <w:rPr>
          <w:noProof/>
        </w:rPr>
        <w:drawing>
          <wp:inline distT="0" distB="0" distL="0" distR="0" wp14:anchorId="5C6C0099" wp14:editId="617DC497">
            <wp:extent cx="3103172" cy="19202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9926" cy="193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88D3" w14:textId="16CFE6A9" w:rsidR="0033198A" w:rsidRDefault="0033198A" w:rsidP="00FF207E">
      <w:r>
        <w:lastRenderedPageBreak/>
        <w:t>When run with the argument “sedan” the following result is given:</w:t>
      </w:r>
      <w:r>
        <w:br/>
      </w:r>
      <w:r w:rsidRPr="0033198A">
        <w:rPr>
          <w:noProof/>
        </w:rPr>
        <w:drawing>
          <wp:inline distT="0" distB="0" distL="0" distR="0" wp14:anchorId="6CBD5561" wp14:editId="36816845">
            <wp:extent cx="2781541" cy="140220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9612" w14:textId="08DB7A79" w:rsidR="0033198A" w:rsidRDefault="0033198A" w:rsidP="00FF207E">
      <w:r>
        <w:t xml:space="preserve">This is because none of the vehicle </w:t>
      </w:r>
      <w:r w:rsidR="00E579E2">
        <w:t>codes</w:t>
      </w:r>
      <w:r>
        <w:t xml:space="preserve"> match the all lowercase “sedan” as all the vehicle </w:t>
      </w:r>
      <w:r w:rsidR="00606138">
        <w:t>cod</w:t>
      </w:r>
      <w:r>
        <w:t>es are being set as all capitals, and even if they weren’t being created like that, the getter property will always return an all caps version of th</w:t>
      </w:r>
      <w:r w:rsidR="00B506A2">
        <w:t>e</w:t>
      </w:r>
      <w:r>
        <w:t xml:space="preserve"> </w:t>
      </w:r>
      <w:r w:rsidR="00E579E2">
        <w:t>code</w:t>
      </w:r>
      <w:r>
        <w:t>:</w:t>
      </w:r>
      <w:r>
        <w:br/>
      </w:r>
      <w:r w:rsidRPr="0033198A">
        <w:rPr>
          <w:noProof/>
        </w:rPr>
        <w:drawing>
          <wp:inline distT="0" distB="0" distL="0" distR="0" wp14:anchorId="62434334" wp14:editId="49761FFF">
            <wp:extent cx="1966130" cy="4801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022B" w14:textId="77777777" w:rsidR="00DA4C61" w:rsidRDefault="00DA4C61" w:rsidP="00FF207E"/>
    <w:p w14:paraId="2A354F9C" w14:textId="721F957E" w:rsidR="00F56463" w:rsidRDefault="00DA4C61" w:rsidP="00DA4C61">
      <w:pPr>
        <w:pStyle w:val="Heading2"/>
      </w:pPr>
      <w:r>
        <w:t>Lab 1c</w:t>
      </w:r>
    </w:p>
    <w:p w14:paraId="40B702AD" w14:textId="2F8A991C" w:rsidR="00DA4C61" w:rsidRDefault="00DA4C61" w:rsidP="00DA4C61">
      <w:pPr>
        <w:rPr>
          <w:noProof/>
        </w:rPr>
      </w:pPr>
      <w:r>
        <w:t>A simple switch loop was added to act as a menu for selecting and displaying the various types of vehicles:</w:t>
      </w:r>
      <w:r w:rsidRPr="00DA4C61">
        <w:rPr>
          <w:noProof/>
        </w:rPr>
        <w:t xml:space="preserve"> </w:t>
      </w:r>
      <w:r w:rsidRPr="00DA4C61">
        <w:rPr>
          <w:noProof/>
        </w:rPr>
        <w:drawing>
          <wp:inline distT="0" distB="0" distL="0" distR="0" wp14:anchorId="150517C0" wp14:editId="509642B9">
            <wp:extent cx="5731510" cy="37922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A235" w14:textId="6F3A40D4" w:rsidR="00DA4C61" w:rsidRDefault="00DA4C61" w:rsidP="00DA4C61">
      <w:pPr>
        <w:rPr>
          <w:noProof/>
        </w:rPr>
      </w:pPr>
    </w:p>
    <w:p w14:paraId="28D607B1" w14:textId="2AA394A8" w:rsidR="00DA4C61" w:rsidRDefault="00DA4C61" w:rsidP="00DA4C61">
      <w:pPr>
        <w:rPr>
          <w:noProof/>
        </w:rPr>
      </w:pPr>
      <w:r>
        <w:rPr>
          <w:noProof/>
        </w:rPr>
        <w:lastRenderedPageBreak/>
        <w:t>The code for displaying the list of types was extracted into its own method for repeatable use:</w:t>
      </w:r>
      <w:r>
        <w:rPr>
          <w:noProof/>
        </w:rPr>
        <w:br/>
      </w:r>
      <w:r w:rsidRPr="00DA4C61">
        <w:rPr>
          <w:noProof/>
        </w:rPr>
        <w:drawing>
          <wp:inline distT="0" distB="0" distL="0" distR="0" wp14:anchorId="629EB829" wp14:editId="7E0BED82">
            <wp:extent cx="4054191" cy="118882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AD58" w14:textId="0084B362" w:rsidR="00DA4C61" w:rsidRDefault="00DA4C61" w:rsidP="00DA4C61">
      <w:pPr>
        <w:rPr>
          <w:noProof/>
        </w:rPr>
      </w:pPr>
    </w:p>
    <w:p w14:paraId="7DE262BB" w14:textId="7D8CADAE" w:rsidR="00DA4C61" w:rsidRDefault="00DA4C61" w:rsidP="00DA4C61">
      <w:pPr>
        <w:rPr>
          <w:noProof/>
        </w:rPr>
      </w:pPr>
      <w:r>
        <w:rPr>
          <w:noProof/>
        </w:rPr>
        <w:t>Example output:</w:t>
      </w:r>
      <w:r>
        <w:rPr>
          <w:noProof/>
        </w:rPr>
        <w:br/>
      </w:r>
      <w:r w:rsidRPr="00DA4C61">
        <w:rPr>
          <w:noProof/>
        </w:rPr>
        <w:drawing>
          <wp:inline distT="0" distB="0" distL="0" distR="0" wp14:anchorId="546EFDA0" wp14:editId="4104D05F">
            <wp:extent cx="3993226" cy="4640982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E18D" w14:textId="45ACA315" w:rsidR="00DB6528" w:rsidRDefault="00DB6528" w:rsidP="00DA4C61">
      <w:pPr>
        <w:rPr>
          <w:noProof/>
        </w:rPr>
      </w:pPr>
    </w:p>
    <w:p w14:paraId="0AF933B3" w14:textId="1541100E" w:rsidR="00DB6528" w:rsidRDefault="00DB6528" w:rsidP="00DA4C61">
      <w:pPr>
        <w:rPr>
          <w:noProof/>
        </w:rPr>
      </w:pPr>
    </w:p>
    <w:p w14:paraId="7C119B22" w14:textId="6E10CD5C" w:rsidR="00DB6528" w:rsidRDefault="00DB6528" w:rsidP="00DA4C61"/>
    <w:p w14:paraId="15A331FE" w14:textId="30C1A295" w:rsidR="00DB6528" w:rsidRDefault="00DB6528" w:rsidP="00DA4C61"/>
    <w:p w14:paraId="0F8708A5" w14:textId="55D1FE95" w:rsidR="00DB6528" w:rsidRPr="00DA4C61" w:rsidRDefault="00DB6528" w:rsidP="00DA4C61">
      <w:r>
        <w:t xml:space="preserve">Code can be found for further review at: </w:t>
      </w:r>
      <w:r>
        <w:br/>
      </w:r>
      <w:hyperlink r:id="rId15" w:history="1">
        <w:r w:rsidR="007C10BF" w:rsidRPr="0078088A">
          <w:rPr>
            <w:rStyle w:val="Hyperlink"/>
          </w:rPr>
          <w:t>https://github.com/CyrusEdgren/Secure_Scalable_Software/tree/master/1.1P</w:t>
        </w:r>
      </w:hyperlink>
    </w:p>
    <w:sectPr w:rsidR="00DB6528" w:rsidRPr="00DA4C61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FD5F8" w14:textId="77777777" w:rsidR="00523B69" w:rsidRDefault="00523B69" w:rsidP="00DB6528">
      <w:pPr>
        <w:spacing w:after="0" w:line="240" w:lineRule="auto"/>
      </w:pPr>
      <w:r>
        <w:separator/>
      </w:r>
    </w:p>
  </w:endnote>
  <w:endnote w:type="continuationSeparator" w:id="0">
    <w:p w14:paraId="64578DC6" w14:textId="77777777" w:rsidR="00523B69" w:rsidRDefault="00523B69" w:rsidP="00DB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3417F" w14:textId="77777777" w:rsidR="00523B69" w:rsidRDefault="00523B69" w:rsidP="00DB6528">
      <w:pPr>
        <w:spacing w:after="0" w:line="240" w:lineRule="auto"/>
      </w:pPr>
      <w:r>
        <w:separator/>
      </w:r>
    </w:p>
  </w:footnote>
  <w:footnote w:type="continuationSeparator" w:id="0">
    <w:p w14:paraId="1FFEDBCC" w14:textId="77777777" w:rsidR="00523B69" w:rsidRDefault="00523B69" w:rsidP="00DB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8C854" w14:textId="77777777" w:rsidR="00BD3FB7" w:rsidRDefault="00BD3FB7" w:rsidP="00BD3FB7">
    <w:pPr>
      <w:pStyle w:val="Header"/>
      <w:tabs>
        <w:tab w:val="clear" w:pos="4513"/>
        <w:tab w:val="clear" w:pos="9026"/>
        <w:tab w:val="left" w:pos="7812"/>
      </w:tabs>
      <w:ind w:left="6663"/>
    </w:pPr>
    <w:r>
      <w:t>Cyrus Edgren 101606991</w:t>
    </w:r>
  </w:p>
  <w:p w14:paraId="412F64E4" w14:textId="1687F2AD" w:rsidR="00BD3FB7" w:rsidRDefault="00BD3FB7" w:rsidP="00BD3FB7">
    <w:pPr>
      <w:pStyle w:val="Header"/>
      <w:tabs>
        <w:tab w:val="clear" w:pos="4513"/>
        <w:tab w:val="clear" w:pos="9026"/>
        <w:tab w:val="left" w:pos="7812"/>
      </w:tabs>
      <w:ind w:left="6663"/>
    </w:pPr>
    <w:r>
      <w:t>Tutor:</w:t>
    </w:r>
    <w:r w:rsidR="008154D7">
      <w:t xml:space="preserve"> </w:t>
    </w:r>
    <w:r w:rsidR="007C10BF">
      <w:t>Wei Lai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DA"/>
    <w:rsid w:val="00021EDA"/>
    <w:rsid w:val="0033198A"/>
    <w:rsid w:val="00523B69"/>
    <w:rsid w:val="00606138"/>
    <w:rsid w:val="007C10BF"/>
    <w:rsid w:val="007D4094"/>
    <w:rsid w:val="008154D7"/>
    <w:rsid w:val="00921001"/>
    <w:rsid w:val="00AF1453"/>
    <w:rsid w:val="00B506A2"/>
    <w:rsid w:val="00BD3FB7"/>
    <w:rsid w:val="00C54474"/>
    <w:rsid w:val="00DA4C61"/>
    <w:rsid w:val="00DB6528"/>
    <w:rsid w:val="00E579E2"/>
    <w:rsid w:val="00EA5ED8"/>
    <w:rsid w:val="00F56463"/>
    <w:rsid w:val="00FF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80BEA"/>
  <w15:chartTrackingRefBased/>
  <w15:docId w15:val="{DC17784A-525C-4D5B-BF0E-212D9C3DF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0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20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B65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528"/>
  </w:style>
  <w:style w:type="paragraph" w:styleId="Footer">
    <w:name w:val="footer"/>
    <w:basedOn w:val="Normal"/>
    <w:link w:val="FooterChar"/>
    <w:uiPriority w:val="99"/>
    <w:unhideWhenUsed/>
    <w:rsid w:val="00DB65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528"/>
  </w:style>
  <w:style w:type="character" w:styleId="Hyperlink">
    <w:name w:val="Hyperlink"/>
    <w:basedOn w:val="DefaultParagraphFont"/>
    <w:uiPriority w:val="99"/>
    <w:unhideWhenUsed/>
    <w:rsid w:val="00DB65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5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github.com/CyrusEdgren/Secure_Scalable_Software/tree/master/1.1P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</dc:creator>
  <cp:keywords/>
  <dc:description/>
  <cp:lastModifiedBy>Cyrus</cp:lastModifiedBy>
  <cp:revision>17</cp:revision>
  <cp:lastPrinted>2020-03-03T23:43:00Z</cp:lastPrinted>
  <dcterms:created xsi:type="dcterms:W3CDTF">2020-03-03T22:12:00Z</dcterms:created>
  <dcterms:modified xsi:type="dcterms:W3CDTF">2021-03-10T00:06:00Z</dcterms:modified>
</cp:coreProperties>
</file>