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CCB1E" w14:textId="5F213ACC" w:rsidR="0092756C" w:rsidRDefault="00603B56">
      <w:pPr>
        <w:rPr>
          <w:lang w:val="en-US"/>
        </w:rPr>
      </w:pPr>
      <w:r>
        <w:rPr>
          <w:lang w:val="en-US"/>
        </w:rPr>
        <w:t>Vallejos, Jian Joseua U.</w:t>
      </w:r>
      <w:r>
        <w:rPr>
          <w:lang w:val="en-US"/>
        </w:rPr>
        <w:tab/>
      </w:r>
      <w:r>
        <w:rPr>
          <w:lang w:val="en-US"/>
        </w:rPr>
        <w:tab/>
        <w:t>BSINTE-4A</w:t>
      </w:r>
    </w:p>
    <w:p w14:paraId="6CDE0CA2" w14:textId="77777777" w:rsidR="00603B56" w:rsidRDefault="00603B56">
      <w:pPr>
        <w:rPr>
          <w:lang w:val="en-US"/>
        </w:rPr>
      </w:pPr>
    </w:p>
    <w:p w14:paraId="5C266F8A" w14:textId="11B8D8C0" w:rsidR="00603B56" w:rsidRPr="00603B56" w:rsidRDefault="00603B56" w:rsidP="00603B56">
      <w:pPr>
        <w:pStyle w:val="ListParagraph"/>
        <w:numPr>
          <w:ilvl w:val="0"/>
          <w:numId w:val="1"/>
        </w:numPr>
        <w:rPr>
          <w:lang w:val="en-US"/>
        </w:rPr>
      </w:pPr>
      <w:r>
        <w:rPr>
          <w:rFonts w:ascii="Arial" w:hAnsi="Arial" w:cs="Arial"/>
          <w:color w:val="242424"/>
          <w:shd w:val="clear" w:color="auto" w:fill="FFFFFF"/>
        </w:rPr>
        <w:t xml:space="preserve">Create an essay on the effects of the Cyber Crime law of the </w:t>
      </w:r>
      <w:proofErr w:type="gramStart"/>
      <w:r>
        <w:rPr>
          <w:rFonts w:ascii="Arial" w:hAnsi="Arial" w:cs="Arial"/>
          <w:color w:val="242424"/>
          <w:shd w:val="clear" w:color="auto" w:fill="FFFFFF"/>
        </w:rPr>
        <w:t>Philippines</w:t>
      </w:r>
      <w:proofErr w:type="gramEnd"/>
    </w:p>
    <w:p w14:paraId="7F7C7BFC" w14:textId="73A3FDD9" w:rsidR="00603B56" w:rsidRDefault="00603B56" w:rsidP="00603B56">
      <w:pPr>
        <w:pStyle w:val="ListParagraph"/>
        <w:ind w:left="1440"/>
        <w:rPr>
          <w:rFonts w:ascii="Arial" w:hAnsi="Arial" w:cs="Arial"/>
          <w:color w:val="242424"/>
          <w:shd w:val="clear" w:color="auto" w:fill="FFFFFF"/>
        </w:rPr>
      </w:pPr>
      <w:r>
        <w:rPr>
          <w:rFonts w:ascii="Arial" w:hAnsi="Arial" w:cs="Arial"/>
          <w:color w:val="242424"/>
          <w:shd w:val="clear" w:color="auto" w:fill="FFFFFF"/>
        </w:rPr>
        <w:t>Since Philippines have many crimes about cyber mostly fraud and scam</w:t>
      </w:r>
    </w:p>
    <w:p w14:paraId="5A61FDBA" w14:textId="21A48910" w:rsidR="00603B56" w:rsidRDefault="00603B56" w:rsidP="00603B56">
      <w:pPr>
        <w:pStyle w:val="ListParagraph"/>
        <w:ind w:left="1440"/>
        <w:rPr>
          <w:rFonts w:ascii="Arial" w:hAnsi="Arial" w:cs="Arial"/>
          <w:color w:val="4D5156"/>
          <w:shd w:val="clear" w:color="auto" w:fill="FFFFFF"/>
        </w:rPr>
      </w:pPr>
      <w:r>
        <w:rPr>
          <w:rFonts w:ascii="Arial" w:hAnsi="Arial" w:cs="Arial"/>
          <w:color w:val="242424"/>
          <w:shd w:val="clear" w:color="auto" w:fill="FFFFFF"/>
        </w:rPr>
        <w:t xml:space="preserve">And the latest is some </w:t>
      </w:r>
      <w:proofErr w:type="spellStart"/>
      <w:r>
        <w:rPr>
          <w:rFonts w:ascii="Arial" w:hAnsi="Arial" w:cs="Arial"/>
          <w:color w:val="242424"/>
          <w:shd w:val="clear" w:color="auto" w:fill="FFFFFF"/>
        </w:rPr>
        <w:t>filipino</w:t>
      </w:r>
      <w:proofErr w:type="spellEnd"/>
      <w:r>
        <w:rPr>
          <w:rFonts w:ascii="Arial" w:hAnsi="Arial" w:cs="Arial"/>
          <w:color w:val="242424"/>
          <w:shd w:val="clear" w:color="auto" w:fill="FFFFFF"/>
        </w:rPr>
        <w:t xml:space="preserve"> hackers infiltrating some government sites with weak securities</w:t>
      </w:r>
      <w:r w:rsidR="009221DD">
        <w:rPr>
          <w:rFonts w:ascii="Arial" w:hAnsi="Arial" w:cs="Arial"/>
          <w:color w:val="242424"/>
          <w:shd w:val="clear" w:color="auto" w:fill="FFFFFF"/>
        </w:rPr>
        <w:t>,</w:t>
      </w:r>
      <w:r>
        <w:rPr>
          <w:rFonts w:ascii="Arial" w:hAnsi="Arial" w:cs="Arial"/>
          <w:color w:val="242424"/>
          <w:shd w:val="clear" w:color="auto" w:fill="FFFFFF"/>
        </w:rPr>
        <w:t xml:space="preserve"> </w:t>
      </w:r>
      <w:r w:rsidR="009221DD">
        <w:rPr>
          <w:rFonts w:ascii="Arial" w:hAnsi="Arial" w:cs="Arial"/>
          <w:color w:val="242424"/>
          <w:shd w:val="clear" w:color="auto" w:fill="FFFFFF"/>
        </w:rPr>
        <w:t xml:space="preserve">government must take actions from this that’s why they implement cybercrime law </w:t>
      </w:r>
      <w:r w:rsidR="009221DD" w:rsidRPr="009221DD">
        <w:rPr>
          <w:rFonts w:ascii="Arial" w:hAnsi="Arial" w:cs="Arial"/>
          <w:color w:val="202124"/>
          <w:shd w:val="clear" w:color="auto" w:fill="FFFFFF"/>
        </w:rPr>
        <w:t>A new Philippine “cybercrime” law </w:t>
      </w:r>
      <w:r w:rsidR="009221DD" w:rsidRPr="009221DD">
        <w:rPr>
          <w:rFonts w:ascii="Arial" w:hAnsi="Arial" w:cs="Arial"/>
          <w:color w:val="040C28"/>
        </w:rPr>
        <w:t>drastically increases punishments for criminal libel and gives authorities excessive and unchecked powers to shut down websites and monitor online information</w:t>
      </w:r>
      <w:r w:rsidR="009221DD">
        <w:rPr>
          <w:rFonts w:ascii="Arial" w:hAnsi="Arial" w:cs="Arial"/>
          <w:color w:val="040C28"/>
        </w:rPr>
        <w:t xml:space="preserve"> and </w:t>
      </w:r>
      <w:r w:rsidR="009221DD">
        <w:rPr>
          <w:rFonts w:ascii="Arial" w:hAnsi="Arial" w:cs="Arial"/>
          <w:color w:val="4D5156"/>
          <w:shd w:val="clear" w:color="auto" w:fill="FFFFFF"/>
        </w:rPr>
        <w:t>Cybercrime law </w:t>
      </w:r>
      <w:r w:rsidR="009221DD">
        <w:rPr>
          <w:rFonts w:ascii="Arial" w:hAnsi="Arial" w:cs="Arial"/>
          <w:color w:val="040C28"/>
        </w:rPr>
        <w:t>aims to prevent cybercrime and keep people and their countries safe from criminals, terrorists, and other cybercrime committing entities</w:t>
      </w:r>
      <w:r w:rsidR="009221DD">
        <w:rPr>
          <w:rFonts w:ascii="Arial" w:hAnsi="Arial" w:cs="Arial"/>
          <w:color w:val="4D5156"/>
          <w:shd w:val="clear" w:color="auto" w:fill="FFFFFF"/>
        </w:rPr>
        <w:t>. Since these are often borderless crimes, the laws regulating them are also aimed at defining whose jurisdiction they fall under.</w:t>
      </w:r>
    </w:p>
    <w:p w14:paraId="1BA9AE2F" w14:textId="77777777" w:rsidR="009221DD" w:rsidRDefault="009221DD" w:rsidP="009221DD">
      <w:pPr>
        <w:rPr>
          <w:lang w:val="en-US"/>
        </w:rPr>
      </w:pPr>
    </w:p>
    <w:p w14:paraId="3A41EAEE" w14:textId="579FB269" w:rsidR="009221DD" w:rsidRPr="009221DD" w:rsidRDefault="009221DD" w:rsidP="009221DD">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242424"/>
          <w:sz w:val="21"/>
          <w:szCs w:val="21"/>
          <w:lang w:eastAsia="en-PH"/>
        </w:rPr>
      </w:pPr>
      <w:r w:rsidRPr="009221DD">
        <w:rPr>
          <w:rFonts w:ascii="Arial" w:eastAsia="Times New Roman" w:hAnsi="Arial" w:cs="Arial"/>
          <w:color w:val="242424"/>
          <w:lang w:eastAsia="en-PH"/>
        </w:rPr>
        <w:t>Create an essay on the effects of business contracts on the prevention of attacks and vulnerabilities. </w:t>
      </w:r>
    </w:p>
    <w:p w14:paraId="3B93130A" w14:textId="5F41EB15" w:rsidR="009221DD" w:rsidRPr="009221DD" w:rsidRDefault="009221DD" w:rsidP="009221DD">
      <w:pPr>
        <w:pStyle w:val="ListParagraph"/>
        <w:ind w:left="1440"/>
        <w:rPr>
          <w:lang w:val="en-US"/>
        </w:rPr>
      </w:pPr>
      <w:r>
        <w:rPr>
          <w:lang w:val="en-US"/>
        </w:rPr>
        <w:br/>
        <w:t xml:space="preserve">Business must have strong security on their data and confidential files because weak security will lead to hackers or enemy from other companies to steal information and use it against you, to prevent this you need to input strong security and need to check the system weekly to find every weakness on the systems that is vulnerable from attacks </w:t>
      </w:r>
    </w:p>
    <w:sectPr w:rsidR="009221DD" w:rsidRPr="009221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16F11"/>
    <w:multiLevelType w:val="multilevel"/>
    <w:tmpl w:val="7C3E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361AD5"/>
    <w:multiLevelType w:val="hybridMultilevel"/>
    <w:tmpl w:val="8DA43EA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227689033">
    <w:abstractNumId w:val="1"/>
  </w:num>
  <w:num w:numId="2" w16cid:durableId="772550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B56"/>
    <w:rsid w:val="00603B56"/>
    <w:rsid w:val="009221DD"/>
    <w:rsid w:val="009275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8685"/>
  <w15:chartTrackingRefBased/>
  <w15:docId w15:val="{DFA02F33-A200-4B2A-BA05-1BC22A10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49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Joseua U. Vallejos</dc:creator>
  <cp:keywords/>
  <dc:description/>
  <cp:lastModifiedBy>Jian Joseua U. Vallejos</cp:lastModifiedBy>
  <cp:revision>1</cp:revision>
  <dcterms:created xsi:type="dcterms:W3CDTF">2023-10-19T03:11:00Z</dcterms:created>
  <dcterms:modified xsi:type="dcterms:W3CDTF">2023-10-19T03:29:00Z</dcterms:modified>
</cp:coreProperties>
</file>