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Bold" w:hAnsi="Myriad-Bold" w:cs="Myriad-Bold"/>
          <w:b/>
          <w:bCs/>
          <w:sz w:val="26"/>
          <w:szCs w:val="26"/>
        </w:rPr>
      </w:pPr>
      <w:r>
        <w:rPr>
          <w:rFonts w:ascii="Myriad-Bold" w:hAnsi="Myriad-Bold" w:cs="Myriad-Bold"/>
          <w:b/>
          <w:bCs/>
          <w:sz w:val="26"/>
          <w:szCs w:val="26"/>
        </w:rPr>
        <w:t>1. Identify Assets</w:t>
      </w:r>
    </w:p>
    <w:p w:rsidR="00AD0053" w:rsidRDefault="00AD0053" w:rsidP="00543007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t>Most IT s</w:t>
      </w:r>
      <w:r w:rsidR="00543007">
        <w:rPr>
          <w:rFonts w:ascii="Myriad-Roman" w:hAnsi="Myriad-Roman" w:cs="Myriad-Roman"/>
          <w:sz w:val="26"/>
          <w:szCs w:val="26"/>
        </w:rPr>
        <w:t>ecurity models have between five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bookmarkStart w:id="0" w:name="_GoBack"/>
      <w:bookmarkEnd w:id="0"/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and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10 steps, but they all start with the same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one</w:t>
      </w:r>
      <w:proofErr w:type="gramEnd"/>
      <w:r>
        <w:rPr>
          <w:rFonts w:ascii="Myriad-Roman" w:hAnsi="Myriad-Roman" w:cs="Myriad-Roman"/>
          <w:sz w:val="26"/>
          <w:szCs w:val="26"/>
        </w:rPr>
        <w:t>: identify the asset or system. From that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point</w:t>
      </w:r>
      <w:proofErr w:type="gramEnd"/>
      <w:r>
        <w:rPr>
          <w:rFonts w:ascii="Myriad-Roman" w:hAnsi="Myriad-Roman" w:cs="Myriad-Roman"/>
          <w:sz w:val="26"/>
          <w:szCs w:val="26"/>
        </w:rPr>
        <w:t>, you can identify the threat and its possible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impact</w:t>
      </w:r>
      <w:proofErr w:type="gramEnd"/>
      <w:r>
        <w:rPr>
          <w:rFonts w:ascii="Myriad-Roman" w:hAnsi="Myriad-Roman" w:cs="Myriad-Roman"/>
          <w:sz w:val="26"/>
          <w:szCs w:val="26"/>
        </w:rPr>
        <w:t>, as well as develop a mitigation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plan</w:t>
      </w:r>
      <w:proofErr w:type="gramEnd"/>
      <w:r>
        <w:rPr>
          <w:rFonts w:ascii="Myriad-Roman" w:hAnsi="Myriad-Roman" w:cs="Myriad-Roman"/>
          <w:sz w:val="26"/>
          <w:szCs w:val="26"/>
        </w:rPr>
        <w:t>. Unfortunately, this process usually occurs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at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only two distinct points in time during the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system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life cycle: first, as the system is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deployed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in the organization, and, second, during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a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predetermined interval based on regulations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or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internal policy. The problem with this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is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that the threat landscape is always changing.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t>New vulnerabilities and exploits are released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daily</w:t>
      </w:r>
      <w:proofErr w:type="gramEnd"/>
      <w:r>
        <w:rPr>
          <w:rFonts w:ascii="Myriad-Roman" w:hAnsi="Myriad-Roman" w:cs="Myriad-Roman"/>
          <w:sz w:val="26"/>
          <w:szCs w:val="26"/>
        </w:rPr>
        <w:t>, and a single review of a system’s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threat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profile every few years might not be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sufficient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to keep that system and its data protected.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t>This is probably the most common problem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seen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in the risk world, and it only highlights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the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need for a continuous risk assessment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life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cycle.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t>Data classification is one of the most critical,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and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difficult-to-implement, steps in the asset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identification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and classification process. The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most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common mistake that companies make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is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that they try to push classification from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upper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management or IT security groups into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the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business units. You can avoid this by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creating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a data classification program that provides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structure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and guidance, but places the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classification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in the hands of the data owners.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t>They are the closest to the data and will likely</w:t>
      </w:r>
    </w:p>
    <w:p w:rsidR="00AD0053" w:rsidRDefault="00AD0053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have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the most insight into the impact a compromise</w:t>
      </w:r>
    </w:p>
    <w:p w:rsidR="00BA0CF2" w:rsidRDefault="00AD0053" w:rsidP="009E7619">
      <w:pPr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to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that data would have on the overall</w:t>
      </w:r>
    </w:p>
    <w:p w:rsidR="009E7619" w:rsidRDefault="009E7619" w:rsidP="009E7619">
      <w:pPr>
        <w:jc w:val="both"/>
        <w:rPr>
          <w:rFonts w:ascii="Myriad-Roman" w:hAnsi="Myriad-Roman" w:cs="Myriad-Roman"/>
          <w:sz w:val="26"/>
          <w:szCs w:val="26"/>
        </w:rPr>
      </w:pPr>
    </w:p>
    <w:p w:rsidR="009E7619" w:rsidRDefault="009E7619" w:rsidP="009E7619">
      <w:pPr>
        <w:jc w:val="both"/>
        <w:rPr>
          <w:rFonts w:ascii="Myriad-Roman" w:hAnsi="Myriad-Roman" w:cs="Myriad-Roman"/>
          <w:sz w:val="26"/>
          <w:szCs w:val="26"/>
        </w:rPr>
      </w:pP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Bold" w:hAnsi="Myriad-Bold" w:cs="Myriad-Bold"/>
          <w:b/>
          <w:bCs/>
          <w:sz w:val="26"/>
          <w:szCs w:val="26"/>
        </w:rPr>
      </w:pPr>
      <w:r>
        <w:rPr>
          <w:rFonts w:ascii="Myriad-Bold" w:hAnsi="Myriad-Bold" w:cs="Myriad-Bold"/>
          <w:b/>
          <w:bCs/>
          <w:sz w:val="26"/>
          <w:szCs w:val="26"/>
        </w:rPr>
        <w:t>2. Identify Threats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t>The next crucial step is to use the data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discovered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during your asset profile creation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lastRenderedPageBreak/>
        <w:t>to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determine what threats may exist for any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given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system. Here, it’s important to understand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how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the notions of “threat” and “vulnerability”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connect</w:t>
      </w:r>
      <w:proofErr w:type="gramEnd"/>
      <w:r>
        <w:rPr>
          <w:rFonts w:ascii="Myriad-Roman" w:hAnsi="Myriad-Roman" w:cs="Myriad-Roman"/>
          <w:sz w:val="26"/>
          <w:szCs w:val="26"/>
        </w:rPr>
        <w:t>. A threat (specifically in the IT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security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world) is the potential for an attacker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to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take advantage of a given vulnerability.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t>It is also important to understand the idea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of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a threat source. Threat sources in IT security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usually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fall into two broad categories: internal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and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external.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t>You can think about the flow this way: threat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source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(such as a hacker)</w:t>
      </w:r>
      <w:r>
        <w:rPr>
          <w:rFonts w:ascii="LucidaGrande" w:eastAsia="LucidaGrande" w:hAnsi="Myriad-Bold" w:cs="LucidaGrande" w:hint="eastAsia"/>
          <w:sz w:val="26"/>
          <w:szCs w:val="26"/>
        </w:rPr>
        <w:t>→</w:t>
      </w:r>
      <w:r>
        <w:rPr>
          <w:rFonts w:ascii="Myriad-Roman" w:hAnsi="Myriad-Roman" w:cs="Myriad-Roman"/>
          <w:sz w:val="26"/>
          <w:szCs w:val="26"/>
        </w:rPr>
        <w:t>threat (such as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hacking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into a server)</w:t>
      </w:r>
      <w:r>
        <w:rPr>
          <w:rFonts w:ascii="LucidaGrande" w:eastAsia="LucidaGrande" w:hAnsi="Myriad-Bold" w:cs="LucidaGrande" w:hint="eastAsia"/>
          <w:sz w:val="26"/>
          <w:szCs w:val="26"/>
        </w:rPr>
        <w:t>→</w:t>
      </w:r>
      <w:r>
        <w:rPr>
          <w:rFonts w:ascii="Myriad-Roman" w:hAnsi="Myriad-Roman" w:cs="Myriad-Roman"/>
          <w:sz w:val="26"/>
          <w:szCs w:val="26"/>
        </w:rPr>
        <w:t>vulnerability (such as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t>SQL injection</w:t>
      </w:r>
      <w:proofErr w:type="gramStart"/>
      <w:r>
        <w:rPr>
          <w:rFonts w:ascii="Myriad-Roman" w:hAnsi="Myriad-Roman" w:cs="Myriad-Roman"/>
          <w:sz w:val="26"/>
          <w:szCs w:val="26"/>
        </w:rPr>
        <w:t>)</w:t>
      </w:r>
      <w:r>
        <w:rPr>
          <w:rFonts w:ascii="LucidaGrande" w:eastAsia="LucidaGrande" w:hAnsi="Myriad-Bold" w:cs="LucidaGrande" w:hint="eastAsia"/>
          <w:sz w:val="26"/>
          <w:szCs w:val="26"/>
        </w:rPr>
        <w:t>→</w:t>
      </w:r>
      <w:proofErr w:type="gramEnd"/>
      <w:r>
        <w:rPr>
          <w:rFonts w:ascii="Myriad-Roman" w:hAnsi="Myriad-Roman" w:cs="Myriad-Roman"/>
          <w:sz w:val="26"/>
          <w:szCs w:val="26"/>
        </w:rPr>
        <w:t>risk realized (such as the loss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of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confidential data).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t>Based on the data from the profiles you have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built</w:t>
      </w:r>
      <w:proofErr w:type="gramEnd"/>
      <w:r>
        <w:rPr>
          <w:rFonts w:ascii="Myriad-Roman" w:hAnsi="Myriad-Roman" w:cs="Myriad-Roman"/>
          <w:sz w:val="26"/>
          <w:szCs w:val="26"/>
        </w:rPr>
        <w:t>, you can identify certain specific threats to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your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organization’s systems. The identification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of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these threats usually involves the way in</w:t>
      </w:r>
    </w:p>
    <w:p w:rsidR="009E7619" w:rsidRDefault="009E7619" w:rsidP="009E7619">
      <w:pPr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which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an attacker would likely interact with a</w:t>
      </w:r>
      <w:r>
        <w:rPr>
          <w:rFonts w:ascii="Myriad-Roman" w:hAnsi="Myriad-Roman" w:cs="Myriad-Roman"/>
          <w:sz w:val="26"/>
          <w:szCs w:val="26"/>
        </w:rPr>
        <w:t xml:space="preserve"> system.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Bold" w:hAnsi="Myriad-Bold" w:cs="Myriad-Bold"/>
          <w:b/>
          <w:bCs/>
          <w:sz w:val="26"/>
          <w:szCs w:val="26"/>
        </w:rPr>
      </w:pPr>
      <w:r>
        <w:rPr>
          <w:rFonts w:ascii="Myriad-Bold" w:hAnsi="Myriad-Bold" w:cs="Myriad-Bold"/>
          <w:b/>
          <w:bCs/>
          <w:sz w:val="26"/>
          <w:szCs w:val="26"/>
        </w:rPr>
        <w:t>3. Identify Vulnerabilities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t>Identifying vulnerabilities is probably one of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the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most challenging aspects of the IT security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risk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assessment process. It is challenging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not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because it is particularly hard to execute,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but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because of how thorough the process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must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be and how often it must be performed.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t>Many companies rely on automated tools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such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as network scanners, application scanners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or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remote agents to programmatically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crawl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over the enterprise footprint and identify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vulnerabilities</w:t>
      </w:r>
      <w:proofErr w:type="gramEnd"/>
      <w:r>
        <w:rPr>
          <w:rFonts w:ascii="Myriad-Roman" w:hAnsi="Myriad-Roman" w:cs="Myriad-Roman"/>
          <w:sz w:val="26"/>
          <w:szCs w:val="26"/>
        </w:rPr>
        <w:t>. This is certainly a great way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to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rapidly identify vulnerabilities across the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organization</w:t>
      </w:r>
      <w:proofErr w:type="gramEnd"/>
      <w:r>
        <w:rPr>
          <w:rFonts w:ascii="Myriad-Roman" w:hAnsi="Myriad-Roman" w:cs="Myriad-Roman"/>
          <w:sz w:val="26"/>
          <w:szCs w:val="26"/>
        </w:rPr>
        <w:t>, but it should not be relied on as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the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sole method. There are </w:t>
      </w:r>
      <w:proofErr w:type="gramStart"/>
      <w:r>
        <w:rPr>
          <w:rFonts w:ascii="Myriad-Roman" w:hAnsi="Myriad-Roman" w:cs="Myriad-Roman"/>
          <w:sz w:val="26"/>
          <w:szCs w:val="26"/>
        </w:rPr>
        <w:t>many vulnerabilities</w:t>
      </w:r>
      <w:proofErr w:type="gramEnd"/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that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can be detected only by human</w:t>
      </w:r>
      <w:r>
        <w:rPr>
          <w:rFonts w:ascii="Myriad-Roman" w:hAnsi="Myriad-Roman" w:cs="Myriad-Roman"/>
          <w:sz w:val="26"/>
          <w:szCs w:val="26"/>
        </w:rPr>
        <w:t xml:space="preserve"> </w:t>
      </w:r>
      <w:r>
        <w:rPr>
          <w:rFonts w:ascii="Myriad-Roman" w:hAnsi="Myriad-Roman" w:cs="Myriad-Roman"/>
          <w:sz w:val="26"/>
          <w:szCs w:val="26"/>
        </w:rPr>
        <w:t>According to the Verizon Business 2012 Data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t>Breach Investigations Report, 97% of breaches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in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2011 were avoidable by using simple or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intermediate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controls. This only underscores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the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need for a comprehensive vulnerability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assessment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program within the organization.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lastRenderedPageBreak/>
        <w:t>This includes looking to outside sources for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information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on vulnerabilities. Indeed, in many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cases</w:t>
      </w:r>
      <w:proofErr w:type="gramEnd"/>
      <w:r>
        <w:rPr>
          <w:rFonts w:ascii="Myriad-Roman" w:hAnsi="Myriad-Roman" w:cs="Myriad-Roman"/>
          <w:sz w:val="26"/>
          <w:szCs w:val="26"/>
        </w:rPr>
        <w:t>, vulnerabilities will be discovered by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third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parties. Companies should have a proactive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review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process in place to check for vulnerabilities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that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would affect the organization,</w:t>
      </w:r>
    </w:p>
    <w:p w:rsidR="00031CEA" w:rsidRDefault="00031CEA" w:rsidP="00031CEA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as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well as to coordinate the process by which</w:t>
      </w:r>
    </w:p>
    <w:p w:rsidR="00031CEA" w:rsidRDefault="00031CEA" w:rsidP="00031CEA">
      <w:pPr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patches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from vendors are deployed.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Bold" w:hAnsi="Myriad-Bold" w:cs="Myriad-Bold"/>
          <w:b/>
          <w:bCs/>
          <w:sz w:val="26"/>
          <w:szCs w:val="26"/>
        </w:rPr>
      </w:pPr>
      <w:r>
        <w:rPr>
          <w:rFonts w:ascii="Myriad-Bold" w:hAnsi="Myriad-Bold" w:cs="Myriad-Bold"/>
          <w:b/>
          <w:bCs/>
          <w:sz w:val="26"/>
          <w:szCs w:val="26"/>
        </w:rPr>
        <w:t>4. Develop Metrics</w:t>
      </w:r>
    </w:p>
    <w:p w:rsidR="00543007" w:rsidRDefault="00543007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Bold" w:hAnsi="Myriad-Bold" w:cs="Myriad-Bold"/>
          <w:b/>
          <w:bCs/>
          <w:sz w:val="26"/>
          <w:szCs w:val="26"/>
        </w:rPr>
      </w:pP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t>While IT security risk assessment can be a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complicated</w:t>
      </w:r>
      <w:proofErr w:type="gramEnd"/>
      <w:r>
        <w:rPr>
          <w:rFonts w:ascii="Myriad-Roman" w:hAnsi="Myriad-Roman" w:cs="Myriad-Roman"/>
          <w:sz w:val="26"/>
          <w:szCs w:val="26"/>
        </w:rPr>
        <w:t>, and often subjective, exercise, at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some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point organizations must get to the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point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at which they can use a relatively simple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formula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to assess their risk. In short, asset multiplied</w:t>
      </w:r>
    </w:p>
    <w:p w:rsidR="009E7619" w:rsidRDefault="009E7619" w:rsidP="009E7619">
      <w:pPr>
        <w:autoSpaceDE w:val="0"/>
        <w:autoSpaceDN w:val="0"/>
        <w:adjustRightInd w:val="0"/>
        <w:spacing w:after="0" w:line="240" w:lineRule="auto"/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by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threat multiplied by vulnerability</w:t>
      </w:r>
    </w:p>
    <w:p w:rsidR="009E7619" w:rsidRDefault="009E7619" w:rsidP="009E7619">
      <w:pPr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equals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risk (or A * T * V = R</w:t>
      </w:r>
    </w:p>
    <w:p w:rsidR="00543007" w:rsidRDefault="00543007" w:rsidP="009E7619">
      <w:pPr>
        <w:jc w:val="both"/>
        <w:rPr>
          <w:rFonts w:ascii="Myriad-Roman" w:hAnsi="Myriad-Roman" w:cs="Myriad-Roman"/>
          <w:sz w:val="26"/>
          <w:szCs w:val="26"/>
        </w:rPr>
      </w:pP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Bold" w:hAnsi="Myriad-Bold" w:cs="Myriad-Bold"/>
          <w:b/>
          <w:bCs/>
          <w:sz w:val="26"/>
          <w:szCs w:val="26"/>
        </w:rPr>
      </w:pPr>
      <w:r>
        <w:rPr>
          <w:rFonts w:ascii="Myriad-Bold" w:hAnsi="Myriad-Bold" w:cs="Myriad-Bold"/>
          <w:b/>
          <w:bCs/>
          <w:sz w:val="26"/>
          <w:szCs w:val="26"/>
        </w:rPr>
        <w:t>5</w:t>
      </w:r>
      <w:r>
        <w:rPr>
          <w:rFonts w:ascii="Myriad-Bold" w:hAnsi="Myriad-Bold" w:cs="Myriad-Bold"/>
          <w:b/>
          <w:bCs/>
          <w:sz w:val="26"/>
          <w:szCs w:val="26"/>
        </w:rPr>
        <w:t>. Calculate Cost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t>Using the impact severity matrix, we can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establish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a certain risk and apply that to the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cost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factors previously discussed. Let’s take</w:t>
      </w:r>
    </w:p>
    <w:p w:rsidR="00543007" w:rsidRDefault="00543007" w:rsidP="00543007">
      <w:pPr>
        <w:jc w:val="both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SQL injection, for example.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Since we know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that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SQL injection in most cases is levied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against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Web interfaces with database back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ends</w:t>
      </w:r>
      <w:proofErr w:type="gramEnd"/>
      <w:r>
        <w:rPr>
          <w:rFonts w:ascii="Myriad-Roman" w:hAnsi="Myriad-Roman" w:cs="Myriad-Roman"/>
          <w:sz w:val="26"/>
          <w:szCs w:val="26"/>
        </w:rPr>
        <w:t>, we can apply this risk formula to a system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identified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as a Web application and a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database</w:t>
      </w:r>
      <w:proofErr w:type="gramEnd"/>
      <w:r>
        <w:rPr>
          <w:rFonts w:ascii="Myriad-Roman" w:hAnsi="Myriad-Roman" w:cs="Myriad-Roman"/>
          <w:sz w:val="26"/>
          <w:szCs w:val="26"/>
        </w:rPr>
        <w:t>.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t>If we have 1,000 records of sensitive data in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our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database, and a SQL injection vulnerability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exists</w:t>
      </w:r>
      <w:proofErr w:type="gramEnd"/>
      <w:r>
        <w:rPr>
          <w:rFonts w:ascii="Myriad-Roman" w:hAnsi="Myriad-Roman" w:cs="Myriad-Roman"/>
          <w:sz w:val="26"/>
          <w:szCs w:val="26"/>
        </w:rPr>
        <w:t>, we can conclude that our financial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risk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might be as follows: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t>If we determine that the threat likelihood is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medium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(0.5) and that the threat impact is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high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(1), and if we have 1,000 records and that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the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cost per record is $194, then: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t>(0.5 * 1) * ($194 * 1,000) = current monetary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risk</w:t>
      </w:r>
      <w:proofErr w:type="gramEnd"/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t>In this case, the current monetary risk would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be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$97,000.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lastRenderedPageBreak/>
        <w:t xml:space="preserve">While this method </w:t>
      </w:r>
      <w:proofErr w:type="gramStart"/>
      <w:r>
        <w:rPr>
          <w:rFonts w:ascii="Myriad-Roman" w:hAnsi="Myriad-Roman" w:cs="Myriad-Roman"/>
          <w:sz w:val="26"/>
          <w:szCs w:val="26"/>
        </w:rPr>
        <w:t>does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make a number of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assumptions</w:t>
      </w:r>
      <w:proofErr w:type="gramEnd"/>
      <w:r>
        <w:rPr>
          <w:rFonts w:ascii="Myriad-Roman" w:hAnsi="Myriad-Roman" w:cs="Myriad-Roman"/>
          <w:sz w:val="26"/>
          <w:szCs w:val="26"/>
        </w:rPr>
        <w:t>, this figure can be used to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compare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cost of risk mitigation with cost of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risk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realization — information that can then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be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shared with management in order to,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among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other things, secure funding for security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protections</w:t>
      </w:r>
      <w:proofErr w:type="gramEnd"/>
      <w:r>
        <w:rPr>
          <w:rFonts w:ascii="Myriad-Roman" w:hAnsi="Myriad-Roman" w:cs="Myriad-Roman"/>
          <w:sz w:val="26"/>
          <w:szCs w:val="26"/>
        </w:rPr>
        <w:t>. For example, it may cost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r>
        <w:rPr>
          <w:rFonts w:ascii="Myriad-Roman" w:hAnsi="Myriad-Roman" w:cs="Myriad-Roman"/>
          <w:sz w:val="26"/>
          <w:szCs w:val="26"/>
        </w:rPr>
        <w:t>$5,000 to pay a developer to close the SQL Injection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vulnerability</w:t>
      </w:r>
      <w:proofErr w:type="gramEnd"/>
      <w:r>
        <w:rPr>
          <w:rFonts w:ascii="Myriad-Roman" w:hAnsi="Myriad-Roman" w:cs="Myriad-Roman"/>
          <w:sz w:val="26"/>
          <w:szCs w:val="26"/>
        </w:rPr>
        <w:t>. When compared with the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potential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loss of $97,000, the $5,000 looks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more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than reasonable. (Dollar signs have a</w:t>
      </w:r>
    </w:p>
    <w:p w:rsidR="00543007" w:rsidRDefault="00543007" w:rsidP="00543007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6"/>
          <w:szCs w:val="26"/>
        </w:rPr>
      </w:pPr>
      <w:proofErr w:type="gramStart"/>
      <w:r>
        <w:rPr>
          <w:rFonts w:ascii="Myriad-Roman" w:hAnsi="Myriad-Roman" w:cs="Myriad-Roman"/>
          <w:sz w:val="26"/>
          <w:szCs w:val="26"/>
        </w:rPr>
        <w:t>much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more profound meaning to executive</w:t>
      </w:r>
    </w:p>
    <w:p w:rsidR="00543007" w:rsidRDefault="00543007" w:rsidP="00543007">
      <w:pPr>
        <w:jc w:val="both"/>
      </w:pPr>
      <w:proofErr w:type="gramStart"/>
      <w:r>
        <w:rPr>
          <w:rFonts w:ascii="Myriad-Roman" w:hAnsi="Myriad-Roman" w:cs="Myriad-Roman"/>
          <w:sz w:val="26"/>
          <w:szCs w:val="26"/>
        </w:rPr>
        <w:t>management</w:t>
      </w:r>
      <w:proofErr w:type="gramEnd"/>
      <w:r>
        <w:rPr>
          <w:rFonts w:ascii="Myriad-Roman" w:hAnsi="Myriad-Roman" w:cs="Myriad-Roman"/>
          <w:sz w:val="26"/>
          <w:szCs w:val="26"/>
        </w:rPr>
        <w:t xml:space="preserve"> than an arbitrary risk rating.)</w:t>
      </w:r>
    </w:p>
    <w:sectPr w:rsidR="0054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Grande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53"/>
    <w:rsid w:val="00031CEA"/>
    <w:rsid w:val="00543007"/>
    <w:rsid w:val="00734058"/>
    <w:rsid w:val="009E7619"/>
    <w:rsid w:val="00AD0053"/>
    <w:rsid w:val="00BA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alehx</dc:creator>
  <cp:lastModifiedBy>alehx</cp:lastModifiedBy>
  <cp:revision>2</cp:revision>
  <dcterms:created xsi:type="dcterms:W3CDTF">2020-11-04T15:59:00Z</dcterms:created>
  <dcterms:modified xsi:type="dcterms:W3CDTF">2020-11-04T15:59:00Z</dcterms:modified>
</cp:coreProperties>
</file>