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RIVERA, BRIAN FRIEL CYRUS C.</w:t>
        <w:tab/>
        <w:tab/>
        <w:tab/>
        <w:tab/>
        <w:tab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BLK. 1 LT. 6 Don Fernando Homes Niugan, Malabon City</w:t>
        <w:br w:type="textWrapping"/>
        <w:t xml:space="preserve">09777629216</w:t>
        <w:br w:type="textWrapping"/>
        <w:t xml:space="preserve">cyrusrivera0126@gmail.com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4476750</wp:posOffset>
            </wp:positionH>
            <wp:positionV relativeFrom="paragraph">
              <wp:posOffset>114300</wp:posOffset>
            </wp:positionV>
            <wp:extent cx="1807086" cy="17478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7086" cy="1747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______________________________________________________________________________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Seeking to be a part of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ompany’s family that serves as a challenge to my abilities and opportunity to contribute to the company’s achievement to goals while gaining personal improvements and growth head to success.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______________________________________________________________________________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&amp;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 communication and personal skills.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 personable and has the ability to create a positive working environment 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uplifts companies satisfaction.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Word, PowerPoint and Excel literate.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Job Experience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Service Representative at Inspiro Relia Company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______________________________________________________________________________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 : </w:t>
        <w:tab/>
        <w:t xml:space="preserve">January 26, 1999</w:t>
        <w:br w:type="textWrapping"/>
        <w:t xml:space="preserve">Nickname:</w:t>
        <w:tab/>
        <w:tab/>
        <w:t xml:space="preserve">Cy</w:t>
        <w:br w:type="textWrapping"/>
        <w:t xml:space="preserve">Age:</w:t>
        <w:tab/>
        <w:tab/>
        <w:t xml:space="preserve"> </w:t>
        <w:tab/>
        <w:t xml:space="preserve">20 y/o</w:t>
        <w:br w:type="textWrapping"/>
        <w:t xml:space="preserve">Height: </w:t>
        <w:tab/>
        <w:tab/>
        <w:t xml:space="preserve">5’7</w:t>
        <w:br w:type="textWrapping"/>
        <w:t xml:space="preserve">Weight:</w:t>
        <w:tab/>
        <w:tab/>
        <w:t xml:space="preserve">54kg</w:t>
        <w:br w:type="textWrapping"/>
        <w:t xml:space="preserve">Gender:</w:t>
        <w:tab/>
        <w:tab/>
        <w:t xml:space="preserve">Male</w:t>
        <w:br w:type="textWrapping"/>
        <w:t xml:space="preserve">Civil Status:</w:t>
        <w:tab/>
        <w:tab/>
        <w:t xml:space="preserve">Single</w:t>
        <w:br w:type="textWrapping"/>
        <w:t xml:space="preserve">Place of Birth:</w:t>
        <w:tab/>
        <w:tab/>
        <w:t xml:space="preserve">Quezon City</w:t>
        <w:br w:type="textWrapping"/>
        <w:t xml:space="preserve">Citizenship:</w:t>
        <w:tab/>
        <w:tab/>
        <w:t xml:space="preserve">Filipino</w:t>
        <w:br w:type="textWrapping"/>
        <w:t xml:space="preserve">Religion:</w:t>
        <w:tab/>
        <w:tab/>
        <w:t xml:space="preserve">Roman Catholic</w:t>
        <w:br w:type="textWrapping"/>
        <w:t xml:space="preserve">Mother’s Name: </w:t>
        <w:tab/>
        <w:t xml:space="preserve">Marian C. Rivera</w:t>
        <w:tab/>
        <w:t xml:space="preserve">Occupation: Assistant Manager</w:t>
        <w:br w:type="textWrapping"/>
        <w:t xml:space="preserve">Father’s Name: </w:t>
        <w:tab/>
        <w:t xml:space="preserve">Brian A. Rivera           Occupation: Grab Driver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Educational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left="1440" w:hanging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Tertiary: </w:t>
        <w:tab/>
        <w:t xml:space="preserve">St. Augustine School of Nursing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left="1440" w:hanging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Practical Nursing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left="1440" w:hanging="144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Quezon City, 1104 Metro Manila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left="1440" w:hanging="144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                        (2019 - 2019 )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left="1440" w:hanging="144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1440" w:hanging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Secondary:</w:t>
        <w:tab/>
        <w:t xml:space="preserve">Nazareth School of National University</w:t>
        <w:br w:type="textWrapping"/>
        <w:t xml:space="preserve">1459 Alcantara, Sampaloc, Manila</w:t>
        <w:br w:type="textWrapping"/>
        <w:t xml:space="preserve">(2013-2014)</w:t>
      </w:r>
    </w:p>
    <w:p w:rsidR="00000000" w:rsidDel="00000000" w:rsidP="00000000" w:rsidRDefault="00000000" w:rsidRPr="00000000" w14:paraId="00000014">
      <w:pPr>
        <w:pageBreakBefore w:val="0"/>
        <w:pBdr>
          <w:bottom w:color="000000" w:space="1" w:sz="12" w:val="single"/>
        </w:pBdr>
        <w:spacing w:line="240" w:lineRule="auto"/>
        <w:ind w:left="1440" w:hanging="144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Primary:</w:t>
        <w:tab/>
        <w:t xml:space="preserve">Immaculate Concepcion Parochial School</w:t>
        <w:tab/>
        <w:tab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272 Gen. Luna St, Concepcion, Malabon City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(2009-2010)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bottom w:color="000000" w:space="1" w:sz="12" w:val="single"/>
        </w:pBd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Character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Claire Cruz</w:t>
        <w:tab/>
        <w:tab/>
        <w:tab/>
        <w:tab/>
        <w:tab/>
        <w:tab/>
        <w:tab/>
        <w:t xml:space="preserve">Registered Nurse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Kim Clyde Mallari</w:t>
        <w:tab/>
        <w:tab/>
        <w:tab/>
        <w:tab/>
        <w:tab/>
        <w:tab/>
        <w:t xml:space="preserve">Registered Nurse 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BRIAN FRIEL CYRUS RIVERA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   Applicant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