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DCC07" w14:textId="77777777" w:rsidR="00AC7D3C" w:rsidRDefault="00000000">
      <w:pPr>
        <w:spacing w:before="480" w:after="120"/>
        <w:jc w:val="center"/>
      </w:pPr>
      <w:r>
        <w:rPr>
          <w:rFonts w:ascii="Arial" w:eastAsia="微软雅黑" w:hAnsi="Arial" w:cs="Arial"/>
          <w:b/>
          <w:bCs/>
          <w:color w:val="1F2A33"/>
          <w:sz w:val="40"/>
          <w:szCs w:val="40"/>
        </w:rPr>
        <w:t>Generative Agents: Interactive Simulacra of Human Behavior</w:t>
      </w:r>
    </w:p>
    <w:p w14:paraId="583919AF" w14:textId="77777777" w:rsidR="00AC7D3C" w:rsidRDefault="00000000">
      <w:pPr>
        <w:spacing w:after="280"/>
        <w:jc w:val="center"/>
      </w:pPr>
      <w:r>
        <w:rPr>
          <w:rFonts w:ascii="Arial" w:eastAsia="微软雅黑" w:hAnsi="Arial" w:cs="Arial"/>
          <w:b/>
          <w:bCs/>
          <w:color w:val="1F2A33"/>
          <w:sz w:val="34"/>
          <w:szCs w:val="34"/>
        </w:rPr>
        <w:t>生成式智能体：人类行为的交互式拟像</w:t>
      </w:r>
    </w:p>
    <w:p w14:paraId="219B330E" w14:textId="77777777" w:rsidR="00AC7D3C" w:rsidRDefault="00000000">
      <w:pPr>
        <w:spacing w:after="60" w:line="260" w:lineRule="auto"/>
        <w:jc w:val="center"/>
      </w:pPr>
      <w:r>
        <w:rPr>
          <w:rFonts w:eastAsia="宋体"/>
          <w:color w:val="55606B"/>
        </w:rPr>
        <w:t>Joon Sung Park (Stanford University), Joseph C. O’Brien (Stanford University), Carrie J. Cai (Google Research), Meredith Ringel Morris (Google DeepMind), Percy Liang (Stanford University), Michael S. Bernstein (Stanford University)</w:t>
      </w:r>
    </w:p>
    <w:p w14:paraId="5A0269D0" w14:textId="77777777" w:rsidR="00AC7D3C" w:rsidRDefault="00000000">
      <w:pPr>
        <w:spacing w:after="160" w:line="260" w:lineRule="auto"/>
        <w:jc w:val="center"/>
      </w:pPr>
      <w:r>
        <w:rPr>
          <w:rFonts w:eastAsia="宋体"/>
          <w:color w:val="1F2A33"/>
        </w:rPr>
        <w:t>Joon Sung Park</w:t>
      </w:r>
      <w:r>
        <w:rPr>
          <w:rFonts w:eastAsia="宋体"/>
          <w:color w:val="1F2A33"/>
        </w:rPr>
        <w:t>（斯坦福大学）、</w:t>
      </w:r>
      <w:r>
        <w:rPr>
          <w:rFonts w:eastAsia="宋体"/>
          <w:color w:val="1F2A33"/>
        </w:rPr>
        <w:t>Joseph C. O’Brien</w:t>
      </w:r>
      <w:r>
        <w:rPr>
          <w:rFonts w:eastAsia="宋体"/>
          <w:color w:val="1F2A33"/>
        </w:rPr>
        <w:t>（斯坦福大学）、</w:t>
      </w:r>
      <w:r>
        <w:rPr>
          <w:rFonts w:eastAsia="宋体"/>
          <w:color w:val="1F2A33"/>
        </w:rPr>
        <w:t>Carrie J. Cai</w:t>
      </w:r>
      <w:r>
        <w:rPr>
          <w:rFonts w:eastAsia="宋体"/>
          <w:color w:val="1F2A33"/>
        </w:rPr>
        <w:t>（谷歌研究院）、</w:t>
      </w:r>
      <w:r>
        <w:rPr>
          <w:rFonts w:eastAsia="宋体"/>
          <w:color w:val="1F2A33"/>
        </w:rPr>
        <w:t>Meredith Ringel Morris</w:t>
      </w:r>
      <w:r>
        <w:rPr>
          <w:rFonts w:eastAsia="宋体"/>
          <w:color w:val="1F2A33"/>
        </w:rPr>
        <w:t>（谷歌</w:t>
      </w:r>
      <w:r>
        <w:rPr>
          <w:rFonts w:eastAsia="宋体"/>
          <w:color w:val="1F2A33"/>
        </w:rPr>
        <w:t xml:space="preserve"> DeepMind</w:t>
      </w:r>
      <w:r>
        <w:rPr>
          <w:rFonts w:eastAsia="宋体"/>
          <w:color w:val="1F2A33"/>
        </w:rPr>
        <w:t>）、</w:t>
      </w:r>
      <w:r>
        <w:rPr>
          <w:rFonts w:eastAsia="宋体"/>
          <w:color w:val="1F2A33"/>
        </w:rPr>
        <w:t>Percy Liang</w:t>
      </w:r>
      <w:r>
        <w:rPr>
          <w:rFonts w:eastAsia="宋体"/>
          <w:color w:val="1F2A33"/>
        </w:rPr>
        <w:t>（斯坦福大学）、</w:t>
      </w:r>
      <w:r>
        <w:rPr>
          <w:rFonts w:eastAsia="宋体"/>
          <w:color w:val="1F2A33"/>
        </w:rPr>
        <w:t>Michael S. Bernstein</w:t>
      </w:r>
      <w:r>
        <w:rPr>
          <w:rFonts w:eastAsia="宋体"/>
          <w:color w:val="1F2A33"/>
        </w:rPr>
        <w:t>（斯坦福大学）</w:t>
      </w:r>
    </w:p>
    <w:p w14:paraId="29A24694" w14:textId="77777777" w:rsidR="00AC7D3C" w:rsidRDefault="00000000">
      <w:pPr>
        <w:spacing w:after="200"/>
        <w:jc w:val="center"/>
      </w:pPr>
      <w:r>
        <w:rPr>
          <w:rFonts w:eastAsia="宋体"/>
          <w:i/>
          <w:iCs/>
          <w:color w:val="6B7280"/>
          <w:sz w:val="18"/>
          <w:szCs w:val="18"/>
        </w:rPr>
        <w:t>【译注】本文档为论文全文中英对照版：灰色字为英文原文，黑色字为中文译文；插图取自原文</w:t>
      </w:r>
      <w:r>
        <w:rPr>
          <w:rFonts w:eastAsia="宋体"/>
          <w:i/>
          <w:iCs/>
          <w:color w:val="6B7280"/>
          <w:sz w:val="18"/>
          <w:szCs w:val="18"/>
        </w:rPr>
        <w:t xml:space="preserve"> PDF</w:t>
      </w:r>
      <w:r>
        <w:rPr>
          <w:rFonts w:eastAsia="宋体"/>
          <w:i/>
          <w:iCs/>
          <w:color w:val="6B7280"/>
          <w:sz w:val="18"/>
          <w:szCs w:val="18"/>
        </w:rPr>
        <w:t>。</w:t>
      </w:r>
    </w:p>
    <w:p w14:paraId="517A5276" w14:textId="77777777" w:rsidR="00AC7D3C" w:rsidRDefault="00000000">
      <w:r>
        <w:br w:type="page"/>
      </w:r>
    </w:p>
    <w:p w14:paraId="5CBA69A2" w14:textId="77777777" w:rsidR="00AC7D3C" w:rsidRDefault="00000000">
      <w:pPr>
        <w:spacing w:before="120" w:after="200"/>
      </w:pPr>
      <w:r>
        <w:rPr>
          <w:rFonts w:ascii="Arial" w:eastAsia="微软雅黑" w:hAnsi="Arial" w:cs="Arial"/>
          <w:b/>
          <w:bCs/>
          <w:color w:val="1F2A33"/>
          <w:sz w:val="30"/>
          <w:szCs w:val="30"/>
        </w:rPr>
        <w:lastRenderedPageBreak/>
        <w:t xml:space="preserve">目录　</w:t>
      </w:r>
      <w:r>
        <w:rPr>
          <w:rFonts w:ascii="Arial" w:eastAsia="微软雅黑" w:hAnsi="Arial" w:cs="Arial"/>
          <w:b/>
          <w:bCs/>
          <w:color w:val="1F2A33"/>
          <w:sz w:val="30"/>
          <w:szCs w:val="30"/>
        </w:rPr>
        <w:t>Contents</w:t>
      </w:r>
    </w:p>
    <w:p w14:paraId="767353D9" w14:textId="77777777" w:rsidR="0097791D" w:rsidRDefault="00000000">
      <w:pPr>
        <w:pStyle w:val="TOC1"/>
        <w:tabs>
          <w:tab w:val="right" w:leader="dot" w:pos="9016"/>
        </w:tabs>
        <w:rPr>
          <w:rFonts w:asciiTheme="minorHAnsi" w:eastAsiaTheme="minorEastAsia" w:hAnsiTheme="minorHAnsi" w:cstheme="minorBidi" w:hint="eastAsia"/>
          <w:b w:val="0"/>
          <w:bCs w:val="0"/>
          <w:noProof/>
          <w:color w:val="auto"/>
          <w:kern w:val="2"/>
          <w:szCs w:val="24"/>
          <w14:ligatures w14:val="standardContextual"/>
        </w:rPr>
      </w:pPr>
      <w:r>
        <w:fldChar w:fldCharType="begin"/>
      </w:r>
      <w:r>
        <w:instrText xml:space="preserve"> TOC \o "1-3" \h \z \u </w:instrText>
      </w:r>
      <w:r>
        <w:fldChar w:fldCharType="separate"/>
      </w:r>
      <w:hyperlink w:anchor="_Toc241067700" w:history="1">
        <w:r w:rsidR="0097791D" w:rsidRPr="00D118B2">
          <w:rPr>
            <w:rStyle w:val="a5"/>
            <w:rFonts w:ascii="Arial" w:eastAsia="微软雅黑" w:hAnsi="Arial" w:cs="Arial"/>
            <w:noProof/>
          </w:rPr>
          <w:t>ABSTRACT</w:t>
        </w:r>
        <w:r w:rsidR="0097791D" w:rsidRPr="00D118B2">
          <w:rPr>
            <w:rStyle w:val="a5"/>
            <w:rFonts w:ascii="Arial" w:eastAsia="微软雅黑" w:hAnsi="Arial" w:cs="Arial"/>
            <w:noProof/>
          </w:rPr>
          <w:t xml:space="preserve">　摘要</w:t>
        </w:r>
        <w:r w:rsidR="0097791D">
          <w:rPr>
            <w:rFonts w:hint="eastAsia"/>
            <w:noProof/>
            <w:webHidden/>
          </w:rPr>
          <w:tab/>
        </w:r>
        <w:r w:rsidR="0097791D">
          <w:rPr>
            <w:rFonts w:hint="eastAsia"/>
            <w:noProof/>
            <w:webHidden/>
          </w:rPr>
          <w:fldChar w:fldCharType="begin"/>
        </w:r>
        <w:r w:rsidR="0097791D">
          <w:rPr>
            <w:rFonts w:hint="eastAsia"/>
            <w:noProof/>
            <w:webHidden/>
          </w:rPr>
          <w:instrText xml:space="preserve"> </w:instrText>
        </w:r>
        <w:r w:rsidR="0097791D">
          <w:rPr>
            <w:noProof/>
            <w:webHidden/>
          </w:rPr>
          <w:instrText>PAGEREF _Toc241067700 \h</w:instrText>
        </w:r>
        <w:r w:rsidR="0097791D">
          <w:rPr>
            <w:rFonts w:hint="eastAsia"/>
            <w:noProof/>
            <w:webHidden/>
          </w:rPr>
          <w:instrText xml:space="preserve"> </w:instrText>
        </w:r>
        <w:r w:rsidR="0097791D">
          <w:rPr>
            <w:rFonts w:hint="eastAsia"/>
            <w:noProof/>
            <w:webHidden/>
          </w:rPr>
        </w:r>
        <w:r w:rsidR="0097791D">
          <w:rPr>
            <w:rFonts w:hint="eastAsia"/>
            <w:noProof/>
            <w:webHidden/>
          </w:rPr>
          <w:fldChar w:fldCharType="separate"/>
        </w:r>
        <w:r w:rsidR="0097791D">
          <w:rPr>
            <w:noProof/>
            <w:webHidden/>
          </w:rPr>
          <w:t>1</w:t>
        </w:r>
        <w:r w:rsidR="0097791D">
          <w:rPr>
            <w:rFonts w:hint="eastAsia"/>
            <w:noProof/>
            <w:webHidden/>
          </w:rPr>
          <w:fldChar w:fldCharType="end"/>
        </w:r>
      </w:hyperlink>
    </w:p>
    <w:p w14:paraId="4164B088" w14:textId="77777777" w:rsidR="0097791D" w:rsidRDefault="0097791D">
      <w:pPr>
        <w:pStyle w:val="TOC1"/>
        <w:tabs>
          <w:tab w:val="right" w:leader="dot" w:pos="9016"/>
        </w:tabs>
        <w:rPr>
          <w:rFonts w:asciiTheme="minorHAnsi" w:eastAsiaTheme="minorEastAsia" w:hAnsiTheme="minorHAnsi" w:cstheme="minorBidi" w:hint="eastAsia"/>
          <w:b w:val="0"/>
          <w:bCs w:val="0"/>
          <w:noProof/>
          <w:color w:val="auto"/>
          <w:kern w:val="2"/>
          <w:szCs w:val="24"/>
          <w14:ligatures w14:val="standardContextual"/>
        </w:rPr>
      </w:pPr>
      <w:hyperlink w:anchor="_Toc241067701" w:history="1">
        <w:r w:rsidRPr="00D118B2">
          <w:rPr>
            <w:rStyle w:val="a5"/>
            <w:rFonts w:ascii="Arial" w:eastAsia="微软雅黑" w:hAnsi="Arial" w:cs="Arial"/>
            <w:noProof/>
          </w:rPr>
          <w:t>CCS CONCEPTS</w:t>
        </w:r>
        <w:r w:rsidRPr="00D118B2">
          <w:rPr>
            <w:rStyle w:val="a5"/>
            <w:rFonts w:ascii="Arial" w:eastAsia="微软雅黑" w:hAnsi="Arial" w:cs="Arial"/>
            <w:noProof/>
          </w:rPr>
          <w:t xml:space="preserve">　</w:t>
        </w:r>
        <w:r w:rsidRPr="00D118B2">
          <w:rPr>
            <w:rStyle w:val="a5"/>
            <w:rFonts w:ascii="Arial" w:eastAsia="微软雅黑" w:hAnsi="Arial" w:cs="Arial"/>
            <w:noProof/>
          </w:rPr>
          <w:t xml:space="preserve">CCS </w:t>
        </w:r>
        <w:r w:rsidRPr="00D118B2">
          <w:rPr>
            <w:rStyle w:val="a5"/>
            <w:rFonts w:ascii="Arial" w:eastAsia="微软雅黑" w:hAnsi="Arial" w:cs="Arial"/>
            <w:noProof/>
          </w:rPr>
          <w:t>概念（计算分类系统）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D51F42" w14:textId="77777777" w:rsidR="0097791D" w:rsidRDefault="0097791D">
      <w:pPr>
        <w:pStyle w:val="TOC1"/>
        <w:tabs>
          <w:tab w:val="right" w:leader="dot" w:pos="9016"/>
        </w:tabs>
        <w:rPr>
          <w:rFonts w:asciiTheme="minorHAnsi" w:eastAsiaTheme="minorEastAsia" w:hAnsiTheme="minorHAnsi" w:cstheme="minorBidi" w:hint="eastAsia"/>
          <w:b w:val="0"/>
          <w:bCs w:val="0"/>
          <w:noProof/>
          <w:color w:val="auto"/>
          <w:kern w:val="2"/>
          <w:szCs w:val="24"/>
          <w14:ligatures w14:val="standardContextual"/>
        </w:rPr>
      </w:pPr>
      <w:hyperlink w:anchor="_Toc241067702" w:history="1">
        <w:r w:rsidRPr="00D118B2">
          <w:rPr>
            <w:rStyle w:val="a5"/>
            <w:rFonts w:ascii="Arial" w:eastAsia="微软雅黑" w:hAnsi="Arial" w:cs="Arial"/>
            <w:noProof/>
          </w:rPr>
          <w:t>KEYWORDS</w:t>
        </w:r>
        <w:r w:rsidRPr="00D118B2">
          <w:rPr>
            <w:rStyle w:val="a5"/>
            <w:rFonts w:ascii="Arial" w:eastAsia="微软雅黑" w:hAnsi="Arial" w:cs="Arial"/>
            <w:noProof/>
          </w:rPr>
          <w:t xml:space="preserve">　关键词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11CF640" w14:textId="77777777" w:rsidR="0097791D" w:rsidRDefault="0097791D">
      <w:pPr>
        <w:pStyle w:val="TOC1"/>
        <w:tabs>
          <w:tab w:val="right" w:leader="dot" w:pos="9016"/>
        </w:tabs>
        <w:rPr>
          <w:rFonts w:asciiTheme="minorHAnsi" w:eastAsiaTheme="minorEastAsia" w:hAnsiTheme="minorHAnsi" w:cstheme="minorBidi" w:hint="eastAsia"/>
          <w:b w:val="0"/>
          <w:bCs w:val="0"/>
          <w:noProof/>
          <w:color w:val="auto"/>
          <w:kern w:val="2"/>
          <w:szCs w:val="24"/>
          <w14:ligatures w14:val="standardContextual"/>
        </w:rPr>
      </w:pPr>
      <w:hyperlink w:anchor="_Toc241067703" w:history="1">
        <w:r w:rsidRPr="00D118B2">
          <w:rPr>
            <w:rStyle w:val="a5"/>
            <w:rFonts w:ascii="Arial" w:eastAsia="微软雅黑" w:hAnsi="Arial" w:cs="Arial"/>
            <w:noProof/>
          </w:rPr>
          <w:t>1 INTRODUCTION</w:t>
        </w:r>
        <w:r w:rsidRPr="00D118B2">
          <w:rPr>
            <w:rStyle w:val="a5"/>
            <w:rFonts w:ascii="Arial" w:eastAsia="微软雅黑" w:hAnsi="Arial" w:cs="Arial"/>
            <w:noProof/>
          </w:rPr>
          <w:t xml:space="preserve">　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F1FD5D5" w14:textId="77777777" w:rsidR="0097791D" w:rsidRDefault="0097791D">
      <w:pPr>
        <w:pStyle w:val="TOC1"/>
        <w:tabs>
          <w:tab w:val="right" w:leader="dot" w:pos="9016"/>
        </w:tabs>
        <w:rPr>
          <w:rFonts w:asciiTheme="minorHAnsi" w:eastAsiaTheme="minorEastAsia" w:hAnsiTheme="minorHAnsi" w:cstheme="minorBidi" w:hint="eastAsia"/>
          <w:b w:val="0"/>
          <w:bCs w:val="0"/>
          <w:noProof/>
          <w:color w:val="auto"/>
          <w:kern w:val="2"/>
          <w:szCs w:val="24"/>
          <w14:ligatures w14:val="standardContextual"/>
        </w:rPr>
      </w:pPr>
      <w:hyperlink w:anchor="_Toc241067704" w:history="1">
        <w:r w:rsidRPr="00D118B2">
          <w:rPr>
            <w:rStyle w:val="a5"/>
            <w:rFonts w:ascii="Arial" w:eastAsia="微软雅黑" w:hAnsi="Arial" w:cs="Arial"/>
            <w:noProof/>
          </w:rPr>
          <w:t>2 RELATED WORK</w:t>
        </w:r>
        <w:r w:rsidRPr="00D118B2">
          <w:rPr>
            <w:rStyle w:val="a5"/>
            <w:rFonts w:ascii="Arial" w:eastAsia="微软雅黑" w:hAnsi="Arial" w:cs="Arial"/>
            <w:noProof/>
          </w:rPr>
          <w:t xml:space="preserve">　相关工作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35B2B63"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05" w:history="1">
        <w:r w:rsidRPr="00D118B2">
          <w:rPr>
            <w:rStyle w:val="a5"/>
            <w:rFonts w:ascii="Arial" w:eastAsia="微软雅黑" w:hAnsi="Arial" w:cs="Arial"/>
            <w:b/>
            <w:bCs/>
            <w:noProof/>
          </w:rPr>
          <w:t>2.1 Human-AI Interaction</w:t>
        </w:r>
        <w:r w:rsidRPr="00D118B2">
          <w:rPr>
            <w:rStyle w:val="a5"/>
            <w:rFonts w:ascii="Arial" w:eastAsia="微软雅黑" w:hAnsi="Arial" w:cs="Arial"/>
            <w:b/>
            <w:bCs/>
            <w:noProof/>
          </w:rPr>
          <w:t xml:space="preserve">　人智交互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B9C5B18"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06" w:history="1">
        <w:r w:rsidRPr="00D118B2">
          <w:rPr>
            <w:rStyle w:val="a5"/>
            <w:rFonts w:ascii="Arial" w:eastAsia="微软雅黑" w:hAnsi="Arial" w:cs="Arial"/>
            <w:b/>
            <w:bCs/>
            <w:noProof/>
          </w:rPr>
          <w:t>2.2 Believable Proxies of Human Behavior</w:t>
        </w:r>
        <w:r w:rsidRPr="00D118B2">
          <w:rPr>
            <w:rStyle w:val="a5"/>
            <w:rFonts w:ascii="Arial" w:eastAsia="微软雅黑" w:hAnsi="Arial" w:cs="Arial"/>
            <w:b/>
            <w:bCs/>
            <w:noProof/>
          </w:rPr>
          <w:t xml:space="preserve">　可信的人类行为代理体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85F7161"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07" w:history="1">
        <w:r w:rsidRPr="00D118B2">
          <w:rPr>
            <w:rStyle w:val="a5"/>
            <w:rFonts w:ascii="Arial" w:eastAsia="微软雅黑" w:hAnsi="Arial" w:cs="Arial"/>
            <w:b/>
            <w:bCs/>
            <w:noProof/>
          </w:rPr>
          <w:t>2.3 Large Language Models and Human Behavior</w:t>
        </w:r>
        <w:r w:rsidRPr="00D118B2">
          <w:rPr>
            <w:rStyle w:val="a5"/>
            <w:rFonts w:ascii="Arial" w:eastAsia="微软雅黑" w:hAnsi="Arial" w:cs="Arial"/>
            <w:b/>
            <w:bCs/>
            <w:noProof/>
          </w:rPr>
          <w:t xml:space="preserve">　大语言模型与人类行为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08D388E" w14:textId="77777777" w:rsidR="0097791D" w:rsidRDefault="0097791D">
      <w:pPr>
        <w:pStyle w:val="TOC1"/>
        <w:tabs>
          <w:tab w:val="right" w:leader="dot" w:pos="9016"/>
        </w:tabs>
        <w:rPr>
          <w:rFonts w:asciiTheme="minorHAnsi" w:eastAsiaTheme="minorEastAsia" w:hAnsiTheme="minorHAnsi" w:cstheme="minorBidi" w:hint="eastAsia"/>
          <w:b w:val="0"/>
          <w:bCs w:val="0"/>
          <w:noProof/>
          <w:color w:val="auto"/>
          <w:kern w:val="2"/>
          <w:szCs w:val="24"/>
          <w14:ligatures w14:val="standardContextual"/>
        </w:rPr>
      </w:pPr>
      <w:hyperlink w:anchor="_Toc241067708" w:history="1">
        <w:r w:rsidRPr="00D118B2">
          <w:rPr>
            <w:rStyle w:val="a5"/>
            <w:rFonts w:ascii="Arial" w:eastAsia="微软雅黑" w:hAnsi="Arial" w:cs="Arial"/>
            <w:noProof/>
          </w:rPr>
          <w:t>3 GENERATIVE AGENT BEHAVIOR AND INTERACTION</w:t>
        </w:r>
        <w:r w:rsidRPr="00D118B2">
          <w:rPr>
            <w:rStyle w:val="a5"/>
            <w:rFonts w:ascii="Arial" w:eastAsia="微软雅黑" w:hAnsi="Arial" w:cs="Arial"/>
            <w:noProof/>
          </w:rPr>
          <w:t xml:space="preserve">　生成式智能体的行为与交互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4BF80C4"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09" w:history="1">
        <w:r w:rsidRPr="00D118B2">
          <w:rPr>
            <w:rStyle w:val="a5"/>
            <w:rFonts w:ascii="Arial" w:eastAsia="微软雅黑" w:hAnsi="Arial" w:cs="Arial"/>
            <w:b/>
            <w:bCs/>
            <w:noProof/>
          </w:rPr>
          <w:t>3.1 Agent Avatar and Communication</w:t>
        </w:r>
        <w:r w:rsidRPr="00D118B2">
          <w:rPr>
            <w:rStyle w:val="a5"/>
            <w:rFonts w:ascii="Arial" w:eastAsia="微软雅黑" w:hAnsi="Arial" w:cs="Arial"/>
            <w:b/>
            <w:bCs/>
            <w:noProof/>
          </w:rPr>
          <w:t xml:space="preserve">　智能体化身与通信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1BBCF98" w14:textId="77777777" w:rsidR="0097791D" w:rsidRDefault="0097791D">
      <w:pPr>
        <w:pStyle w:val="TOC3"/>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10" w:history="1">
        <w:r w:rsidRPr="00D118B2">
          <w:rPr>
            <w:rStyle w:val="a5"/>
            <w:rFonts w:ascii="Arial" w:eastAsia="微软雅黑" w:hAnsi="Arial" w:cs="Arial"/>
            <w:b/>
            <w:bCs/>
            <w:noProof/>
          </w:rPr>
          <w:t>3.1.1 Inter-Agent Communication.</w:t>
        </w:r>
        <w:r w:rsidRPr="00D118B2">
          <w:rPr>
            <w:rStyle w:val="a5"/>
            <w:rFonts w:ascii="Arial" w:eastAsia="微软雅黑" w:hAnsi="Arial" w:cs="Arial"/>
            <w:b/>
            <w:bCs/>
            <w:noProof/>
          </w:rPr>
          <w:t xml:space="preserve">　智能体间通信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D17E5BE" w14:textId="77777777" w:rsidR="0097791D" w:rsidRDefault="0097791D">
      <w:pPr>
        <w:pStyle w:val="TOC3"/>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11" w:history="1">
        <w:r w:rsidRPr="00D118B2">
          <w:rPr>
            <w:rStyle w:val="a5"/>
            <w:rFonts w:ascii="Arial" w:eastAsia="微软雅黑" w:hAnsi="Arial" w:cs="Arial"/>
            <w:b/>
            <w:bCs/>
            <w:noProof/>
          </w:rPr>
          <w:t>3.1.2 User Controls.</w:t>
        </w:r>
        <w:r w:rsidRPr="00D118B2">
          <w:rPr>
            <w:rStyle w:val="a5"/>
            <w:rFonts w:ascii="Arial" w:eastAsia="微软雅黑" w:hAnsi="Arial" w:cs="Arial"/>
            <w:b/>
            <w:bCs/>
            <w:noProof/>
          </w:rPr>
          <w:t xml:space="preserve">　用户控制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8D5769B"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12" w:history="1">
        <w:r w:rsidRPr="00D118B2">
          <w:rPr>
            <w:rStyle w:val="a5"/>
            <w:rFonts w:ascii="Arial" w:eastAsia="微软雅黑" w:hAnsi="Arial" w:cs="Arial"/>
            <w:b/>
            <w:bCs/>
            <w:noProof/>
          </w:rPr>
          <w:t>3.2 Environmental Interaction</w:t>
        </w:r>
        <w:r w:rsidRPr="00D118B2">
          <w:rPr>
            <w:rStyle w:val="a5"/>
            <w:rFonts w:ascii="Arial" w:eastAsia="微软雅黑" w:hAnsi="Arial" w:cs="Arial"/>
            <w:b/>
            <w:bCs/>
            <w:noProof/>
          </w:rPr>
          <w:t xml:space="preserve">　与环境的交互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033BDDA"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13" w:history="1">
        <w:r w:rsidRPr="00D118B2">
          <w:rPr>
            <w:rStyle w:val="a5"/>
            <w:rFonts w:ascii="Arial" w:eastAsia="微软雅黑" w:hAnsi="Arial" w:cs="Arial"/>
            <w:b/>
            <w:bCs/>
            <w:noProof/>
          </w:rPr>
          <w:t>3.3 Example “Day in the Life”</w:t>
        </w:r>
        <w:r w:rsidRPr="00D118B2">
          <w:rPr>
            <w:rStyle w:val="a5"/>
            <w:rFonts w:ascii="Arial" w:eastAsia="微软雅黑" w:hAnsi="Arial" w:cs="Arial"/>
            <w:b/>
            <w:bCs/>
            <w:noProof/>
          </w:rPr>
          <w:t xml:space="preserve">　示例：</w:t>
        </w:r>
        <w:r w:rsidRPr="00D118B2">
          <w:rPr>
            <w:rStyle w:val="a5"/>
            <w:rFonts w:ascii="Arial" w:eastAsia="微软雅黑" w:hAnsi="Arial" w:cs="Arial"/>
            <w:b/>
            <w:bCs/>
            <w:noProof/>
          </w:rPr>
          <w:t>“</w:t>
        </w:r>
        <w:r w:rsidRPr="00D118B2">
          <w:rPr>
            <w:rStyle w:val="a5"/>
            <w:rFonts w:ascii="Arial" w:eastAsia="微软雅黑" w:hAnsi="Arial" w:cs="Arial"/>
            <w:b/>
            <w:bCs/>
            <w:noProof/>
          </w:rPr>
          <w:t>一天的生活</w:t>
        </w:r>
        <w:r w:rsidRPr="00D118B2">
          <w:rPr>
            <w:rStyle w:val="a5"/>
            <w:rFonts w:ascii="Arial" w:eastAsia="微软雅黑" w:hAnsi="Arial" w:cs="Arial"/>
            <w:b/>
            <w:bCs/>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C0707BF"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14" w:history="1">
        <w:r w:rsidRPr="00D118B2">
          <w:rPr>
            <w:rStyle w:val="a5"/>
            <w:rFonts w:ascii="Arial" w:eastAsia="微软雅黑" w:hAnsi="Arial" w:cs="Arial"/>
            <w:b/>
            <w:bCs/>
            <w:noProof/>
          </w:rPr>
          <w:t>3.4 Emergent Social Behaviors</w:t>
        </w:r>
        <w:r w:rsidRPr="00D118B2">
          <w:rPr>
            <w:rStyle w:val="a5"/>
            <w:rFonts w:ascii="Arial" w:eastAsia="微软雅黑" w:hAnsi="Arial" w:cs="Arial"/>
            <w:b/>
            <w:bCs/>
            <w:noProof/>
          </w:rPr>
          <w:t xml:space="preserve">　涌现的社会行为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4C10308" w14:textId="77777777" w:rsidR="0097791D" w:rsidRDefault="0097791D">
      <w:pPr>
        <w:pStyle w:val="TOC3"/>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15" w:history="1">
        <w:r w:rsidRPr="00D118B2">
          <w:rPr>
            <w:rStyle w:val="a5"/>
            <w:rFonts w:ascii="Arial" w:eastAsia="微软雅黑" w:hAnsi="Arial" w:cs="Arial"/>
            <w:b/>
            <w:bCs/>
            <w:noProof/>
          </w:rPr>
          <w:t>3.4.1 Information Diffusion.</w:t>
        </w:r>
        <w:r w:rsidRPr="00D118B2">
          <w:rPr>
            <w:rStyle w:val="a5"/>
            <w:rFonts w:ascii="Arial" w:eastAsia="微软雅黑" w:hAnsi="Arial" w:cs="Arial"/>
            <w:b/>
            <w:bCs/>
            <w:noProof/>
          </w:rPr>
          <w:t xml:space="preserve">　信息扩散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B9E0732" w14:textId="77777777" w:rsidR="0097791D" w:rsidRDefault="0097791D">
      <w:pPr>
        <w:pStyle w:val="TOC3"/>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16" w:history="1">
        <w:r w:rsidRPr="00D118B2">
          <w:rPr>
            <w:rStyle w:val="a5"/>
            <w:rFonts w:ascii="Arial" w:eastAsia="微软雅黑" w:hAnsi="Arial" w:cs="Arial"/>
            <w:b/>
            <w:bCs/>
            <w:noProof/>
          </w:rPr>
          <w:t>3.4.2 Relationship Memory.</w:t>
        </w:r>
        <w:r w:rsidRPr="00D118B2">
          <w:rPr>
            <w:rStyle w:val="a5"/>
            <w:rFonts w:ascii="Arial" w:eastAsia="微软雅黑" w:hAnsi="Arial" w:cs="Arial"/>
            <w:b/>
            <w:bCs/>
            <w:noProof/>
          </w:rPr>
          <w:t xml:space="preserve">　关系记忆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886F956" w14:textId="77777777" w:rsidR="0097791D" w:rsidRDefault="0097791D">
      <w:pPr>
        <w:pStyle w:val="TOC3"/>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17" w:history="1">
        <w:r w:rsidRPr="00D118B2">
          <w:rPr>
            <w:rStyle w:val="a5"/>
            <w:rFonts w:ascii="Arial" w:eastAsia="微软雅黑" w:hAnsi="Arial" w:cs="Arial"/>
            <w:b/>
            <w:bCs/>
            <w:noProof/>
          </w:rPr>
          <w:t>3.4.3 Coordination.</w:t>
        </w:r>
        <w:r w:rsidRPr="00D118B2">
          <w:rPr>
            <w:rStyle w:val="a5"/>
            <w:rFonts w:ascii="Arial" w:eastAsia="微软雅黑" w:hAnsi="Arial" w:cs="Arial"/>
            <w:b/>
            <w:bCs/>
            <w:noProof/>
          </w:rPr>
          <w:t xml:space="preserve">　协调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D18087F" w14:textId="77777777" w:rsidR="0097791D" w:rsidRDefault="0097791D">
      <w:pPr>
        <w:pStyle w:val="TOC1"/>
        <w:tabs>
          <w:tab w:val="right" w:leader="dot" w:pos="9016"/>
        </w:tabs>
        <w:rPr>
          <w:rFonts w:asciiTheme="minorHAnsi" w:eastAsiaTheme="minorEastAsia" w:hAnsiTheme="minorHAnsi" w:cstheme="minorBidi" w:hint="eastAsia"/>
          <w:b w:val="0"/>
          <w:bCs w:val="0"/>
          <w:noProof/>
          <w:color w:val="auto"/>
          <w:kern w:val="2"/>
          <w:szCs w:val="24"/>
          <w14:ligatures w14:val="standardContextual"/>
        </w:rPr>
      </w:pPr>
      <w:hyperlink w:anchor="_Toc241067718" w:history="1">
        <w:r w:rsidRPr="00D118B2">
          <w:rPr>
            <w:rStyle w:val="a5"/>
            <w:rFonts w:ascii="Arial" w:eastAsia="微软雅黑" w:hAnsi="Arial" w:cs="Arial"/>
            <w:noProof/>
          </w:rPr>
          <w:t>4 GENERATIVE AGENT ARCHITECTURE</w:t>
        </w:r>
        <w:r w:rsidRPr="00D118B2">
          <w:rPr>
            <w:rStyle w:val="a5"/>
            <w:rFonts w:ascii="Arial" w:eastAsia="微软雅黑" w:hAnsi="Arial" w:cs="Arial"/>
            <w:noProof/>
          </w:rPr>
          <w:t xml:space="preserve">　生成式智能体架构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E0AC913"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19" w:history="1">
        <w:r w:rsidRPr="00D118B2">
          <w:rPr>
            <w:rStyle w:val="a5"/>
            <w:rFonts w:ascii="Arial" w:eastAsia="微软雅黑" w:hAnsi="Arial" w:cs="Arial"/>
            <w:b/>
            <w:bCs/>
            <w:noProof/>
          </w:rPr>
          <w:t>4.1 Memory and Retrieval</w:t>
        </w:r>
        <w:r w:rsidRPr="00D118B2">
          <w:rPr>
            <w:rStyle w:val="a5"/>
            <w:rFonts w:ascii="Arial" w:eastAsia="微软雅黑" w:hAnsi="Arial" w:cs="Arial"/>
            <w:b/>
            <w:bCs/>
            <w:noProof/>
          </w:rPr>
          <w:t xml:space="preserve">　记忆与检索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ED0CF0B"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20" w:history="1">
        <w:r w:rsidRPr="00D118B2">
          <w:rPr>
            <w:rStyle w:val="a5"/>
            <w:rFonts w:ascii="Arial" w:eastAsia="微软雅黑" w:hAnsi="Arial" w:cs="Arial"/>
            <w:b/>
            <w:bCs/>
            <w:noProof/>
          </w:rPr>
          <w:t>4.2 Reflection</w:t>
        </w:r>
        <w:r w:rsidRPr="00D118B2">
          <w:rPr>
            <w:rStyle w:val="a5"/>
            <w:rFonts w:ascii="Arial" w:eastAsia="微软雅黑" w:hAnsi="Arial" w:cs="Arial"/>
            <w:b/>
            <w:bCs/>
            <w:noProof/>
          </w:rPr>
          <w:t xml:space="preserve">　反思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BA3BD7A"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21" w:history="1">
        <w:r w:rsidRPr="00D118B2">
          <w:rPr>
            <w:rStyle w:val="a5"/>
            <w:rFonts w:ascii="Arial" w:eastAsia="微软雅黑" w:hAnsi="Arial" w:cs="Arial"/>
            <w:b/>
            <w:bCs/>
            <w:noProof/>
          </w:rPr>
          <w:t>4.3 Planning and Reacting</w:t>
        </w:r>
        <w:r w:rsidRPr="00D118B2">
          <w:rPr>
            <w:rStyle w:val="a5"/>
            <w:rFonts w:ascii="Arial" w:eastAsia="微软雅黑" w:hAnsi="Arial" w:cs="Arial"/>
            <w:b/>
            <w:bCs/>
            <w:noProof/>
          </w:rPr>
          <w:t xml:space="preserve">　规划与反应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3A8BB0D" w14:textId="77777777" w:rsidR="0097791D" w:rsidRDefault="0097791D">
      <w:pPr>
        <w:pStyle w:val="TOC3"/>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22" w:history="1">
        <w:r w:rsidRPr="00D118B2">
          <w:rPr>
            <w:rStyle w:val="a5"/>
            <w:rFonts w:ascii="Arial" w:eastAsia="微软雅黑" w:hAnsi="Arial" w:cs="Arial"/>
            <w:b/>
            <w:bCs/>
            <w:noProof/>
          </w:rPr>
          <w:t>4.3.1 Reacting and Updating Plans.</w:t>
        </w:r>
        <w:r w:rsidRPr="00D118B2">
          <w:rPr>
            <w:rStyle w:val="a5"/>
            <w:rFonts w:ascii="Arial" w:eastAsia="微软雅黑" w:hAnsi="Arial" w:cs="Arial"/>
            <w:b/>
            <w:bCs/>
            <w:noProof/>
          </w:rPr>
          <w:t xml:space="preserve">　反应与计划更新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B1CB160" w14:textId="77777777" w:rsidR="0097791D" w:rsidRDefault="0097791D">
      <w:pPr>
        <w:pStyle w:val="TOC3"/>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23" w:history="1">
        <w:r w:rsidRPr="00D118B2">
          <w:rPr>
            <w:rStyle w:val="a5"/>
            <w:rFonts w:ascii="Arial" w:eastAsia="微软雅黑" w:hAnsi="Arial" w:cs="Arial"/>
            <w:b/>
            <w:bCs/>
            <w:noProof/>
          </w:rPr>
          <w:t>4.3.2 Dialogue.</w:t>
        </w:r>
        <w:r w:rsidRPr="00D118B2">
          <w:rPr>
            <w:rStyle w:val="a5"/>
            <w:rFonts w:ascii="Arial" w:eastAsia="微软雅黑" w:hAnsi="Arial" w:cs="Arial"/>
            <w:b/>
            <w:bCs/>
            <w:noProof/>
          </w:rPr>
          <w:t xml:space="preserve">　对话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6CD6693" w14:textId="77777777" w:rsidR="0097791D" w:rsidRDefault="0097791D">
      <w:pPr>
        <w:pStyle w:val="TOC1"/>
        <w:tabs>
          <w:tab w:val="right" w:leader="dot" w:pos="9016"/>
        </w:tabs>
        <w:rPr>
          <w:rFonts w:asciiTheme="minorHAnsi" w:eastAsiaTheme="minorEastAsia" w:hAnsiTheme="minorHAnsi" w:cstheme="minorBidi" w:hint="eastAsia"/>
          <w:b w:val="0"/>
          <w:bCs w:val="0"/>
          <w:noProof/>
          <w:color w:val="auto"/>
          <w:kern w:val="2"/>
          <w:szCs w:val="24"/>
          <w14:ligatures w14:val="standardContextual"/>
        </w:rPr>
      </w:pPr>
      <w:hyperlink w:anchor="_Toc241067724" w:history="1">
        <w:r w:rsidRPr="00D118B2">
          <w:rPr>
            <w:rStyle w:val="a5"/>
            <w:rFonts w:ascii="Arial" w:eastAsia="微软雅黑" w:hAnsi="Arial" w:cs="Arial"/>
            <w:noProof/>
          </w:rPr>
          <w:t>5 SANDBOX ENVIRONMENT IMPLEMENTATION</w:t>
        </w:r>
        <w:r w:rsidRPr="00D118B2">
          <w:rPr>
            <w:rStyle w:val="a5"/>
            <w:rFonts w:ascii="Arial" w:eastAsia="微软雅黑" w:hAnsi="Arial" w:cs="Arial"/>
            <w:noProof/>
          </w:rPr>
          <w:t xml:space="preserve">　沙盒环境的实现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0E4DFCF"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25" w:history="1">
        <w:r w:rsidRPr="00D118B2">
          <w:rPr>
            <w:rStyle w:val="a5"/>
            <w:rFonts w:ascii="Arial" w:eastAsia="微软雅黑" w:hAnsi="Arial" w:cs="Arial"/>
            <w:b/>
            <w:bCs/>
            <w:noProof/>
          </w:rPr>
          <w:t>5.1 From Structured World Environments to Natural Language, and Back Again</w:t>
        </w:r>
        <w:r w:rsidRPr="00D118B2">
          <w:rPr>
            <w:rStyle w:val="a5"/>
            <w:rFonts w:ascii="Arial" w:eastAsia="微软雅黑" w:hAnsi="Arial" w:cs="Arial"/>
            <w:b/>
            <w:bCs/>
            <w:noProof/>
          </w:rPr>
          <w:t xml:space="preserve">　从结构化的世界环境到自然语言，再转换回来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6AC9D6" w14:textId="77777777" w:rsidR="0097791D" w:rsidRDefault="0097791D">
      <w:pPr>
        <w:pStyle w:val="TOC1"/>
        <w:tabs>
          <w:tab w:val="right" w:leader="dot" w:pos="9016"/>
        </w:tabs>
        <w:rPr>
          <w:rFonts w:asciiTheme="minorHAnsi" w:eastAsiaTheme="minorEastAsia" w:hAnsiTheme="minorHAnsi" w:cstheme="minorBidi" w:hint="eastAsia"/>
          <w:b w:val="0"/>
          <w:bCs w:val="0"/>
          <w:noProof/>
          <w:color w:val="auto"/>
          <w:kern w:val="2"/>
          <w:szCs w:val="24"/>
          <w14:ligatures w14:val="standardContextual"/>
        </w:rPr>
      </w:pPr>
      <w:hyperlink w:anchor="_Toc241067726" w:history="1">
        <w:r w:rsidRPr="00D118B2">
          <w:rPr>
            <w:rStyle w:val="a5"/>
            <w:rFonts w:ascii="Arial" w:eastAsia="微软雅黑" w:hAnsi="Arial" w:cs="Arial"/>
            <w:noProof/>
          </w:rPr>
          <w:t>6 CONTROLLED EVALUATION</w:t>
        </w:r>
        <w:r w:rsidRPr="00D118B2">
          <w:rPr>
            <w:rStyle w:val="a5"/>
            <w:rFonts w:ascii="Arial" w:eastAsia="微软雅黑" w:hAnsi="Arial" w:cs="Arial"/>
            <w:noProof/>
          </w:rPr>
          <w:t xml:space="preserve">　受控评估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6CDF515"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27" w:history="1">
        <w:r w:rsidRPr="00D118B2">
          <w:rPr>
            <w:rStyle w:val="a5"/>
            <w:rFonts w:ascii="Arial" w:eastAsia="微软雅黑" w:hAnsi="Arial" w:cs="Arial"/>
            <w:b/>
            <w:bCs/>
            <w:noProof/>
          </w:rPr>
          <w:t>6.1 Evaluation Procedure</w:t>
        </w:r>
        <w:r w:rsidRPr="00D118B2">
          <w:rPr>
            <w:rStyle w:val="a5"/>
            <w:rFonts w:ascii="Arial" w:eastAsia="微软雅黑" w:hAnsi="Arial" w:cs="Arial"/>
            <w:b/>
            <w:bCs/>
            <w:noProof/>
          </w:rPr>
          <w:t xml:space="preserve">　评估流程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63FD982"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28" w:history="1">
        <w:r w:rsidRPr="00D118B2">
          <w:rPr>
            <w:rStyle w:val="a5"/>
            <w:rFonts w:ascii="Arial" w:eastAsia="微软雅黑" w:hAnsi="Arial" w:cs="Arial"/>
            <w:b/>
            <w:bCs/>
            <w:noProof/>
          </w:rPr>
          <w:t>6.2 Conditions</w:t>
        </w:r>
        <w:r w:rsidRPr="00D118B2">
          <w:rPr>
            <w:rStyle w:val="a5"/>
            <w:rFonts w:ascii="Arial" w:eastAsia="微软雅黑" w:hAnsi="Arial" w:cs="Arial"/>
            <w:b/>
            <w:bCs/>
            <w:noProof/>
          </w:rPr>
          <w:t xml:space="preserve">　实验条件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A881083"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29" w:history="1">
        <w:r w:rsidRPr="00D118B2">
          <w:rPr>
            <w:rStyle w:val="a5"/>
            <w:rFonts w:ascii="Arial" w:eastAsia="微软雅黑" w:hAnsi="Arial" w:cs="Arial"/>
            <w:b/>
            <w:bCs/>
            <w:noProof/>
          </w:rPr>
          <w:t>6.3 Human Evaluators</w:t>
        </w:r>
        <w:r w:rsidRPr="00D118B2">
          <w:rPr>
            <w:rStyle w:val="a5"/>
            <w:rFonts w:ascii="Arial" w:eastAsia="微软雅黑" w:hAnsi="Arial" w:cs="Arial"/>
            <w:b/>
            <w:bCs/>
            <w:noProof/>
          </w:rPr>
          <w:t xml:space="preserve">　人类评估员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0EE6BF2"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30" w:history="1">
        <w:r w:rsidRPr="00D118B2">
          <w:rPr>
            <w:rStyle w:val="a5"/>
            <w:rFonts w:ascii="Arial" w:eastAsia="微软雅黑" w:hAnsi="Arial" w:cs="Arial"/>
            <w:b/>
            <w:bCs/>
            <w:noProof/>
          </w:rPr>
          <w:t>6.4 Analysis</w:t>
        </w:r>
        <w:r w:rsidRPr="00D118B2">
          <w:rPr>
            <w:rStyle w:val="a5"/>
            <w:rFonts w:ascii="Arial" w:eastAsia="微软雅黑" w:hAnsi="Arial" w:cs="Arial"/>
            <w:b/>
            <w:bCs/>
            <w:noProof/>
          </w:rPr>
          <w:t xml:space="preserve">　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5B01494"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31" w:history="1">
        <w:r w:rsidRPr="00D118B2">
          <w:rPr>
            <w:rStyle w:val="a5"/>
            <w:rFonts w:ascii="Arial" w:eastAsia="微软雅黑" w:hAnsi="Arial" w:cs="Arial"/>
            <w:b/>
            <w:bCs/>
            <w:noProof/>
          </w:rPr>
          <w:t>6.5 Results</w:t>
        </w:r>
        <w:r w:rsidRPr="00D118B2">
          <w:rPr>
            <w:rStyle w:val="a5"/>
            <w:rFonts w:ascii="Arial" w:eastAsia="微软雅黑" w:hAnsi="Arial" w:cs="Arial"/>
            <w:b/>
            <w:bCs/>
            <w:noProof/>
          </w:rPr>
          <w:t xml:space="preserve">　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F1260A9" w14:textId="77777777" w:rsidR="0097791D" w:rsidRDefault="0097791D">
      <w:pPr>
        <w:pStyle w:val="TOC3"/>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32" w:history="1">
        <w:r w:rsidRPr="00D118B2">
          <w:rPr>
            <w:rStyle w:val="a5"/>
            <w:rFonts w:ascii="Arial" w:eastAsia="微软雅黑" w:hAnsi="Arial" w:cs="Arial"/>
            <w:b/>
            <w:bCs/>
            <w:noProof/>
          </w:rPr>
          <w:t>6.5.1 The Full Architecture Bests Other Conditions.</w:t>
        </w:r>
        <w:r w:rsidRPr="00D118B2">
          <w:rPr>
            <w:rStyle w:val="a5"/>
            <w:rFonts w:ascii="Arial" w:eastAsia="微软雅黑" w:hAnsi="Arial" w:cs="Arial"/>
            <w:b/>
            <w:bCs/>
            <w:noProof/>
          </w:rPr>
          <w:t xml:space="preserve">　完整架构优于其他条件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F1306A3" w14:textId="77777777" w:rsidR="0097791D" w:rsidRDefault="0097791D">
      <w:pPr>
        <w:pStyle w:val="TOC3"/>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33" w:history="1">
        <w:r w:rsidRPr="00D118B2">
          <w:rPr>
            <w:rStyle w:val="a5"/>
            <w:rFonts w:ascii="Arial" w:eastAsia="微软雅黑" w:hAnsi="Arial" w:cs="Arial"/>
            <w:b/>
            <w:bCs/>
            <w:noProof/>
          </w:rPr>
          <w:t>6.5.2 Generative Agents Remember, but With Embellishments.</w:t>
        </w:r>
        <w:r w:rsidRPr="00D118B2">
          <w:rPr>
            <w:rStyle w:val="a5"/>
            <w:rFonts w:ascii="Arial" w:eastAsia="微软雅黑" w:hAnsi="Arial" w:cs="Arial"/>
            <w:b/>
            <w:bCs/>
            <w:noProof/>
          </w:rPr>
          <w:t xml:space="preserve">　生成式智能体能够记忆，但会添枝加叶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7F293D9" w14:textId="77777777" w:rsidR="0097791D" w:rsidRDefault="0097791D">
      <w:pPr>
        <w:pStyle w:val="TOC3"/>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34" w:history="1">
        <w:r w:rsidRPr="00D118B2">
          <w:rPr>
            <w:rStyle w:val="a5"/>
            <w:rFonts w:ascii="Arial" w:eastAsia="微软雅黑" w:hAnsi="Arial" w:cs="Arial"/>
            <w:b/>
            <w:bCs/>
            <w:noProof/>
          </w:rPr>
          <w:t>6.5.3 Reflection Is Required for Synthesis.</w:t>
        </w:r>
        <w:r w:rsidRPr="00D118B2">
          <w:rPr>
            <w:rStyle w:val="a5"/>
            <w:rFonts w:ascii="Arial" w:eastAsia="微软雅黑" w:hAnsi="Arial" w:cs="Arial"/>
            <w:b/>
            <w:bCs/>
            <w:noProof/>
          </w:rPr>
          <w:t xml:space="preserve">　综合需要反思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01ED6C1" w14:textId="77777777" w:rsidR="0097791D" w:rsidRDefault="0097791D">
      <w:pPr>
        <w:pStyle w:val="TOC1"/>
        <w:tabs>
          <w:tab w:val="right" w:leader="dot" w:pos="9016"/>
        </w:tabs>
        <w:rPr>
          <w:rFonts w:asciiTheme="minorHAnsi" w:eastAsiaTheme="minorEastAsia" w:hAnsiTheme="minorHAnsi" w:cstheme="minorBidi" w:hint="eastAsia"/>
          <w:b w:val="0"/>
          <w:bCs w:val="0"/>
          <w:noProof/>
          <w:color w:val="auto"/>
          <w:kern w:val="2"/>
          <w:szCs w:val="24"/>
          <w14:ligatures w14:val="standardContextual"/>
        </w:rPr>
      </w:pPr>
      <w:hyperlink w:anchor="_Toc241067735" w:history="1">
        <w:r w:rsidRPr="00D118B2">
          <w:rPr>
            <w:rStyle w:val="a5"/>
            <w:rFonts w:ascii="Arial" w:eastAsia="微软雅黑" w:hAnsi="Arial" w:cs="Arial"/>
            <w:noProof/>
          </w:rPr>
          <w:t>7 END-TO-END EVALUATION</w:t>
        </w:r>
        <w:r w:rsidRPr="00D118B2">
          <w:rPr>
            <w:rStyle w:val="a5"/>
            <w:rFonts w:ascii="Arial" w:eastAsia="微软雅黑" w:hAnsi="Arial" w:cs="Arial"/>
            <w:noProof/>
          </w:rPr>
          <w:t xml:space="preserve">　端到端评估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A218BAB"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36" w:history="1">
        <w:r w:rsidRPr="00D118B2">
          <w:rPr>
            <w:rStyle w:val="a5"/>
            <w:rFonts w:ascii="Arial" w:eastAsia="微软雅黑" w:hAnsi="Arial" w:cs="Arial"/>
            <w:b/>
            <w:bCs/>
            <w:noProof/>
          </w:rPr>
          <w:t>7.1 Emergent Social Behaviors</w:t>
        </w:r>
        <w:r w:rsidRPr="00D118B2">
          <w:rPr>
            <w:rStyle w:val="a5"/>
            <w:rFonts w:ascii="Arial" w:eastAsia="微软雅黑" w:hAnsi="Arial" w:cs="Arial"/>
            <w:b/>
            <w:bCs/>
            <w:noProof/>
          </w:rPr>
          <w:t xml:space="preserve">　涌现的社会行为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3F80BFD" w14:textId="77777777" w:rsidR="0097791D" w:rsidRDefault="0097791D">
      <w:pPr>
        <w:pStyle w:val="TOC3"/>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37" w:history="1">
        <w:r w:rsidRPr="00D118B2">
          <w:rPr>
            <w:rStyle w:val="a5"/>
            <w:rFonts w:ascii="Arial" w:eastAsia="微软雅黑" w:hAnsi="Arial" w:cs="Arial"/>
            <w:b/>
            <w:bCs/>
            <w:noProof/>
          </w:rPr>
          <w:t>7.1.1 Measurements.</w:t>
        </w:r>
        <w:r w:rsidRPr="00D118B2">
          <w:rPr>
            <w:rStyle w:val="a5"/>
            <w:rFonts w:ascii="Arial" w:eastAsia="微软雅黑" w:hAnsi="Arial" w:cs="Arial"/>
            <w:b/>
            <w:bCs/>
            <w:noProof/>
          </w:rPr>
          <w:t xml:space="preserve">　测量方法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DF0E645" w14:textId="77777777" w:rsidR="0097791D" w:rsidRDefault="0097791D">
      <w:pPr>
        <w:pStyle w:val="TOC3"/>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38" w:history="1">
        <w:r w:rsidRPr="00D118B2">
          <w:rPr>
            <w:rStyle w:val="a5"/>
            <w:rFonts w:ascii="Arial" w:eastAsia="微软雅黑" w:hAnsi="Arial" w:cs="Arial"/>
            <w:b/>
            <w:bCs/>
            <w:noProof/>
          </w:rPr>
          <w:t>7.1.2 Results.</w:t>
        </w:r>
        <w:r w:rsidRPr="00D118B2">
          <w:rPr>
            <w:rStyle w:val="a5"/>
            <w:rFonts w:ascii="Arial" w:eastAsia="微软雅黑" w:hAnsi="Arial" w:cs="Arial"/>
            <w:b/>
            <w:bCs/>
            <w:noProof/>
          </w:rPr>
          <w:t xml:space="preserve">　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DBE9432"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39" w:history="1">
        <w:r w:rsidRPr="00D118B2">
          <w:rPr>
            <w:rStyle w:val="a5"/>
            <w:rFonts w:ascii="Arial" w:eastAsia="微软雅黑" w:hAnsi="Arial" w:cs="Arial"/>
            <w:b/>
            <w:bCs/>
            <w:noProof/>
          </w:rPr>
          <w:t>7.2 Boundaries and Errors</w:t>
        </w:r>
        <w:r w:rsidRPr="00D118B2">
          <w:rPr>
            <w:rStyle w:val="a5"/>
            <w:rFonts w:ascii="Arial" w:eastAsia="微软雅黑" w:hAnsi="Arial" w:cs="Arial"/>
            <w:b/>
            <w:bCs/>
            <w:noProof/>
          </w:rPr>
          <w:t xml:space="preserve">　边界与错误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34825AB" w14:textId="77777777" w:rsidR="0097791D" w:rsidRDefault="0097791D">
      <w:pPr>
        <w:pStyle w:val="TOC1"/>
        <w:tabs>
          <w:tab w:val="right" w:leader="dot" w:pos="9016"/>
        </w:tabs>
        <w:rPr>
          <w:rFonts w:asciiTheme="minorHAnsi" w:eastAsiaTheme="minorEastAsia" w:hAnsiTheme="minorHAnsi" w:cstheme="minorBidi" w:hint="eastAsia"/>
          <w:b w:val="0"/>
          <w:bCs w:val="0"/>
          <w:noProof/>
          <w:color w:val="auto"/>
          <w:kern w:val="2"/>
          <w:szCs w:val="24"/>
          <w14:ligatures w14:val="standardContextual"/>
        </w:rPr>
      </w:pPr>
      <w:hyperlink w:anchor="_Toc241067740" w:history="1">
        <w:r w:rsidRPr="00D118B2">
          <w:rPr>
            <w:rStyle w:val="a5"/>
            <w:rFonts w:ascii="Arial" w:eastAsia="微软雅黑" w:hAnsi="Arial" w:cs="Arial"/>
            <w:noProof/>
          </w:rPr>
          <w:t>8 DISCUSSION</w:t>
        </w:r>
        <w:r w:rsidRPr="00D118B2">
          <w:rPr>
            <w:rStyle w:val="a5"/>
            <w:rFonts w:ascii="Arial" w:eastAsia="微软雅黑" w:hAnsi="Arial" w:cs="Arial"/>
            <w:noProof/>
          </w:rPr>
          <w:t xml:space="preserve">　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1D9F35A"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41" w:history="1">
        <w:r w:rsidRPr="00D118B2">
          <w:rPr>
            <w:rStyle w:val="a5"/>
            <w:rFonts w:ascii="Arial" w:eastAsia="微软雅黑" w:hAnsi="Arial" w:cs="Arial"/>
            <w:b/>
            <w:bCs/>
            <w:noProof/>
          </w:rPr>
          <w:t>8.1 Applications of Generative Agents</w:t>
        </w:r>
        <w:r w:rsidRPr="00D118B2">
          <w:rPr>
            <w:rStyle w:val="a5"/>
            <w:rFonts w:ascii="Arial" w:eastAsia="微软雅黑" w:hAnsi="Arial" w:cs="Arial"/>
            <w:b/>
            <w:bCs/>
            <w:noProof/>
          </w:rPr>
          <w:t xml:space="preserve">　生成式智能体的应用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159A28E"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42" w:history="1">
        <w:r w:rsidRPr="00D118B2">
          <w:rPr>
            <w:rStyle w:val="a5"/>
            <w:rFonts w:ascii="Arial" w:eastAsia="微软雅黑" w:hAnsi="Arial" w:cs="Arial"/>
            <w:b/>
            <w:bCs/>
            <w:noProof/>
          </w:rPr>
          <w:t>8.2 Future Work and Limitations</w:t>
        </w:r>
        <w:r w:rsidRPr="00D118B2">
          <w:rPr>
            <w:rStyle w:val="a5"/>
            <w:rFonts w:ascii="Arial" w:eastAsia="微软雅黑" w:hAnsi="Arial" w:cs="Arial"/>
            <w:b/>
            <w:bCs/>
            <w:noProof/>
          </w:rPr>
          <w:t xml:space="preserve">　未来工作与局限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6BDF9C7"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43" w:history="1">
        <w:r w:rsidRPr="00D118B2">
          <w:rPr>
            <w:rStyle w:val="a5"/>
            <w:rFonts w:ascii="Arial" w:eastAsia="微软雅黑" w:hAnsi="Arial" w:cs="Arial"/>
            <w:b/>
            <w:bCs/>
            <w:noProof/>
          </w:rPr>
          <w:t>8.3 Ethics and Societal Impact</w:t>
        </w:r>
        <w:r w:rsidRPr="00D118B2">
          <w:rPr>
            <w:rStyle w:val="a5"/>
            <w:rFonts w:ascii="Arial" w:eastAsia="微软雅黑" w:hAnsi="Arial" w:cs="Arial"/>
            <w:b/>
            <w:bCs/>
            <w:noProof/>
          </w:rPr>
          <w:t xml:space="preserve">　伦理与社会影响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124191E" w14:textId="77777777" w:rsidR="0097791D" w:rsidRDefault="0097791D">
      <w:pPr>
        <w:pStyle w:val="TOC1"/>
        <w:tabs>
          <w:tab w:val="right" w:leader="dot" w:pos="9016"/>
        </w:tabs>
        <w:rPr>
          <w:rFonts w:asciiTheme="minorHAnsi" w:eastAsiaTheme="minorEastAsia" w:hAnsiTheme="minorHAnsi" w:cstheme="minorBidi" w:hint="eastAsia"/>
          <w:b w:val="0"/>
          <w:bCs w:val="0"/>
          <w:noProof/>
          <w:color w:val="auto"/>
          <w:kern w:val="2"/>
          <w:szCs w:val="24"/>
          <w14:ligatures w14:val="standardContextual"/>
        </w:rPr>
      </w:pPr>
      <w:hyperlink w:anchor="_Toc241067744" w:history="1">
        <w:r w:rsidRPr="00D118B2">
          <w:rPr>
            <w:rStyle w:val="a5"/>
            <w:rFonts w:ascii="Arial" w:eastAsia="微软雅黑" w:hAnsi="Arial" w:cs="Arial"/>
            <w:noProof/>
          </w:rPr>
          <w:t>9 CONCLUSION</w:t>
        </w:r>
        <w:r w:rsidRPr="00D118B2">
          <w:rPr>
            <w:rStyle w:val="a5"/>
            <w:rFonts w:ascii="Arial" w:eastAsia="微软雅黑" w:hAnsi="Arial" w:cs="Arial"/>
            <w:noProof/>
          </w:rPr>
          <w:t xml:space="preserve">　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0E454DC" w14:textId="77777777" w:rsidR="0097791D" w:rsidRDefault="0097791D">
      <w:pPr>
        <w:pStyle w:val="TOC1"/>
        <w:tabs>
          <w:tab w:val="right" w:leader="dot" w:pos="9016"/>
        </w:tabs>
        <w:rPr>
          <w:rFonts w:asciiTheme="minorHAnsi" w:eastAsiaTheme="minorEastAsia" w:hAnsiTheme="minorHAnsi" w:cstheme="minorBidi" w:hint="eastAsia"/>
          <w:b w:val="0"/>
          <w:bCs w:val="0"/>
          <w:noProof/>
          <w:color w:val="auto"/>
          <w:kern w:val="2"/>
          <w:szCs w:val="24"/>
          <w14:ligatures w14:val="standardContextual"/>
        </w:rPr>
      </w:pPr>
      <w:hyperlink w:anchor="_Toc241067745" w:history="1">
        <w:r w:rsidRPr="00D118B2">
          <w:rPr>
            <w:rStyle w:val="a5"/>
            <w:rFonts w:ascii="Arial" w:eastAsia="微软雅黑" w:hAnsi="Arial" w:cs="Arial"/>
            <w:noProof/>
          </w:rPr>
          <w:t>ACKNOWLEDGMENTS</w:t>
        </w:r>
        <w:r w:rsidRPr="00D118B2">
          <w:rPr>
            <w:rStyle w:val="a5"/>
            <w:rFonts w:ascii="Arial" w:eastAsia="微软雅黑" w:hAnsi="Arial" w:cs="Arial"/>
            <w:noProof/>
          </w:rPr>
          <w:t xml:space="preserve">　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2986845" w14:textId="77777777" w:rsidR="0097791D" w:rsidRDefault="0097791D">
      <w:pPr>
        <w:pStyle w:val="TOC1"/>
        <w:tabs>
          <w:tab w:val="right" w:leader="dot" w:pos="9016"/>
        </w:tabs>
        <w:rPr>
          <w:rFonts w:asciiTheme="minorHAnsi" w:eastAsiaTheme="minorEastAsia" w:hAnsiTheme="minorHAnsi" w:cstheme="minorBidi" w:hint="eastAsia"/>
          <w:b w:val="0"/>
          <w:bCs w:val="0"/>
          <w:noProof/>
          <w:color w:val="auto"/>
          <w:kern w:val="2"/>
          <w:szCs w:val="24"/>
          <w14:ligatures w14:val="standardContextual"/>
        </w:rPr>
      </w:pPr>
      <w:hyperlink w:anchor="_Toc241067746" w:history="1">
        <w:r w:rsidRPr="00D118B2">
          <w:rPr>
            <w:rStyle w:val="a5"/>
            <w:rFonts w:ascii="Arial" w:eastAsia="微软雅黑" w:hAnsi="Arial" w:cs="Arial"/>
            <w:noProof/>
          </w:rPr>
          <w:t>REFERENCES</w:t>
        </w:r>
        <w:r w:rsidRPr="00D118B2">
          <w:rPr>
            <w:rStyle w:val="a5"/>
            <w:rFonts w:ascii="Arial" w:eastAsia="微软雅黑" w:hAnsi="Arial" w:cs="Arial"/>
            <w:noProof/>
          </w:rPr>
          <w:t xml:space="preserve">　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BE4F709" w14:textId="77777777" w:rsidR="0097791D" w:rsidRDefault="0097791D">
      <w:pPr>
        <w:pStyle w:val="TOC1"/>
        <w:tabs>
          <w:tab w:val="right" w:leader="dot" w:pos="9016"/>
        </w:tabs>
        <w:rPr>
          <w:rFonts w:asciiTheme="minorHAnsi" w:eastAsiaTheme="minorEastAsia" w:hAnsiTheme="minorHAnsi" w:cstheme="minorBidi" w:hint="eastAsia"/>
          <w:b w:val="0"/>
          <w:bCs w:val="0"/>
          <w:noProof/>
          <w:color w:val="auto"/>
          <w:kern w:val="2"/>
          <w:szCs w:val="24"/>
          <w14:ligatures w14:val="standardContextual"/>
        </w:rPr>
      </w:pPr>
      <w:hyperlink w:anchor="_Toc241067747" w:history="1">
        <w:r w:rsidRPr="00D118B2">
          <w:rPr>
            <w:rStyle w:val="a5"/>
            <w:rFonts w:ascii="Arial" w:eastAsia="微软雅黑" w:hAnsi="Arial" w:cs="Arial"/>
            <w:noProof/>
          </w:rPr>
          <w:t>A ARCHITECTURE OPTIMIZATIONS</w:t>
        </w:r>
        <w:r w:rsidRPr="00D118B2">
          <w:rPr>
            <w:rStyle w:val="a5"/>
            <w:rFonts w:ascii="Arial" w:eastAsia="微软雅黑" w:hAnsi="Arial" w:cs="Arial"/>
            <w:noProof/>
          </w:rPr>
          <w:t xml:space="preserve">　附录</w:t>
        </w:r>
        <w:r w:rsidRPr="00D118B2">
          <w:rPr>
            <w:rStyle w:val="a5"/>
            <w:rFonts w:ascii="Arial" w:eastAsia="微软雅黑" w:hAnsi="Arial" w:cs="Arial"/>
            <w:noProof/>
          </w:rPr>
          <w:t xml:space="preserve"> A </w:t>
        </w:r>
        <w:r w:rsidRPr="00D118B2">
          <w:rPr>
            <w:rStyle w:val="a5"/>
            <w:rFonts w:ascii="Arial" w:eastAsia="微软雅黑" w:hAnsi="Arial" w:cs="Arial"/>
            <w:noProof/>
          </w:rPr>
          <w:t>架构优化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9E5D130" w14:textId="77777777" w:rsidR="0097791D" w:rsidRDefault="0097791D">
      <w:pPr>
        <w:pStyle w:val="TOC1"/>
        <w:tabs>
          <w:tab w:val="right" w:leader="dot" w:pos="9016"/>
        </w:tabs>
        <w:rPr>
          <w:rFonts w:asciiTheme="minorHAnsi" w:eastAsiaTheme="minorEastAsia" w:hAnsiTheme="minorHAnsi" w:cstheme="minorBidi" w:hint="eastAsia"/>
          <w:b w:val="0"/>
          <w:bCs w:val="0"/>
          <w:noProof/>
          <w:color w:val="auto"/>
          <w:kern w:val="2"/>
          <w:szCs w:val="24"/>
          <w14:ligatures w14:val="standardContextual"/>
        </w:rPr>
      </w:pPr>
      <w:hyperlink w:anchor="_Toc241067748" w:history="1">
        <w:r w:rsidRPr="00D118B2">
          <w:rPr>
            <w:rStyle w:val="a5"/>
            <w:rFonts w:ascii="Arial" w:eastAsia="微软雅黑" w:hAnsi="Arial" w:cs="Arial"/>
            <w:noProof/>
          </w:rPr>
          <w:t>B AGENT INTERVIEW QUESTIONS</w:t>
        </w:r>
        <w:r w:rsidRPr="00D118B2">
          <w:rPr>
            <w:rStyle w:val="a5"/>
            <w:rFonts w:ascii="Arial" w:eastAsia="微软雅黑" w:hAnsi="Arial" w:cs="Arial"/>
            <w:noProof/>
          </w:rPr>
          <w:t xml:space="preserve">　附录</w:t>
        </w:r>
        <w:r w:rsidRPr="00D118B2">
          <w:rPr>
            <w:rStyle w:val="a5"/>
            <w:rFonts w:ascii="Arial" w:eastAsia="微软雅黑" w:hAnsi="Arial" w:cs="Arial"/>
            <w:noProof/>
          </w:rPr>
          <w:t xml:space="preserve"> B </w:t>
        </w:r>
        <w:r w:rsidRPr="00D118B2">
          <w:rPr>
            <w:rStyle w:val="a5"/>
            <w:rFonts w:ascii="Arial" w:eastAsia="微软雅黑" w:hAnsi="Arial" w:cs="Arial"/>
            <w:noProof/>
          </w:rPr>
          <w:t>智能体访谈问题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096EBC4"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49" w:history="1">
        <w:r w:rsidRPr="00D118B2">
          <w:rPr>
            <w:rStyle w:val="a5"/>
            <w:rFonts w:ascii="Arial" w:eastAsia="微软雅黑" w:hAnsi="Arial" w:cs="Arial"/>
            <w:b/>
            <w:bCs/>
            <w:noProof/>
          </w:rPr>
          <w:t>B.1 Self-Knowledge</w:t>
        </w:r>
        <w:r w:rsidRPr="00D118B2">
          <w:rPr>
            <w:rStyle w:val="a5"/>
            <w:rFonts w:ascii="Arial" w:eastAsia="微软雅黑" w:hAnsi="Arial" w:cs="Arial"/>
            <w:b/>
            <w:bCs/>
            <w:noProof/>
          </w:rPr>
          <w:t xml:space="preserve">　</w:t>
        </w:r>
        <w:r w:rsidRPr="00D118B2">
          <w:rPr>
            <w:rStyle w:val="a5"/>
            <w:rFonts w:ascii="Arial" w:eastAsia="微软雅黑" w:hAnsi="Arial" w:cs="Arial"/>
            <w:b/>
            <w:bCs/>
            <w:noProof/>
          </w:rPr>
          <w:t xml:space="preserve">B.1 </w:t>
        </w:r>
        <w:r w:rsidRPr="00D118B2">
          <w:rPr>
            <w:rStyle w:val="a5"/>
            <w:rFonts w:ascii="Arial" w:eastAsia="微软雅黑" w:hAnsi="Arial" w:cs="Arial"/>
            <w:b/>
            <w:bCs/>
            <w:noProof/>
          </w:rPr>
          <w:t>自我认知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8DF830F"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50" w:history="1">
        <w:r w:rsidRPr="00D118B2">
          <w:rPr>
            <w:rStyle w:val="a5"/>
            <w:rFonts w:ascii="Arial" w:eastAsia="微软雅黑" w:hAnsi="Arial" w:cs="Arial"/>
            <w:b/>
            <w:bCs/>
            <w:noProof/>
          </w:rPr>
          <w:t>B.2 Memory</w:t>
        </w:r>
        <w:r w:rsidRPr="00D118B2">
          <w:rPr>
            <w:rStyle w:val="a5"/>
            <w:rFonts w:ascii="Arial" w:eastAsia="微软雅黑" w:hAnsi="Arial" w:cs="Arial"/>
            <w:b/>
            <w:bCs/>
            <w:noProof/>
          </w:rPr>
          <w:t xml:space="preserve">　</w:t>
        </w:r>
        <w:r w:rsidRPr="00D118B2">
          <w:rPr>
            <w:rStyle w:val="a5"/>
            <w:rFonts w:ascii="Arial" w:eastAsia="微软雅黑" w:hAnsi="Arial" w:cs="Arial"/>
            <w:b/>
            <w:bCs/>
            <w:noProof/>
          </w:rPr>
          <w:t xml:space="preserve">B.2 </w:t>
        </w:r>
        <w:r w:rsidRPr="00D118B2">
          <w:rPr>
            <w:rStyle w:val="a5"/>
            <w:rFonts w:ascii="Arial" w:eastAsia="微软雅黑" w:hAnsi="Arial" w:cs="Arial"/>
            <w:b/>
            <w:bCs/>
            <w:noProof/>
          </w:rPr>
          <w:t>记忆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1B3D3E1"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51" w:history="1">
        <w:r w:rsidRPr="00D118B2">
          <w:rPr>
            <w:rStyle w:val="a5"/>
            <w:rFonts w:ascii="Arial" w:eastAsia="微软雅黑" w:hAnsi="Arial" w:cs="Arial"/>
            <w:b/>
            <w:bCs/>
            <w:noProof/>
          </w:rPr>
          <w:t>B.3 Plans</w:t>
        </w:r>
        <w:r w:rsidRPr="00D118B2">
          <w:rPr>
            <w:rStyle w:val="a5"/>
            <w:rFonts w:ascii="Arial" w:eastAsia="微软雅黑" w:hAnsi="Arial" w:cs="Arial"/>
            <w:b/>
            <w:bCs/>
            <w:noProof/>
          </w:rPr>
          <w:t xml:space="preserve">　</w:t>
        </w:r>
        <w:r w:rsidRPr="00D118B2">
          <w:rPr>
            <w:rStyle w:val="a5"/>
            <w:rFonts w:ascii="Arial" w:eastAsia="微软雅黑" w:hAnsi="Arial" w:cs="Arial"/>
            <w:b/>
            <w:bCs/>
            <w:noProof/>
          </w:rPr>
          <w:t xml:space="preserve">B.3 </w:t>
        </w:r>
        <w:r w:rsidRPr="00D118B2">
          <w:rPr>
            <w:rStyle w:val="a5"/>
            <w:rFonts w:ascii="Arial" w:eastAsia="微软雅黑" w:hAnsi="Arial" w:cs="Arial"/>
            <w:b/>
            <w:bCs/>
            <w:noProof/>
          </w:rPr>
          <w:t>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AD43B46" w14:textId="77777777" w:rsidR="0097791D" w:rsidRDefault="0097791D">
      <w:pPr>
        <w:pStyle w:val="TOC2"/>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52" w:history="1">
        <w:r w:rsidRPr="00D118B2">
          <w:rPr>
            <w:rStyle w:val="a5"/>
            <w:rFonts w:ascii="Arial" w:eastAsia="微软雅黑" w:hAnsi="Arial" w:cs="Arial"/>
            <w:b/>
            <w:bCs/>
            <w:noProof/>
          </w:rPr>
          <w:t>B.4 Reactions</w:t>
        </w:r>
        <w:r w:rsidRPr="00D118B2">
          <w:rPr>
            <w:rStyle w:val="a5"/>
            <w:rFonts w:ascii="Arial" w:eastAsia="微软雅黑" w:hAnsi="Arial" w:cs="Arial"/>
            <w:b/>
            <w:bCs/>
            <w:noProof/>
          </w:rPr>
          <w:t xml:space="preserve">　</w:t>
        </w:r>
        <w:r w:rsidRPr="00D118B2">
          <w:rPr>
            <w:rStyle w:val="a5"/>
            <w:rFonts w:ascii="Arial" w:eastAsia="微软雅黑" w:hAnsi="Arial" w:cs="Arial"/>
            <w:b/>
            <w:bCs/>
            <w:noProof/>
          </w:rPr>
          <w:t xml:space="preserve">B.4 </w:t>
        </w:r>
        <w:r w:rsidRPr="00D118B2">
          <w:rPr>
            <w:rStyle w:val="a5"/>
            <w:rFonts w:ascii="Arial" w:eastAsia="微软雅黑" w:hAnsi="Arial" w:cs="Arial"/>
            <w:b/>
            <w:bCs/>
            <w:noProof/>
          </w:rPr>
          <w:t>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AF2D2C9" w14:textId="77777777" w:rsidR="0097791D" w:rsidRDefault="0097791D">
      <w:pPr>
        <w:pStyle w:val="TOC3"/>
        <w:tabs>
          <w:tab w:val="right" w:leader="dot" w:pos="9016"/>
        </w:tabs>
        <w:rPr>
          <w:rFonts w:asciiTheme="minorHAnsi" w:eastAsiaTheme="minorEastAsia" w:hAnsiTheme="minorHAnsi" w:cstheme="minorBidi" w:hint="eastAsia"/>
          <w:noProof/>
          <w:color w:val="auto"/>
          <w:kern w:val="2"/>
          <w:sz w:val="22"/>
          <w:szCs w:val="24"/>
          <w14:ligatures w14:val="standardContextual"/>
        </w:rPr>
      </w:pPr>
      <w:hyperlink w:anchor="_Toc241067753" w:history="1">
        <w:r w:rsidRPr="00D118B2">
          <w:rPr>
            <w:rStyle w:val="a5"/>
            <w:rFonts w:ascii="Arial" w:eastAsia="微软雅黑" w:hAnsi="Arial" w:cs="Arial"/>
            <w:b/>
            <w:bCs/>
            <w:noProof/>
          </w:rPr>
          <w:t>B.5 Reflections</w:t>
        </w:r>
        <w:r w:rsidRPr="00D118B2">
          <w:rPr>
            <w:rStyle w:val="a5"/>
            <w:rFonts w:ascii="Arial" w:eastAsia="微软雅黑" w:hAnsi="Arial" w:cs="Arial"/>
            <w:b/>
            <w:bCs/>
            <w:noProof/>
          </w:rPr>
          <w:t xml:space="preserve">　</w:t>
        </w:r>
        <w:r w:rsidRPr="00D118B2">
          <w:rPr>
            <w:rStyle w:val="a5"/>
            <w:rFonts w:ascii="Arial" w:eastAsia="微软雅黑" w:hAnsi="Arial" w:cs="Arial"/>
            <w:b/>
            <w:bCs/>
            <w:noProof/>
          </w:rPr>
          <w:t>B.5</w:t>
        </w:r>
        <w:r w:rsidRPr="00D118B2">
          <w:rPr>
            <w:rStyle w:val="a5"/>
            <w:rFonts w:ascii="Arial" w:eastAsia="微软雅黑" w:hAnsi="Arial" w:cs="Arial"/>
            <w:b/>
            <w:bCs/>
            <w:noProof/>
          </w:rPr>
          <w:t xml:space="preserve">　反思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_Toc241067753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08D2123" w14:textId="77777777" w:rsidR="00AC7D3C" w:rsidRDefault="00000000">
      <w:r>
        <w:fldChar w:fldCharType="end"/>
      </w:r>
    </w:p>
    <w:p w14:paraId="713D3DCA" w14:textId="77777777" w:rsidR="00AC7D3C" w:rsidRDefault="00000000">
      <w:r>
        <w:br w:type="page"/>
      </w:r>
    </w:p>
    <w:p w14:paraId="557854CF" w14:textId="77777777" w:rsidR="00AC7D3C" w:rsidRDefault="00000000">
      <w:pPr>
        <w:keepNext/>
        <w:spacing w:before="200" w:after="80"/>
        <w:jc w:val="center"/>
      </w:pPr>
      <w:r>
        <w:rPr>
          <w:noProof/>
        </w:rPr>
        <w:lastRenderedPageBreak/>
        <w:drawing>
          <wp:inline distT="0" distB="0" distL="0" distR="0" wp14:anchorId="625BCA72" wp14:editId="7672675B">
            <wp:extent cx="5524500" cy="31146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114675"/>
                    </a:xfrm>
                    <a:prstGeom prst="rect">
                      <a:avLst/>
                    </a:prstGeom>
                  </pic:spPr>
                </pic:pic>
              </a:graphicData>
            </a:graphic>
          </wp:inline>
        </w:drawing>
      </w:r>
    </w:p>
    <w:p w14:paraId="045A6EBB" w14:textId="77777777" w:rsidR="00AC7D3C" w:rsidRDefault="00000000">
      <w:pPr>
        <w:spacing w:after="40"/>
      </w:pPr>
      <w:r>
        <w:rPr>
          <w:rFonts w:eastAsia="宋体"/>
          <w:color w:val="55606B"/>
          <w:sz w:val="18"/>
          <w:szCs w:val="18"/>
        </w:rPr>
        <w:t>Figure 1: Generative agents are believable simulacra of human behavior for interactive applications. In this work, we demonstrate generative agents by populating a sandbox environment, reminiscent of The Sims, with twenty-five agents. Users can observe and intervene as agents plan their days, share news, form relationships, and coordinate group activities.</w:t>
      </w:r>
    </w:p>
    <w:p w14:paraId="1C56B422" w14:textId="77777777" w:rsidR="00AC7D3C" w:rsidRDefault="00000000">
      <w:pPr>
        <w:spacing w:after="200"/>
      </w:pPr>
      <w:r>
        <w:rPr>
          <w:rFonts w:eastAsia="宋体"/>
          <w:color w:val="1F2A33"/>
          <w:sz w:val="18"/>
          <w:szCs w:val="18"/>
        </w:rPr>
        <w:t>图</w:t>
      </w:r>
      <w:r>
        <w:rPr>
          <w:rFonts w:eastAsia="宋体"/>
          <w:color w:val="1F2A33"/>
          <w:sz w:val="18"/>
          <w:szCs w:val="18"/>
        </w:rPr>
        <w:t xml:space="preserve"> 1</w:t>
      </w:r>
      <w:r>
        <w:rPr>
          <w:rFonts w:eastAsia="宋体"/>
          <w:color w:val="1F2A33"/>
          <w:sz w:val="18"/>
          <w:szCs w:val="18"/>
        </w:rPr>
        <w:t>：生成式智能体是面向交互式应用的人类行为可信拟像。在本研究中，我们将</w:t>
      </w:r>
      <w:r>
        <w:rPr>
          <w:rFonts w:eastAsia="宋体"/>
          <w:color w:val="1F2A33"/>
          <w:sz w:val="18"/>
          <w:szCs w:val="18"/>
        </w:rPr>
        <w:t xml:space="preserve"> 25 </w:t>
      </w:r>
      <w:r>
        <w:rPr>
          <w:rFonts w:eastAsia="宋体"/>
          <w:color w:val="1F2A33"/>
          <w:sz w:val="18"/>
          <w:szCs w:val="18"/>
        </w:rPr>
        <w:t>个智能体置入一个令人联想起《模拟人生》（</w:t>
      </w:r>
      <w:r>
        <w:rPr>
          <w:rFonts w:eastAsia="宋体"/>
          <w:color w:val="1F2A33"/>
          <w:sz w:val="18"/>
          <w:szCs w:val="18"/>
        </w:rPr>
        <w:t>The Sims</w:t>
      </w:r>
      <w:r>
        <w:rPr>
          <w:rFonts w:eastAsia="宋体"/>
          <w:color w:val="1F2A33"/>
          <w:sz w:val="18"/>
          <w:szCs w:val="18"/>
        </w:rPr>
        <w:t>）的沙盒环境中，以此展示生成式智能体。当这些智能体规划自己的一天、分享消息、建立关系并协调集体活动时，用户可以对其进行观察和干预。</w:t>
      </w:r>
    </w:p>
    <w:p w14:paraId="454938AB" w14:textId="77777777" w:rsidR="00AC7D3C" w:rsidRDefault="00000000">
      <w:pPr>
        <w:pStyle w:val="1"/>
        <w:pBdr>
          <w:bottom w:val="single" w:sz="6" w:space="4" w:color="C9D4DA"/>
        </w:pBdr>
        <w:spacing w:before="360" w:after="160"/>
      </w:pPr>
      <w:bookmarkStart w:id="0" w:name="_Toc241067700"/>
      <w:r>
        <w:rPr>
          <w:rFonts w:ascii="Arial" w:eastAsia="微软雅黑" w:hAnsi="Arial" w:cs="Arial"/>
          <w:b/>
          <w:bCs/>
          <w:color w:val="1F2A33"/>
          <w:sz w:val="28"/>
          <w:szCs w:val="28"/>
        </w:rPr>
        <w:t>ABSTRACT</w:t>
      </w:r>
      <w:r>
        <w:rPr>
          <w:rFonts w:ascii="Arial" w:eastAsia="微软雅黑" w:hAnsi="Arial" w:cs="Arial"/>
          <w:b/>
          <w:bCs/>
          <w:color w:val="1F2A33"/>
          <w:sz w:val="28"/>
          <w:szCs w:val="28"/>
        </w:rPr>
        <w:t xml:space="preserve">　摘要</w:t>
      </w:r>
      <w:bookmarkEnd w:id="0"/>
    </w:p>
    <w:p w14:paraId="250FDA6E" w14:textId="77777777" w:rsidR="00AC7D3C" w:rsidRDefault="00000000">
      <w:pPr>
        <w:spacing w:after="40" w:line="276" w:lineRule="auto"/>
        <w:jc w:val="both"/>
      </w:pPr>
      <w:r>
        <w:rPr>
          <w:rFonts w:eastAsia="宋体"/>
          <w:color w:val="55606B"/>
          <w:sz w:val="21"/>
          <w:szCs w:val="21"/>
        </w:rPr>
        <w:t>Believable proxies of human behavior can empower interactive applications ranging from immersive environments to rehearsal spaces for interpersonal communication to prototyping tools. In this paper, we introduce generative agents: computational software agents that simulate believable human behavior. Generative agents wake up, cook breakfast, and head to work; artists paint, while authors write; they form opinions, notice each other, and initiate conversations; they remember and reflect on days past as they plan the next day. To enable generative agents, we describe an architecture that extends a large language model to store a complete record of the agent’s experiences using natural language, synthesize those memories over time into higher-level reflections, and retrieve them dynamically to plan behavior. We instantiate generative agents to populate an interactive sandbox environment inspired by The Sims, where end users can interact with a small town of twenty-five agents using natural language. In an evaluation, these generative agents produce believable individual and emergent social behaviors. For example, starting with only a single user-specified notion that one agent wants to throw a Valentine’s Day party, the agents autonomously spread invitations to the party over the next two days, make new acquaintances, ask each other out on dates to the party, and coordinate to show up for the party together at the right time. We demonstrate through ablation that the components of our agent architecture—observation, planning, and reflection—each contribute critically to the believability of agent behavior. By fusing large language models with computational interactive agents, this work introduces architectural and interaction patterns for enabling believable simulations of human behavior.</w:t>
      </w:r>
    </w:p>
    <w:p w14:paraId="6C3B6D6C" w14:textId="77777777" w:rsidR="00AC7D3C" w:rsidRDefault="00000000">
      <w:pPr>
        <w:spacing w:after="160" w:line="276" w:lineRule="auto"/>
        <w:ind w:firstLine="420"/>
        <w:jc w:val="both"/>
      </w:pPr>
      <w:r>
        <w:rPr>
          <w:rFonts w:eastAsia="宋体"/>
          <w:color w:val="1F2A33"/>
          <w:sz w:val="21"/>
          <w:szCs w:val="21"/>
        </w:rPr>
        <w:t>可信的人类行为代理体能够赋能各类交互式应用，从沉浸式环境，到人际沟通的演练空间，再到原型设计工具。本文提出生成式智能体（</w:t>
      </w:r>
      <w:r>
        <w:rPr>
          <w:rFonts w:eastAsia="宋体"/>
          <w:color w:val="1F2A33"/>
          <w:sz w:val="21"/>
          <w:szCs w:val="21"/>
        </w:rPr>
        <w:t>generative agents</w:t>
      </w:r>
      <w:r>
        <w:rPr>
          <w:rFonts w:eastAsia="宋体"/>
          <w:color w:val="1F2A33"/>
          <w:sz w:val="21"/>
          <w:szCs w:val="21"/>
        </w:rPr>
        <w:t>）：一种能够模拟可信人类行为的计算软件智能体。生成式智能体会起床、做早餐、去上班；艺术家作画，作家写作；它们形成观点、彼此注意、主动交谈；它们在规划次日安排时，会记住并反思过去的日子。为实现生成式智能体，</w:t>
      </w:r>
      <w:r>
        <w:rPr>
          <w:rFonts w:eastAsia="宋体"/>
          <w:color w:val="1F2A33"/>
          <w:sz w:val="21"/>
          <w:szCs w:val="21"/>
        </w:rPr>
        <w:lastRenderedPageBreak/>
        <w:t>我们提出了一种架构，对大语言模型进行扩展：以自然语言存储智能体经验的完整记录，随时间将这些记忆合成为更高层次的反思，并动态检索这些记忆以规划行为。我们将生成式智能体实例化，置入一个受《模拟人生》启发的交互式沙盒环境中，终端用户可以用自然语言与这个由</w:t>
      </w:r>
      <w:r>
        <w:rPr>
          <w:rFonts w:eastAsia="宋体"/>
          <w:color w:val="1F2A33"/>
          <w:sz w:val="21"/>
          <w:szCs w:val="21"/>
        </w:rPr>
        <w:t xml:space="preserve"> 25 </w:t>
      </w:r>
      <w:r>
        <w:rPr>
          <w:rFonts w:eastAsia="宋体"/>
          <w:color w:val="1F2A33"/>
          <w:sz w:val="21"/>
          <w:szCs w:val="21"/>
        </w:rPr>
        <w:t>个智能体组成的小镇互动。评估表明，这些生成式智能体能产生可信的个体行为与涌现的社会行为。例如，仅从一条用户设定的想法（某个智能体想举办一场情人节派对）出发，这些智能体在接下来的两天里自主地传播派对邀请、结识新朋友、相约结伴赴会，并协调彼此在正确的时间一同到场。我们通过消融实验证明，智能体架构的三个组成部分</w:t>
      </w:r>
      <w:r>
        <w:rPr>
          <w:rFonts w:eastAsia="宋体"/>
          <w:color w:val="1F2A33"/>
          <w:sz w:val="21"/>
          <w:szCs w:val="21"/>
        </w:rPr>
        <w:t>——</w:t>
      </w:r>
      <w:r>
        <w:rPr>
          <w:rFonts w:eastAsia="宋体"/>
          <w:color w:val="1F2A33"/>
          <w:sz w:val="21"/>
          <w:szCs w:val="21"/>
        </w:rPr>
        <w:t>观察、规划与反思</w:t>
      </w:r>
      <w:r>
        <w:rPr>
          <w:rFonts w:eastAsia="宋体"/>
          <w:color w:val="1F2A33"/>
          <w:sz w:val="21"/>
          <w:szCs w:val="21"/>
        </w:rPr>
        <w:t>——</w:t>
      </w:r>
      <w:r>
        <w:rPr>
          <w:rFonts w:eastAsia="宋体"/>
          <w:color w:val="1F2A33"/>
          <w:sz w:val="21"/>
          <w:szCs w:val="21"/>
        </w:rPr>
        <w:t>各自都对智能体行为的可信度起到关键作用。通过将大语言模型与计算式交互智能体相融合，本研究提出了实现可信人类行为模拟的架构模式与交互模式。</w:t>
      </w:r>
    </w:p>
    <w:p w14:paraId="3EE1C2AB" w14:textId="77777777" w:rsidR="00AC7D3C" w:rsidRDefault="00000000">
      <w:pPr>
        <w:pStyle w:val="1"/>
        <w:pBdr>
          <w:bottom w:val="single" w:sz="6" w:space="4" w:color="C9D4DA"/>
        </w:pBdr>
        <w:spacing w:before="360" w:after="160"/>
      </w:pPr>
      <w:bookmarkStart w:id="1" w:name="_Toc241067701"/>
      <w:r>
        <w:rPr>
          <w:rFonts w:ascii="Arial" w:eastAsia="微软雅黑" w:hAnsi="Arial" w:cs="Arial"/>
          <w:b/>
          <w:bCs/>
          <w:color w:val="1F2A33"/>
          <w:sz w:val="28"/>
          <w:szCs w:val="28"/>
        </w:rPr>
        <w:t>CCS CONCEPTS</w:t>
      </w:r>
      <w:r>
        <w:rPr>
          <w:rFonts w:ascii="Arial" w:eastAsia="微软雅黑" w:hAnsi="Arial" w:cs="Arial"/>
          <w:b/>
          <w:bCs/>
          <w:color w:val="1F2A33"/>
          <w:sz w:val="28"/>
          <w:szCs w:val="28"/>
        </w:rPr>
        <w:t xml:space="preserve">　</w:t>
      </w:r>
      <w:r>
        <w:rPr>
          <w:rFonts w:ascii="Arial" w:eastAsia="微软雅黑" w:hAnsi="Arial" w:cs="Arial"/>
          <w:b/>
          <w:bCs/>
          <w:color w:val="1F2A33"/>
          <w:sz w:val="28"/>
          <w:szCs w:val="28"/>
        </w:rPr>
        <w:t xml:space="preserve">CCS </w:t>
      </w:r>
      <w:r>
        <w:rPr>
          <w:rFonts w:ascii="Arial" w:eastAsia="微软雅黑" w:hAnsi="Arial" w:cs="Arial"/>
          <w:b/>
          <w:bCs/>
          <w:color w:val="1F2A33"/>
          <w:sz w:val="28"/>
          <w:szCs w:val="28"/>
        </w:rPr>
        <w:t>概念（计算分类系统）</w:t>
      </w:r>
      <w:bookmarkEnd w:id="1"/>
    </w:p>
    <w:p w14:paraId="75F5EC77" w14:textId="77777777" w:rsidR="00AC7D3C" w:rsidRDefault="00000000">
      <w:pPr>
        <w:spacing w:after="30"/>
      </w:pPr>
      <w:r>
        <w:rPr>
          <w:rFonts w:eastAsia="宋体"/>
          <w:color w:val="55606B"/>
          <w:sz w:val="18"/>
          <w:szCs w:val="18"/>
        </w:rPr>
        <w:t>• Human-centered computing → Interactive systems and tools; • Computing methodologies → Natural language processing.</w:t>
      </w:r>
    </w:p>
    <w:p w14:paraId="767D82F8" w14:textId="77777777" w:rsidR="00AC7D3C" w:rsidRDefault="00000000">
      <w:pPr>
        <w:spacing w:after="140"/>
      </w:pPr>
      <w:r>
        <w:rPr>
          <w:rFonts w:eastAsia="宋体"/>
          <w:color w:val="1F2A33"/>
          <w:sz w:val="18"/>
          <w:szCs w:val="18"/>
        </w:rPr>
        <w:t xml:space="preserve">• </w:t>
      </w:r>
      <w:r>
        <w:rPr>
          <w:rFonts w:eastAsia="宋体"/>
          <w:color w:val="1F2A33"/>
          <w:sz w:val="18"/>
          <w:szCs w:val="18"/>
        </w:rPr>
        <w:t>人本计算</w:t>
      </w:r>
      <w:r>
        <w:rPr>
          <w:rFonts w:eastAsia="宋体"/>
          <w:color w:val="1F2A33"/>
          <w:sz w:val="18"/>
          <w:szCs w:val="18"/>
        </w:rPr>
        <w:t xml:space="preserve"> → </w:t>
      </w:r>
      <w:r>
        <w:rPr>
          <w:rFonts w:eastAsia="宋体"/>
          <w:color w:val="1F2A33"/>
          <w:sz w:val="18"/>
          <w:szCs w:val="18"/>
        </w:rPr>
        <w:t>交互式系统与工具；</w:t>
      </w:r>
      <w:r>
        <w:rPr>
          <w:rFonts w:eastAsia="宋体"/>
          <w:color w:val="1F2A33"/>
          <w:sz w:val="18"/>
          <w:szCs w:val="18"/>
        </w:rPr>
        <w:t xml:space="preserve">• </w:t>
      </w:r>
      <w:r>
        <w:rPr>
          <w:rFonts w:eastAsia="宋体"/>
          <w:color w:val="1F2A33"/>
          <w:sz w:val="18"/>
          <w:szCs w:val="18"/>
        </w:rPr>
        <w:t>计算方法论</w:t>
      </w:r>
      <w:r>
        <w:rPr>
          <w:rFonts w:eastAsia="宋体"/>
          <w:color w:val="1F2A33"/>
          <w:sz w:val="18"/>
          <w:szCs w:val="18"/>
        </w:rPr>
        <w:t xml:space="preserve"> → </w:t>
      </w:r>
      <w:r>
        <w:rPr>
          <w:rFonts w:eastAsia="宋体"/>
          <w:color w:val="1F2A33"/>
          <w:sz w:val="18"/>
          <w:szCs w:val="18"/>
        </w:rPr>
        <w:t>自然语言处理。</w:t>
      </w:r>
    </w:p>
    <w:p w14:paraId="48165A1B" w14:textId="77777777" w:rsidR="00AC7D3C" w:rsidRDefault="00000000">
      <w:pPr>
        <w:pStyle w:val="1"/>
        <w:pBdr>
          <w:bottom w:val="single" w:sz="6" w:space="4" w:color="C9D4DA"/>
        </w:pBdr>
        <w:spacing w:before="360" w:after="160"/>
      </w:pPr>
      <w:bookmarkStart w:id="2" w:name="_Toc241067702"/>
      <w:r>
        <w:rPr>
          <w:rFonts w:ascii="Arial" w:eastAsia="微软雅黑" w:hAnsi="Arial" w:cs="Arial"/>
          <w:b/>
          <w:bCs/>
          <w:color w:val="1F2A33"/>
          <w:sz w:val="28"/>
          <w:szCs w:val="28"/>
        </w:rPr>
        <w:t>KEYWORDS</w:t>
      </w:r>
      <w:r>
        <w:rPr>
          <w:rFonts w:ascii="Arial" w:eastAsia="微软雅黑" w:hAnsi="Arial" w:cs="Arial"/>
          <w:b/>
          <w:bCs/>
          <w:color w:val="1F2A33"/>
          <w:sz w:val="28"/>
          <w:szCs w:val="28"/>
        </w:rPr>
        <w:t xml:space="preserve">　关键词</w:t>
      </w:r>
      <w:bookmarkEnd w:id="2"/>
    </w:p>
    <w:p w14:paraId="1C8B9AF2" w14:textId="77777777" w:rsidR="00AC7D3C" w:rsidRDefault="00000000">
      <w:pPr>
        <w:spacing w:after="30"/>
      </w:pPr>
      <w:r>
        <w:rPr>
          <w:rFonts w:eastAsia="宋体"/>
          <w:color w:val="55606B"/>
          <w:sz w:val="18"/>
          <w:szCs w:val="18"/>
        </w:rPr>
        <w:t>Human-AI interaction, agents, generative AI, large language models</w:t>
      </w:r>
    </w:p>
    <w:p w14:paraId="32C4074A" w14:textId="77777777" w:rsidR="00AC7D3C" w:rsidRDefault="00000000">
      <w:pPr>
        <w:spacing w:after="140"/>
      </w:pPr>
      <w:r>
        <w:rPr>
          <w:rFonts w:eastAsia="宋体"/>
          <w:color w:val="1F2A33"/>
          <w:sz w:val="18"/>
          <w:szCs w:val="18"/>
        </w:rPr>
        <w:t>人智交互（</w:t>
      </w:r>
      <w:r>
        <w:rPr>
          <w:rFonts w:eastAsia="宋体"/>
          <w:color w:val="1F2A33"/>
          <w:sz w:val="18"/>
          <w:szCs w:val="18"/>
        </w:rPr>
        <w:t>Human-AI interaction</w:t>
      </w:r>
      <w:r>
        <w:rPr>
          <w:rFonts w:eastAsia="宋体"/>
          <w:color w:val="1F2A33"/>
          <w:sz w:val="18"/>
          <w:szCs w:val="18"/>
        </w:rPr>
        <w:t>）、智能体、生成式人工智能、大语言模型</w:t>
      </w:r>
    </w:p>
    <w:p w14:paraId="25585F67" w14:textId="77777777" w:rsidR="00AC7D3C" w:rsidRDefault="00000000">
      <w:pPr>
        <w:spacing w:after="30"/>
      </w:pPr>
      <w:r>
        <w:rPr>
          <w:rFonts w:eastAsia="宋体"/>
          <w:color w:val="55606B"/>
          <w:sz w:val="18"/>
          <w:szCs w:val="18"/>
        </w:rPr>
        <w:t>ACM Reference Format: Joon Sung Park, Joseph C. O’Brien, Carrie J. Cai, Meredith Ringel Morris, Percy Liang, and Michael S. Bernstein. 2023. Generative Agents: Interactive Simulacra of Human Behavior. In The 36th Annual ACM Symposium on User Interface Software and Technology (UIST ’23), October 29–November 01, 2023, San Francisco, CA, USA. ACM, New York, NY, USA, 22 pages. https://doi.org/10.1145/3586183.3606763</w:t>
      </w:r>
    </w:p>
    <w:p w14:paraId="4A50AAC4" w14:textId="77777777" w:rsidR="00AC7D3C" w:rsidRDefault="00000000">
      <w:pPr>
        <w:spacing w:after="140"/>
      </w:pPr>
      <w:r>
        <w:rPr>
          <w:rFonts w:eastAsia="宋体"/>
          <w:color w:val="1F2A33"/>
          <w:sz w:val="18"/>
          <w:szCs w:val="18"/>
        </w:rPr>
        <w:t xml:space="preserve">ACM </w:t>
      </w:r>
      <w:r>
        <w:rPr>
          <w:rFonts w:eastAsia="宋体"/>
          <w:color w:val="1F2A33"/>
          <w:sz w:val="18"/>
          <w:szCs w:val="18"/>
        </w:rPr>
        <w:t>引用格式：</w:t>
      </w:r>
      <w:r>
        <w:rPr>
          <w:rFonts w:eastAsia="宋体"/>
          <w:color w:val="1F2A33"/>
          <w:sz w:val="18"/>
          <w:szCs w:val="18"/>
        </w:rPr>
        <w:t xml:space="preserve">Joon Sung Park, Joseph C. O’Brien, Carrie J. Cai, Meredith Ringel Morris, Percy Liang, and Michael S. Bernstein. 2023. </w:t>
      </w:r>
      <w:r>
        <w:rPr>
          <w:rFonts w:eastAsia="宋体"/>
          <w:color w:val="1F2A33"/>
          <w:sz w:val="18"/>
          <w:szCs w:val="18"/>
        </w:rPr>
        <w:t>生成式智能体：人类行为的交互式拟</w:t>
      </w:r>
      <w:proofErr w:type="gramStart"/>
      <w:r>
        <w:rPr>
          <w:rFonts w:eastAsia="宋体"/>
          <w:color w:val="1F2A33"/>
          <w:sz w:val="18"/>
          <w:szCs w:val="18"/>
        </w:rPr>
        <w:t>像</w:t>
      </w:r>
      <w:r>
        <w:rPr>
          <w:rFonts w:eastAsia="宋体"/>
          <w:color w:val="1F2A33"/>
          <w:sz w:val="18"/>
          <w:szCs w:val="18"/>
        </w:rPr>
        <w:t>.</w:t>
      </w:r>
      <w:proofErr w:type="gramEnd"/>
      <w:r>
        <w:rPr>
          <w:rFonts w:eastAsia="宋体"/>
          <w:color w:val="1F2A33"/>
          <w:sz w:val="18"/>
          <w:szCs w:val="18"/>
        </w:rPr>
        <w:t xml:space="preserve"> </w:t>
      </w:r>
      <w:r>
        <w:rPr>
          <w:rFonts w:eastAsia="宋体"/>
          <w:color w:val="1F2A33"/>
          <w:sz w:val="18"/>
          <w:szCs w:val="18"/>
        </w:rPr>
        <w:t>载于第</w:t>
      </w:r>
      <w:r>
        <w:rPr>
          <w:rFonts w:eastAsia="宋体"/>
          <w:color w:val="1F2A33"/>
          <w:sz w:val="18"/>
          <w:szCs w:val="18"/>
        </w:rPr>
        <w:t xml:space="preserve"> 36 </w:t>
      </w:r>
      <w:r>
        <w:rPr>
          <w:rFonts w:eastAsia="宋体"/>
          <w:color w:val="1F2A33"/>
          <w:sz w:val="18"/>
          <w:szCs w:val="18"/>
        </w:rPr>
        <w:t>届</w:t>
      </w:r>
      <w:r>
        <w:rPr>
          <w:rFonts w:eastAsia="宋体"/>
          <w:color w:val="1F2A33"/>
          <w:sz w:val="18"/>
          <w:szCs w:val="18"/>
        </w:rPr>
        <w:t xml:space="preserve"> ACM </w:t>
      </w:r>
      <w:r>
        <w:rPr>
          <w:rFonts w:eastAsia="宋体"/>
          <w:color w:val="1F2A33"/>
          <w:sz w:val="18"/>
          <w:szCs w:val="18"/>
        </w:rPr>
        <w:t>用户界面软件与技术年会论文集（</w:t>
      </w:r>
      <w:r>
        <w:rPr>
          <w:rFonts w:eastAsia="宋体"/>
          <w:color w:val="1F2A33"/>
          <w:sz w:val="18"/>
          <w:szCs w:val="18"/>
        </w:rPr>
        <w:t>UIST ’23</w:t>
      </w:r>
      <w:r>
        <w:rPr>
          <w:rFonts w:eastAsia="宋体"/>
          <w:color w:val="1F2A33"/>
          <w:sz w:val="18"/>
          <w:szCs w:val="18"/>
        </w:rPr>
        <w:t>），</w:t>
      </w:r>
      <w:r>
        <w:rPr>
          <w:rFonts w:eastAsia="宋体"/>
          <w:color w:val="1F2A33"/>
          <w:sz w:val="18"/>
          <w:szCs w:val="18"/>
        </w:rPr>
        <w:t xml:space="preserve">2023 </w:t>
      </w:r>
      <w:r>
        <w:rPr>
          <w:rFonts w:eastAsia="宋体"/>
          <w:color w:val="1F2A33"/>
          <w:sz w:val="18"/>
          <w:szCs w:val="18"/>
        </w:rPr>
        <w:t>年</w:t>
      </w:r>
      <w:r>
        <w:rPr>
          <w:rFonts w:eastAsia="宋体"/>
          <w:color w:val="1F2A33"/>
          <w:sz w:val="18"/>
          <w:szCs w:val="18"/>
        </w:rPr>
        <w:t xml:space="preserve"> 10 </w:t>
      </w:r>
      <w:r>
        <w:rPr>
          <w:rFonts w:eastAsia="宋体"/>
          <w:color w:val="1F2A33"/>
          <w:sz w:val="18"/>
          <w:szCs w:val="18"/>
        </w:rPr>
        <w:t>月</w:t>
      </w:r>
      <w:r>
        <w:rPr>
          <w:rFonts w:eastAsia="宋体"/>
          <w:color w:val="1F2A33"/>
          <w:sz w:val="18"/>
          <w:szCs w:val="18"/>
        </w:rPr>
        <w:t xml:space="preserve"> 29 </w:t>
      </w:r>
      <w:r>
        <w:rPr>
          <w:rFonts w:eastAsia="宋体"/>
          <w:color w:val="1F2A33"/>
          <w:sz w:val="18"/>
          <w:szCs w:val="18"/>
        </w:rPr>
        <w:t>日</w:t>
      </w:r>
      <w:r>
        <w:rPr>
          <w:rFonts w:eastAsia="宋体"/>
          <w:color w:val="1F2A33"/>
          <w:sz w:val="18"/>
          <w:szCs w:val="18"/>
        </w:rPr>
        <w:t xml:space="preserve">—11 </w:t>
      </w:r>
      <w:r>
        <w:rPr>
          <w:rFonts w:eastAsia="宋体"/>
          <w:color w:val="1F2A33"/>
          <w:sz w:val="18"/>
          <w:szCs w:val="18"/>
        </w:rPr>
        <w:t>月</w:t>
      </w:r>
      <w:r>
        <w:rPr>
          <w:rFonts w:eastAsia="宋体"/>
          <w:color w:val="1F2A33"/>
          <w:sz w:val="18"/>
          <w:szCs w:val="18"/>
        </w:rPr>
        <w:t xml:space="preserve"> 1 </w:t>
      </w:r>
      <w:r>
        <w:rPr>
          <w:rFonts w:eastAsia="宋体"/>
          <w:color w:val="1F2A33"/>
          <w:sz w:val="18"/>
          <w:szCs w:val="18"/>
        </w:rPr>
        <w:t>日，美国加州旧金山。</w:t>
      </w:r>
      <w:r>
        <w:rPr>
          <w:rFonts w:eastAsia="宋体"/>
          <w:color w:val="1F2A33"/>
          <w:sz w:val="18"/>
          <w:szCs w:val="18"/>
        </w:rPr>
        <w:t>ACM</w:t>
      </w:r>
      <w:r>
        <w:rPr>
          <w:rFonts w:eastAsia="宋体"/>
          <w:color w:val="1F2A33"/>
          <w:sz w:val="18"/>
          <w:szCs w:val="18"/>
        </w:rPr>
        <w:t>，美国纽约州纽约市，共</w:t>
      </w:r>
      <w:r>
        <w:rPr>
          <w:rFonts w:eastAsia="宋体"/>
          <w:color w:val="1F2A33"/>
          <w:sz w:val="18"/>
          <w:szCs w:val="18"/>
        </w:rPr>
        <w:t xml:space="preserve"> 22 </w:t>
      </w:r>
      <w:r>
        <w:rPr>
          <w:rFonts w:eastAsia="宋体"/>
          <w:color w:val="1F2A33"/>
          <w:sz w:val="18"/>
          <w:szCs w:val="18"/>
        </w:rPr>
        <w:t>页。</w:t>
      </w:r>
      <w:r>
        <w:rPr>
          <w:rFonts w:eastAsia="宋体"/>
          <w:color w:val="1F2A33"/>
          <w:sz w:val="18"/>
          <w:szCs w:val="18"/>
        </w:rPr>
        <w:t>https://doi.org/10.1145/3586183.3606763</w:t>
      </w:r>
    </w:p>
    <w:p w14:paraId="13B3EB76" w14:textId="77777777" w:rsidR="00AC7D3C" w:rsidRDefault="00000000">
      <w:pPr>
        <w:pStyle w:val="1"/>
        <w:pBdr>
          <w:bottom w:val="single" w:sz="6" w:space="4" w:color="C9D4DA"/>
        </w:pBdr>
        <w:spacing w:before="360" w:after="160"/>
      </w:pPr>
      <w:bookmarkStart w:id="3" w:name="_Toc241067703"/>
      <w:r>
        <w:rPr>
          <w:rFonts w:ascii="Arial" w:eastAsia="微软雅黑" w:hAnsi="Arial" w:cs="Arial"/>
          <w:b/>
          <w:bCs/>
          <w:color w:val="1F2A33"/>
          <w:sz w:val="28"/>
          <w:szCs w:val="28"/>
        </w:rPr>
        <w:t>1 INTRODUCTION</w:t>
      </w:r>
      <w:r>
        <w:rPr>
          <w:rFonts w:ascii="Arial" w:eastAsia="微软雅黑" w:hAnsi="Arial" w:cs="Arial"/>
          <w:b/>
          <w:bCs/>
          <w:color w:val="1F2A33"/>
          <w:sz w:val="28"/>
          <w:szCs w:val="28"/>
        </w:rPr>
        <w:t xml:space="preserve">　引言</w:t>
      </w:r>
      <w:bookmarkEnd w:id="3"/>
    </w:p>
    <w:p w14:paraId="785CC191" w14:textId="77777777" w:rsidR="00AC7D3C" w:rsidRDefault="00000000">
      <w:pPr>
        <w:spacing w:after="40" w:line="276" w:lineRule="auto"/>
        <w:jc w:val="both"/>
      </w:pPr>
      <w:r>
        <w:rPr>
          <w:rFonts w:eastAsia="宋体"/>
          <w:color w:val="55606B"/>
          <w:sz w:val="21"/>
          <w:szCs w:val="21"/>
        </w:rPr>
        <w:t>How might we craft an interactive artificial society that reflects believable human behavior? From sandbox games such as The Sims to applications such as cognitive models [23] and virtual environments [10, 59], for over four decades, researchers and practitioners have envisioned computational agents that can serve as believable proxies of human behavior. In these visions, computationally-powered agents act consistently with their past experiences and react believably to their environments. Such simulations of human behavior could populate virtual spaces and communities with realistic social phenomena [27, 80], train people on how to handle rare yet difficult interpersonal situations [44, 52, 94], test social science theories [12, 46], craft model human processors for theory and usability testing [23, 39, 51], power ubiquitous computing applications [31] and social robots [10, 14], and underpin non-playable game characters [59, 85] that can navigate complex human relationships in an open world.</w:t>
      </w:r>
    </w:p>
    <w:p w14:paraId="197ABE41" w14:textId="77777777" w:rsidR="00AC7D3C" w:rsidRDefault="00000000">
      <w:pPr>
        <w:spacing w:after="160" w:line="276" w:lineRule="auto"/>
        <w:ind w:firstLine="420"/>
        <w:jc w:val="both"/>
      </w:pPr>
      <w:r>
        <w:rPr>
          <w:rFonts w:eastAsia="宋体"/>
          <w:color w:val="1F2A33"/>
          <w:sz w:val="21"/>
          <w:szCs w:val="21"/>
        </w:rPr>
        <w:t>我们怎样才能构建一个反映可信人类行为的交互式人工社会？四十多年来，从《模拟人生》等沙盒游戏，到认知模型</w:t>
      </w:r>
      <w:r>
        <w:rPr>
          <w:rFonts w:eastAsia="宋体"/>
          <w:color w:val="1F2A33"/>
          <w:sz w:val="21"/>
          <w:szCs w:val="21"/>
        </w:rPr>
        <w:t xml:space="preserve"> [23]</w:t>
      </w:r>
      <w:r>
        <w:rPr>
          <w:rFonts w:eastAsia="宋体"/>
          <w:color w:val="1F2A33"/>
          <w:sz w:val="21"/>
          <w:szCs w:val="21"/>
        </w:rPr>
        <w:t>、虚拟环境</w:t>
      </w:r>
      <w:r>
        <w:rPr>
          <w:rFonts w:eastAsia="宋体"/>
          <w:color w:val="1F2A33"/>
          <w:sz w:val="21"/>
          <w:szCs w:val="21"/>
        </w:rPr>
        <w:t xml:space="preserve"> [10, 59] </w:t>
      </w:r>
      <w:r>
        <w:rPr>
          <w:rFonts w:eastAsia="宋体"/>
          <w:color w:val="1F2A33"/>
          <w:sz w:val="21"/>
          <w:szCs w:val="21"/>
        </w:rPr>
        <w:t>等应用，研究者和实践者一直设想让计算智能体充当可信的人类行为代理体。在这些愿景中，由计算驱动的智能体依照其过往经验行事，并对环境做出可信的反应。此类人类行为模拟可以用于：在虚拟空间和社区中营造真实的社会现象</w:t>
      </w:r>
      <w:r>
        <w:rPr>
          <w:rFonts w:eastAsia="宋体"/>
          <w:color w:val="1F2A33"/>
          <w:sz w:val="21"/>
          <w:szCs w:val="21"/>
        </w:rPr>
        <w:t xml:space="preserve"> [27, 80]</w:t>
      </w:r>
      <w:r>
        <w:rPr>
          <w:rFonts w:eastAsia="宋体"/>
          <w:color w:val="1F2A33"/>
          <w:sz w:val="21"/>
          <w:szCs w:val="21"/>
        </w:rPr>
        <w:t>；训练人们应对罕见但棘手的人际情境</w:t>
      </w:r>
      <w:r>
        <w:rPr>
          <w:rFonts w:eastAsia="宋体"/>
          <w:color w:val="1F2A33"/>
          <w:sz w:val="21"/>
          <w:szCs w:val="21"/>
        </w:rPr>
        <w:t xml:space="preserve"> [44, 52, 94]</w:t>
      </w:r>
      <w:r>
        <w:rPr>
          <w:rFonts w:eastAsia="宋体"/>
          <w:color w:val="1F2A33"/>
          <w:sz w:val="21"/>
          <w:szCs w:val="21"/>
        </w:rPr>
        <w:t>；检验社会科学理论</w:t>
      </w:r>
      <w:r>
        <w:rPr>
          <w:rFonts w:eastAsia="宋体"/>
          <w:color w:val="1F2A33"/>
          <w:sz w:val="21"/>
          <w:szCs w:val="21"/>
        </w:rPr>
        <w:t xml:space="preserve"> [12, 46]</w:t>
      </w:r>
      <w:r>
        <w:rPr>
          <w:rFonts w:eastAsia="宋体"/>
          <w:color w:val="1F2A33"/>
          <w:sz w:val="21"/>
          <w:szCs w:val="21"/>
        </w:rPr>
        <w:t>；构建用于理论与可用性测试的</w:t>
      </w:r>
      <w:r>
        <w:rPr>
          <w:rFonts w:eastAsia="宋体"/>
          <w:color w:val="1F2A33"/>
          <w:sz w:val="21"/>
          <w:szCs w:val="21"/>
        </w:rPr>
        <w:t>“</w:t>
      </w:r>
      <w:r>
        <w:rPr>
          <w:rFonts w:eastAsia="宋体"/>
          <w:color w:val="1F2A33"/>
          <w:sz w:val="21"/>
          <w:szCs w:val="21"/>
        </w:rPr>
        <w:t>人类处理器模型</w:t>
      </w:r>
      <w:r>
        <w:rPr>
          <w:rFonts w:eastAsia="宋体"/>
          <w:color w:val="1F2A33"/>
          <w:sz w:val="21"/>
          <w:szCs w:val="21"/>
        </w:rPr>
        <w:t>”[23, 39, 51]</w:t>
      </w:r>
      <w:r>
        <w:rPr>
          <w:rFonts w:eastAsia="宋体"/>
          <w:color w:val="1F2A33"/>
          <w:sz w:val="21"/>
          <w:szCs w:val="21"/>
        </w:rPr>
        <w:t>；驱动普适计算应用</w:t>
      </w:r>
      <w:r>
        <w:rPr>
          <w:rFonts w:eastAsia="宋体"/>
          <w:color w:val="1F2A33"/>
          <w:sz w:val="21"/>
          <w:szCs w:val="21"/>
        </w:rPr>
        <w:t xml:space="preserve"> [31] </w:t>
      </w:r>
      <w:r>
        <w:rPr>
          <w:rFonts w:eastAsia="宋体"/>
          <w:color w:val="1F2A33"/>
          <w:sz w:val="21"/>
          <w:szCs w:val="21"/>
        </w:rPr>
        <w:t>与社交机器人</w:t>
      </w:r>
      <w:r>
        <w:rPr>
          <w:rFonts w:eastAsia="宋体"/>
          <w:color w:val="1F2A33"/>
          <w:sz w:val="21"/>
          <w:szCs w:val="21"/>
        </w:rPr>
        <w:t xml:space="preserve"> [10, 14]</w:t>
      </w:r>
      <w:r>
        <w:rPr>
          <w:rFonts w:eastAsia="宋体"/>
          <w:color w:val="1F2A33"/>
          <w:sz w:val="21"/>
          <w:szCs w:val="21"/>
        </w:rPr>
        <w:t>；以及支撑能够在开放世界中处理复杂人际关系的非玩家游戏角色（</w:t>
      </w:r>
      <w:r>
        <w:rPr>
          <w:rFonts w:eastAsia="宋体"/>
          <w:color w:val="1F2A33"/>
          <w:sz w:val="21"/>
          <w:szCs w:val="21"/>
        </w:rPr>
        <w:t>NPC</w:t>
      </w:r>
      <w:r>
        <w:rPr>
          <w:rFonts w:eastAsia="宋体"/>
          <w:color w:val="1F2A33"/>
          <w:sz w:val="21"/>
          <w:szCs w:val="21"/>
        </w:rPr>
        <w:t>）</w:t>
      </w:r>
      <w:r>
        <w:rPr>
          <w:rFonts w:eastAsia="宋体"/>
          <w:color w:val="1F2A33"/>
          <w:sz w:val="21"/>
          <w:szCs w:val="21"/>
        </w:rPr>
        <w:t>[59, 85]</w:t>
      </w:r>
      <w:r>
        <w:rPr>
          <w:rFonts w:eastAsia="宋体"/>
          <w:color w:val="1F2A33"/>
          <w:sz w:val="21"/>
          <w:szCs w:val="21"/>
        </w:rPr>
        <w:t>。</w:t>
      </w:r>
    </w:p>
    <w:p w14:paraId="14E190B8" w14:textId="77777777" w:rsidR="00AC7D3C" w:rsidRDefault="00000000">
      <w:pPr>
        <w:spacing w:after="40" w:line="276" w:lineRule="auto"/>
        <w:jc w:val="both"/>
      </w:pPr>
      <w:r>
        <w:rPr>
          <w:rFonts w:eastAsia="宋体"/>
          <w:color w:val="55606B"/>
          <w:sz w:val="21"/>
          <w:szCs w:val="21"/>
        </w:rPr>
        <w:lastRenderedPageBreak/>
        <w:t>However, the space of human behavior is vast and complex [85, 108]. Despite striking progress in large language models [18] that can simulate human behavior at a single time point [39, 80], fully general agents that ensure long-term coherence would be better suited by architectures that manage constantly-growing memories as new interactions, conflicts, and events arise and fade over time while handling cascading social dynamics that unfold between multiple agents. Success requires an approach that can retrieve relevant events and interactions over a long period, reflect on those memories to generalize and draw higher-level inferences, and apply that reasoning to create plans and reactions that make sense in the moment and in the longer-term arc of the agent’s behavior.</w:t>
      </w:r>
    </w:p>
    <w:p w14:paraId="2C7992CD" w14:textId="77777777" w:rsidR="00AC7D3C" w:rsidRDefault="00000000">
      <w:pPr>
        <w:spacing w:after="160" w:line="276" w:lineRule="auto"/>
        <w:ind w:firstLine="420"/>
        <w:jc w:val="both"/>
      </w:pPr>
      <w:r>
        <w:rPr>
          <w:rFonts w:eastAsia="宋体"/>
          <w:color w:val="1F2A33"/>
          <w:sz w:val="21"/>
          <w:szCs w:val="21"/>
        </w:rPr>
        <w:t>然而，人类行为的空间广阔而复杂</w:t>
      </w:r>
      <w:r>
        <w:rPr>
          <w:rFonts w:eastAsia="宋体"/>
          <w:color w:val="1F2A33"/>
          <w:sz w:val="21"/>
          <w:szCs w:val="21"/>
        </w:rPr>
        <w:t xml:space="preserve"> [85, 108]</w:t>
      </w:r>
      <w:r>
        <w:rPr>
          <w:rFonts w:eastAsia="宋体"/>
          <w:color w:val="1F2A33"/>
          <w:sz w:val="21"/>
          <w:szCs w:val="21"/>
        </w:rPr>
        <w:t>。尽管大语言模型</w:t>
      </w:r>
      <w:r>
        <w:rPr>
          <w:rFonts w:eastAsia="宋体"/>
          <w:color w:val="1F2A33"/>
          <w:sz w:val="21"/>
          <w:szCs w:val="21"/>
        </w:rPr>
        <w:t xml:space="preserve"> [18] </w:t>
      </w:r>
      <w:r>
        <w:rPr>
          <w:rFonts w:eastAsia="宋体"/>
          <w:color w:val="1F2A33"/>
          <w:sz w:val="21"/>
          <w:szCs w:val="21"/>
        </w:rPr>
        <w:t>取得了显著进展，能够在单个时间点模拟人类行为</w:t>
      </w:r>
      <w:r>
        <w:rPr>
          <w:rFonts w:eastAsia="宋体"/>
          <w:color w:val="1F2A33"/>
          <w:sz w:val="21"/>
          <w:szCs w:val="21"/>
        </w:rPr>
        <w:t xml:space="preserve"> [39, 80]</w:t>
      </w:r>
      <w:r>
        <w:rPr>
          <w:rFonts w:eastAsia="宋体"/>
          <w:color w:val="1F2A33"/>
          <w:sz w:val="21"/>
          <w:szCs w:val="21"/>
        </w:rPr>
        <w:t>，但要确保长期的连贯性，完全通用的智能体更需要一种能够管理不断增长的记忆的架构</w:t>
      </w:r>
      <w:r>
        <w:rPr>
          <w:rFonts w:eastAsia="宋体"/>
          <w:color w:val="1F2A33"/>
          <w:sz w:val="21"/>
          <w:szCs w:val="21"/>
        </w:rPr>
        <w:t>——</w:t>
      </w:r>
      <w:r>
        <w:rPr>
          <w:rFonts w:eastAsia="宋体"/>
          <w:color w:val="1F2A33"/>
          <w:sz w:val="21"/>
          <w:szCs w:val="21"/>
        </w:rPr>
        <w:t>随着新的互动、冲突与事件随时间产生又消退，同时处理多个智能体之间逐级蔓延的社会动态。要取得成功，所需的方法必须能够：在很长的时间跨度上检索相关事件与互动；对这些记忆进行反思，加以概括并得出更高层次的推论；并运用这种推理来生成在当下以及智能体行为的长期脉络中都合乎情理的规划与反应。</w:t>
      </w:r>
    </w:p>
    <w:p w14:paraId="4F017F8A" w14:textId="77777777" w:rsidR="00AC7D3C" w:rsidRDefault="00000000">
      <w:pPr>
        <w:spacing w:after="40" w:line="276" w:lineRule="auto"/>
        <w:jc w:val="both"/>
      </w:pPr>
      <w:r>
        <w:rPr>
          <w:rFonts w:eastAsia="宋体"/>
          <w:color w:val="55606B"/>
          <w:sz w:val="21"/>
          <w:szCs w:val="21"/>
        </w:rPr>
        <w:t xml:space="preserve">In this paper, we introduce generative agents—agents that draw on generative models to simulate believable human behavior—and demonstrate that they produce believable simulacra of both individual and emergent group behavior. Generative agents draw a wide variety of inferences about themselves, other agents, and their environment; they create daily plans that reflect their characteristics and experiences, act out those plans, react, and re-plan when appropriate; they respond when the end user changes their environment or commands them in natural language. For instance, generative agents turn off the stove when they see that their breakfast is burning, wait outside the bathroom if it is occupied, and stop to chat when they meet another agent they want to talk </w:t>
      </w:r>
      <w:proofErr w:type="gramStart"/>
      <w:r>
        <w:rPr>
          <w:rFonts w:eastAsia="宋体"/>
          <w:color w:val="55606B"/>
          <w:sz w:val="21"/>
          <w:szCs w:val="21"/>
        </w:rPr>
        <w:t>to.¹</w:t>
      </w:r>
      <w:proofErr w:type="gramEnd"/>
    </w:p>
    <w:p w14:paraId="0786AC66" w14:textId="77777777" w:rsidR="00AC7D3C" w:rsidRDefault="00000000">
      <w:pPr>
        <w:spacing w:after="160" w:line="276" w:lineRule="auto"/>
        <w:ind w:firstLine="420"/>
        <w:jc w:val="both"/>
      </w:pPr>
      <w:r>
        <w:rPr>
          <w:rFonts w:eastAsia="宋体"/>
          <w:color w:val="1F2A33"/>
          <w:sz w:val="21"/>
          <w:szCs w:val="21"/>
        </w:rPr>
        <w:t>本文提出生成式智能体</w:t>
      </w:r>
      <w:r>
        <w:rPr>
          <w:rFonts w:eastAsia="宋体"/>
          <w:color w:val="1F2A33"/>
          <w:sz w:val="21"/>
          <w:szCs w:val="21"/>
        </w:rPr>
        <w:t>——</w:t>
      </w:r>
      <w:r>
        <w:rPr>
          <w:rFonts w:eastAsia="宋体"/>
          <w:color w:val="1F2A33"/>
          <w:sz w:val="21"/>
          <w:szCs w:val="21"/>
        </w:rPr>
        <w:t>利用生成式模型来模拟可信人类行为的智能体</w:t>
      </w:r>
      <w:r>
        <w:rPr>
          <w:rFonts w:eastAsia="宋体"/>
          <w:color w:val="1F2A33"/>
          <w:sz w:val="21"/>
          <w:szCs w:val="21"/>
        </w:rPr>
        <w:t>——</w:t>
      </w:r>
      <w:r>
        <w:rPr>
          <w:rFonts w:eastAsia="宋体"/>
          <w:color w:val="1F2A33"/>
          <w:sz w:val="21"/>
          <w:szCs w:val="21"/>
        </w:rPr>
        <w:t>并证明它们能够同时产生可信的个体行为拟像与涌现的群体行为拟像。生成式智能体能对自身、其他智能体及其所处环境作出多种多样的推断；它们制定反映自身特质与经历的每日计划，执行这些计划，作出反应，并在适当时重新规划；当终端用户改变其环境或用自然语言向其发出指令时，它们也会作出响应。例如，当生成式智能体看到早餐烧焦时，会关掉炉灶；当浴室有人时，会在门外等候；当遇到想交谈的另一个智能体时，会停下来聊天。</w:t>
      </w:r>
      <w:r>
        <w:rPr>
          <w:rFonts w:eastAsia="宋体"/>
          <w:color w:val="1F2A33"/>
          <w:sz w:val="21"/>
          <w:szCs w:val="21"/>
        </w:rPr>
        <w:t>¹</w:t>
      </w:r>
    </w:p>
    <w:p w14:paraId="549081AC" w14:textId="77777777" w:rsidR="00AC7D3C" w:rsidRDefault="00000000">
      <w:pPr>
        <w:spacing w:after="40" w:line="276" w:lineRule="auto"/>
        <w:jc w:val="both"/>
      </w:pPr>
      <w:r>
        <w:rPr>
          <w:rFonts w:eastAsia="宋体"/>
          <w:color w:val="55606B"/>
          <w:sz w:val="21"/>
          <w:szCs w:val="21"/>
        </w:rPr>
        <w:t>A society full of generative agents is marked by emergent social dynamics where new relationships are formed, information diffuses, and coordination arises across agents.</w:t>
      </w:r>
    </w:p>
    <w:p w14:paraId="46CB7B4D" w14:textId="77777777" w:rsidR="00AC7D3C" w:rsidRDefault="00000000">
      <w:pPr>
        <w:spacing w:after="160" w:line="276" w:lineRule="auto"/>
        <w:ind w:firstLine="420"/>
        <w:jc w:val="both"/>
      </w:pPr>
      <w:r>
        <w:rPr>
          <w:rFonts w:eastAsia="宋体"/>
          <w:color w:val="1F2A33"/>
          <w:sz w:val="21"/>
          <w:szCs w:val="21"/>
        </w:rPr>
        <w:t>一个由生成式智能体组成的社会，其标志是涌现的社会动态：新的关系不断形成，信息不断扩散，智能体之间不断产生协调行为。</w:t>
      </w:r>
    </w:p>
    <w:p w14:paraId="07460E52" w14:textId="77777777" w:rsidR="00AC7D3C" w:rsidRDefault="00000000">
      <w:pPr>
        <w:spacing w:after="40" w:line="276" w:lineRule="auto"/>
        <w:jc w:val="both"/>
      </w:pPr>
      <w:r>
        <w:rPr>
          <w:rFonts w:eastAsia="宋体"/>
          <w:color w:val="55606B"/>
          <w:sz w:val="21"/>
          <w:szCs w:val="21"/>
        </w:rPr>
        <w:t>To enable generative agents, we describe an agent architecture that stores, synthesizes, and applies relevant memories to generate believable behavior using a large language model. Our architecture comprises three main components. The first is the memory stream, a long-term memory module that records, in natural language, a comprehensive list of the agent’s experiences. A memory retrieval model combines relevance, recency, and importance to surface the records needed to inform the agent’s moment-to-moment behavior. The second is reflection, which synthesizes memories into higher-level inferences over time, enabling the agent to draw conclusions about itself and others to better guide its behavior. The third is planning, which translates those conclusions and the current environment into high-level action plans and then recursively into detailed behaviors for action and reaction. These reflections and plans are fed back into the memory stream to influence the agent’s future behavior.</w:t>
      </w:r>
    </w:p>
    <w:p w14:paraId="25A00EFF" w14:textId="77777777" w:rsidR="00AC7D3C" w:rsidRDefault="00000000">
      <w:pPr>
        <w:spacing w:after="160" w:line="276" w:lineRule="auto"/>
        <w:ind w:firstLine="420"/>
        <w:jc w:val="both"/>
      </w:pPr>
      <w:r>
        <w:rPr>
          <w:rFonts w:eastAsia="宋体"/>
          <w:color w:val="1F2A33"/>
          <w:sz w:val="21"/>
          <w:szCs w:val="21"/>
        </w:rPr>
        <w:t>为实现生成式智能体，我们提出了一种智能体架构：它存储、合成并应用相关记忆，借助大语言模型生成可信行为。该架构包含三个主要组件。第一个是记忆流（</w:t>
      </w:r>
      <w:r>
        <w:rPr>
          <w:rFonts w:eastAsia="宋体"/>
          <w:color w:val="1F2A33"/>
          <w:sz w:val="21"/>
          <w:szCs w:val="21"/>
        </w:rPr>
        <w:t>memory stream</w:t>
      </w:r>
      <w:r>
        <w:rPr>
          <w:rFonts w:eastAsia="宋体"/>
          <w:color w:val="1F2A33"/>
          <w:sz w:val="21"/>
          <w:szCs w:val="21"/>
        </w:rPr>
        <w:t>）</w:t>
      </w:r>
      <w:r>
        <w:rPr>
          <w:rFonts w:eastAsia="宋体"/>
          <w:color w:val="1F2A33"/>
          <w:sz w:val="21"/>
          <w:szCs w:val="21"/>
        </w:rPr>
        <w:t>——</w:t>
      </w:r>
      <w:r>
        <w:rPr>
          <w:rFonts w:eastAsia="宋体"/>
          <w:color w:val="1F2A33"/>
          <w:sz w:val="21"/>
          <w:szCs w:val="21"/>
        </w:rPr>
        <w:t>一个长期记忆模块，以自然语言全面记录智能体的种种经历。记忆检索模型将相关性、新近性与重要</w:t>
      </w:r>
      <w:r>
        <w:rPr>
          <w:rFonts w:eastAsia="宋体"/>
          <w:color w:val="1F2A33"/>
          <w:sz w:val="21"/>
          <w:szCs w:val="21"/>
        </w:rPr>
        <w:lastRenderedPageBreak/>
        <w:t>性相结合，把所需的记录浮现出来，为智能体每时每刻的行为提供依据。第二个是反思（</w:t>
      </w:r>
      <w:r>
        <w:rPr>
          <w:rFonts w:eastAsia="宋体"/>
          <w:color w:val="1F2A33"/>
          <w:sz w:val="21"/>
          <w:szCs w:val="21"/>
        </w:rPr>
        <w:t>reflection</w:t>
      </w:r>
      <w:r>
        <w:rPr>
          <w:rFonts w:eastAsia="宋体"/>
          <w:color w:val="1F2A33"/>
          <w:sz w:val="21"/>
          <w:szCs w:val="21"/>
        </w:rPr>
        <w:t>）</w:t>
      </w:r>
      <w:r>
        <w:rPr>
          <w:rFonts w:eastAsia="宋体"/>
          <w:color w:val="1F2A33"/>
          <w:sz w:val="21"/>
          <w:szCs w:val="21"/>
        </w:rPr>
        <w:t>——</w:t>
      </w:r>
      <w:r>
        <w:rPr>
          <w:rFonts w:eastAsia="宋体"/>
          <w:color w:val="1F2A33"/>
          <w:sz w:val="21"/>
          <w:szCs w:val="21"/>
        </w:rPr>
        <w:t>随时间将记忆合成为更高层次的推论，使智能体能够就自身与他人得出结论，从而更好地指导其行为。第三个是规划（</w:t>
      </w:r>
      <w:r>
        <w:rPr>
          <w:rFonts w:eastAsia="宋体"/>
          <w:color w:val="1F2A33"/>
          <w:sz w:val="21"/>
          <w:szCs w:val="21"/>
        </w:rPr>
        <w:t>planning</w:t>
      </w:r>
      <w:r>
        <w:rPr>
          <w:rFonts w:eastAsia="宋体"/>
          <w:color w:val="1F2A33"/>
          <w:sz w:val="21"/>
          <w:szCs w:val="21"/>
        </w:rPr>
        <w:t>）</w:t>
      </w:r>
      <w:r>
        <w:rPr>
          <w:rFonts w:eastAsia="宋体"/>
          <w:color w:val="1F2A33"/>
          <w:sz w:val="21"/>
          <w:szCs w:val="21"/>
        </w:rPr>
        <w:t>——</w:t>
      </w:r>
      <w:r>
        <w:rPr>
          <w:rFonts w:eastAsia="宋体"/>
          <w:color w:val="1F2A33"/>
          <w:sz w:val="21"/>
          <w:szCs w:val="21"/>
        </w:rPr>
        <w:t>将这些结论与当前环境转化为高层行动计划，再递归地细化为用于行动与反应的具体行为。这些反思与计划会被回灌到记忆流中，影响智能体未来的行为。</w:t>
      </w:r>
    </w:p>
    <w:p w14:paraId="086C10C0" w14:textId="77777777" w:rsidR="00AC7D3C" w:rsidRDefault="00000000">
      <w:pPr>
        <w:spacing w:after="40" w:line="276" w:lineRule="auto"/>
        <w:jc w:val="both"/>
      </w:pPr>
      <w:r>
        <w:rPr>
          <w:rFonts w:eastAsia="宋体"/>
          <w:color w:val="55606B"/>
          <w:sz w:val="21"/>
          <w:szCs w:val="21"/>
        </w:rPr>
        <w:t xml:space="preserve">This architecture suggests applications in multiple domains, from role-play and social prototyping to virtual worlds and games. In social role-play scenarios (e.g., interview preparation), a user could safely rehearse difficult, conflict-laden conversations. When prototyping social platforms, a designer could go beyond temporary personas to prototype dynamic, complex interactions that unfold over time. For this paper, we focus on the ability to create a small, interactive society of agents inspired by games such as The </w:t>
      </w:r>
      <w:proofErr w:type="gramStart"/>
      <w:r>
        <w:rPr>
          <w:rFonts w:eastAsia="宋体"/>
          <w:color w:val="55606B"/>
          <w:sz w:val="21"/>
          <w:szCs w:val="21"/>
        </w:rPr>
        <w:t>Sims.²</w:t>
      </w:r>
      <w:proofErr w:type="gramEnd"/>
    </w:p>
    <w:p w14:paraId="34CB4D7F" w14:textId="77777777" w:rsidR="00AC7D3C" w:rsidRDefault="00000000">
      <w:pPr>
        <w:spacing w:after="160" w:line="276" w:lineRule="auto"/>
        <w:ind w:firstLine="420"/>
        <w:jc w:val="both"/>
      </w:pPr>
      <w:r>
        <w:rPr>
          <w:rFonts w:eastAsia="宋体"/>
          <w:color w:val="1F2A33"/>
          <w:sz w:val="21"/>
          <w:szCs w:val="21"/>
        </w:rPr>
        <w:t>这一架构可应用于多个领域，从角色扮演、社会原型设计，到虚拟世界与游戏。在社会角色扮演场景中（例如面试准备），用户可以安全地演练困难的、充满冲突的对话。在设计社交平台原型时，设计师可以超越临时性的用户画像，去构建随时间展开的动态而复杂的互动原型。本文聚焦于构建一个小型交互式智能体社会的能力，其灵感来自《模拟人生》等游戏。</w:t>
      </w:r>
      <w:r>
        <w:rPr>
          <w:rFonts w:eastAsia="宋体"/>
          <w:color w:val="1F2A33"/>
          <w:sz w:val="21"/>
          <w:szCs w:val="21"/>
        </w:rPr>
        <w:t>²</w:t>
      </w:r>
    </w:p>
    <w:p w14:paraId="7668E05E" w14:textId="77777777" w:rsidR="00AC7D3C" w:rsidRDefault="00000000">
      <w:pPr>
        <w:spacing w:after="40" w:line="276" w:lineRule="auto"/>
        <w:jc w:val="both"/>
      </w:pPr>
      <w:r>
        <w:rPr>
          <w:rFonts w:eastAsia="宋体"/>
          <w:color w:val="55606B"/>
          <w:sz w:val="21"/>
          <w:szCs w:val="21"/>
        </w:rPr>
        <w:t>By connecting our architecture to the ChatGPT large language model [77], we manifest a society of twenty-five agents in a game environment. End users can observe and interact with these agents. If an end user or developer wanted the town to host an in-game Valentine’s Day party, for example, traditional game environments would require scripting tens of characters’ behavior manually. We demonstrate that, with generative agents, it is sufficient to simply tell one agent that she wants to throw a party. Despite many potential points of failure—the party planner must remember to invite other agents to the party, attendees must remember the invitation, those who remember must decide to actually show up, and more—our agents succeed. They spread the word about the party and then show up, with one agent even asking another on a date to the party, all from a single user-generated seed suggestion.</w:t>
      </w:r>
    </w:p>
    <w:p w14:paraId="3074712F" w14:textId="77777777" w:rsidR="00AC7D3C" w:rsidRDefault="00000000">
      <w:pPr>
        <w:spacing w:after="160" w:line="276" w:lineRule="auto"/>
        <w:ind w:firstLine="420"/>
        <w:jc w:val="both"/>
      </w:pPr>
      <w:r>
        <w:rPr>
          <w:rFonts w:eastAsia="宋体"/>
          <w:color w:val="1F2A33"/>
          <w:sz w:val="21"/>
          <w:szCs w:val="21"/>
        </w:rPr>
        <w:t>通过将我们的架构接入</w:t>
      </w:r>
      <w:r>
        <w:rPr>
          <w:rFonts w:eastAsia="宋体"/>
          <w:color w:val="1F2A33"/>
          <w:sz w:val="21"/>
          <w:szCs w:val="21"/>
        </w:rPr>
        <w:t xml:space="preserve"> ChatGPT </w:t>
      </w:r>
      <w:r>
        <w:rPr>
          <w:rFonts w:eastAsia="宋体"/>
          <w:color w:val="1F2A33"/>
          <w:sz w:val="21"/>
          <w:szCs w:val="21"/>
        </w:rPr>
        <w:t>大语言模型</w:t>
      </w:r>
      <w:r>
        <w:rPr>
          <w:rFonts w:eastAsia="宋体"/>
          <w:color w:val="1F2A33"/>
          <w:sz w:val="21"/>
          <w:szCs w:val="21"/>
        </w:rPr>
        <w:t xml:space="preserve"> [77]</w:t>
      </w:r>
      <w:r>
        <w:rPr>
          <w:rFonts w:eastAsia="宋体"/>
          <w:color w:val="1F2A33"/>
          <w:sz w:val="21"/>
          <w:szCs w:val="21"/>
        </w:rPr>
        <w:t>，我们在一个游戏环境中呈现了一个由</w:t>
      </w:r>
      <w:r>
        <w:rPr>
          <w:rFonts w:eastAsia="宋体"/>
          <w:color w:val="1F2A33"/>
          <w:sz w:val="21"/>
          <w:szCs w:val="21"/>
        </w:rPr>
        <w:t xml:space="preserve"> 25 </w:t>
      </w:r>
      <w:r>
        <w:rPr>
          <w:rFonts w:eastAsia="宋体"/>
          <w:color w:val="1F2A33"/>
          <w:sz w:val="21"/>
          <w:szCs w:val="21"/>
        </w:rPr>
        <w:t>个智能体组成的社会。终端用户可以观察这些智能体并与之互动。举例来说，如果终端用户或开发者想让小镇举办一场游戏内的情人节派对，传统游戏环境需要手动编写数十个角色的行为脚本。而我们证明，有了生成式智能体，只需告诉一个智能体她想办一场派对就足够了。尽管存在许多潜在的失败环节</w:t>
      </w:r>
      <w:r>
        <w:rPr>
          <w:rFonts w:eastAsia="宋体"/>
          <w:color w:val="1F2A33"/>
          <w:sz w:val="21"/>
          <w:szCs w:val="21"/>
        </w:rPr>
        <w:t>——</w:t>
      </w:r>
      <w:r>
        <w:rPr>
          <w:rFonts w:eastAsia="宋体"/>
          <w:color w:val="1F2A33"/>
          <w:sz w:val="21"/>
          <w:szCs w:val="21"/>
        </w:rPr>
        <w:t>派对组织者必须记得邀请其他智能体，受邀者必须记得邀请，记得的人还必须决定真的出席，等等</w:t>
      </w:r>
      <w:r>
        <w:rPr>
          <w:rFonts w:eastAsia="宋体"/>
          <w:color w:val="1F2A33"/>
          <w:sz w:val="21"/>
          <w:szCs w:val="21"/>
        </w:rPr>
        <w:t>——</w:t>
      </w:r>
      <w:r>
        <w:rPr>
          <w:rFonts w:eastAsia="宋体"/>
          <w:color w:val="1F2A33"/>
          <w:sz w:val="21"/>
          <w:szCs w:val="21"/>
        </w:rPr>
        <w:t>我们的智能体成功了。它们相互转告派对的消息，然后真的到场，甚至有一个智能体还约了另一个智能体一同赴会。而这一切，都始于用户给出的唯一一颗</w:t>
      </w:r>
      <w:r>
        <w:rPr>
          <w:rFonts w:eastAsia="宋体"/>
          <w:color w:val="1F2A33"/>
          <w:sz w:val="21"/>
          <w:szCs w:val="21"/>
        </w:rPr>
        <w:t>“</w:t>
      </w:r>
      <w:r>
        <w:rPr>
          <w:rFonts w:eastAsia="宋体"/>
          <w:color w:val="1F2A33"/>
          <w:sz w:val="21"/>
          <w:szCs w:val="21"/>
        </w:rPr>
        <w:t>种子</w:t>
      </w:r>
      <w:r>
        <w:rPr>
          <w:rFonts w:eastAsia="宋体"/>
          <w:color w:val="1F2A33"/>
          <w:sz w:val="21"/>
          <w:szCs w:val="21"/>
        </w:rPr>
        <w:t>”</w:t>
      </w:r>
      <w:r>
        <w:rPr>
          <w:rFonts w:eastAsia="宋体"/>
          <w:color w:val="1F2A33"/>
          <w:sz w:val="21"/>
          <w:szCs w:val="21"/>
        </w:rPr>
        <w:t>提议。</w:t>
      </w:r>
    </w:p>
    <w:p w14:paraId="7E26D570" w14:textId="77777777" w:rsidR="00AC7D3C" w:rsidRDefault="00000000">
      <w:pPr>
        <w:spacing w:before="80" w:after="20" w:line="220" w:lineRule="auto"/>
        <w:ind w:left="360"/>
      </w:pPr>
      <w:r>
        <w:rPr>
          <w:rFonts w:eastAsia="宋体"/>
          <w:color w:val="6B7280"/>
          <w:sz w:val="16"/>
          <w:szCs w:val="16"/>
        </w:rPr>
        <w:t>¹ When referring to generative agents engaging in actions or going to places, this is a shorthand for readability and not a suggestion that they are engaging in human-like agency. The behaviors of our agents, akin to animated Disney characters, aim to create a sense of believability, but they do not imply genuine agency.</w:t>
      </w:r>
    </w:p>
    <w:p w14:paraId="32D720D3" w14:textId="77777777" w:rsidR="00AC7D3C" w:rsidRDefault="00000000">
      <w:pPr>
        <w:spacing w:after="120" w:line="220" w:lineRule="auto"/>
        <w:ind w:left="360"/>
      </w:pPr>
      <w:r>
        <w:rPr>
          <w:rFonts w:eastAsia="宋体"/>
          <w:color w:val="3E4A54"/>
          <w:sz w:val="16"/>
          <w:szCs w:val="16"/>
        </w:rPr>
        <w:t>脚注</w:t>
      </w:r>
      <w:r>
        <w:rPr>
          <w:rFonts w:eastAsia="宋体"/>
          <w:color w:val="3E4A54"/>
          <w:sz w:val="16"/>
          <w:szCs w:val="16"/>
        </w:rPr>
        <w:t xml:space="preserve"> 1</w:t>
      </w:r>
      <w:r>
        <w:rPr>
          <w:rFonts w:eastAsia="宋体"/>
          <w:color w:val="3E4A54"/>
          <w:sz w:val="16"/>
          <w:szCs w:val="16"/>
        </w:rPr>
        <w:t>：文中提到生成式智能体做出动作或前往某地时，这只是为行文简洁而采用的简化说法，并非暗示它们具有类人意义上的能动性。我们的智能体的行为与迪士尼动画角色类似，旨在营造一种可信感，但并不意味着真正的能动性。</w:t>
      </w:r>
    </w:p>
    <w:p w14:paraId="0213114D" w14:textId="77777777" w:rsidR="00AC7D3C" w:rsidRDefault="00000000">
      <w:pPr>
        <w:spacing w:before="80" w:after="20" w:line="220" w:lineRule="auto"/>
        <w:ind w:left="360"/>
      </w:pPr>
      <w:r>
        <w:rPr>
          <w:rFonts w:eastAsia="宋体"/>
          <w:color w:val="6B7280"/>
          <w:sz w:val="16"/>
          <w:szCs w:val="16"/>
        </w:rPr>
        <w:t>² A demonstration of an actual simulation of the generative agent society can be viewed at the following link: https://reverie.herokuapp.com/UIST_Demo/. A public repository for the simulation code is located here: https://github.com/joonspk-research/generative_agents</w:t>
      </w:r>
    </w:p>
    <w:p w14:paraId="308B77DD" w14:textId="77777777" w:rsidR="00AC7D3C" w:rsidRDefault="00000000">
      <w:pPr>
        <w:spacing w:after="120" w:line="220" w:lineRule="auto"/>
        <w:ind w:left="360"/>
      </w:pPr>
      <w:r>
        <w:rPr>
          <w:rFonts w:eastAsia="宋体"/>
          <w:color w:val="3E4A54"/>
          <w:sz w:val="16"/>
          <w:szCs w:val="16"/>
        </w:rPr>
        <w:t>脚注</w:t>
      </w:r>
      <w:r>
        <w:rPr>
          <w:rFonts w:eastAsia="宋体"/>
          <w:color w:val="3E4A54"/>
          <w:sz w:val="16"/>
          <w:szCs w:val="16"/>
        </w:rPr>
        <w:t xml:space="preserve"> 2</w:t>
      </w:r>
      <w:r>
        <w:rPr>
          <w:rFonts w:eastAsia="宋体"/>
          <w:color w:val="3E4A54"/>
          <w:sz w:val="16"/>
          <w:szCs w:val="16"/>
        </w:rPr>
        <w:t>：生成式智能体社会真实模拟的演示可见于以下链接：</w:t>
      </w:r>
      <w:r>
        <w:rPr>
          <w:rFonts w:eastAsia="宋体"/>
          <w:color w:val="3E4A54"/>
          <w:sz w:val="16"/>
          <w:szCs w:val="16"/>
        </w:rPr>
        <w:t>https://reverie.herokuapp.com/UIST_Demo/</w:t>
      </w:r>
      <w:r>
        <w:rPr>
          <w:rFonts w:eastAsia="宋体"/>
          <w:color w:val="3E4A54"/>
          <w:sz w:val="16"/>
          <w:szCs w:val="16"/>
        </w:rPr>
        <w:t>。模拟代码的公开仓库位于：</w:t>
      </w:r>
      <w:r>
        <w:rPr>
          <w:rFonts w:eastAsia="宋体"/>
          <w:color w:val="3E4A54"/>
          <w:sz w:val="16"/>
          <w:szCs w:val="16"/>
        </w:rPr>
        <w:t>https://github.com/joonspk-research/generative_agents</w:t>
      </w:r>
    </w:p>
    <w:p w14:paraId="7182184D" w14:textId="77777777" w:rsidR="00AC7D3C" w:rsidRDefault="00000000">
      <w:pPr>
        <w:spacing w:after="40" w:line="276" w:lineRule="auto"/>
        <w:jc w:val="both"/>
      </w:pPr>
      <w:r>
        <w:rPr>
          <w:rFonts w:eastAsia="宋体"/>
          <w:color w:val="55606B"/>
          <w:sz w:val="21"/>
          <w:szCs w:val="21"/>
        </w:rPr>
        <w:t xml:space="preserve">We conducted two evaluations of generative agents: a controlled evaluation to test whether the agents produce believable individual behaviors in isolation, and an end-to-end evaluation where the agents interacted with each other in open-ended ways over two days of game time to understand their stability and emergent social behaviors. In the technical evaluation, we leverage a methodological opportunity to evaluate an agent’s knowledge and behavior by “interviewing” it in natural language to probe the agents’ ability to stay in character, remember, plan, react, and reflect accurately. We compared several ablations that limit agents’ access to memory, reflection, and planning. We observe that each of these components is critical to strong performance across these interview tasks. Across the technical and end-to-end evaluation, the most </w:t>
      </w:r>
      <w:r>
        <w:rPr>
          <w:rFonts w:eastAsia="宋体"/>
          <w:color w:val="55606B"/>
          <w:sz w:val="21"/>
          <w:szCs w:val="21"/>
        </w:rPr>
        <w:lastRenderedPageBreak/>
        <w:t>common errors arose when the agent failed to retrieve relevant memories, fabricated embellishments to the agent’s memory, or inherited overly formal speech or behavior from the language model.</w:t>
      </w:r>
    </w:p>
    <w:p w14:paraId="26EB299A" w14:textId="77777777" w:rsidR="00AC7D3C" w:rsidRDefault="00000000">
      <w:pPr>
        <w:spacing w:after="160" w:line="276" w:lineRule="auto"/>
        <w:ind w:firstLine="420"/>
        <w:jc w:val="both"/>
      </w:pPr>
      <w:r>
        <w:rPr>
          <w:rFonts w:eastAsia="宋体"/>
          <w:color w:val="1F2A33"/>
          <w:sz w:val="21"/>
          <w:szCs w:val="21"/>
        </w:rPr>
        <w:t>我们对生成式智能体进行了两项评估：一是受控评估，检验智能体在独立情境下能否产生可信的个体行为；二是端到端评估，让智能体在两个游戏日内以开放式的方式相互交互，以考察其稳定性与涌现的社会行为。在技术评估中，我们利用了一个方法学上的机会：通过用自然语言</w:t>
      </w:r>
      <w:r>
        <w:rPr>
          <w:rFonts w:eastAsia="宋体"/>
          <w:color w:val="1F2A33"/>
          <w:sz w:val="21"/>
          <w:szCs w:val="21"/>
        </w:rPr>
        <w:t>“</w:t>
      </w:r>
      <w:r>
        <w:rPr>
          <w:rFonts w:eastAsia="宋体"/>
          <w:color w:val="1F2A33"/>
          <w:sz w:val="21"/>
          <w:szCs w:val="21"/>
        </w:rPr>
        <w:t>访谈</w:t>
      </w:r>
      <w:r>
        <w:rPr>
          <w:rFonts w:eastAsia="宋体"/>
          <w:color w:val="1F2A33"/>
          <w:sz w:val="21"/>
          <w:szCs w:val="21"/>
        </w:rPr>
        <w:t>”</w:t>
      </w:r>
      <w:r>
        <w:rPr>
          <w:rFonts w:eastAsia="宋体"/>
          <w:color w:val="1F2A33"/>
          <w:sz w:val="21"/>
          <w:szCs w:val="21"/>
        </w:rPr>
        <w:t>智能体来评估其知识与行为，以此探测智能体保持角色设定、记忆、规划、反应与准确反思的能力。我们比较了若干消融变体，它们分别限制智能体对记忆、反思与规划的访问。我们观察到，这些组件中的每一个都对访谈任务的优异表现至关重要。在技术评估与端到端评估中，最常见的错误出现在以下情形：智能体未能检索到相关记忆；为智能体的记忆编造了粉饰性的细节；或从语言模型那里继承了过于正式的言辞或行为。</w:t>
      </w:r>
    </w:p>
    <w:p w14:paraId="26A7B484" w14:textId="77777777" w:rsidR="00AC7D3C" w:rsidRDefault="00000000">
      <w:pPr>
        <w:spacing w:after="40" w:line="276" w:lineRule="auto"/>
        <w:jc w:val="both"/>
      </w:pPr>
      <w:r>
        <w:rPr>
          <w:rFonts w:eastAsia="宋体"/>
          <w:color w:val="55606B"/>
          <w:sz w:val="21"/>
          <w:szCs w:val="21"/>
        </w:rPr>
        <w:t>In sum, this paper makes the following contributions:</w:t>
      </w:r>
    </w:p>
    <w:p w14:paraId="0AC4EEF1" w14:textId="77777777" w:rsidR="00AC7D3C" w:rsidRDefault="00000000">
      <w:pPr>
        <w:spacing w:after="160" w:line="276" w:lineRule="auto"/>
        <w:ind w:firstLine="420"/>
        <w:jc w:val="both"/>
      </w:pPr>
      <w:r>
        <w:rPr>
          <w:rFonts w:eastAsia="宋体"/>
          <w:color w:val="1F2A33"/>
          <w:sz w:val="21"/>
          <w:szCs w:val="21"/>
        </w:rPr>
        <w:t>总而言之，本文的贡献如下：</w:t>
      </w:r>
    </w:p>
    <w:p w14:paraId="400F55DD" w14:textId="77777777" w:rsidR="00AC7D3C" w:rsidRDefault="00000000">
      <w:pPr>
        <w:pStyle w:val="a4"/>
        <w:numPr>
          <w:ilvl w:val="0"/>
          <w:numId w:val="2"/>
        </w:numPr>
        <w:spacing w:after="40" w:line="276" w:lineRule="auto"/>
        <w:jc w:val="both"/>
      </w:pPr>
      <w:r>
        <w:rPr>
          <w:rFonts w:eastAsia="宋体"/>
          <w:color w:val="55606B"/>
          <w:sz w:val="21"/>
          <w:szCs w:val="21"/>
        </w:rPr>
        <w:t>Generative agents, believable simulacra of human behavior that are dynamically conditioned on agents’ changing experiences and environment.</w:t>
      </w:r>
    </w:p>
    <w:p w14:paraId="275DCF9C" w14:textId="77777777" w:rsidR="00AC7D3C" w:rsidRDefault="00000000">
      <w:pPr>
        <w:spacing w:after="140" w:line="276" w:lineRule="auto"/>
        <w:ind w:left="560"/>
        <w:jc w:val="both"/>
      </w:pPr>
      <w:r>
        <w:rPr>
          <w:rFonts w:eastAsia="宋体"/>
          <w:color w:val="1F2A33"/>
          <w:sz w:val="21"/>
          <w:szCs w:val="21"/>
        </w:rPr>
        <w:t>提出生成式智能体：一种以智能体不断变化的经历与环境为动态条件的、可信的人类行为拟像。</w:t>
      </w:r>
    </w:p>
    <w:p w14:paraId="54F262B8" w14:textId="77777777" w:rsidR="00AC7D3C" w:rsidRDefault="00000000">
      <w:pPr>
        <w:pStyle w:val="a4"/>
        <w:numPr>
          <w:ilvl w:val="0"/>
          <w:numId w:val="2"/>
        </w:numPr>
        <w:spacing w:after="40" w:line="276" w:lineRule="auto"/>
        <w:jc w:val="both"/>
      </w:pPr>
      <w:r>
        <w:rPr>
          <w:rFonts w:eastAsia="宋体"/>
          <w:color w:val="55606B"/>
          <w:sz w:val="21"/>
          <w:szCs w:val="21"/>
        </w:rPr>
        <w:t>A novel architecture that makes it possible for generative agents to remember, retrieve, reflect, interact with other agents, and plan through dynamically evolving circumstances. The architecture leverages the powerful prompting capabilities of large language models and supplements those capabilities to support longer-term agent coherence, the ability to manage dynamically evolving memory, and recursively produce higher-level reflections.</w:t>
      </w:r>
    </w:p>
    <w:p w14:paraId="71C21EE2" w14:textId="77777777" w:rsidR="00AC7D3C" w:rsidRDefault="00000000">
      <w:pPr>
        <w:spacing w:after="140" w:line="276" w:lineRule="auto"/>
        <w:ind w:left="560"/>
        <w:jc w:val="both"/>
      </w:pPr>
      <w:r>
        <w:rPr>
          <w:rFonts w:eastAsia="宋体"/>
          <w:color w:val="1F2A33"/>
          <w:sz w:val="21"/>
          <w:szCs w:val="21"/>
        </w:rPr>
        <w:t>提出一种新颖的架构，使生成式智能体能够在动态演变的情境中记忆、检索、反思、与其他智能体交互并规划。该架构利用大语言模型强大的提示能力，并对其加以补充，以支持智能体更长期的连贯性、管理动态演变记忆的能力，以及递归地产生更高层次的反思。</w:t>
      </w:r>
    </w:p>
    <w:p w14:paraId="3F27AF79" w14:textId="77777777" w:rsidR="00AC7D3C" w:rsidRDefault="00000000">
      <w:pPr>
        <w:pStyle w:val="a4"/>
        <w:numPr>
          <w:ilvl w:val="0"/>
          <w:numId w:val="2"/>
        </w:numPr>
        <w:spacing w:after="40" w:line="276" w:lineRule="auto"/>
        <w:jc w:val="both"/>
      </w:pPr>
      <w:r>
        <w:rPr>
          <w:rFonts w:eastAsia="宋体"/>
          <w:color w:val="55606B"/>
          <w:sz w:val="21"/>
          <w:szCs w:val="21"/>
        </w:rPr>
        <w:t>Two evaluations, a controlled evaluation and an end-to-end evaluation, that establish causal effects of the importance of components of the architecture, as well as identify breakdowns arising from, e.g., improper memory retrieval.</w:t>
      </w:r>
    </w:p>
    <w:p w14:paraId="70839A08" w14:textId="77777777" w:rsidR="00AC7D3C" w:rsidRDefault="00000000">
      <w:pPr>
        <w:spacing w:after="140" w:line="276" w:lineRule="auto"/>
        <w:ind w:left="560"/>
        <w:jc w:val="both"/>
      </w:pPr>
      <w:r>
        <w:rPr>
          <w:rFonts w:eastAsia="宋体"/>
          <w:color w:val="1F2A33"/>
          <w:sz w:val="21"/>
          <w:szCs w:val="21"/>
        </w:rPr>
        <w:t>开展两项评估（受控评估与端到端评估），确立了架构各组件重要性的因果效应，并识别出由不当记忆检索等因素引发的行为失灵。</w:t>
      </w:r>
    </w:p>
    <w:p w14:paraId="03B92663" w14:textId="77777777" w:rsidR="00AC7D3C" w:rsidRDefault="00000000">
      <w:pPr>
        <w:pStyle w:val="a4"/>
        <w:numPr>
          <w:ilvl w:val="0"/>
          <w:numId w:val="2"/>
        </w:numPr>
        <w:spacing w:after="40" w:line="276" w:lineRule="auto"/>
        <w:jc w:val="both"/>
      </w:pPr>
      <w:r>
        <w:rPr>
          <w:rFonts w:eastAsia="宋体"/>
          <w:color w:val="55606B"/>
          <w:sz w:val="21"/>
          <w:szCs w:val="21"/>
        </w:rPr>
        <w:t>Discussion of the opportunities and ethical and societal risks of generative agents in interactive systems. We argue that these agents should be tuned to mitigate the risk of users forming parasocial relationships, logged to mitigate risks stemming from deepfakes and tailored persuasion, and applied in ways that complement rather than replace human stakeholders in design processes.</w:t>
      </w:r>
    </w:p>
    <w:p w14:paraId="710252A4" w14:textId="77777777" w:rsidR="00AC7D3C" w:rsidRDefault="00000000">
      <w:pPr>
        <w:spacing w:after="140" w:line="276" w:lineRule="auto"/>
        <w:ind w:left="560"/>
        <w:jc w:val="both"/>
      </w:pPr>
      <w:r>
        <w:rPr>
          <w:rFonts w:eastAsia="宋体"/>
          <w:color w:val="1F2A33"/>
          <w:sz w:val="21"/>
          <w:szCs w:val="21"/>
        </w:rPr>
        <w:t>讨论了生成式智能体在交互式系统中的机遇以及伦理与社会风险。我们认为：应当对这些智能体进行调优，以降低用户形成准社会关系的风险；应当记录日志，以缓解深度伪造与定向说服带来的风险；在设计流程中，应当用它们来补充而非取代人类利益相关者。</w:t>
      </w:r>
    </w:p>
    <w:p w14:paraId="01296401" w14:textId="77777777" w:rsidR="00AC7D3C" w:rsidRDefault="00000000">
      <w:pPr>
        <w:pStyle w:val="1"/>
        <w:pBdr>
          <w:bottom w:val="single" w:sz="6" w:space="4" w:color="C9D4DA"/>
        </w:pBdr>
        <w:spacing w:before="360" w:after="160"/>
      </w:pPr>
      <w:bookmarkStart w:id="4" w:name="_Toc241067704"/>
      <w:r>
        <w:rPr>
          <w:rFonts w:ascii="Arial" w:eastAsia="微软雅黑" w:hAnsi="Arial" w:cs="Arial"/>
          <w:b/>
          <w:bCs/>
          <w:color w:val="1F2A33"/>
          <w:sz w:val="28"/>
          <w:szCs w:val="28"/>
        </w:rPr>
        <w:t>2 RELATED WORK</w:t>
      </w:r>
      <w:r>
        <w:rPr>
          <w:rFonts w:ascii="Arial" w:eastAsia="微软雅黑" w:hAnsi="Arial" w:cs="Arial"/>
          <w:b/>
          <w:bCs/>
          <w:color w:val="1F2A33"/>
          <w:sz w:val="28"/>
          <w:szCs w:val="28"/>
        </w:rPr>
        <w:t xml:space="preserve">　相关工作</w:t>
      </w:r>
      <w:bookmarkEnd w:id="4"/>
    </w:p>
    <w:p w14:paraId="2BEE28BF" w14:textId="77777777" w:rsidR="00AC7D3C" w:rsidRDefault="00000000">
      <w:pPr>
        <w:spacing w:after="40" w:line="276" w:lineRule="auto"/>
        <w:jc w:val="both"/>
      </w:pPr>
      <w:r>
        <w:rPr>
          <w:rFonts w:eastAsia="宋体"/>
          <w:color w:val="55606B"/>
          <w:sz w:val="21"/>
          <w:szCs w:val="21"/>
        </w:rPr>
        <w:t xml:space="preserve">In this section, we reflect on the prior literature in human-AI interaction and situate, within its canon, the agenda of building believable proxies of human behavior. This agenda, once hailed as a north star in the interaction, game, and artificial intelligence communities [10, 59, 85, 86], has remained challenging due to the complexity of human behavior [17, 108]. We synthesize this research to suggest that large language </w:t>
      </w:r>
      <w:r>
        <w:rPr>
          <w:rFonts w:eastAsia="宋体"/>
          <w:color w:val="55606B"/>
          <w:sz w:val="21"/>
          <w:szCs w:val="21"/>
        </w:rPr>
        <w:lastRenderedPageBreak/>
        <w:t>models, though not sufficient by themselves, open up a new angle for creating believable agents when leveraged using the appropriate architecture.</w:t>
      </w:r>
    </w:p>
    <w:p w14:paraId="6A9DEB92" w14:textId="77777777" w:rsidR="00AC7D3C" w:rsidRDefault="00000000">
      <w:pPr>
        <w:spacing w:after="160" w:line="276" w:lineRule="auto"/>
        <w:ind w:firstLine="420"/>
        <w:jc w:val="both"/>
      </w:pPr>
      <w:r>
        <w:rPr>
          <w:rFonts w:eastAsia="宋体"/>
          <w:color w:val="1F2A33"/>
          <w:sz w:val="21"/>
          <w:szCs w:val="21"/>
        </w:rPr>
        <w:t>本节回顾人智交互领域的既有文献，并将</w:t>
      </w:r>
      <w:r>
        <w:rPr>
          <w:rFonts w:eastAsia="宋体"/>
          <w:color w:val="1F2A33"/>
          <w:sz w:val="21"/>
          <w:szCs w:val="21"/>
        </w:rPr>
        <w:t>“</w:t>
      </w:r>
      <w:r>
        <w:rPr>
          <w:rFonts w:eastAsia="宋体"/>
          <w:color w:val="1F2A33"/>
          <w:sz w:val="21"/>
          <w:szCs w:val="21"/>
        </w:rPr>
        <w:t>构建可信人类行为代理体</w:t>
      </w:r>
      <w:r>
        <w:rPr>
          <w:rFonts w:eastAsia="宋体"/>
          <w:color w:val="1F2A33"/>
          <w:sz w:val="21"/>
          <w:szCs w:val="21"/>
        </w:rPr>
        <w:t>”</w:t>
      </w:r>
      <w:r>
        <w:rPr>
          <w:rFonts w:eastAsia="宋体"/>
          <w:color w:val="1F2A33"/>
          <w:sz w:val="21"/>
          <w:szCs w:val="21"/>
        </w:rPr>
        <w:t>这一研究议程置于其学术脉络之中。这一议程曾被交互、游戏与人工智能社区奉为</w:t>
      </w:r>
      <w:r>
        <w:rPr>
          <w:rFonts w:eastAsia="宋体"/>
          <w:color w:val="1F2A33"/>
          <w:sz w:val="21"/>
          <w:szCs w:val="21"/>
        </w:rPr>
        <w:t>“</w:t>
      </w:r>
      <w:r>
        <w:rPr>
          <w:rFonts w:eastAsia="宋体"/>
          <w:color w:val="1F2A33"/>
          <w:sz w:val="21"/>
          <w:szCs w:val="21"/>
        </w:rPr>
        <w:t>北极星</w:t>
      </w:r>
      <w:r>
        <w:rPr>
          <w:rFonts w:eastAsia="宋体"/>
          <w:color w:val="1F2A33"/>
          <w:sz w:val="21"/>
          <w:szCs w:val="21"/>
        </w:rPr>
        <w:t>”</w:t>
      </w:r>
      <w:r>
        <w:rPr>
          <w:rFonts w:eastAsia="宋体"/>
          <w:color w:val="1F2A33"/>
          <w:sz w:val="21"/>
          <w:szCs w:val="21"/>
        </w:rPr>
        <w:t>式的目标</w:t>
      </w:r>
      <w:r>
        <w:rPr>
          <w:rFonts w:eastAsia="宋体"/>
          <w:color w:val="1F2A33"/>
          <w:sz w:val="21"/>
          <w:szCs w:val="21"/>
        </w:rPr>
        <w:t xml:space="preserve"> [10, 59, 85, 86]</w:t>
      </w:r>
      <w:r>
        <w:rPr>
          <w:rFonts w:eastAsia="宋体"/>
          <w:color w:val="1F2A33"/>
          <w:sz w:val="21"/>
          <w:szCs w:val="21"/>
        </w:rPr>
        <w:t>，但由于人类行为的复杂性</w:t>
      </w:r>
      <w:r>
        <w:rPr>
          <w:rFonts w:eastAsia="宋体"/>
          <w:color w:val="1F2A33"/>
          <w:sz w:val="21"/>
          <w:szCs w:val="21"/>
        </w:rPr>
        <w:t xml:space="preserve"> [17, 108]</w:t>
      </w:r>
      <w:r>
        <w:rPr>
          <w:rFonts w:eastAsia="宋体"/>
          <w:color w:val="1F2A33"/>
          <w:sz w:val="21"/>
          <w:szCs w:val="21"/>
        </w:rPr>
        <w:t>，它始终是棘手的难题。我们综合这些研究后认为：大语言模型虽然单靠自身并不足够，但若配以恰当的架构加以利用，便为创建可信智能体开辟了新的路径。</w:t>
      </w:r>
    </w:p>
    <w:p w14:paraId="4763309E" w14:textId="77777777" w:rsidR="00AC7D3C" w:rsidRDefault="00000000">
      <w:pPr>
        <w:pStyle w:val="2"/>
        <w:spacing w:before="280" w:after="120"/>
      </w:pPr>
      <w:bookmarkStart w:id="5" w:name="_Toc241067705"/>
      <w:r>
        <w:rPr>
          <w:rFonts w:ascii="Arial" w:eastAsia="微软雅黑" w:hAnsi="Arial" w:cs="Arial"/>
          <w:b/>
          <w:bCs/>
          <w:color w:val="1F2A33"/>
          <w:sz w:val="24"/>
          <w:szCs w:val="24"/>
        </w:rPr>
        <w:t>2.1 Human-AI Interaction</w:t>
      </w:r>
      <w:r>
        <w:rPr>
          <w:rFonts w:ascii="Arial" w:eastAsia="微软雅黑" w:hAnsi="Arial" w:cs="Arial"/>
          <w:b/>
          <w:bCs/>
          <w:color w:val="1F2A33"/>
          <w:sz w:val="24"/>
          <w:szCs w:val="24"/>
        </w:rPr>
        <w:t xml:space="preserve">　人智交互</w:t>
      </w:r>
      <w:bookmarkEnd w:id="5"/>
    </w:p>
    <w:p w14:paraId="434D0733" w14:textId="77777777" w:rsidR="00AC7D3C" w:rsidRDefault="00000000">
      <w:pPr>
        <w:spacing w:after="40" w:line="276" w:lineRule="auto"/>
        <w:jc w:val="both"/>
      </w:pPr>
      <w:r>
        <w:rPr>
          <w:rFonts w:eastAsia="宋体"/>
          <w:color w:val="55606B"/>
          <w:sz w:val="21"/>
          <w:szCs w:val="21"/>
        </w:rPr>
        <w:t>Interactive artificial intelligence systems aim to combine human insights and capabilities in computational artifacts that can augment their users [4, 30]. A long line of work has explored ways to enable users to interactively specify model behavior. For instance, Crayons demonstrated an early vision of interactive machine learning, allowing non-expert users to train classifiers [30]. Further work helped to articulate how end users might describe their classification goals to the system through examples [34] or demonstration [32]. Recent advancements have extended these explorations to deep learning [63] and prompt-based authoring [50, 67, 106].</w:t>
      </w:r>
    </w:p>
    <w:p w14:paraId="7D19F548" w14:textId="77777777" w:rsidR="00AC7D3C" w:rsidRDefault="00000000">
      <w:pPr>
        <w:spacing w:after="160" w:line="276" w:lineRule="auto"/>
        <w:ind w:firstLine="420"/>
        <w:jc w:val="both"/>
      </w:pPr>
      <w:r>
        <w:rPr>
          <w:rFonts w:eastAsia="宋体"/>
          <w:color w:val="1F2A33"/>
          <w:sz w:val="21"/>
          <w:szCs w:val="21"/>
        </w:rPr>
        <w:t>交互式人工智能系统旨在将人类的洞察力与能力融入可以增强用户的计算造物之中</w:t>
      </w:r>
      <w:r>
        <w:rPr>
          <w:rFonts w:eastAsia="宋体"/>
          <w:color w:val="1F2A33"/>
          <w:sz w:val="21"/>
          <w:szCs w:val="21"/>
        </w:rPr>
        <w:t xml:space="preserve"> [4, 30]</w:t>
      </w:r>
      <w:r>
        <w:rPr>
          <w:rFonts w:eastAsia="宋体"/>
          <w:color w:val="1F2A33"/>
          <w:sz w:val="21"/>
          <w:szCs w:val="21"/>
        </w:rPr>
        <w:t>。长期以来，一系列工作探索了让用户以交互方式指定模型行为的方法。例如，</w:t>
      </w:r>
      <w:r>
        <w:rPr>
          <w:rFonts w:eastAsia="宋体"/>
          <w:color w:val="1F2A33"/>
          <w:sz w:val="21"/>
          <w:szCs w:val="21"/>
        </w:rPr>
        <w:t xml:space="preserve">Crayons </w:t>
      </w:r>
      <w:r>
        <w:rPr>
          <w:rFonts w:eastAsia="宋体"/>
          <w:color w:val="1F2A33"/>
          <w:sz w:val="21"/>
          <w:szCs w:val="21"/>
        </w:rPr>
        <w:t>展示了交互式机器学习的早期愿景，允许非专家用户训练分类器</w:t>
      </w:r>
      <w:r>
        <w:rPr>
          <w:rFonts w:eastAsia="宋体"/>
          <w:color w:val="1F2A33"/>
          <w:sz w:val="21"/>
          <w:szCs w:val="21"/>
        </w:rPr>
        <w:t xml:space="preserve"> [30]</w:t>
      </w:r>
      <w:r>
        <w:rPr>
          <w:rFonts w:eastAsia="宋体"/>
          <w:color w:val="1F2A33"/>
          <w:sz w:val="21"/>
          <w:szCs w:val="21"/>
        </w:rPr>
        <w:t>。后续工作进一步阐明了终端用户如何通过示例</w:t>
      </w:r>
      <w:r>
        <w:rPr>
          <w:rFonts w:eastAsia="宋体"/>
          <w:color w:val="1F2A33"/>
          <w:sz w:val="21"/>
          <w:szCs w:val="21"/>
        </w:rPr>
        <w:t xml:space="preserve"> [34] </w:t>
      </w:r>
      <w:r>
        <w:rPr>
          <w:rFonts w:eastAsia="宋体"/>
          <w:color w:val="1F2A33"/>
          <w:sz w:val="21"/>
          <w:szCs w:val="21"/>
        </w:rPr>
        <w:t>或演示</w:t>
      </w:r>
      <w:r>
        <w:rPr>
          <w:rFonts w:eastAsia="宋体"/>
          <w:color w:val="1F2A33"/>
          <w:sz w:val="21"/>
          <w:szCs w:val="21"/>
        </w:rPr>
        <w:t xml:space="preserve"> [32] </w:t>
      </w:r>
      <w:r>
        <w:rPr>
          <w:rFonts w:eastAsia="宋体"/>
          <w:color w:val="1F2A33"/>
          <w:sz w:val="21"/>
          <w:szCs w:val="21"/>
        </w:rPr>
        <w:t>向系统描述其分类目标。近期的进展将这些探索扩展到了深度学习</w:t>
      </w:r>
      <w:r>
        <w:rPr>
          <w:rFonts w:eastAsia="宋体"/>
          <w:color w:val="1F2A33"/>
          <w:sz w:val="21"/>
          <w:szCs w:val="21"/>
        </w:rPr>
        <w:t xml:space="preserve"> [63] </w:t>
      </w:r>
      <w:r>
        <w:rPr>
          <w:rFonts w:eastAsia="宋体"/>
          <w:color w:val="1F2A33"/>
          <w:sz w:val="21"/>
          <w:szCs w:val="21"/>
        </w:rPr>
        <w:t>与基于提示的编排</w:t>
      </w:r>
      <w:r>
        <w:rPr>
          <w:rFonts w:eastAsia="宋体"/>
          <w:color w:val="1F2A33"/>
          <w:sz w:val="21"/>
          <w:szCs w:val="21"/>
        </w:rPr>
        <w:t xml:space="preserve"> [50, 67, 106]</w:t>
      </w:r>
      <w:r>
        <w:rPr>
          <w:rFonts w:eastAsia="宋体"/>
          <w:color w:val="1F2A33"/>
          <w:sz w:val="21"/>
          <w:szCs w:val="21"/>
        </w:rPr>
        <w:t>。</w:t>
      </w:r>
    </w:p>
    <w:p w14:paraId="67E3CF7A" w14:textId="77777777" w:rsidR="00AC7D3C" w:rsidRDefault="00000000">
      <w:pPr>
        <w:spacing w:after="40" w:line="276" w:lineRule="auto"/>
        <w:jc w:val="both"/>
      </w:pPr>
      <w:r>
        <w:rPr>
          <w:rFonts w:eastAsia="宋体"/>
          <w:color w:val="55606B"/>
          <w:sz w:val="21"/>
          <w:szCs w:val="21"/>
        </w:rPr>
        <w:t>Meanwhile, a persistent thread of research has advanced the case for language- and agent-based interaction in human-computer interaction. Formative work such as SHRDLU [103] and ELIZA [102] demonstrated the opportunities and the risks associated with natural language interaction with computing systems. As research progressed, it became evident that autonomous agents could offer new metaphors for delegation and interaction [68], but the boundaries of delegation between humans and agents have remained the subject of ongoing debate and refinement [47, 89, 90]. Recently, this technology has reached a level of stability that enables agents to interact via natural language in large and complex online social environments (e.g., [55]). Natural language interaction provides a novel modality that can enhance user abilities in domains such as photo editing [3, 35, 65] and code editing [88].</w:t>
      </w:r>
    </w:p>
    <w:p w14:paraId="299B7322" w14:textId="77777777" w:rsidR="00AC7D3C" w:rsidRDefault="00000000">
      <w:pPr>
        <w:spacing w:after="160" w:line="276" w:lineRule="auto"/>
        <w:ind w:firstLine="420"/>
        <w:jc w:val="both"/>
      </w:pPr>
      <w:r>
        <w:rPr>
          <w:rFonts w:eastAsia="宋体"/>
          <w:color w:val="1F2A33"/>
          <w:sz w:val="21"/>
          <w:szCs w:val="21"/>
        </w:rPr>
        <w:t>与此同时，人机交互领域也有一条绵延不断的研究脉络，持续推动基于语言与基于智能体的交互。</w:t>
      </w:r>
      <w:r>
        <w:rPr>
          <w:rFonts w:eastAsia="宋体"/>
          <w:color w:val="1F2A33"/>
          <w:sz w:val="21"/>
          <w:szCs w:val="21"/>
        </w:rPr>
        <w:t xml:space="preserve">SHRDLU [103] </w:t>
      </w:r>
      <w:r>
        <w:rPr>
          <w:rFonts w:eastAsia="宋体"/>
          <w:color w:val="1F2A33"/>
          <w:sz w:val="21"/>
          <w:szCs w:val="21"/>
        </w:rPr>
        <w:t>与</w:t>
      </w:r>
      <w:r>
        <w:rPr>
          <w:rFonts w:eastAsia="宋体"/>
          <w:color w:val="1F2A33"/>
          <w:sz w:val="21"/>
          <w:szCs w:val="21"/>
        </w:rPr>
        <w:t xml:space="preserve"> ELIZA [102] </w:t>
      </w:r>
      <w:r>
        <w:rPr>
          <w:rFonts w:eastAsia="宋体"/>
          <w:color w:val="1F2A33"/>
          <w:sz w:val="21"/>
          <w:szCs w:val="21"/>
        </w:rPr>
        <w:t>等奠基性工作展示了与计算系统进行自然语言交互所带来的机遇与风险。随着研究的推进，自主智能体显然可以为</w:t>
      </w:r>
      <w:r>
        <w:rPr>
          <w:rFonts w:eastAsia="宋体"/>
          <w:color w:val="1F2A33"/>
          <w:sz w:val="21"/>
          <w:szCs w:val="21"/>
        </w:rPr>
        <w:t>“</w:t>
      </w:r>
      <w:r>
        <w:rPr>
          <w:rFonts w:eastAsia="宋体"/>
          <w:color w:val="1F2A33"/>
          <w:sz w:val="21"/>
          <w:szCs w:val="21"/>
        </w:rPr>
        <w:t>委托</w:t>
      </w:r>
      <w:r>
        <w:rPr>
          <w:rFonts w:eastAsia="宋体"/>
          <w:color w:val="1F2A33"/>
          <w:sz w:val="21"/>
          <w:szCs w:val="21"/>
        </w:rPr>
        <w:t>”</w:t>
      </w:r>
      <w:r>
        <w:rPr>
          <w:rFonts w:eastAsia="宋体"/>
          <w:color w:val="1F2A33"/>
          <w:sz w:val="21"/>
          <w:szCs w:val="21"/>
        </w:rPr>
        <w:t>与</w:t>
      </w:r>
      <w:r>
        <w:rPr>
          <w:rFonts w:eastAsia="宋体"/>
          <w:color w:val="1F2A33"/>
          <w:sz w:val="21"/>
          <w:szCs w:val="21"/>
        </w:rPr>
        <w:t>“</w:t>
      </w:r>
      <w:r>
        <w:rPr>
          <w:rFonts w:eastAsia="宋体"/>
          <w:color w:val="1F2A33"/>
          <w:sz w:val="21"/>
          <w:szCs w:val="21"/>
        </w:rPr>
        <w:t>交互</w:t>
      </w:r>
      <w:r>
        <w:rPr>
          <w:rFonts w:eastAsia="宋体"/>
          <w:color w:val="1F2A33"/>
          <w:sz w:val="21"/>
          <w:szCs w:val="21"/>
        </w:rPr>
        <w:t>”</w:t>
      </w:r>
      <w:r>
        <w:rPr>
          <w:rFonts w:eastAsia="宋体"/>
          <w:color w:val="1F2A33"/>
          <w:sz w:val="21"/>
          <w:szCs w:val="21"/>
        </w:rPr>
        <w:t>提供新的隐喻</w:t>
      </w:r>
      <w:r>
        <w:rPr>
          <w:rFonts w:eastAsia="宋体"/>
          <w:color w:val="1F2A33"/>
          <w:sz w:val="21"/>
          <w:szCs w:val="21"/>
        </w:rPr>
        <w:t xml:space="preserve"> [68]</w:t>
      </w:r>
      <w:r>
        <w:rPr>
          <w:rFonts w:eastAsia="宋体"/>
          <w:color w:val="1F2A33"/>
          <w:sz w:val="21"/>
          <w:szCs w:val="21"/>
        </w:rPr>
        <w:t>，但人与智能体之间委托的边界一直是持续争论与打磨的主题</w:t>
      </w:r>
      <w:r>
        <w:rPr>
          <w:rFonts w:eastAsia="宋体"/>
          <w:color w:val="1F2A33"/>
          <w:sz w:val="21"/>
          <w:szCs w:val="21"/>
        </w:rPr>
        <w:t xml:space="preserve"> [47, 89, 90]</w:t>
      </w:r>
      <w:r>
        <w:rPr>
          <w:rFonts w:eastAsia="宋体"/>
          <w:color w:val="1F2A33"/>
          <w:sz w:val="21"/>
          <w:szCs w:val="21"/>
        </w:rPr>
        <w:t>。近年来，这项技术已成熟到足以让智能体在大型复杂的在线社交环境中通过自然语言进行交互（如</w:t>
      </w:r>
      <w:r>
        <w:rPr>
          <w:rFonts w:eastAsia="宋体"/>
          <w:color w:val="1F2A33"/>
          <w:sz w:val="21"/>
          <w:szCs w:val="21"/>
        </w:rPr>
        <w:t xml:space="preserve"> [55]</w:t>
      </w:r>
      <w:r>
        <w:rPr>
          <w:rFonts w:eastAsia="宋体"/>
          <w:color w:val="1F2A33"/>
          <w:sz w:val="21"/>
          <w:szCs w:val="21"/>
        </w:rPr>
        <w:t>）。自然语言交互提供了一种新颖的模态，能够在照片编辑</w:t>
      </w:r>
      <w:r>
        <w:rPr>
          <w:rFonts w:eastAsia="宋体"/>
          <w:color w:val="1F2A33"/>
          <w:sz w:val="21"/>
          <w:szCs w:val="21"/>
        </w:rPr>
        <w:t xml:space="preserve"> [3, 35, 65]</w:t>
      </w:r>
      <w:r>
        <w:rPr>
          <w:rFonts w:eastAsia="宋体"/>
          <w:color w:val="1F2A33"/>
          <w:sz w:val="21"/>
          <w:szCs w:val="21"/>
        </w:rPr>
        <w:t>、代码编辑</w:t>
      </w:r>
      <w:r>
        <w:rPr>
          <w:rFonts w:eastAsia="宋体"/>
          <w:color w:val="1F2A33"/>
          <w:sz w:val="21"/>
          <w:szCs w:val="21"/>
        </w:rPr>
        <w:t xml:space="preserve"> [88] </w:t>
      </w:r>
      <w:r>
        <w:rPr>
          <w:rFonts w:eastAsia="宋体"/>
          <w:color w:val="1F2A33"/>
          <w:sz w:val="21"/>
          <w:szCs w:val="21"/>
        </w:rPr>
        <w:t>等领域增强用户的能力。</w:t>
      </w:r>
    </w:p>
    <w:p w14:paraId="4B9CA3D6" w14:textId="77777777" w:rsidR="00AC7D3C" w:rsidRDefault="00000000">
      <w:pPr>
        <w:spacing w:after="40" w:line="276" w:lineRule="auto"/>
        <w:jc w:val="both"/>
      </w:pPr>
      <w:r>
        <w:rPr>
          <w:rFonts w:eastAsia="宋体"/>
          <w:color w:val="55606B"/>
          <w:sz w:val="21"/>
          <w:szCs w:val="21"/>
        </w:rPr>
        <w:t>We convene these threads of work to show that we can now create agents that proxy human behavior for interactive systems, and interact with them using natural language. In doing so, this work reopens the door to examining foundational human-computer interaction questions around cognitive models such as GOMS and Keystroke-Level Model (KLM) [22, 23], around prototyping tools [80], and around ubiquitous computing applications [26, 31, 101].</w:t>
      </w:r>
    </w:p>
    <w:p w14:paraId="53462354" w14:textId="77777777" w:rsidR="00AC7D3C" w:rsidRDefault="00000000">
      <w:pPr>
        <w:spacing w:after="160" w:line="276" w:lineRule="auto"/>
        <w:ind w:firstLine="420"/>
        <w:jc w:val="both"/>
      </w:pPr>
      <w:r>
        <w:rPr>
          <w:rFonts w:eastAsia="宋体"/>
          <w:color w:val="1F2A33"/>
          <w:sz w:val="21"/>
          <w:szCs w:val="21"/>
        </w:rPr>
        <w:t>我们汇聚上述各条研究脉络，以表明如今我们能够创建在交互式系统中代理人类行为的智能体，并用自然语言与之交互。在此过程中，本研究重新开启了检验人机交互基础问题的大门</w:t>
      </w:r>
      <w:r>
        <w:rPr>
          <w:rFonts w:eastAsia="宋体"/>
          <w:color w:val="1F2A33"/>
          <w:sz w:val="21"/>
          <w:szCs w:val="21"/>
        </w:rPr>
        <w:t>——</w:t>
      </w:r>
      <w:r>
        <w:rPr>
          <w:rFonts w:eastAsia="宋体"/>
          <w:color w:val="1F2A33"/>
          <w:sz w:val="21"/>
          <w:szCs w:val="21"/>
        </w:rPr>
        <w:t>这些问题涉及</w:t>
      </w:r>
      <w:r>
        <w:rPr>
          <w:rFonts w:eastAsia="宋体"/>
          <w:color w:val="1F2A33"/>
          <w:sz w:val="21"/>
          <w:szCs w:val="21"/>
        </w:rPr>
        <w:t xml:space="preserve"> GOMS </w:t>
      </w:r>
      <w:r>
        <w:rPr>
          <w:rFonts w:eastAsia="宋体"/>
          <w:color w:val="1F2A33"/>
          <w:sz w:val="21"/>
          <w:szCs w:val="21"/>
        </w:rPr>
        <w:t>与击键层级模型（</w:t>
      </w:r>
      <w:r>
        <w:rPr>
          <w:rFonts w:eastAsia="宋体"/>
          <w:color w:val="1F2A33"/>
          <w:sz w:val="21"/>
          <w:szCs w:val="21"/>
        </w:rPr>
        <w:t>KLM</w:t>
      </w:r>
      <w:r>
        <w:rPr>
          <w:rFonts w:eastAsia="宋体"/>
          <w:color w:val="1F2A33"/>
          <w:sz w:val="21"/>
          <w:szCs w:val="21"/>
        </w:rPr>
        <w:t>）等认知模型</w:t>
      </w:r>
      <w:r>
        <w:rPr>
          <w:rFonts w:eastAsia="宋体"/>
          <w:color w:val="1F2A33"/>
          <w:sz w:val="21"/>
          <w:szCs w:val="21"/>
        </w:rPr>
        <w:t xml:space="preserve"> [22, 23]</w:t>
      </w:r>
      <w:r>
        <w:rPr>
          <w:rFonts w:eastAsia="宋体"/>
          <w:color w:val="1F2A33"/>
          <w:sz w:val="21"/>
          <w:szCs w:val="21"/>
        </w:rPr>
        <w:t>，涉及原型设计工具</w:t>
      </w:r>
      <w:r>
        <w:rPr>
          <w:rFonts w:eastAsia="宋体"/>
          <w:color w:val="1F2A33"/>
          <w:sz w:val="21"/>
          <w:szCs w:val="21"/>
        </w:rPr>
        <w:t xml:space="preserve"> [80]</w:t>
      </w:r>
      <w:r>
        <w:rPr>
          <w:rFonts w:eastAsia="宋体"/>
          <w:color w:val="1F2A33"/>
          <w:sz w:val="21"/>
          <w:szCs w:val="21"/>
        </w:rPr>
        <w:t>，也涉及普适计算应用</w:t>
      </w:r>
      <w:r>
        <w:rPr>
          <w:rFonts w:eastAsia="宋体"/>
          <w:color w:val="1F2A33"/>
          <w:sz w:val="21"/>
          <w:szCs w:val="21"/>
        </w:rPr>
        <w:t xml:space="preserve"> [26, 31, 101]</w:t>
      </w:r>
      <w:r>
        <w:rPr>
          <w:rFonts w:eastAsia="宋体"/>
          <w:color w:val="1F2A33"/>
          <w:sz w:val="21"/>
          <w:szCs w:val="21"/>
        </w:rPr>
        <w:t>。</w:t>
      </w:r>
    </w:p>
    <w:p w14:paraId="44C63E82" w14:textId="77777777" w:rsidR="00AC7D3C" w:rsidRDefault="00000000">
      <w:pPr>
        <w:pStyle w:val="2"/>
        <w:spacing w:before="280" w:after="120"/>
      </w:pPr>
      <w:bookmarkStart w:id="6" w:name="_Toc241067706"/>
      <w:r>
        <w:rPr>
          <w:rFonts w:ascii="Arial" w:eastAsia="微软雅黑" w:hAnsi="Arial" w:cs="Arial"/>
          <w:b/>
          <w:bCs/>
          <w:color w:val="1F2A33"/>
          <w:sz w:val="24"/>
          <w:szCs w:val="24"/>
        </w:rPr>
        <w:lastRenderedPageBreak/>
        <w:t>2.2 Believable Proxies of Human Behavior</w:t>
      </w:r>
      <w:r>
        <w:rPr>
          <w:rFonts w:ascii="Arial" w:eastAsia="微软雅黑" w:hAnsi="Arial" w:cs="Arial"/>
          <w:b/>
          <w:bCs/>
          <w:color w:val="1F2A33"/>
          <w:sz w:val="24"/>
          <w:szCs w:val="24"/>
        </w:rPr>
        <w:t xml:space="preserve">　可信的人类行为代理体</w:t>
      </w:r>
      <w:bookmarkEnd w:id="6"/>
    </w:p>
    <w:p w14:paraId="0458D7C6" w14:textId="77777777" w:rsidR="00AC7D3C" w:rsidRDefault="00000000">
      <w:pPr>
        <w:spacing w:after="40" w:line="276" w:lineRule="auto"/>
        <w:jc w:val="both"/>
      </w:pPr>
      <w:r>
        <w:rPr>
          <w:rFonts w:eastAsia="宋体"/>
          <w:color w:val="55606B"/>
          <w:sz w:val="21"/>
          <w:szCs w:val="21"/>
        </w:rPr>
        <w:t>Prior literature has described believability, or believable agents, as a central design and engineering goal. Believable agents are designed to provide an illusion of life and present a facade of realism in the way they appear to make decisions and act on their own volition, similar to the characters in Disney movies [10, 96]. These agents can populate and perceive an open world environment like the one we inhabit [10, 59], and strive to behave in ways that exhibit emergent behaviors grounded in social interactions with users or other agents with the aim of becoming believable proxies of our behavior in hypothetical simulations of individuals and communities [20, 36, 71]. Historically, these agents were developed in the context of intelligent game non-player characters (NPCs) [59, 85]. Creating NPCs with believable behavior, if possible, could enhance player experiences in games and interactive fictions by enabling emergent narratives [8, 16, 49, 93] and social interactions with the agents [109]. However, more importantly, game worlds provide increasingly realistic representations of real-world affordances, and as observed by Laird and van Lent in 2001, these simulated worlds offer accessible testbeds for developers of believable agents to finesse the agents’ cognitive capabilities without worrying about implementing robotics in the real world or creating simulation environments from scratch [59, 85].</w:t>
      </w:r>
    </w:p>
    <w:p w14:paraId="5F5A7289" w14:textId="77777777" w:rsidR="00AC7D3C" w:rsidRDefault="00000000">
      <w:pPr>
        <w:spacing w:after="160" w:line="276" w:lineRule="auto"/>
        <w:ind w:firstLine="420"/>
        <w:jc w:val="both"/>
      </w:pPr>
      <w:r>
        <w:rPr>
          <w:rFonts w:eastAsia="宋体"/>
          <w:color w:val="1F2A33"/>
          <w:sz w:val="21"/>
          <w:szCs w:val="21"/>
        </w:rPr>
        <w:t>既有文献将</w:t>
      </w:r>
      <w:r>
        <w:rPr>
          <w:rFonts w:eastAsia="宋体"/>
          <w:color w:val="1F2A33"/>
          <w:sz w:val="21"/>
          <w:szCs w:val="21"/>
        </w:rPr>
        <w:t>“</w:t>
      </w:r>
      <w:r>
        <w:rPr>
          <w:rFonts w:eastAsia="宋体"/>
          <w:color w:val="1F2A33"/>
          <w:sz w:val="21"/>
          <w:szCs w:val="21"/>
        </w:rPr>
        <w:t>可信性</w:t>
      </w:r>
      <w:r>
        <w:rPr>
          <w:rFonts w:eastAsia="宋体"/>
          <w:color w:val="1F2A33"/>
          <w:sz w:val="21"/>
          <w:szCs w:val="21"/>
        </w:rPr>
        <w:t>”</w:t>
      </w:r>
      <w:r>
        <w:rPr>
          <w:rFonts w:eastAsia="宋体"/>
          <w:color w:val="1F2A33"/>
          <w:sz w:val="21"/>
          <w:szCs w:val="21"/>
        </w:rPr>
        <w:t>（</w:t>
      </w:r>
      <w:r>
        <w:rPr>
          <w:rFonts w:eastAsia="宋体"/>
          <w:color w:val="1F2A33"/>
          <w:sz w:val="21"/>
          <w:szCs w:val="21"/>
        </w:rPr>
        <w:t>believability</w:t>
      </w:r>
      <w:r>
        <w:rPr>
          <w:rFonts w:eastAsia="宋体"/>
          <w:color w:val="1F2A33"/>
          <w:sz w:val="21"/>
          <w:szCs w:val="21"/>
        </w:rPr>
        <w:t>）</w:t>
      </w:r>
      <w:r>
        <w:rPr>
          <w:rFonts w:eastAsia="宋体"/>
          <w:color w:val="1F2A33"/>
          <w:sz w:val="21"/>
          <w:szCs w:val="21"/>
        </w:rPr>
        <w:t>——</w:t>
      </w:r>
      <w:r>
        <w:rPr>
          <w:rFonts w:eastAsia="宋体"/>
          <w:color w:val="1F2A33"/>
          <w:sz w:val="21"/>
          <w:szCs w:val="21"/>
        </w:rPr>
        <w:t>或者说</w:t>
      </w:r>
      <w:r>
        <w:rPr>
          <w:rFonts w:eastAsia="宋体"/>
          <w:color w:val="1F2A33"/>
          <w:sz w:val="21"/>
          <w:szCs w:val="21"/>
        </w:rPr>
        <w:t>“</w:t>
      </w:r>
      <w:r>
        <w:rPr>
          <w:rFonts w:eastAsia="宋体"/>
          <w:color w:val="1F2A33"/>
          <w:sz w:val="21"/>
          <w:szCs w:val="21"/>
        </w:rPr>
        <w:t>可信智能体</w:t>
      </w:r>
      <w:r>
        <w:rPr>
          <w:rFonts w:eastAsia="宋体"/>
          <w:color w:val="1F2A33"/>
          <w:sz w:val="21"/>
          <w:szCs w:val="21"/>
        </w:rPr>
        <w:t>”——</w:t>
      </w:r>
      <w:r>
        <w:rPr>
          <w:rFonts w:eastAsia="宋体"/>
          <w:color w:val="1F2A33"/>
          <w:sz w:val="21"/>
          <w:szCs w:val="21"/>
        </w:rPr>
        <w:t>描述为设计与工程的核心目标。可信智能体旨在营造一种生命的幻觉，呈现出一种真实感的表象：它们看似自主决策、按自己的意愿行事，类似于迪士尼电影中的角色</w:t>
      </w:r>
      <w:r>
        <w:rPr>
          <w:rFonts w:eastAsia="宋体"/>
          <w:color w:val="1F2A33"/>
          <w:sz w:val="21"/>
          <w:szCs w:val="21"/>
        </w:rPr>
        <w:t xml:space="preserve"> [10, 96]</w:t>
      </w:r>
      <w:r>
        <w:rPr>
          <w:rFonts w:eastAsia="宋体"/>
          <w:color w:val="1F2A33"/>
          <w:sz w:val="21"/>
          <w:szCs w:val="21"/>
        </w:rPr>
        <w:t>。这些智能体可以栖居并感知类似我们所居住的开放世界环境</w:t>
      </w:r>
      <w:r>
        <w:rPr>
          <w:rFonts w:eastAsia="宋体"/>
          <w:color w:val="1F2A33"/>
          <w:sz w:val="21"/>
          <w:szCs w:val="21"/>
        </w:rPr>
        <w:t xml:space="preserve"> [10, 59]</w:t>
      </w:r>
      <w:r>
        <w:rPr>
          <w:rFonts w:eastAsia="宋体"/>
          <w:color w:val="1F2A33"/>
          <w:sz w:val="21"/>
          <w:szCs w:val="21"/>
        </w:rPr>
        <w:t>，并努力以这样的方式行事：立足于与用户或其他智能体的社会交互，展现出涌现行为，从而在假想的个体与社区模拟中成为我们行为的可信代理体</w:t>
      </w:r>
      <w:r>
        <w:rPr>
          <w:rFonts w:eastAsia="宋体"/>
          <w:color w:val="1F2A33"/>
          <w:sz w:val="21"/>
          <w:szCs w:val="21"/>
        </w:rPr>
        <w:t xml:space="preserve"> [20, 36, 71]</w:t>
      </w:r>
      <w:r>
        <w:rPr>
          <w:rFonts w:eastAsia="宋体"/>
          <w:color w:val="1F2A33"/>
          <w:sz w:val="21"/>
          <w:szCs w:val="21"/>
        </w:rPr>
        <w:t>。历史上，这类智能体是在智能游戏非玩家角色（</w:t>
      </w:r>
      <w:r>
        <w:rPr>
          <w:rFonts w:eastAsia="宋体"/>
          <w:color w:val="1F2A33"/>
          <w:sz w:val="21"/>
          <w:szCs w:val="21"/>
        </w:rPr>
        <w:t>NPC</w:t>
      </w:r>
      <w:r>
        <w:rPr>
          <w:rFonts w:eastAsia="宋体"/>
          <w:color w:val="1F2A33"/>
          <w:sz w:val="21"/>
          <w:szCs w:val="21"/>
        </w:rPr>
        <w:t>）的背景下发展起来的</w:t>
      </w:r>
      <w:r>
        <w:rPr>
          <w:rFonts w:eastAsia="宋体"/>
          <w:color w:val="1F2A33"/>
          <w:sz w:val="21"/>
          <w:szCs w:val="21"/>
        </w:rPr>
        <w:t xml:space="preserve"> [59, 85]</w:t>
      </w:r>
      <w:r>
        <w:rPr>
          <w:rFonts w:eastAsia="宋体"/>
          <w:color w:val="1F2A33"/>
          <w:sz w:val="21"/>
          <w:szCs w:val="21"/>
        </w:rPr>
        <w:t>。若能创建行为可信的</w:t>
      </w:r>
      <w:r>
        <w:rPr>
          <w:rFonts w:eastAsia="宋体"/>
          <w:color w:val="1F2A33"/>
          <w:sz w:val="21"/>
          <w:szCs w:val="21"/>
        </w:rPr>
        <w:t xml:space="preserve"> NPC</w:t>
      </w:r>
      <w:r>
        <w:rPr>
          <w:rFonts w:eastAsia="宋体"/>
          <w:color w:val="1F2A33"/>
          <w:sz w:val="21"/>
          <w:szCs w:val="21"/>
        </w:rPr>
        <w:t>，便可以通过涌现式叙事</w:t>
      </w:r>
      <w:r>
        <w:rPr>
          <w:rFonts w:eastAsia="宋体"/>
          <w:color w:val="1F2A33"/>
          <w:sz w:val="21"/>
          <w:szCs w:val="21"/>
        </w:rPr>
        <w:t xml:space="preserve"> [8, 16, 49, 93] </w:t>
      </w:r>
      <w:r>
        <w:rPr>
          <w:rFonts w:eastAsia="宋体"/>
          <w:color w:val="1F2A33"/>
          <w:sz w:val="21"/>
          <w:szCs w:val="21"/>
        </w:rPr>
        <w:t>以及与智能体的社会交互</w:t>
      </w:r>
      <w:r>
        <w:rPr>
          <w:rFonts w:eastAsia="宋体"/>
          <w:color w:val="1F2A33"/>
          <w:sz w:val="21"/>
          <w:szCs w:val="21"/>
        </w:rPr>
        <w:t xml:space="preserve"> [109]</w:t>
      </w:r>
      <w:r>
        <w:rPr>
          <w:rFonts w:eastAsia="宋体"/>
          <w:color w:val="1F2A33"/>
          <w:sz w:val="21"/>
          <w:szCs w:val="21"/>
        </w:rPr>
        <w:t>，提升游戏与交互式虚构作品中的玩家体验。然而更重要的是，游戏世界对现实世界中的可供性（</w:t>
      </w:r>
      <w:r>
        <w:rPr>
          <w:rFonts w:eastAsia="宋体"/>
          <w:color w:val="1F2A33"/>
          <w:sz w:val="21"/>
          <w:szCs w:val="21"/>
        </w:rPr>
        <w:t>affordances</w:t>
      </w:r>
      <w:r>
        <w:rPr>
          <w:rFonts w:eastAsia="宋体"/>
          <w:color w:val="1F2A33"/>
          <w:sz w:val="21"/>
          <w:szCs w:val="21"/>
        </w:rPr>
        <w:t>）提供了越来越逼真的表征；正如</w:t>
      </w:r>
      <w:r>
        <w:rPr>
          <w:rFonts w:eastAsia="宋体"/>
          <w:color w:val="1F2A33"/>
          <w:sz w:val="21"/>
          <w:szCs w:val="21"/>
        </w:rPr>
        <w:t xml:space="preserve"> Laird </w:t>
      </w:r>
      <w:r>
        <w:rPr>
          <w:rFonts w:eastAsia="宋体"/>
          <w:color w:val="1F2A33"/>
          <w:sz w:val="21"/>
          <w:szCs w:val="21"/>
        </w:rPr>
        <w:t>与</w:t>
      </w:r>
      <w:r>
        <w:rPr>
          <w:rFonts w:eastAsia="宋体"/>
          <w:color w:val="1F2A33"/>
          <w:sz w:val="21"/>
          <w:szCs w:val="21"/>
        </w:rPr>
        <w:t xml:space="preserve"> van Lent </w:t>
      </w:r>
      <w:r>
        <w:rPr>
          <w:rFonts w:eastAsia="宋体"/>
          <w:color w:val="1F2A33"/>
          <w:sz w:val="21"/>
          <w:szCs w:val="21"/>
        </w:rPr>
        <w:t>在</w:t>
      </w:r>
      <w:r>
        <w:rPr>
          <w:rFonts w:eastAsia="宋体"/>
          <w:color w:val="1F2A33"/>
          <w:sz w:val="21"/>
          <w:szCs w:val="21"/>
        </w:rPr>
        <w:t xml:space="preserve"> 2001 </w:t>
      </w:r>
      <w:r>
        <w:rPr>
          <w:rFonts w:eastAsia="宋体"/>
          <w:color w:val="1F2A33"/>
          <w:sz w:val="21"/>
          <w:szCs w:val="21"/>
        </w:rPr>
        <w:t>年所指出的，这些模拟世界为可信智能体的开发者提供了便捷的试验台，让他们能够打磨智能体的认知能力，而不必担心在真实世界中实现机器人系统，或从零开始构建模拟环境</w:t>
      </w:r>
      <w:r>
        <w:rPr>
          <w:rFonts w:eastAsia="宋体"/>
          <w:color w:val="1F2A33"/>
          <w:sz w:val="21"/>
          <w:szCs w:val="21"/>
        </w:rPr>
        <w:t xml:space="preserve"> [59, 85]</w:t>
      </w:r>
      <w:r>
        <w:rPr>
          <w:rFonts w:eastAsia="宋体"/>
          <w:color w:val="1F2A33"/>
          <w:sz w:val="21"/>
          <w:szCs w:val="21"/>
        </w:rPr>
        <w:t>。</w:t>
      </w:r>
    </w:p>
    <w:p w14:paraId="2BE8E709" w14:textId="77777777" w:rsidR="00AC7D3C" w:rsidRDefault="00000000">
      <w:pPr>
        <w:spacing w:after="40" w:line="276" w:lineRule="auto"/>
        <w:jc w:val="both"/>
      </w:pPr>
      <w:r>
        <w:rPr>
          <w:rFonts w:eastAsia="宋体"/>
          <w:color w:val="55606B"/>
          <w:sz w:val="21"/>
          <w:szCs w:val="21"/>
        </w:rPr>
        <w:t xml:space="preserve">A diverse set of approaches to creating believable agents emerged over the past four decades. In implementation, however, these approaches often simplified the environment or dimensions of agent behavior to make the effort more manageable [17, 73]. Rule-based approaches, such as finite-state machines [91, 97] and behavior trees [41, 54, 82] account for the brute force approach of human-authoring the agent’s behavior [71]. They provide a straightforward way of creating simple agents that is still the most dominant approach today [69, 74, 108], and can even handle rudimentary social interactions, as shown in games such as Mass Effect [13] and The Sims [7] series. Nonetheless, manually crafting behavior that can comprehensively address the breadth of possible interactions in an open world is untenable. This means that the resulting agent behaviors may not fully represent the consequences of their interactions [70–72], and cannot perform new procedures that were not hard-coded in their script [91, 97]. On the other hand, prevalent learning-based approaches for creating believable agents, such as reinforcement learning, have overcome the challenge of manual authoring by letting the agents learn their behavior, and have achieved superhuman performance in recent years in games such as </w:t>
      </w:r>
      <w:proofErr w:type="spellStart"/>
      <w:r>
        <w:rPr>
          <w:rFonts w:eastAsia="宋体"/>
          <w:color w:val="55606B"/>
          <w:sz w:val="21"/>
          <w:szCs w:val="21"/>
        </w:rPr>
        <w:t>AlphaStar</w:t>
      </w:r>
      <w:proofErr w:type="spellEnd"/>
      <w:r>
        <w:rPr>
          <w:rFonts w:eastAsia="宋体"/>
          <w:color w:val="55606B"/>
          <w:sz w:val="21"/>
          <w:szCs w:val="21"/>
        </w:rPr>
        <w:t xml:space="preserve"> for </w:t>
      </w:r>
      <w:proofErr w:type="spellStart"/>
      <w:r>
        <w:rPr>
          <w:rFonts w:eastAsia="宋体"/>
          <w:color w:val="55606B"/>
          <w:sz w:val="21"/>
          <w:szCs w:val="21"/>
        </w:rPr>
        <w:t>Starcraft</w:t>
      </w:r>
      <w:proofErr w:type="spellEnd"/>
      <w:r>
        <w:rPr>
          <w:rFonts w:eastAsia="宋体"/>
          <w:color w:val="55606B"/>
          <w:sz w:val="21"/>
          <w:szCs w:val="21"/>
        </w:rPr>
        <w:t xml:space="preserve"> [99] and OpenAI Five for Dota 2 [11]. However, their success has largely taken place in adversarial games with readily definable rewards that a learning algorithm can optimize for. They have not yet addressed the challenge of creating believable agents in an open world [40, 74, 91].</w:t>
      </w:r>
    </w:p>
    <w:p w14:paraId="20F40203" w14:textId="77777777" w:rsidR="00AC7D3C" w:rsidRDefault="00000000">
      <w:pPr>
        <w:spacing w:after="160" w:line="276" w:lineRule="auto"/>
        <w:ind w:firstLine="420"/>
        <w:jc w:val="both"/>
      </w:pPr>
      <w:r>
        <w:rPr>
          <w:rFonts w:eastAsia="宋体"/>
          <w:color w:val="1F2A33"/>
          <w:sz w:val="21"/>
          <w:szCs w:val="21"/>
        </w:rPr>
        <w:t>过去四十年间，涌现了多种多样的可信智能体创建方法。然而在实现层面，这些方法往往简化环境或智能体行为的维度，以使工程更可控</w:t>
      </w:r>
      <w:r>
        <w:rPr>
          <w:rFonts w:eastAsia="宋体"/>
          <w:color w:val="1F2A33"/>
          <w:sz w:val="21"/>
          <w:szCs w:val="21"/>
        </w:rPr>
        <w:t xml:space="preserve"> [17, 73]</w:t>
      </w:r>
      <w:r>
        <w:rPr>
          <w:rFonts w:eastAsia="宋体"/>
          <w:color w:val="1F2A33"/>
          <w:sz w:val="21"/>
          <w:szCs w:val="21"/>
        </w:rPr>
        <w:t>。基于规则的方法</w:t>
      </w:r>
      <w:r>
        <w:rPr>
          <w:rFonts w:eastAsia="宋体"/>
          <w:color w:val="1F2A33"/>
          <w:sz w:val="21"/>
          <w:szCs w:val="21"/>
        </w:rPr>
        <w:t>——</w:t>
      </w:r>
      <w:r>
        <w:rPr>
          <w:rFonts w:eastAsia="宋体"/>
          <w:color w:val="1F2A33"/>
          <w:sz w:val="21"/>
          <w:szCs w:val="21"/>
        </w:rPr>
        <w:t>如有限状态机</w:t>
      </w:r>
      <w:r>
        <w:rPr>
          <w:rFonts w:eastAsia="宋体"/>
          <w:color w:val="1F2A33"/>
          <w:sz w:val="21"/>
          <w:szCs w:val="21"/>
        </w:rPr>
        <w:t xml:space="preserve"> [91, 97] </w:t>
      </w:r>
      <w:r>
        <w:rPr>
          <w:rFonts w:eastAsia="宋体"/>
          <w:color w:val="1F2A33"/>
          <w:sz w:val="21"/>
          <w:szCs w:val="21"/>
        </w:rPr>
        <w:t>与行为树</w:t>
      </w:r>
      <w:r>
        <w:rPr>
          <w:rFonts w:eastAsia="宋体"/>
          <w:color w:val="1F2A33"/>
          <w:sz w:val="21"/>
          <w:szCs w:val="21"/>
        </w:rPr>
        <w:t xml:space="preserve"> [41, 54, 82]——</w:t>
      </w:r>
      <w:r>
        <w:rPr>
          <w:rFonts w:eastAsia="宋体"/>
          <w:color w:val="1F2A33"/>
          <w:sz w:val="21"/>
          <w:szCs w:val="21"/>
        </w:rPr>
        <w:t>代表了由人工蛮力编写智能体行为的路数</w:t>
      </w:r>
      <w:r>
        <w:rPr>
          <w:rFonts w:eastAsia="宋体"/>
          <w:color w:val="1F2A33"/>
          <w:sz w:val="21"/>
          <w:szCs w:val="21"/>
        </w:rPr>
        <w:t xml:space="preserve"> [71]</w:t>
      </w:r>
      <w:r>
        <w:rPr>
          <w:rFonts w:eastAsia="宋体"/>
          <w:color w:val="1F2A33"/>
          <w:sz w:val="21"/>
          <w:szCs w:val="21"/>
        </w:rPr>
        <w:t>。它们提供了一种创建简单智能体的直接方式，至今仍是主流做法</w:t>
      </w:r>
      <w:r>
        <w:rPr>
          <w:rFonts w:eastAsia="宋体"/>
          <w:color w:val="1F2A33"/>
          <w:sz w:val="21"/>
          <w:szCs w:val="21"/>
        </w:rPr>
        <w:t xml:space="preserve"> [69, 74, 108]</w:t>
      </w:r>
      <w:r>
        <w:rPr>
          <w:rFonts w:eastAsia="宋体"/>
          <w:color w:val="1F2A33"/>
          <w:sz w:val="21"/>
          <w:szCs w:val="21"/>
        </w:rPr>
        <w:t>，甚至可以处理初级的社会交互，如《质量效</w:t>
      </w:r>
      <w:r>
        <w:rPr>
          <w:rFonts w:eastAsia="宋体"/>
          <w:color w:val="1F2A33"/>
          <w:sz w:val="21"/>
          <w:szCs w:val="21"/>
        </w:rPr>
        <w:lastRenderedPageBreak/>
        <w:t>应》（</w:t>
      </w:r>
      <w:r>
        <w:rPr>
          <w:rFonts w:eastAsia="宋体"/>
          <w:color w:val="1F2A33"/>
          <w:sz w:val="21"/>
          <w:szCs w:val="21"/>
        </w:rPr>
        <w:t>Mass Effect</w:t>
      </w:r>
      <w:r>
        <w:rPr>
          <w:rFonts w:eastAsia="宋体"/>
          <w:color w:val="1F2A33"/>
          <w:sz w:val="21"/>
          <w:szCs w:val="21"/>
        </w:rPr>
        <w:t>）</w:t>
      </w:r>
      <w:r>
        <w:rPr>
          <w:rFonts w:eastAsia="宋体"/>
          <w:color w:val="1F2A33"/>
          <w:sz w:val="21"/>
          <w:szCs w:val="21"/>
        </w:rPr>
        <w:t xml:space="preserve">[13] </w:t>
      </w:r>
      <w:r>
        <w:rPr>
          <w:rFonts w:eastAsia="宋体"/>
          <w:color w:val="1F2A33"/>
          <w:sz w:val="21"/>
          <w:szCs w:val="21"/>
        </w:rPr>
        <w:t>与《模拟人生》系列</w:t>
      </w:r>
      <w:r>
        <w:rPr>
          <w:rFonts w:eastAsia="宋体"/>
          <w:color w:val="1F2A33"/>
          <w:sz w:val="21"/>
          <w:szCs w:val="21"/>
        </w:rPr>
        <w:t xml:space="preserve"> [7] </w:t>
      </w:r>
      <w:r>
        <w:rPr>
          <w:rFonts w:eastAsia="宋体"/>
          <w:color w:val="1F2A33"/>
          <w:sz w:val="21"/>
          <w:szCs w:val="21"/>
        </w:rPr>
        <w:t>所示。尽管如此，手工编写能够全面覆盖开放世界中各种可能交互的行为，是难以承受的。这意味着，由此产生的智能体行为可能无法完整呈现其交互的后果</w:t>
      </w:r>
      <w:r>
        <w:rPr>
          <w:rFonts w:eastAsia="宋体"/>
          <w:color w:val="1F2A33"/>
          <w:sz w:val="21"/>
          <w:szCs w:val="21"/>
        </w:rPr>
        <w:t xml:space="preserve"> [70–72]</w:t>
      </w:r>
      <w:r>
        <w:rPr>
          <w:rFonts w:eastAsia="宋体"/>
          <w:color w:val="1F2A33"/>
          <w:sz w:val="21"/>
          <w:szCs w:val="21"/>
        </w:rPr>
        <w:t>，也无法执行脚本中未硬编码的新程序</w:t>
      </w:r>
      <w:r>
        <w:rPr>
          <w:rFonts w:eastAsia="宋体"/>
          <w:color w:val="1F2A33"/>
          <w:sz w:val="21"/>
          <w:szCs w:val="21"/>
        </w:rPr>
        <w:t xml:space="preserve"> [91, 97]</w:t>
      </w:r>
      <w:r>
        <w:rPr>
          <w:rFonts w:eastAsia="宋体"/>
          <w:color w:val="1F2A33"/>
          <w:sz w:val="21"/>
          <w:szCs w:val="21"/>
        </w:rPr>
        <w:t>。另一方面，以强化学习为代表的、主流的基于学习的可信智能体创建方法，通过让智能体自行学习行为，克服了人工编写的挑战，近年来已在《星际争霸》的</w:t>
      </w:r>
      <w:r>
        <w:rPr>
          <w:rFonts w:eastAsia="宋体"/>
          <w:color w:val="1F2A33"/>
          <w:sz w:val="21"/>
          <w:szCs w:val="21"/>
        </w:rPr>
        <w:t xml:space="preserve"> </w:t>
      </w:r>
      <w:proofErr w:type="spellStart"/>
      <w:r>
        <w:rPr>
          <w:rFonts w:eastAsia="宋体"/>
          <w:color w:val="1F2A33"/>
          <w:sz w:val="21"/>
          <w:szCs w:val="21"/>
        </w:rPr>
        <w:t>AlphaStar</w:t>
      </w:r>
      <w:proofErr w:type="spellEnd"/>
      <w:r>
        <w:rPr>
          <w:rFonts w:eastAsia="宋体"/>
          <w:color w:val="1F2A33"/>
          <w:sz w:val="21"/>
          <w:szCs w:val="21"/>
        </w:rPr>
        <w:t xml:space="preserve"> [99]</w:t>
      </w:r>
      <w:r>
        <w:rPr>
          <w:rFonts w:eastAsia="宋体"/>
          <w:color w:val="1F2A33"/>
          <w:sz w:val="21"/>
          <w:szCs w:val="21"/>
        </w:rPr>
        <w:t>、《</w:t>
      </w:r>
      <w:r>
        <w:rPr>
          <w:rFonts w:eastAsia="宋体"/>
          <w:color w:val="1F2A33"/>
          <w:sz w:val="21"/>
          <w:szCs w:val="21"/>
        </w:rPr>
        <w:t>Dota 2</w:t>
      </w:r>
      <w:r>
        <w:rPr>
          <w:rFonts w:eastAsia="宋体"/>
          <w:color w:val="1F2A33"/>
          <w:sz w:val="21"/>
          <w:szCs w:val="21"/>
        </w:rPr>
        <w:t>》的</w:t>
      </w:r>
      <w:r>
        <w:rPr>
          <w:rFonts w:eastAsia="宋体"/>
          <w:color w:val="1F2A33"/>
          <w:sz w:val="21"/>
          <w:szCs w:val="21"/>
        </w:rPr>
        <w:t xml:space="preserve"> OpenAI Five [11] </w:t>
      </w:r>
      <w:r>
        <w:rPr>
          <w:rFonts w:eastAsia="宋体"/>
          <w:color w:val="1F2A33"/>
          <w:sz w:val="21"/>
          <w:szCs w:val="21"/>
        </w:rPr>
        <w:t>等游戏中取得了超越人类的表现。然而，它们的成功大多发生在对抗性游戏中</w:t>
      </w:r>
      <w:r>
        <w:rPr>
          <w:rFonts w:eastAsia="宋体"/>
          <w:color w:val="1F2A33"/>
          <w:sz w:val="21"/>
          <w:szCs w:val="21"/>
        </w:rPr>
        <w:t>——</w:t>
      </w:r>
      <w:r>
        <w:rPr>
          <w:rFonts w:eastAsia="宋体"/>
          <w:color w:val="1F2A33"/>
          <w:sz w:val="21"/>
          <w:szCs w:val="21"/>
        </w:rPr>
        <w:t>这类游戏的奖励易于定义，可供学习算法优化。它们尚未解决在开放世界中创建可信智能体的挑战</w:t>
      </w:r>
      <w:r>
        <w:rPr>
          <w:rFonts w:eastAsia="宋体"/>
          <w:color w:val="1F2A33"/>
          <w:sz w:val="21"/>
          <w:szCs w:val="21"/>
        </w:rPr>
        <w:t xml:space="preserve"> [40, 74, 91]</w:t>
      </w:r>
      <w:r>
        <w:rPr>
          <w:rFonts w:eastAsia="宋体"/>
          <w:color w:val="1F2A33"/>
          <w:sz w:val="21"/>
          <w:szCs w:val="21"/>
        </w:rPr>
        <w:t>。</w:t>
      </w:r>
    </w:p>
    <w:p w14:paraId="4BFDFA57" w14:textId="77777777" w:rsidR="00AC7D3C" w:rsidRDefault="00000000">
      <w:pPr>
        <w:spacing w:after="40" w:line="276" w:lineRule="auto"/>
        <w:jc w:val="both"/>
      </w:pPr>
      <w:r>
        <w:rPr>
          <w:rFonts w:eastAsia="宋体"/>
          <w:color w:val="55606B"/>
          <w:sz w:val="21"/>
          <w:szCs w:val="21"/>
        </w:rPr>
        <w:t xml:space="preserve">Cognitive architectures in computation, pioneered by Newell, aimed to build the infrastructure for supporting a comprehensive set of cognitive functions [76] that suited the all-encompassing nature of believable agents held in its original vision. They fueled some of the earliest examples of believable agents. For instance, </w:t>
      </w:r>
      <w:proofErr w:type="spellStart"/>
      <w:r>
        <w:rPr>
          <w:rFonts w:eastAsia="宋体"/>
          <w:color w:val="55606B"/>
          <w:sz w:val="21"/>
          <w:szCs w:val="21"/>
        </w:rPr>
        <w:t>Quakebot</w:t>
      </w:r>
      <w:proofErr w:type="spellEnd"/>
      <w:r>
        <w:rPr>
          <w:rFonts w:eastAsia="宋体"/>
          <w:color w:val="55606B"/>
          <w:sz w:val="21"/>
          <w:szCs w:val="21"/>
        </w:rPr>
        <w:t xml:space="preserve">-SOAR [60] and ICARUS [25, 64] generated NPCs in first-person shooter games, while </w:t>
      </w:r>
      <w:proofErr w:type="spellStart"/>
      <w:r>
        <w:rPr>
          <w:rFonts w:eastAsia="宋体"/>
          <w:color w:val="55606B"/>
          <w:sz w:val="21"/>
          <w:szCs w:val="21"/>
        </w:rPr>
        <w:t>TacAir</w:t>
      </w:r>
      <w:proofErr w:type="spellEnd"/>
      <w:r>
        <w:rPr>
          <w:rFonts w:eastAsia="宋体"/>
          <w:color w:val="55606B"/>
          <w:sz w:val="21"/>
          <w:szCs w:val="21"/>
        </w:rPr>
        <w:t>-SOAR [81] generated pilots in aerial combat training simulations. The architectures used by these agents differed (</w:t>
      </w:r>
      <w:proofErr w:type="spellStart"/>
      <w:r>
        <w:rPr>
          <w:rFonts w:eastAsia="宋体"/>
          <w:color w:val="55606B"/>
          <w:sz w:val="21"/>
          <w:szCs w:val="21"/>
        </w:rPr>
        <w:t>Quakebot</w:t>
      </w:r>
      <w:proofErr w:type="spellEnd"/>
      <w:r>
        <w:rPr>
          <w:rFonts w:eastAsia="宋体"/>
          <w:color w:val="55606B"/>
          <w:sz w:val="21"/>
          <w:szCs w:val="21"/>
        </w:rPr>
        <w:t xml:space="preserve">- and </w:t>
      </w:r>
      <w:proofErr w:type="spellStart"/>
      <w:r>
        <w:rPr>
          <w:rFonts w:eastAsia="宋体"/>
          <w:color w:val="55606B"/>
          <w:sz w:val="21"/>
          <w:szCs w:val="21"/>
        </w:rPr>
        <w:t>TacAir</w:t>
      </w:r>
      <w:proofErr w:type="spellEnd"/>
      <w:r>
        <w:rPr>
          <w:rFonts w:eastAsia="宋体"/>
          <w:color w:val="55606B"/>
          <w:sz w:val="21"/>
          <w:szCs w:val="21"/>
        </w:rPr>
        <w:t>-SOAR relied on SOAR [61], while ICARUS relied on its own variation that was inspired by SOAR and ACT-R [6]), but they shared the same underlying principle [62]. They maintained short-term and long-term memories, filled these memories with symbolic structures, and operated in perceive-plan-act cycles, dynamically perceiving the environment and matching it with one of the manually crafted action procedures [58, 97]. Agents created using cognitive architectures aimed to be generalizable to most, if not all, open world contexts and exhibited robust behavior for their time. However, their space of action was limited to manually crafted procedural knowledge, and they did not offer a mechanism through which the agents could be inspired to seek new behavior. As such, these agents were deployed mostly in non-open world contexts such as first-person shooter games [25, 60] or blocks worlds [64].</w:t>
      </w:r>
    </w:p>
    <w:p w14:paraId="6979BFDB" w14:textId="77777777" w:rsidR="00AC7D3C" w:rsidRDefault="00000000">
      <w:pPr>
        <w:spacing w:after="160" w:line="276" w:lineRule="auto"/>
        <w:ind w:firstLine="420"/>
        <w:jc w:val="both"/>
      </w:pPr>
      <w:r>
        <w:rPr>
          <w:rFonts w:eastAsia="宋体"/>
          <w:color w:val="1F2A33"/>
          <w:sz w:val="21"/>
          <w:szCs w:val="21"/>
        </w:rPr>
        <w:t>由</w:t>
      </w:r>
      <w:r>
        <w:rPr>
          <w:rFonts w:eastAsia="宋体"/>
          <w:color w:val="1F2A33"/>
          <w:sz w:val="21"/>
          <w:szCs w:val="21"/>
        </w:rPr>
        <w:t xml:space="preserve"> Newell </w:t>
      </w:r>
      <w:r>
        <w:rPr>
          <w:rFonts w:eastAsia="宋体"/>
          <w:color w:val="1F2A33"/>
          <w:sz w:val="21"/>
          <w:szCs w:val="21"/>
        </w:rPr>
        <w:t>开创的计算认知架构，旨在构建支撑一整套综合认知功能的基础设施</w:t>
      </w:r>
      <w:r>
        <w:rPr>
          <w:rFonts w:eastAsia="宋体"/>
          <w:color w:val="1F2A33"/>
          <w:sz w:val="21"/>
          <w:szCs w:val="21"/>
        </w:rPr>
        <w:t xml:space="preserve"> [76]</w:t>
      </w:r>
      <w:r>
        <w:rPr>
          <w:rFonts w:eastAsia="宋体"/>
          <w:color w:val="1F2A33"/>
          <w:sz w:val="21"/>
          <w:szCs w:val="21"/>
        </w:rPr>
        <w:t>，以契合其最初愿景中可信智能体无所不包的特质。它们催生了最早的一批可信智能体。例如，</w:t>
      </w:r>
      <w:proofErr w:type="spellStart"/>
      <w:r>
        <w:rPr>
          <w:rFonts w:eastAsia="宋体"/>
          <w:color w:val="1F2A33"/>
          <w:sz w:val="21"/>
          <w:szCs w:val="21"/>
        </w:rPr>
        <w:t>Quakebot</w:t>
      </w:r>
      <w:proofErr w:type="spellEnd"/>
      <w:r>
        <w:rPr>
          <w:rFonts w:eastAsia="宋体"/>
          <w:color w:val="1F2A33"/>
          <w:sz w:val="21"/>
          <w:szCs w:val="21"/>
        </w:rPr>
        <w:t xml:space="preserve">-SOAR [60] </w:t>
      </w:r>
      <w:r>
        <w:rPr>
          <w:rFonts w:eastAsia="宋体"/>
          <w:color w:val="1F2A33"/>
          <w:sz w:val="21"/>
          <w:szCs w:val="21"/>
        </w:rPr>
        <w:t>与</w:t>
      </w:r>
      <w:r>
        <w:rPr>
          <w:rFonts w:eastAsia="宋体"/>
          <w:color w:val="1F2A33"/>
          <w:sz w:val="21"/>
          <w:szCs w:val="21"/>
        </w:rPr>
        <w:t xml:space="preserve"> ICARUS [25, 64] </w:t>
      </w:r>
      <w:r>
        <w:rPr>
          <w:rFonts w:eastAsia="宋体"/>
          <w:color w:val="1F2A33"/>
          <w:sz w:val="21"/>
          <w:szCs w:val="21"/>
        </w:rPr>
        <w:t>在第一人称射击游戏中生成</w:t>
      </w:r>
      <w:r>
        <w:rPr>
          <w:rFonts w:eastAsia="宋体"/>
          <w:color w:val="1F2A33"/>
          <w:sz w:val="21"/>
          <w:szCs w:val="21"/>
        </w:rPr>
        <w:t xml:space="preserve"> NPC</w:t>
      </w:r>
      <w:r>
        <w:rPr>
          <w:rFonts w:eastAsia="宋体"/>
          <w:color w:val="1F2A33"/>
          <w:sz w:val="21"/>
          <w:szCs w:val="21"/>
        </w:rPr>
        <w:t>，而</w:t>
      </w:r>
      <w:r>
        <w:rPr>
          <w:rFonts w:eastAsia="宋体"/>
          <w:color w:val="1F2A33"/>
          <w:sz w:val="21"/>
          <w:szCs w:val="21"/>
        </w:rPr>
        <w:t xml:space="preserve"> </w:t>
      </w:r>
      <w:proofErr w:type="spellStart"/>
      <w:r>
        <w:rPr>
          <w:rFonts w:eastAsia="宋体"/>
          <w:color w:val="1F2A33"/>
          <w:sz w:val="21"/>
          <w:szCs w:val="21"/>
        </w:rPr>
        <w:t>TacAir</w:t>
      </w:r>
      <w:proofErr w:type="spellEnd"/>
      <w:r>
        <w:rPr>
          <w:rFonts w:eastAsia="宋体"/>
          <w:color w:val="1F2A33"/>
          <w:sz w:val="21"/>
          <w:szCs w:val="21"/>
        </w:rPr>
        <w:t xml:space="preserve">-SOAR [81] </w:t>
      </w:r>
      <w:r>
        <w:rPr>
          <w:rFonts w:eastAsia="宋体"/>
          <w:color w:val="1F2A33"/>
          <w:sz w:val="21"/>
          <w:szCs w:val="21"/>
        </w:rPr>
        <w:t>则在空战训练模拟中生成飞行员。这些智能体使用的架构各不相同（</w:t>
      </w:r>
      <w:proofErr w:type="spellStart"/>
      <w:r>
        <w:rPr>
          <w:rFonts w:eastAsia="宋体"/>
          <w:color w:val="1F2A33"/>
          <w:sz w:val="21"/>
          <w:szCs w:val="21"/>
        </w:rPr>
        <w:t>Quakebot</w:t>
      </w:r>
      <w:proofErr w:type="spellEnd"/>
      <w:r>
        <w:rPr>
          <w:rFonts w:eastAsia="宋体"/>
          <w:color w:val="1F2A33"/>
          <w:sz w:val="21"/>
          <w:szCs w:val="21"/>
        </w:rPr>
        <w:t xml:space="preserve">- </w:t>
      </w:r>
      <w:r>
        <w:rPr>
          <w:rFonts w:eastAsia="宋体"/>
          <w:color w:val="1F2A33"/>
          <w:sz w:val="21"/>
          <w:szCs w:val="21"/>
        </w:rPr>
        <w:t>与</w:t>
      </w:r>
      <w:r>
        <w:rPr>
          <w:rFonts w:eastAsia="宋体"/>
          <w:color w:val="1F2A33"/>
          <w:sz w:val="21"/>
          <w:szCs w:val="21"/>
        </w:rPr>
        <w:t xml:space="preserve"> </w:t>
      </w:r>
      <w:proofErr w:type="spellStart"/>
      <w:r>
        <w:rPr>
          <w:rFonts w:eastAsia="宋体"/>
          <w:color w:val="1F2A33"/>
          <w:sz w:val="21"/>
          <w:szCs w:val="21"/>
        </w:rPr>
        <w:t>TacAir</w:t>
      </w:r>
      <w:proofErr w:type="spellEnd"/>
      <w:r>
        <w:rPr>
          <w:rFonts w:eastAsia="宋体"/>
          <w:color w:val="1F2A33"/>
          <w:sz w:val="21"/>
          <w:szCs w:val="21"/>
        </w:rPr>
        <w:t xml:space="preserve">-SOAR </w:t>
      </w:r>
      <w:r>
        <w:rPr>
          <w:rFonts w:eastAsia="宋体"/>
          <w:color w:val="1F2A33"/>
          <w:sz w:val="21"/>
          <w:szCs w:val="21"/>
        </w:rPr>
        <w:t>依赖</w:t>
      </w:r>
      <w:r>
        <w:rPr>
          <w:rFonts w:eastAsia="宋体"/>
          <w:color w:val="1F2A33"/>
          <w:sz w:val="21"/>
          <w:szCs w:val="21"/>
        </w:rPr>
        <w:t xml:space="preserve"> SOAR [61]</w:t>
      </w:r>
      <w:r>
        <w:rPr>
          <w:rFonts w:eastAsia="宋体"/>
          <w:color w:val="1F2A33"/>
          <w:sz w:val="21"/>
          <w:szCs w:val="21"/>
        </w:rPr>
        <w:t>，而</w:t>
      </w:r>
      <w:r>
        <w:rPr>
          <w:rFonts w:eastAsia="宋体"/>
          <w:color w:val="1F2A33"/>
          <w:sz w:val="21"/>
          <w:szCs w:val="21"/>
        </w:rPr>
        <w:t xml:space="preserve"> ICARUS </w:t>
      </w:r>
      <w:r>
        <w:rPr>
          <w:rFonts w:eastAsia="宋体"/>
          <w:color w:val="1F2A33"/>
          <w:sz w:val="21"/>
          <w:szCs w:val="21"/>
        </w:rPr>
        <w:t>依赖其受</w:t>
      </w:r>
      <w:r>
        <w:rPr>
          <w:rFonts w:eastAsia="宋体"/>
          <w:color w:val="1F2A33"/>
          <w:sz w:val="21"/>
          <w:szCs w:val="21"/>
        </w:rPr>
        <w:t xml:space="preserve"> SOAR </w:t>
      </w:r>
      <w:r>
        <w:rPr>
          <w:rFonts w:eastAsia="宋体"/>
          <w:color w:val="1F2A33"/>
          <w:sz w:val="21"/>
          <w:szCs w:val="21"/>
        </w:rPr>
        <w:t>与</w:t>
      </w:r>
      <w:r>
        <w:rPr>
          <w:rFonts w:eastAsia="宋体"/>
          <w:color w:val="1F2A33"/>
          <w:sz w:val="21"/>
          <w:szCs w:val="21"/>
        </w:rPr>
        <w:t xml:space="preserve"> ACT-R [6] </w:t>
      </w:r>
      <w:r>
        <w:rPr>
          <w:rFonts w:eastAsia="宋体"/>
          <w:color w:val="1F2A33"/>
          <w:sz w:val="21"/>
          <w:szCs w:val="21"/>
        </w:rPr>
        <w:t>启发的自有变体），但它们共享同一底层原理</w:t>
      </w:r>
      <w:r>
        <w:rPr>
          <w:rFonts w:eastAsia="宋体"/>
          <w:color w:val="1F2A33"/>
          <w:sz w:val="21"/>
          <w:szCs w:val="21"/>
        </w:rPr>
        <w:t xml:space="preserve"> [62]</w:t>
      </w:r>
      <w:r>
        <w:rPr>
          <w:rFonts w:eastAsia="宋体"/>
          <w:color w:val="1F2A33"/>
          <w:sz w:val="21"/>
          <w:szCs w:val="21"/>
        </w:rPr>
        <w:t>：维护短期与长期记忆，以符号结构填充这些记忆，并在</w:t>
      </w:r>
      <w:r>
        <w:rPr>
          <w:rFonts w:eastAsia="宋体"/>
          <w:color w:val="1F2A33"/>
          <w:sz w:val="21"/>
          <w:szCs w:val="21"/>
        </w:rPr>
        <w:t>“</w:t>
      </w:r>
      <w:r>
        <w:rPr>
          <w:rFonts w:eastAsia="宋体"/>
          <w:color w:val="1F2A33"/>
          <w:sz w:val="21"/>
          <w:szCs w:val="21"/>
        </w:rPr>
        <w:t>感知</w:t>
      </w:r>
      <w:r>
        <w:rPr>
          <w:rFonts w:eastAsia="宋体"/>
          <w:color w:val="1F2A33"/>
          <w:sz w:val="21"/>
          <w:szCs w:val="21"/>
        </w:rPr>
        <w:t>—</w:t>
      </w:r>
      <w:r>
        <w:rPr>
          <w:rFonts w:eastAsia="宋体"/>
          <w:color w:val="1F2A33"/>
          <w:sz w:val="21"/>
          <w:szCs w:val="21"/>
        </w:rPr>
        <w:t>规划</w:t>
      </w:r>
      <w:r>
        <w:rPr>
          <w:rFonts w:eastAsia="宋体"/>
          <w:color w:val="1F2A33"/>
          <w:sz w:val="21"/>
          <w:szCs w:val="21"/>
        </w:rPr>
        <w:t>—</w:t>
      </w:r>
      <w:r>
        <w:rPr>
          <w:rFonts w:eastAsia="宋体"/>
          <w:color w:val="1F2A33"/>
          <w:sz w:val="21"/>
          <w:szCs w:val="21"/>
        </w:rPr>
        <w:t>行动</w:t>
      </w:r>
      <w:r>
        <w:rPr>
          <w:rFonts w:eastAsia="宋体"/>
          <w:color w:val="1F2A33"/>
          <w:sz w:val="21"/>
          <w:szCs w:val="21"/>
        </w:rPr>
        <w:t>”</w:t>
      </w:r>
      <w:r>
        <w:rPr>
          <w:rFonts w:eastAsia="宋体"/>
          <w:color w:val="1F2A33"/>
          <w:sz w:val="21"/>
          <w:szCs w:val="21"/>
        </w:rPr>
        <w:t>的循环中运行，动态地感知环境并将其与人工编写的行动程序相匹配</w:t>
      </w:r>
      <w:r>
        <w:rPr>
          <w:rFonts w:eastAsia="宋体"/>
          <w:color w:val="1F2A33"/>
          <w:sz w:val="21"/>
          <w:szCs w:val="21"/>
        </w:rPr>
        <w:t xml:space="preserve"> [58, 97]</w:t>
      </w:r>
      <w:r>
        <w:rPr>
          <w:rFonts w:eastAsia="宋体"/>
          <w:color w:val="1F2A33"/>
          <w:sz w:val="21"/>
          <w:szCs w:val="21"/>
        </w:rPr>
        <w:t>。基于认知架构创建的智能体旨在泛化到大多数（即便不是全部）开放世界情境，并在其时代表现出稳健的行为。然而，它们的行动空间受限于手工编写的程序性知识，也没有提供一种机制来激发智能体主动寻求新的行为。因此，这些智能体大多部署在非开放世界的情境中，如第一人称射击游戏</w:t>
      </w:r>
      <w:r>
        <w:rPr>
          <w:rFonts w:eastAsia="宋体"/>
          <w:color w:val="1F2A33"/>
          <w:sz w:val="21"/>
          <w:szCs w:val="21"/>
        </w:rPr>
        <w:t xml:space="preserve"> [25, 60] </w:t>
      </w:r>
      <w:r>
        <w:rPr>
          <w:rFonts w:eastAsia="宋体"/>
          <w:color w:val="1F2A33"/>
          <w:sz w:val="21"/>
          <w:szCs w:val="21"/>
        </w:rPr>
        <w:t>或积木世界</w:t>
      </w:r>
      <w:r>
        <w:rPr>
          <w:rFonts w:eastAsia="宋体"/>
          <w:color w:val="1F2A33"/>
          <w:sz w:val="21"/>
          <w:szCs w:val="21"/>
        </w:rPr>
        <w:t xml:space="preserve"> [64]</w:t>
      </w:r>
      <w:r>
        <w:rPr>
          <w:rFonts w:eastAsia="宋体"/>
          <w:color w:val="1F2A33"/>
          <w:sz w:val="21"/>
          <w:szCs w:val="21"/>
        </w:rPr>
        <w:t>。</w:t>
      </w:r>
    </w:p>
    <w:p w14:paraId="7EC2361B" w14:textId="77777777" w:rsidR="00AC7D3C" w:rsidRDefault="00000000">
      <w:pPr>
        <w:spacing w:after="40" w:line="276" w:lineRule="auto"/>
        <w:jc w:val="both"/>
      </w:pPr>
      <w:r>
        <w:rPr>
          <w:rFonts w:eastAsia="宋体"/>
          <w:color w:val="55606B"/>
          <w:sz w:val="21"/>
          <w:szCs w:val="21"/>
        </w:rPr>
        <w:t>Today, creating believable agents as described in its original definition remains an open problem [85, 108]. Many have moved on, arguing that although current approaches for creating believable agents might be cumbersome and limited, they are good enough to support existing gameplay and interactions [24, 75, 108]. Our argument is that large language models offer an opportunity to re-examine these questions, provided that we can craft an effective architecture to synthesize memories into believable behavior. We offer a step toward such an architecture in this paper.</w:t>
      </w:r>
    </w:p>
    <w:p w14:paraId="7BA2AC2E" w14:textId="77777777" w:rsidR="00AC7D3C" w:rsidRDefault="00000000">
      <w:pPr>
        <w:spacing w:after="160" w:line="276" w:lineRule="auto"/>
        <w:ind w:firstLine="420"/>
        <w:jc w:val="both"/>
      </w:pPr>
      <w:r>
        <w:rPr>
          <w:rFonts w:eastAsia="宋体"/>
          <w:color w:val="1F2A33"/>
          <w:sz w:val="21"/>
          <w:szCs w:val="21"/>
        </w:rPr>
        <w:t>时至今日，按其最初定义创建可信智能体仍是一个悬而未决的问题</w:t>
      </w:r>
      <w:r>
        <w:rPr>
          <w:rFonts w:eastAsia="宋体"/>
          <w:color w:val="1F2A33"/>
          <w:sz w:val="21"/>
          <w:szCs w:val="21"/>
        </w:rPr>
        <w:t xml:space="preserve"> [85, 108]</w:t>
      </w:r>
      <w:r>
        <w:rPr>
          <w:rFonts w:eastAsia="宋体"/>
          <w:color w:val="1F2A33"/>
          <w:sz w:val="21"/>
          <w:szCs w:val="21"/>
        </w:rPr>
        <w:t>。许多人已经转向，认为尽管当前创建可信智能体的方法笨重而有限，但已足以支撑现有的游戏玩法与交互</w:t>
      </w:r>
      <w:r>
        <w:rPr>
          <w:rFonts w:eastAsia="宋体"/>
          <w:color w:val="1F2A33"/>
          <w:sz w:val="21"/>
          <w:szCs w:val="21"/>
        </w:rPr>
        <w:t xml:space="preserve"> [24, 75, 108]</w:t>
      </w:r>
      <w:r>
        <w:rPr>
          <w:rFonts w:eastAsia="宋体"/>
          <w:color w:val="1F2A33"/>
          <w:sz w:val="21"/>
          <w:szCs w:val="21"/>
        </w:rPr>
        <w:t>。我们的观点是：大语言模型为重新审视这些问题提供了契机</w:t>
      </w:r>
      <w:r>
        <w:rPr>
          <w:rFonts w:eastAsia="宋体"/>
          <w:color w:val="1F2A33"/>
          <w:sz w:val="21"/>
          <w:szCs w:val="21"/>
        </w:rPr>
        <w:t>——</w:t>
      </w:r>
      <w:r>
        <w:rPr>
          <w:rFonts w:eastAsia="宋体"/>
          <w:color w:val="1F2A33"/>
          <w:sz w:val="21"/>
          <w:szCs w:val="21"/>
        </w:rPr>
        <w:t>前提是我们能够打造一种有效的架构，将记忆合成为可信的行为。本文即朝这一架构迈出一步。</w:t>
      </w:r>
    </w:p>
    <w:p w14:paraId="2AB46303" w14:textId="77777777" w:rsidR="00AC7D3C" w:rsidRDefault="00000000">
      <w:pPr>
        <w:pStyle w:val="2"/>
        <w:spacing w:before="280" w:after="120"/>
      </w:pPr>
      <w:bookmarkStart w:id="7" w:name="_Toc241067707"/>
      <w:r>
        <w:rPr>
          <w:rFonts w:ascii="Arial" w:eastAsia="微软雅黑" w:hAnsi="Arial" w:cs="Arial"/>
          <w:b/>
          <w:bCs/>
          <w:color w:val="1F2A33"/>
          <w:sz w:val="24"/>
          <w:szCs w:val="24"/>
        </w:rPr>
        <w:t>2.3 Large Language Models and Human Behavior</w:t>
      </w:r>
      <w:r>
        <w:rPr>
          <w:rFonts w:ascii="Arial" w:eastAsia="微软雅黑" w:hAnsi="Arial" w:cs="Arial"/>
          <w:b/>
          <w:bCs/>
          <w:color w:val="1F2A33"/>
          <w:sz w:val="24"/>
          <w:szCs w:val="24"/>
        </w:rPr>
        <w:t xml:space="preserve">　大语言模型与人类行为</w:t>
      </w:r>
      <w:bookmarkEnd w:id="7"/>
    </w:p>
    <w:p w14:paraId="65473F22" w14:textId="77777777" w:rsidR="00AC7D3C" w:rsidRDefault="00000000">
      <w:pPr>
        <w:spacing w:after="40" w:line="276" w:lineRule="auto"/>
        <w:jc w:val="both"/>
      </w:pPr>
      <w:r>
        <w:rPr>
          <w:rFonts w:eastAsia="宋体"/>
          <w:color w:val="55606B"/>
          <w:sz w:val="21"/>
          <w:szCs w:val="21"/>
        </w:rPr>
        <w:t xml:space="preserve">Generative agents leverage a large language model to power their behavior. The key observation is that large language models encode a wide range of human behavior from their training data [15, 18]. If prompted with </w:t>
      </w:r>
      <w:r>
        <w:rPr>
          <w:rFonts w:eastAsia="宋体"/>
          <w:color w:val="55606B"/>
          <w:sz w:val="21"/>
          <w:szCs w:val="21"/>
        </w:rPr>
        <w:lastRenderedPageBreak/>
        <w:t>a narrowly defined context, the models can be used to generate believable behavior. Recent work has demonstrated the efficacy of this approach. For instance, social simulacra used a large language model to generate users that would populate new social computing systems to prototype their emergent social dynamics [80]. This approach used a prompt chain [105, 106] to generate short natural language descriptions of personas and their behaviors as they appear in the system being prototyped. Other empirical studies have replicated existing social science studies [46], political surveys [92], and generated synthetic data [39]. Large language models have also been used to generate interactive human behavior for users to engage with. In gaming, for instance, these models have been employed to create interactive fiction [37] and text adventure games [21]. With their ability to generate and decompose action sequences, large language models have also been used in planning robotics tasks [48]. For example, when presented with a task, such as picking up a bottle, the model is prompted to break down the task into smaller action sequences, such as heading to the table where the bottle is located and picking it up.</w:t>
      </w:r>
    </w:p>
    <w:p w14:paraId="794DDB68" w14:textId="77777777" w:rsidR="00AC7D3C" w:rsidRDefault="00000000">
      <w:pPr>
        <w:spacing w:after="160" w:line="276" w:lineRule="auto"/>
        <w:ind w:firstLine="420"/>
        <w:jc w:val="both"/>
      </w:pPr>
      <w:r>
        <w:rPr>
          <w:rFonts w:eastAsia="宋体"/>
          <w:color w:val="1F2A33"/>
          <w:sz w:val="21"/>
          <w:szCs w:val="21"/>
        </w:rPr>
        <w:t>生成式智能体利用大语言模型来驱动其行为。关键的观察是：大语言模型从训练数据中编码了广泛的人类行为</w:t>
      </w:r>
      <w:r>
        <w:rPr>
          <w:rFonts w:eastAsia="宋体"/>
          <w:color w:val="1F2A33"/>
          <w:sz w:val="21"/>
          <w:szCs w:val="21"/>
        </w:rPr>
        <w:t xml:space="preserve"> [15, 18]</w:t>
      </w:r>
      <w:r>
        <w:rPr>
          <w:rFonts w:eastAsia="宋体"/>
          <w:color w:val="1F2A33"/>
          <w:sz w:val="21"/>
          <w:szCs w:val="21"/>
        </w:rPr>
        <w:t>。若以界定狭窄的上下文作为提示，这些模型便可用于生成可信的行为。近期工作证明了这一思路的有效性。例如，</w:t>
      </w:r>
      <w:r>
        <w:rPr>
          <w:rFonts w:eastAsia="宋体"/>
          <w:color w:val="1F2A33"/>
          <w:sz w:val="21"/>
          <w:szCs w:val="21"/>
        </w:rPr>
        <w:t>“</w:t>
      </w:r>
      <w:r>
        <w:rPr>
          <w:rFonts w:eastAsia="宋体"/>
          <w:color w:val="1F2A33"/>
          <w:sz w:val="21"/>
          <w:szCs w:val="21"/>
        </w:rPr>
        <w:t>社会拟像</w:t>
      </w:r>
      <w:r>
        <w:rPr>
          <w:rFonts w:eastAsia="宋体"/>
          <w:color w:val="1F2A33"/>
          <w:sz w:val="21"/>
          <w:szCs w:val="21"/>
        </w:rPr>
        <w:t>”</w:t>
      </w:r>
      <w:r>
        <w:rPr>
          <w:rFonts w:eastAsia="宋体"/>
          <w:color w:val="1F2A33"/>
          <w:sz w:val="21"/>
          <w:szCs w:val="21"/>
        </w:rPr>
        <w:t>（</w:t>
      </w:r>
      <w:r>
        <w:rPr>
          <w:rFonts w:eastAsia="宋体"/>
          <w:color w:val="1F2A33"/>
          <w:sz w:val="21"/>
          <w:szCs w:val="21"/>
        </w:rPr>
        <w:t>social simulacra</w:t>
      </w:r>
      <w:r>
        <w:rPr>
          <w:rFonts w:eastAsia="宋体"/>
          <w:color w:val="1F2A33"/>
          <w:sz w:val="21"/>
          <w:szCs w:val="21"/>
        </w:rPr>
        <w:t>）利用大语言模型生成用户，将其填充到新的社会计算系统中，以对系统涌现的社会动态进行原型设计</w:t>
      </w:r>
      <w:r>
        <w:rPr>
          <w:rFonts w:eastAsia="宋体"/>
          <w:color w:val="1F2A33"/>
          <w:sz w:val="21"/>
          <w:szCs w:val="21"/>
        </w:rPr>
        <w:t xml:space="preserve"> [80]</w:t>
      </w:r>
      <w:r>
        <w:rPr>
          <w:rFonts w:eastAsia="宋体"/>
          <w:color w:val="1F2A33"/>
          <w:sz w:val="21"/>
          <w:szCs w:val="21"/>
        </w:rPr>
        <w:t>。该方法使用提示链</w:t>
      </w:r>
      <w:r>
        <w:rPr>
          <w:rFonts w:eastAsia="宋体"/>
          <w:color w:val="1F2A33"/>
          <w:sz w:val="21"/>
          <w:szCs w:val="21"/>
        </w:rPr>
        <w:t xml:space="preserve"> [105, 106]</w:t>
      </w:r>
      <w:r>
        <w:rPr>
          <w:rFonts w:eastAsia="宋体"/>
          <w:color w:val="1F2A33"/>
          <w:sz w:val="21"/>
          <w:szCs w:val="21"/>
        </w:rPr>
        <w:t>，为原型系统中的用户画像及其行为生成简短的自然语言描述。其他实证研究复现了既有的社会科学研究</w:t>
      </w:r>
      <w:r>
        <w:rPr>
          <w:rFonts w:eastAsia="宋体"/>
          <w:color w:val="1F2A33"/>
          <w:sz w:val="21"/>
          <w:szCs w:val="21"/>
        </w:rPr>
        <w:t xml:space="preserve"> [46]</w:t>
      </w:r>
      <w:r>
        <w:rPr>
          <w:rFonts w:eastAsia="宋体"/>
          <w:color w:val="1F2A33"/>
          <w:sz w:val="21"/>
          <w:szCs w:val="21"/>
        </w:rPr>
        <w:t>、政治调查</w:t>
      </w:r>
      <w:r>
        <w:rPr>
          <w:rFonts w:eastAsia="宋体"/>
          <w:color w:val="1F2A33"/>
          <w:sz w:val="21"/>
          <w:szCs w:val="21"/>
        </w:rPr>
        <w:t xml:space="preserve"> [92]</w:t>
      </w:r>
      <w:r>
        <w:rPr>
          <w:rFonts w:eastAsia="宋体"/>
          <w:color w:val="1F2A33"/>
          <w:sz w:val="21"/>
          <w:szCs w:val="21"/>
        </w:rPr>
        <w:t>，并生成合成数据</w:t>
      </w:r>
      <w:r>
        <w:rPr>
          <w:rFonts w:eastAsia="宋体"/>
          <w:color w:val="1F2A33"/>
          <w:sz w:val="21"/>
          <w:szCs w:val="21"/>
        </w:rPr>
        <w:t xml:space="preserve"> [39]</w:t>
      </w:r>
      <w:r>
        <w:rPr>
          <w:rFonts w:eastAsia="宋体"/>
          <w:color w:val="1F2A33"/>
          <w:sz w:val="21"/>
          <w:szCs w:val="21"/>
        </w:rPr>
        <w:t>。大语言模型还被用于生成可供用户参与的交互式人类行为。例如在游戏领域，这些模型被用来创作交互式小说</w:t>
      </w:r>
      <w:r>
        <w:rPr>
          <w:rFonts w:eastAsia="宋体"/>
          <w:color w:val="1F2A33"/>
          <w:sz w:val="21"/>
          <w:szCs w:val="21"/>
        </w:rPr>
        <w:t xml:space="preserve"> [37] </w:t>
      </w:r>
      <w:r>
        <w:rPr>
          <w:rFonts w:eastAsia="宋体"/>
          <w:color w:val="1F2A33"/>
          <w:sz w:val="21"/>
          <w:szCs w:val="21"/>
        </w:rPr>
        <w:t>与文字冒险游戏</w:t>
      </w:r>
      <w:r>
        <w:rPr>
          <w:rFonts w:eastAsia="宋体"/>
          <w:color w:val="1F2A33"/>
          <w:sz w:val="21"/>
          <w:szCs w:val="21"/>
        </w:rPr>
        <w:t xml:space="preserve"> [21]</w:t>
      </w:r>
      <w:r>
        <w:rPr>
          <w:rFonts w:eastAsia="宋体"/>
          <w:color w:val="1F2A33"/>
          <w:sz w:val="21"/>
          <w:szCs w:val="21"/>
        </w:rPr>
        <w:t>。凭借生成与分解动作序列的能力，大语言模型还被用于规划机器人任务</w:t>
      </w:r>
      <w:r>
        <w:rPr>
          <w:rFonts w:eastAsia="宋体"/>
          <w:color w:val="1F2A33"/>
          <w:sz w:val="21"/>
          <w:szCs w:val="21"/>
        </w:rPr>
        <w:t xml:space="preserve"> [48]</w:t>
      </w:r>
      <w:r>
        <w:rPr>
          <w:rFonts w:eastAsia="宋体"/>
          <w:color w:val="1F2A33"/>
          <w:sz w:val="21"/>
          <w:szCs w:val="21"/>
        </w:rPr>
        <w:t>。例如，给定</w:t>
      </w:r>
      <w:r>
        <w:rPr>
          <w:rFonts w:eastAsia="宋体"/>
          <w:color w:val="1F2A33"/>
          <w:sz w:val="21"/>
          <w:szCs w:val="21"/>
        </w:rPr>
        <w:t>“</w:t>
      </w:r>
      <w:r>
        <w:rPr>
          <w:rFonts w:eastAsia="宋体"/>
          <w:color w:val="1F2A33"/>
          <w:sz w:val="21"/>
          <w:szCs w:val="21"/>
        </w:rPr>
        <w:t>拿起一个瓶子</w:t>
      </w:r>
      <w:r>
        <w:rPr>
          <w:rFonts w:eastAsia="宋体"/>
          <w:color w:val="1F2A33"/>
          <w:sz w:val="21"/>
          <w:szCs w:val="21"/>
        </w:rPr>
        <w:t>”</w:t>
      </w:r>
      <w:r>
        <w:rPr>
          <w:rFonts w:eastAsia="宋体"/>
          <w:color w:val="1F2A33"/>
          <w:sz w:val="21"/>
          <w:szCs w:val="21"/>
        </w:rPr>
        <w:t>这样的任务，模型会被提示将任务分解为更小的动作序列，如走向瓶子所在的桌子并将其拿起。</w:t>
      </w:r>
    </w:p>
    <w:p w14:paraId="3AE71FBD" w14:textId="77777777" w:rsidR="00AC7D3C" w:rsidRDefault="00000000">
      <w:pPr>
        <w:spacing w:after="40" w:line="276" w:lineRule="auto"/>
        <w:jc w:val="both"/>
      </w:pPr>
      <w:r>
        <w:rPr>
          <w:rFonts w:eastAsia="宋体"/>
          <w:color w:val="55606B"/>
          <w:sz w:val="21"/>
          <w:szCs w:val="21"/>
        </w:rPr>
        <w:t>We posit that, based on the work summarized above, large language models can become a key ingredient for creating believable agents. The existing literature largely relies on what could be considered first-order templates that employ few-shot prompts [38, 66] or chain-of-thought prompts [100]. These templates are effective in generating behavior that is conditioned solely on the agent’s current environment (e.g., how would a troll respond to a given post, what actions would a robot need to take to enter a room given that there is a door). However, believable agents require conditioning not only on their current environment but also on a vast amount of past experience, which is a poor fit (and as of today, impossible due to the underlying models’ limited context window) using first-order prompting. Recent studies have attempted to go beyond first-order prompting by augmenting language models with a static knowledge base and an information retrieval scheme [53] or with a simple summarization scheme [104]. This paper extends these ideas to craft an agent architecture that handles retrieval where past experience is dynamically updated at each time step and mixed with agents’ current context and plans, which may either reinforce or contradict each other.</w:t>
      </w:r>
    </w:p>
    <w:p w14:paraId="4FB97259" w14:textId="77777777" w:rsidR="00AC7D3C" w:rsidRDefault="00000000">
      <w:pPr>
        <w:spacing w:after="160" w:line="276" w:lineRule="auto"/>
        <w:ind w:firstLine="420"/>
        <w:jc w:val="both"/>
      </w:pPr>
      <w:r>
        <w:rPr>
          <w:rFonts w:eastAsia="宋体"/>
          <w:color w:val="1F2A33"/>
          <w:sz w:val="21"/>
          <w:szCs w:val="21"/>
        </w:rPr>
        <w:t>基于上述工作，我们认为大语言模型可以成为创建可信智能体的关键要素。现有文献大多依赖可被视为</w:t>
      </w:r>
      <w:r>
        <w:rPr>
          <w:rFonts w:eastAsia="宋体"/>
          <w:color w:val="1F2A33"/>
          <w:sz w:val="21"/>
          <w:szCs w:val="21"/>
        </w:rPr>
        <w:t>“</w:t>
      </w:r>
      <w:r>
        <w:rPr>
          <w:rFonts w:eastAsia="宋体"/>
          <w:color w:val="1F2A33"/>
          <w:sz w:val="21"/>
          <w:szCs w:val="21"/>
        </w:rPr>
        <w:t>一阶模板</w:t>
      </w:r>
      <w:r>
        <w:rPr>
          <w:rFonts w:eastAsia="宋体"/>
          <w:color w:val="1F2A33"/>
          <w:sz w:val="21"/>
          <w:szCs w:val="21"/>
        </w:rPr>
        <w:t>”</w:t>
      </w:r>
      <w:r>
        <w:rPr>
          <w:rFonts w:eastAsia="宋体"/>
          <w:color w:val="1F2A33"/>
          <w:sz w:val="21"/>
          <w:szCs w:val="21"/>
        </w:rPr>
        <w:t>的做法，即少样本提示</w:t>
      </w:r>
      <w:r>
        <w:rPr>
          <w:rFonts w:eastAsia="宋体"/>
          <w:color w:val="1F2A33"/>
          <w:sz w:val="21"/>
          <w:szCs w:val="21"/>
        </w:rPr>
        <w:t xml:space="preserve"> [38, 66] </w:t>
      </w:r>
      <w:r>
        <w:rPr>
          <w:rFonts w:eastAsia="宋体"/>
          <w:color w:val="1F2A33"/>
          <w:sz w:val="21"/>
          <w:szCs w:val="21"/>
        </w:rPr>
        <w:t>或思维链提示</w:t>
      </w:r>
      <w:r>
        <w:rPr>
          <w:rFonts w:eastAsia="宋体"/>
          <w:color w:val="1F2A33"/>
          <w:sz w:val="21"/>
          <w:szCs w:val="21"/>
        </w:rPr>
        <w:t xml:space="preserve"> [100]</w:t>
      </w:r>
      <w:r>
        <w:rPr>
          <w:rFonts w:eastAsia="宋体"/>
          <w:color w:val="1F2A33"/>
          <w:sz w:val="21"/>
          <w:szCs w:val="21"/>
        </w:rPr>
        <w:t>。这些模板在生成仅以智能体当前环境为条件的行为时是有效的（例如：喷子会如何回应某条帖子；给定房间有一扇门，机器人需要采取哪些动作才能进入房间）。然而，可信智能体不仅需要以当前环境为条件，还需要以海量的过往经验为条件，而一阶提示对此并不适用（且由于底层模型上下文窗口的限制，在今天是无法做到的）。近期研究尝试超越一阶提示：或为语言模型增强静态知识库与信息检索机制</w:t>
      </w:r>
      <w:r>
        <w:rPr>
          <w:rFonts w:eastAsia="宋体"/>
          <w:color w:val="1F2A33"/>
          <w:sz w:val="21"/>
          <w:szCs w:val="21"/>
        </w:rPr>
        <w:t xml:space="preserve"> [53]</w:t>
      </w:r>
      <w:r>
        <w:rPr>
          <w:rFonts w:eastAsia="宋体"/>
          <w:color w:val="1F2A33"/>
          <w:sz w:val="21"/>
          <w:szCs w:val="21"/>
        </w:rPr>
        <w:t>，或辅以简单的摘要机制</w:t>
      </w:r>
      <w:r>
        <w:rPr>
          <w:rFonts w:eastAsia="宋体"/>
          <w:color w:val="1F2A33"/>
          <w:sz w:val="21"/>
          <w:szCs w:val="21"/>
        </w:rPr>
        <w:t xml:space="preserve"> [104]</w:t>
      </w:r>
      <w:r>
        <w:rPr>
          <w:rFonts w:eastAsia="宋体"/>
          <w:color w:val="1F2A33"/>
          <w:sz w:val="21"/>
          <w:szCs w:val="21"/>
        </w:rPr>
        <w:t>。本文延伸了这些思路，打造了一种智能体架构来处理检索</w:t>
      </w:r>
      <w:r>
        <w:rPr>
          <w:rFonts w:eastAsia="宋体"/>
          <w:color w:val="1F2A33"/>
          <w:sz w:val="21"/>
          <w:szCs w:val="21"/>
        </w:rPr>
        <w:t>——</w:t>
      </w:r>
      <w:r>
        <w:rPr>
          <w:rFonts w:eastAsia="宋体"/>
          <w:color w:val="1F2A33"/>
          <w:sz w:val="21"/>
          <w:szCs w:val="21"/>
        </w:rPr>
        <w:t>其中过往经验在每个时间步动态更新，并与智能体当前的上下文和计划相混合，二者可能相互强化，也可能相互矛盾。</w:t>
      </w:r>
    </w:p>
    <w:p w14:paraId="18648E43" w14:textId="77777777" w:rsidR="00AC7D3C" w:rsidRDefault="00000000">
      <w:pPr>
        <w:pStyle w:val="1"/>
        <w:pBdr>
          <w:bottom w:val="single" w:sz="6" w:space="4" w:color="C9D4DA"/>
        </w:pBdr>
        <w:spacing w:before="360" w:after="160"/>
      </w:pPr>
      <w:bookmarkStart w:id="8" w:name="_Toc241067708"/>
      <w:r>
        <w:rPr>
          <w:rFonts w:ascii="Arial" w:eastAsia="微软雅黑" w:hAnsi="Arial" w:cs="Arial"/>
          <w:b/>
          <w:bCs/>
          <w:color w:val="1F2A33"/>
          <w:sz w:val="28"/>
          <w:szCs w:val="28"/>
        </w:rPr>
        <w:lastRenderedPageBreak/>
        <w:t>3 GENERATIVE AGENT BEHAVIOR AND INTERACTION</w:t>
      </w:r>
      <w:r>
        <w:rPr>
          <w:rFonts w:ascii="Arial" w:eastAsia="微软雅黑" w:hAnsi="Arial" w:cs="Arial"/>
          <w:b/>
          <w:bCs/>
          <w:color w:val="1F2A33"/>
          <w:sz w:val="28"/>
          <w:szCs w:val="28"/>
        </w:rPr>
        <w:t xml:space="preserve">　生成式智能体的行为与交互</w:t>
      </w:r>
      <w:bookmarkEnd w:id="8"/>
    </w:p>
    <w:p w14:paraId="64B25038" w14:textId="77777777" w:rsidR="00AC7D3C" w:rsidRDefault="00000000">
      <w:pPr>
        <w:spacing w:after="40" w:line="276" w:lineRule="auto"/>
        <w:jc w:val="both"/>
      </w:pPr>
      <w:r>
        <w:rPr>
          <w:rFonts w:eastAsia="宋体"/>
          <w:color w:val="55606B"/>
          <w:sz w:val="21"/>
          <w:szCs w:val="21"/>
        </w:rPr>
        <w:t xml:space="preserve">To illustrate the affordances of generative agents, we instantiate them as characters in a simple sandbox world reminiscent of The Sims [7]. This sprite-based sandbox game world, Smallville, evokes a </w:t>
      </w:r>
      <w:proofErr w:type="gramStart"/>
      <w:r>
        <w:rPr>
          <w:rFonts w:eastAsia="宋体"/>
          <w:color w:val="55606B"/>
          <w:sz w:val="21"/>
          <w:szCs w:val="21"/>
        </w:rPr>
        <w:t>small town</w:t>
      </w:r>
      <w:proofErr w:type="gramEnd"/>
      <w:r>
        <w:rPr>
          <w:rFonts w:eastAsia="宋体"/>
          <w:color w:val="55606B"/>
          <w:sz w:val="21"/>
          <w:szCs w:val="21"/>
        </w:rPr>
        <w:t xml:space="preserve"> environment. In this section, we will walk through the affordances and interactions with generative agents in Smallville and describe how the agents behave within it. Then, in Section 4, we will introduce our generative agent architecture that powers these affordances and interactions. In Section 5, we will describe the implementation of the sandbox environment and how the agents interact with the underlying engine of the sandbox world.</w:t>
      </w:r>
    </w:p>
    <w:p w14:paraId="27BC50CF" w14:textId="77777777" w:rsidR="00AC7D3C" w:rsidRDefault="00000000">
      <w:pPr>
        <w:spacing w:after="160" w:line="276" w:lineRule="auto"/>
        <w:ind w:firstLine="420"/>
        <w:jc w:val="both"/>
      </w:pPr>
      <w:r>
        <w:rPr>
          <w:rFonts w:eastAsia="宋体"/>
          <w:color w:val="1F2A33"/>
          <w:sz w:val="21"/>
          <w:szCs w:val="21"/>
        </w:rPr>
        <w:t>为了展示生成式智能体的可供性，我们将它们实例化为一个简单沙盒世界中的角色，这个世界令人想起《模拟人生》</w:t>
      </w:r>
      <w:r>
        <w:rPr>
          <w:rFonts w:eastAsia="宋体"/>
          <w:color w:val="1F2A33"/>
          <w:sz w:val="21"/>
          <w:szCs w:val="21"/>
        </w:rPr>
        <w:t>[7]</w:t>
      </w:r>
      <w:r>
        <w:rPr>
          <w:rFonts w:eastAsia="宋体"/>
          <w:color w:val="1F2A33"/>
          <w:sz w:val="21"/>
          <w:szCs w:val="21"/>
        </w:rPr>
        <w:t>。这个基于精灵图（</w:t>
      </w:r>
      <w:r>
        <w:rPr>
          <w:rFonts w:eastAsia="宋体"/>
          <w:color w:val="1F2A33"/>
          <w:sz w:val="21"/>
          <w:szCs w:val="21"/>
        </w:rPr>
        <w:t>sprite</w:t>
      </w:r>
      <w:r>
        <w:rPr>
          <w:rFonts w:eastAsia="宋体"/>
          <w:color w:val="1F2A33"/>
          <w:sz w:val="21"/>
          <w:szCs w:val="21"/>
        </w:rPr>
        <w:t>）的沙盒游戏世界名为</w:t>
      </w:r>
      <w:r>
        <w:rPr>
          <w:rFonts w:eastAsia="宋体"/>
          <w:color w:val="1F2A33"/>
          <w:sz w:val="21"/>
          <w:szCs w:val="21"/>
        </w:rPr>
        <w:t xml:space="preserve"> Smallville</w:t>
      </w:r>
      <w:r>
        <w:rPr>
          <w:rFonts w:eastAsia="宋体"/>
          <w:color w:val="1F2A33"/>
          <w:sz w:val="21"/>
          <w:szCs w:val="21"/>
        </w:rPr>
        <w:t>（小镇），唤起了一种小城镇的环境氛围。本节将带领读者概览</w:t>
      </w:r>
      <w:r>
        <w:rPr>
          <w:rFonts w:eastAsia="宋体"/>
          <w:color w:val="1F2A33"/>
          <w:sz w:val="21"/>
          <w:szCs w:val="21"/>
        </w:rPr>
        <w:t xml:space="preserve"> Smallville </w:t>
      </w:r>
      <w:r>
        <w:rPr>
          <w:rFonts w:eastAsia="宋体"/>
          <w:color w:val="1F2A33"/>
          <w:sz w:val="21"/>
          <w:szCs w:val="21"/>
        </w:rPr>
        <w:t>中生成式智能体的可供性与交互方式，并描述智能体在其中的行为。随后，第</w:t>
      </w:r>
      <w:r>
        <w:rPr>
          <w:rFonts w:eastAsia="宋体"/>
          <w:color w:val="1F2A33"/>
          <w:sz w:val="21"/>
          <w:szCs w:val="21"/>
        </w:rPr>
        <w:t xml:space="preserve"> 4 </w:t>
      </w:r>
      <w:r>
        <w:rPr>
          <w:rFonts w:eastAsia="宋体"/>
          <w:color w:val="1F2A33"/>
          <w:sz w:val="21"/>
          <w:szCs w:val="21"/>
        </w:rPr>
        <w:t>节将介绍支撑这些可供性与交互的生成式智能体架构；第</w:t>
      </w:r>
      <w:r>
        <w:rPr>
          <w:rFonts w:eastAsia="宋体"/>
          <w:color w:val="1F2A33"/>
          <w:sz w:val="21"/>
          <w:szCs w:val="21"/>
        </w:rPr>
        <w:t xml:space="preserve"> 5 </w:t>
      </w:r>
      <w:r>
        <w:rPr>
          <w:rFonts w:eastAsia="宋体"/>
          <w:color w:val="1F2A33"/>
          <w:sz w:val="21"/>
          <w:szCs w:val="21"/>
        </w:rPr>
        <w:t>节将描述沙盒环境的实现，以及智能体如何与沙盒世界的底层引擎交互。</w:t>
      </w:r>
    </w:p>
    <w:p w14:paraId="7E74CE37" w14:textId="77777777" w:rsidR="00AC7D3C" w:rsidRDefault="00000000">
      <w:pPr>
        <w:keepNext/>
        <w:spacing w:before="200" w:after="80"/>
        <w:jc w:val="center"/>
      </w:pPr>
      <w:r>
        <w:rPr>
          <w:noProof/>
        </w:rPr>
        <w:drawing>
          <wp:inline distT="0" distB="0" distL="0" distR="0" wp14:anchorId="1DF3F623" wp14:editId="33365BBB">
            <wp:extent cx="5524500" cy="2390775"/>
            <wp:effectExtent l="0" t="0" r="0" b="0"/>
            <wp:docPr id="785886901" name="图片 785886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390775"/>
                    </a:xfrm>
                    <a:prstGeom prst="rect">
                      <a:avLst/>
                    </a:prstGeom>
                  </pic:spPr>
                </pic:pic>
              </a:graphicData>
            </a:graphic>
          </wp:inline>
        </w:drawing>
      </w:r>
    </w:p>
    <w:p w14:paraId="62181CF3" w14:textId="77777777" w:rsidR="00AC7D3C" w:rsidRDefault="00000000">
      <w:pPr>
        <w:spacing w:after="40"/>
      </w:pPr>
      <w:r>
        <w:rPr>
          <w:rFonts w:eastAsia="宋体"/>
          <w:color w:val="55606B"/>
          <w:sz w:val="18"/>
          <w:szCs w:val="18"/>
        </w:rPr>
        <w:t>Figure 2: The Smallville sandbox world, with areas labeled. The root node describes the entire world, children describe areas (e.g., houses, cafe, stores), and leaf nodes describe objects (e.g., table, bookshelf). Agents remember a subgraph that reflects the parts of the world they have seen, maintaining the state of those parts as they observed them.</w:t>
      </w:r>
    </w:p>
    <w:p w14:paraId="521B719D" w14:textId="77777777" w:rsidR="00AC7D3C" w:rsidRDefault="00000000">
      <w:pPr>
        <w:spacing w:after="200"/>
      </w:pPr>
      <w:r>
        <w:rPr>
          <w:rFonts w:eastAsia="宋体"/>
          <w:color w:val="1F2A33"/>
          <w:sz w:val="18"/>
          <w:szCs w:val="18"/>
        </w:rPr>
        <w:t>图</w:t>
      </w:r>
      <w:r>
        <w:rPr>
          <w:rFonts w:eastAsia="宋体"/>
          <w:color w:val="1F2A33"/>
          <w:sz w:val="18"/>
          <w:szCs w:val="18"/>
        </w:rPr>
        <w:t xml:space="preserve"> 2</w:t>
      </w:r>
      <w:r>
        <w:rPr>
          <w:rFonts w:eastAsia="宋体"/>
          <w:color w:val="1F2A33"/>
          <w:sz w:val="18"/>
          <w:szCs w:val="18"/>
        </w:rPr>
        <w:t>：标注了各区域的</w:t>
      </w:r>
      <w:r>
        <w:rPr>
          <w:rFonts w:eastAsia="宋体"/>
          <w:color w:val="1F2A33"/>
          <w:sz w:val="18"/>
          <w:szCs w:val="18"/>
        </w:rPr>
        <w:t xml:space="preserve"> Smallville </w:t>
      </w:r>
      <w:r>
        <w:rPr>
          <w:rFonts w:eastAsia="宋体"/>
          <w:color w:val="1F2A33"/>
          <w:sz w:val="18"/>
          <w:szCs w:val="18"/>
        </w:rPr>
        <w:t>沙盒世界。根节点描述整个世界，子节点描述区域（如住宅、咖啡馆、商店），叶节点描述物体（如桌子、书架）。智能体记住的是一棵子图，反映它们所见过的世界局部，并以它们观察时的状态来维护这些局部。</w:t>
      </w:r>
    </w:p>
    <w:p w14:paraId="01E27DFD" w14:textId="77777777" w:rsidR="00AC7D3C" w:rsidRDefault="00000000">
      <w:pPr>
        <w:pStyle w:val="2"/>
        <w:spacing w:before="280" w:after="120"/>
      </w:pPr>
      <w:bookmarkStart w:id="9" w:name="_Toc241067709"/>
      <w:r>
        <w:rPr>
          <w:rFonts w:ascii="Arial" w:eastAsia="微软雅黑" w:hAnsi="Arial" w:cs="Arial"/>
          <w:b/>
          <w:bCs/>
          <w:color w:val="1F2A33"/>
          <w:sz w:val="24"/>
          <w:szCs w:val="24"/>
        </w:rPr>
        <w:t>3.1 Agent Avatar and Communication</w:t>
      </w:r>
      <w:r>
        <w:rPr>
          <w:rFonts w:ascii="Arial" w:eastAsia="微软雅黑" w:hAnsi="Arial" w:cs="Arial"/>
          <w:b/>
          <w:bCs/>
          <w:color w:val="1F2A33"/>
          <w:sz w:val="24"/>
          <w:szCs w:val="24"/>
        </w:rPr>
        <w:t xml:space="preserve">　智能体化身与通信</w:t>
      </w:r>
      <w:bookmarkEnd w:id="9"/>
    </w:p>
    <w:p w14:paraId="6908003D" w14:textId="77777777" w:rsidR="00AC7D3C" w:rsidRDefault="00000000">
      <w:pPr>
        <w:spacing w:after="40" w:line="276" w:lineRule="auto"/>
        <w:jc w:val="both"/>
      </w:pPr>
      <w:r>
        <w:rPr>
          <w:rFonts w:eastAsia="宋体"/>
          <w:color w:val="55606B"/>
          <w:sz w:val="21"/>
          <w:szCs w:val="21"/>
        </w:rPr>
        <w:t>A community of 25 unique agents inhabits Smallville. Each agent is represented by a simple sprite avatar. We authored one paragraph of natural language description to depict each agent’s identity, including their occupation and relationship with other agents, as seed memories. For example, John Lin has the following description:</w:t>
      </w:r>
    </w:p>
    <w:p w14:paraId="72FE203E" w14:textId="77777777" w:rsidR="00AC7D3C" w:rsidRDefault="00000000">
      <w:pPr>
        <w:spacing w:after="160" w:line="276" w:lineRule="auto"/>
        <w:ind w:firstLine="420"/>
        <w:jc w:val="both"/>
      </w:pPr>
      <w:r>
        <w:rPr>
          <w:rFonts w:eastAsia="宋体"/>
          <w:color w:val="1F2A33"/>
          <w:sz w:val="21"/>
          <w:szCs w:val="21"/>
        </w:rPr>
        <w:t xml:space="preserve">Smallville </w:t>
      </w:r>
      <w:r>
        <w:rPr>
          <w:rFonts w:eastAsia="宋体"/>
          <w:color w:val="1F2A33"/>
          <w:sz w:val="21"/>
          <w:szCs w:val="21"/>
        </w:rPr>
        <w:t>中居住着一个由</w:t>
      </w:r>
      <w:r>
        <w:rPr>
          <w:rFonts w:eastAsia="宋体"/>
          <w:color w:val="1F2A33"/>
          <w:sz w:val="21"/>
          <w:szCs w:val="21"/>
        </w:rPr>
        <w:t xml:space="preserve"> 25 </w:t>
      </w:r>
      <w:r>
        <w:rPr>
          <w:rFonts w:eastAsia="宋体"/>
          <w:color w:val="1F2A33"/>
          <w:sz w:val="21"/>
          <w:szCs w:val="21"/>
        </w:rPr>
        <w:t>个各不相同的智能体组成的社区。每个智能体由一个简单的精灵图化身表示。我们为每个智能体编写了一段自然语言描述来刻画其身份，包括职业以及与其他智能体的关系，作为</w:t>
      </w:r>
      <w:r>
        <w:rPr>
          <w:rFonts w:eastAsia="宋体"/>
          <w:color w:val="1F2A33"/>
          <w:sz w:val="21"/>
          <w:szCs w:val="21"/>
        </w:rPr>
        <w:t>“</w:t>
      </w:r>
      <w:r>
        <w:rPr>
          <w:rFonts w:eastAsia="宋体"/>
          <w:color w:val="1F2A33"/>
          <w:sz w:val="21"/>
          <w:szCs w:val="21"/>
        </w:rPr>
        <w:t>种子记忆</w:t>
      </w:r>
      <w:r>
        <w:rPr>
          <w:rFonts w:eastAsia="宋体"/>
          <w:color w:val="1F2A33"/>
          <w:sz w:val="21"/>
          <w:szCs w:val="21"/>
        </w:rPr>
        <w:t>”</w:t>
      </w:r>
      <w:r>
        <w:rPr>
          <w:rFonts w:eastAsia="宋体"/>
          <w:color w:val="1F2A33"/>
          <w:sz w:val="21"/>
          <w:szCs w:val="21"/>
        </w:rPr>
        <w:t>。例如，</w:t>
      </w:r>
      <w:r>
        <w:rPr>
          <w:rFonts w:eastAsia="宋体"/>
          <w:color w:val="1F2A33"/>
          <w:sz w:val="21"/>
          <w:szCs w:val="21"/>
        </w:rPr>
        <w:t xml:space="preserve">John Lin </w:t>
      </w:r>
      <w:r>
        <w:rPr>
          <w:rFonts w:eastAsia="宋体"/>
          <w:color w:val="1F2A33"/>
          <w:sz w:val="21"/>
          <w:szCs w:val="21"/>
        </w:rPr>
        <w:t>的描述如下：</w:t>
      </w:r>
    </w:p>
    <w:p w14:paraId="1A27D393" w14:textId="77777777" w:rsidR="00AC7D3C" w:rsidRDefault="00000000">
      <w:pPr>
        <w:shd w:val="clear" w:color="auto" w:fill="F2F5F7"/>
        <w:spacing w:before="120"/>
        <w:ind w:left="240"/>
      </w:pPr>
      <w:r>
        <w:rPr>
          <w:rFonts w:ascii="Consolas" w:eastAsia="宋体" w:hAnsi="Consolas" w:cs="Consolas"/>
          <w:color w:val="33414C"/>
          <w:sz w:val="18"/>
          <w:szCs w:val="18"/>
        </w:rPr>
        <w:t xml:space="preserve">John Lin is a pharmacy shopkeeper at the Willow Market and Pharmacy who loves to help people. He is always looking for ways to make the process of getting medication easier for his customers; John Lin is living with his wife, Mei Lin, who is a college </w:t>
      </w:r>
      <w:r>
        <w:rPr>
          <w:rFonts w:ascii="Consolas" w:eastAsia="宋体" w:hAnsi="Consolas" w:cs="Consolas"/>
          <w:color w:val="33414C"/>
          <w:sz w:val="18"/>
          <w:szCs w:val="18"/>
        </w:rPr>
        <w:lastRenderedPageBreak/>
        <w:t>professor, and son, Eddy Lin, who is a student studying music theory; John Lin loves his family very much; John Lin has known the old couple next-door, Sam Moore and Jennifer Moore, for a few years; John Lin thinks Sam Moore is a kind and nice man; John Lin knows his neighbor, Yuriko Yamamoto, well; John Lin knows of his neighbors, Tamara Taylor and Carmen Ortiz, but has not met them before; John Lin and Tom Moreno are colleagues at The Willows Market and Pharmacy; John Lin and Tom Moreno are friends and like to discuss local politics together; John Lin knows the Moreno family somewhat well — the husband Tom Moreno and the wife Jane Moreno.</w:t>
      </w:r>
    </w:p>
    <w:p w14:paraId="04EC7B5C" w14:textId="77777777" w:rsidR="00AC7D3C" w:rsidRDefault="00000000">
      <w:pPr>
        <w:shd w:val="clear" w:color="auto" w:fill="F2F5F7"/>
        <w:spacing w:after="200"/>
        <w:ind w:left="240"/>
      </w:pPr>
      <w:r>
        <w:rPr>
          <w:rFonts w:ascii="Consolas" w:eastAsia="宋体" w:hAnsi="Consolas" w:cs="Consolas"/>
          <w:color w:val="1F2A33"/>
          <w:sz w:val="18"/>
          <w:szCs w:val="18"/>
        </w:rPr>
        <w:t xml:space="preserve">John Lin </w:t>
      </w:r>
      <w:r>
        <w:rPr>
          <w:rFonts w:ascii="Consolas" w:eastAsia="宋体" w:hAnsi="Consolas" w:cs="Consolas"/>
          <w:color w:val="1F2A33"/>
          <w:sz w:val="18"/>
          <w:szCs w:val="18"/>
        </w:rPr>
        <w:t>是</w:t>
      </w:r>
      <w:r>
        <w:rPr>
          <w:rFonts w:ascii="Consolas" w:eastAsia="宋体" w:hAnsi="Consolas" w:cs="Consolas"/>
          <w:color w:val="1F2A33"/>
          <w:sz w:val="18"/>
          <w:szCs w:val="18"/>
        </w:rPr>
        <w:t xml:space="preserve"> Willow </w:t>
      </w:r>
      <w:r>
        <w:rPr>
          <w:rFonts w:ascii="Consolas" w:eastAsia="宋体" w:hAnsi="Consolas" w:cs="Consolas"/>
          <w:color w:val="1F2A33"/>
          <w:sz w:val="18"/>
          <w:szCs w:val="18"/>
        </w:rPr>
        <w:t>市场药房的药店店主，乐于助人。他总是想方设法让顾客取药的过程更加便捷；</w:t>
      </w:r>
      <w:r>
        <w:rPr>
          <w:rFonts w:ascii="Consolas" w:eastAsia="宋体" w:hAnsi="Consolas" w:cs="Consolas"/>
          <w:color w:val="1F2A33"/>
          <w:sz w:val="18"/>
          <w:szCs w:val="18"/>
        </w:rPr>
        <w:t xml:space="preserve">John Lin </w:t>
      </w:r>
      <w:r>
        <w:rPr>
          <w:rFonts w:ascii="Consolas" w:eastAsia="宋体" w:hAnsi="Consolas" w:cs="Consolas"/>
          <w:color w:val="1F2A33"/>
          <w:sz w:val="18"/>
          <w:szCs w:val="18"/>
        </w:rPr>
        <w:t>与妻子</w:t>
      </w:r>
      <w:r>
        <w:rPr>
          <w:rFonts w:ascii="Consolas" w:eastAsia="宋体" w:hAnsi="Consolas" w:cs="Consolas"/>
          <w:color w:val="1F2A33"/>
          <w:sz w:val="18"/>
          <w:szCs w:val="18"/>
        </w:rPr>
        <w:t xml:space="preserve"> Mei Lin</w:t>
      </w:r>
      <w:r>
        <w:rPr>
          <w:rFonts w:ascii="Consolas" w:eastAsia="宋体" w:hAnsi="Consolas" w:cs="Consolas"/>
          <w:color w:val="1F2A33"/>
          <w:sz w:val="18"/>
          <w:szCs w:val="18"/>
        </w:rPr>
        <w:t>（一位大学教授）和儿子</w:t>
      </w:r>
      <w:r>
        <w:rPr>
          <w:rFonts w:ascii="Consolas" w:eastAsia="宋体" w:hAnsi="Consolas" w:cs="Consolas"/>
          <w:color w:val="1F2A33"/>
          <w:sz w:val="18"/>
          <w:szCs w:val="18"/>
        </w:rPr>
        <w:t xml:space="preserve"> Eddy Lin</w:t>
      </w:r>
      <w:r>
        <w:rPr>
          <w:rFonts w:ascii="Consolas" w:eastAsia="宋体" w:hAnsi="Consolas" w:cs="Consolas"/>
          <w:color w:val="1F2A33"/>
          <w:sz w:val="18"/>
          <w:szCs w:val="18"/>
        </w:rPr>
        <w:t>（一名学习音乐理论的学生）同住；</w:t>
      </w:r>
      <w:r>
        <w:rPr>
          <w:rFonts w:ascii="Consolas" w:eastAsia="宋体" w:hAnsi="Consolas" w:cs="Consolas"/>
          <w:color w:val="1F2A33"/>
          <w:sz w:val="18"/>
          <w:szCs w:val="18"/>
        </w:rPr>
        <w:t xml:space="preserve">John Lin </w:t>
      </w:r>
      <w:r>
        <w:rPr>
          <w:rFonts w:ascii="Consolas" w:eastAsia="宋体" w:hAnsi="Consolas" w:cs="Consolas"/>
          <w:color w:val="1F2A33"/>
          <w:sz w:val="18"/>
          <w:szCs w:val="18"/>
        </w:rPr>
        <w:t>非常爱他的家人；</w:t>
      </w:r>
      <w:r>
        <w:rPr>
          <w:rFonts w:ascii="Consolas" w:eastAsia="宋体" w:hAnsi="Consolas" w:cs="Consolas"/>
          <w:color w:val="1F2A33"/>
          <w:sz w:val="18"/>
          <w:szCs w:val="18"/>
        </w:rPr>
        <w:t xml:space="preserve">John Lin </w:t>
      </w:r>
      <w:r>
        <w:rPr>
          <w:rFonts w:ascii="Consolas" w:eastAsia="宋体" w:hAnsi="Consolas" w:cs="Consolas"/>
          <w:color w:val="1F2A33"/>
          <w:sz w:val="18"/>
          <w:szCs w:val="18"/>
        </w:rPr>
        <w:t>与隔壁的老夫妇</w:t>
      </w:r>
      <w:r>
        <w:rPr>
          <w:rFonts w:ascii="Consolas" w:eastAsia="宋体" w:hAnsi="Consolas" w:cs="Consolas"/>
          <w:color w:val="1F2A33"/>
          <w:sz w:val="18"/>
          <w:szCs w:val="18"/>
        </w:rPr>
        <w:t xml:space="preserve"> Sam Moore </w:t>
      </w:r>
      <w:r>
        <w:rPr>
          <w:rFonts w:ascii="Consolas" w:eastAsia="宋体" w:hAnsi="Consolas" w:cs="Consolas"/>
          <w:color w:val="1F2A33"/>
          <w:sz w:val="18"/>
          <w:szCs w:val="18"/>
        </w:rPr>
        <w:t>和</w:t>
      </w:r>
      <w:r>
        <w:rPr>
          <w:rFonts w:ascii="Consolas" w:eastAsia="宋体" w:hAnsi="Consolas" w:cs="Consolas"/>
          <w:color w:val="1F2A33"/>
          <w:sz w:val="18"/>
          <w:szCs w:val="18"/>
        </w:rPr>
        <w:t xml:space="preserve"> Jennifer Moore </w:t>
      </w:r>
      <w:r>
        <w:rPr>
          <w:rFonts w:ascii="Consolas" w:eastAsia="宋体" w:hAnsi="Consolas" w:cs="Consolas"/>
          <w:color w:val="1F2A33"/>
          <w:sz w:val="18"/>
          <w:szCs w:val="18"/>
        </w:rPr>
        <w:t>相识已有数年；</w:t>
      </w:r>
      <w:r>
        <w:rPr>
          <w:rFonts w:ascii="Consolas" w:eastAsia="宋体" w:hAnsi="Consolas" w:cs="Consolas"/>
          <w:color w:val="1F2A33"/>
          <w:sz w:val="18"/>
          <w:szCs w:val="18"/>
        </w:rPr>
        <w:t xml:space="preserve">John Lin </w:t>
      </w:r>
      <w:r>
        <w:rPr>
          <w:rFonts w:ascii="Consolas" w:eastAsia="宋体" w:hAnsi="Consolas" w:cs="Consolas"/>
          <w:color w:val="1F2A33"/>
          <w:sz w:val="18"/>
          <w:szCs w:val="18"/>
        </w:rPr>
        <w:t>认为</w:t>
      </w:r>
      <w:r>
        <w:rPr>
          <w:rFonts w:ascii="Consolas" w:eastAsia="宋体" w:hAnsi="Consolas" w:cs="Consolas"/>
          <w:color w:val="1F2A33"/>
          <w:sz w:val="18"/>
          <w:szCs w:val="18"/>
        </w:rPr>
        <w:t xml:space="preserve"> Sam Moore </w:t>
      </w:r>
      <w:r>
        <w:rPr>
          <w:rFonts w:ascii="Consolas" w:eastAsia="宋体" w:hAnsi="Consolas" w:cs="Consolas"/>
          <w:color w:val="1F2A33"/>
          <w:sz w:val="18"/>
          <w:szCs w:val="18"/>
        </w:rPr>
        <w:t>是个善良的好人；</w:t>
      </w:r>
      <w:r>
        <w:rPr>
          <w:rFonts w:ascii="Consolas" w:eastAsia="宋体" w:hAnsi="Consolas" w:cs="Consolas"/>
          <w:color w:val="1F2A33"/>
          <w:sz w:val="18"/>
          <w:szCs w:val="18"/>
        </w:rPr>
        <w:t xml:space="preserve">John Lin </w:t>
      </w:r>
      <w:r>
        <w:rPr>
          <w:rFonts w:ascii="Consolas" w:eastAsia="宋体" w:hAnsi="Consolas" w:cs="Consolas"/>
          <w:color w:val="1F2A33"/>
          <w:sz w:val="18"/>
          <w:szCs w:val="18"/>
        </w:rPr>
        <w:t>与邻居</w:t>
      </w:r>
      <w:r>
        <w:rPr>
          <w:rFonts w:ascii="Consolas" w:eastAsia="宋体" w:hAnsi="Consolas" w:cs="Consolas"/>
          <w:color w:val="1F2A33"/>
          <w:sz w:val="18"/>
          <w:szCs w:val="18"/>
        </w:rPr>
        <w:t xml:space="preserve"> Yuriko Yamamoto </w:t>
      </w:r>
      <w:r>
        <w:rPr>
          <w:rFonts w:ascii="Consolas" w:eastAsia="宋体" w:hAnsi="Consolas" w:cs="Consolas"/>
          <w:color w:val="1F2A33"/>
          <w:sz w:val="18"/>
          <w:szCs w:val="18"/>
        </w:rPr>
        <w:t>很熟；</w:t>
      </w:r>
      <w:r>
        <w:rPr>
          <w:rFonts w:ascii="Consolas" w:eastAsia="宋体" w:hAnsi="Consolas" w:cs="Consolas"/>
          <w:color w:val="1F2A33"/>
          <w:sz w:val="18"/>
          <w:szCs w:val="18"/>
        </w:rPr>
        <w:t xml:space="preserve">John Lin </w:t>
      </w:r>
      <w:r>
        <w:rPr>
          <w:rFonts w:ascii="Consolas" w:eastAsia="宋体" w:hAnsi="Consolas" w:cs="Consolas"/>
          <w:color w:val="1F2A33"/>
          <w:sz w:val="18"/>
          <w:szCs w:val="18"/>
        </w:rPr>
        <w:t>知道邻居</w:t>
      </w:r>
      <w:r>
        <w:rPr>
          <w:rFonts w:ascii="Consolas" w:eastAsia="宋体" w:hAnsi="Consolas" w:cs="Consolas"/>
          <w:color w:val="1F2A33"/>
          <w:sz w:val="18"/>
          <w:szCs w:val="18"/>
        </w:rPr>
        <w:t xml:space="preserve"> Tamara Taylor </w:t>
      </w:r>
      <w:r>
        <w:rPr>
          <w:rFonts w:ascii="Consolas" w:eastAsia="宋体" w:hAnsi="Consolas" w:cs="Consolas"/>
          <w:color w:val="1F2A33"/>
          <w:sz w:val="18"/>
          <w:szCs w:val="18"/>
        </w:rPr>
        <w:t>和</w:t>
      </w:r>
      <w:r>
        <w:rPr>
          <w:rFonts w:ascii="Consolas" w:eastAsia="宋体" w:hAnsi="Consolas" w:cs="Consolas"/>
          <w:color w:val="1F2A33"/>
          <w:sz w:val="18"/>
          <w:szCs w:val="18"/>
        </w:rPr>
        <w:t xml:space="preserve"> Carmen Ortiz</w:t>
      </w:r>
      <w:r>
        <w:rPr>
          <w:rFonts w:ascii="Consolas" w:eastAsia="宋体" w:hAnsi="Consolas" w:cs="Consolas"/>
          <w:color w:val="1F2A33"/>
          <w:sz w:val="18"/>
          <w:szCs w:val="18"/>
        </w:rPr>
        <w:t>，但从未见过她们；</w:t>
      </w:r>
      <w:r>
        <w:rPr>
          <w:rFonts w:ascii="Consolas" w:eastAsia="宋体" w:hAnsi="Consolas" w:cs="Consolas"/>
          <w:color w:val="1F2A33"/>
          <w:sz w:val="18"/>
          <w:szCs w:val="18"/>
        </w:rPr>
        <w:t xml:space="preserve">John Lin </w:t>
      </w:r>
      <w:r>
        <w:rPr>
          <w:rFonts w:ascii="Consolas" w:eastAsia="宋体" w:hAnsi="Consolas" w:cs="Consolas"/>
          <w:color w:val="1F2A33"/>
          <w:sz w:val="18"/>
          <w:szCs w:val="18"/>
        </w:rPr>
        <w:t>和</w:t>
      </w:r>
      <w:r>
        <w:rPr>
          <w:rFonts w:ascii="Consolas" w:eastAsia="宋体" w:hAnsi="Consolas" w:cs="Consolas"/>
          <w:color w:val="1F2A33"/>
          <w:sz w:val="18"/>
          <w:szCs w:val="18"/>
        </w:rPr>
        <w:t xml:space="preserve"> Tom Moreno </w:t>
      </w:r>
      <w:r>
        <w:rPr>
          <w:rFonts w:ascii="Consolas" w:eastAsia="宋体" w:hAnsi="Consolas" w:cs="Consolas"/>
          <w:color w:val="1F2A33"/>
          <w:sz w:val="18"/>
          <w:szCs w:val="18"/>
        </w:rPr>
        <w:t>是</w:t>
      </w:r>
      <w:r>
        <w:rPr>
          <w:rFonts w:ascii="Consolas" w:eastAsia="宋体" w:hAnsi="Consolas" w:cs="Consolas"/>
          <w:color w:val="1F2A33"/>
          <w:sz w:val="18"/>
          <w:szCs w:val="18"/>
        </w:rPr>
        <w:t xml:space="preserve"> Willow </w:t>
      </w:r>
      <w:r>
        <w:rPr>
          <w:rFonts w:ascii="Consolas" w:eastAsia="宋体" w:hAnsi="Consolas" w:cs="Consolas"/>
          <w:color w:val="1F2A33"/>
          <w:sz w:val="18"/>
          <w:szCs w:val="18"/>
        </w:rPr>
        <w:t>市场药房的同事；</w:t>
      </w:r>
      <w:r>
        <w:rPr>
          <w:rFonts w:ascii="Consolas" w:eastAsia="宋体" w:hAnsi="Consolas" w:cs="Consolas"/>
          <w:color w:val="1F2A33"/>
          <w:sz w:val="18"/>
          <w:szCs w:val="18"/>
        </w:rPr>
        <w:t xml:space="preserve">John Lin </w:t>
      </w:r>
      <w:r>
        <w:rPr>
          <w:rFonts w:ascii="Consolas" w:eastAsia="宋体" w:hAnsi="Consolas" w:cs="Consolas"/>
          <w:color w:val="1F2A33"/>
          <w:sz w:val="18"/>
          <w:szCs w:val="18"/>
        </w:rPr>
        <w:t>和</w:t>
      </w:r>
      <w:r>
        <w:rPr>
          <w:rFonts w:ascii="Consolas" w:eastAsia="宋体" w:hAnsi="Consolas" w:cs="Consolas"/>
          <w:color w:val="1F2A33"/>
          <w:sz w:val="18"/>
          <w:szCs w:val="18"/>
        </w:rPr>
        <w:t xml:space="preserve"> Tom Moreno </w:t>
      </w:r>
      <w:r>
        <w:rPr>
          <w:rFonts w:ascii="Consolas" w:eastAsia="宋体" w:hAnsi="Consolas" w:cs="Consolas"/>
          <w:color w:val="1F2A33"/>
          <w:sz w:val="18"/>
          <w:szCs w:val="18"/>
        </w:rPr>
        <w:t>是朋友，喜欢一起讨论本地政治；</w:t>
      </w:r>
      <w:r>
        <w:rPr>
          <w:rFonts w:ascii="Consolas" w:eastAsia="宋体" w:hAnsi="Consolas" w:cs="Consolas"/>
          <w:color w:val="1F2A33"/>
          <w:sz w:val="18"/>
          <w:szCs w:val="18"/>
        </w:rPr>
        <w:t xml:space="preserve">John Lin </w:t>
      </w:r>
      <w:r>
        <w:rPr>
          <w:rFonts w:ascii="Consolas" w:eastAsia="宋体" w:hAnsi="Consolas" w:cs="Consolas"/>
          <w:color w:val="1F2A33"/>
          <w:sz w:val="18"/>
          <w:szCs w:val="18"/>
        </w:rPr>
        <w:t>对</w:t>
      </w:r>
      <w:r>
        <w:rPr>
          <w:rFonts w:ascii="Consolas" w:eastAsia="宋体" w:hAnsi="Consolas" w:cs="Consolas"/>
          <w:color w:val="1F2A33"/>
          <w:sz w:val="18"/>
          <w:szCs w:val="18"/>
        </w:rPr>
        <w:t xml:space="preserve"> Moreno </w:t>
      </w:r>
      <w:r>
        <w:rPr>
          <w:rFonts w:ascii="Consolas" w:eastAsia="宋体" w:hAnsi="Consolas" w:cs="Consolas"/>
          <w:color w:val="1F2A33"/>
          <w:sz w:val="18"/>
          <w:szCs w:val="18"/>
        </w:rPr>
        <w:t>一家比较熟悉</w:t>
      </w:r>
      <w:r>
        <w:rPr>
          <w:rFonts w:ascii="Consolas" w:eastAsia="宋体" w:hAnsi="Consolas" w:cs="Consolas"/>
          <w:color w:val="1F2A33"/>
          <w:sz w:val="18"/>
          <w:szCs w:val="18"/>
        </w:rPr>
        <w:t>——</w:t>
      </w:r>
      <w:r>
        <w:rPr>
          <w:rFonts w:ascii="Consolas" w:eastAsia="宋体" w:hAnsi="Consolas" w:cs="Consolas"/>
          <w:color w:val="1F2A33"/>
          <w:sz w:val="18"/>
          <w:szCs w:val="18"/>
        </w:rPr>
        <w:t>丈夫</w:t>
      </w:r>
      <w:r>
        <w:rPr>
          <w:rFonts w:ascii="Consolas" w:eastAsia="宋体" w:hAnsi="Consolas" w:cs="Consolas"/>
          <w:color w:val="1F2A33"/>
          <w:sz w:val="18"/>
          <w:szCs w:val="18"/>
        </w:rPr>
        <w:t xml:space="preserve"> Tom Moreno </w:t>
      </w:r>
      <w:r>
        <w:rPr>
          <w:rFonts w:ascii="Consolas" w:eastAsia="宋体" w:hAnsi="Consolas" w:cs="Consolas"/>
          <w:color w:val="1F2A33"/>
          <w:sz w:val="18"/>
          <w:szCs w:val="18"/>
        </w:rPr>
        <w:t>和妻子</w:t>
      </w:r>
      <w:r>
        <w:rPr>
          <w:rFonts w:ascii="Consolas" w:eastAsia="宋体" w:hAnsi="Consolas" w:cs="Consolas"/>
          <w:color w:val="1F2A33"/>
          <w:sz w:val="18"/>
          <w:szCs w:val="18"/>
        </w:rPr>
        <w:t xml:space="preserve"> Jane Moreno</w:t>
      </w:r>
      <w:r>
        <w:rPr>
          <w:rFonts w:ascii="Consolas" w:eastAsia="宋体" w:hAnsi="Consolas" w:cs="Consolas"/>
          <w:color w:val="1F2A33"/>
          <w:sz w:val="18"/>
          <w:szCs w:val="18"/>
        </w:rPr>
        <w:t>。</w:t>
      </w:r>
    </w:p>
    <w:p w14:paraId="7F451A70" w14:textId="77777777" w:rsidR="00AC7D3C" w:rsidRDefault="00000000">
      <w:pPr>
        <w:spacing w:after="40" w:line="276" w:lineRule="auto"/>
        <w:jc w:val="both"/>
      </w:pPr>
      <w:r>
        <w:rPr>
          <w:rFonts w:eastAsia="宋体"/>
          <w:color w:val="55606B"/>
          <w:sz w:val="21"/>
          <w:szCs w:val="21"/>
        </w:rPr>
        <w:t>Each semicolon-delimited phrase is entered into the agent’s initial memory as memories at the start of the simulation.</w:t>
      </w:r>
    </w:p>
    <w:p w14:paraId="1914265D" w14:textId="77777777" w:rsidR="00AC7D3C" w:rsidRDefault="00000000">
      <w:pPr>
        <w:spacing w:after="160" w:line="276" w:lineRule="auto"/>
        <w:ind w:firstLine="420"/>
        <w:jc w:val="both"/>
      </w:pPr>
      <w:r>
        <w:rPr>
          <w:rFonts w:eastAsia="宋体"/>
          <w:color w:val="1F2A33"/>
          <w:sz w:val="21"/>
          <w:szCs w:val="21"/>
        </w:rPr>
        <w:t>上述以分号分隔的每个短语，都会在模拟开始时作为记忆写入智能体的初始记忆。</w:t>
      </w:r>
    </w:p>
    <w:p w14:paraId="35107203" w14:textId="77777777" w:rsidR="00AC7D3C" w:rsidRDefault="00000000">
      <w:pPr>
        <w:pStyle w:val="3"/>
        <w:spacing w:before="220" w:after="100"/>
      </w:pPr>
      <w:bookmarkStart w:id="10" w:name="_Toc241067710"/>
      <w:r>
        <w:rPr>
          <w:rFonts w:ascii="Arial" w:eastAsia="微软雅黑" w:hAnsi="Arial" w:cs="Arial"/>
          <w:b/>
          <w:bCs/>
          <w:color w:val="1F2A33"/>
          <w:sz w:val="22"/>
          <w:szCs w:val="22"/>
        </w:rPr>
        <w:t>3.1.1 Inter-Agent Communication.</w:t>
      </w:r>
      <w:r>
        <w:rPr>
          <w:rFonts w:ascii="Arial" w:eastAsia="微软雅黑" w:hAnsi="Arial" w:cs="Arial"/>
          <w:b/>
          <w:bCs/>
          <w:color w:val="1F2A33"/>
          <w:sz w:val="22"/>
          <w:szCs w:val="22"/>
        </w:rPr>
        <w:t xml:space="preserve">　智能体间通信</w:t>
      </w:r>
      <w:bookmarkEnd w:id="10"/>
    </w:p>
    <w:p w14:paraId="52F2A7B8" w14:textId="77777777" w:rsidR="00AC7D3C" w:rsidRDefault="00000000">
      <w:pPr>
        <w:spacing w:after="40" w:line="276" w:lineRule="auto"/>
        <w:jc w:val="both"/>
      </w:pPr>
      <w:r>
        <w:rPr>
          <w:rFonts w:eastAsia="宋体"/>
          <w:color w:val="55606B"/>
          <w:sz w:val="21"/>
          <w:szCs w:val="21"/>
        </w:rPr>
        <w:t>The agents interact with the world by their actions, and with each other through natural language. At each time step of the sandbox engine, the agents output a natural language statement describing their current action, such as “Isabella Rodriguez is writing in her journal”, “Isabella Rodriguez is checking her emails”, “Isabella Rodriguez is talking with her family on the phone”, or “Isabella Rodriguez is getting ready for bed.” This statement is then translated into concrete movements that affect the sandbox world. The action is displayed on the sandbox interface as a set of emojis, providing an abstract representation of the action from an overhead view. To achieve this, the system utilizes a language model to translate the action into a set of emojis, which appear above each avatar’s head in a speech bubble. For example, “Isabella Rodriguez is writing in her journal” is displayed as ✍️📓, while “Isabella Rodriguez is checking her emails” appears as 💻📧. The complete natural language description of the action can be accessed by clicking on the agent’s avatar.</w:t>
      </w:r>
    </w:p>
    <w:p w14:paraId="42191463" w14:textId="77777777" w:rsidR="00AC7D3C" w:rsidRDefault="00000000">
      <w:pPr>
        <w:spacing w:after="160" w:line="276" w:lineRule="auto"/>
        <w:ind w:firstLine="420"/>
        <w:jc w:val="both"/>
      </w:pPr>
      <w:r>
        <w:rPr>
          <w:rFonts w:eastAsia="宋体"/>
          <w:color w:val="1F2A33"/>
          <w:sz w:val="21"/>
          <w:szCs w:val="21"/>
        </w:rPr>
        <w:t>智能体通过动作与世界交互，通过自然语言彼此交互。在沙盒引擎的每个时间步，智能体输出一句描述其当前动作的自然语言陈述，例如</w:t>
      </w:r>
      <w:r>
        <w:rPr>
          <w:rFonts w:eastAsia="宋体"/>
          <w:color w:val="1F2A33"/>
          <w:sz w:val="21"/>
          <w:szCs w:val="21"/>
        </w:rPr>
        <w:t xml:space="preserve">“Isabella Rodriguez </w:t>
      </w:r>
      <w:r>
        <w:rPr>
          <w:rFonts w:eastAsia="宋体"/>
          <w:color w:val="1F2A33"/>
          <w:sz w:val="21"/>
          <w:szCs w:val="21"/>
        </w:rPr>
        <w:t>正在写日记</w:t>
      </w:r>
      <w:r>
        <w:rPr>
          <w:rFonts w:eastAsia="宋体"/>
          <w:color w:val="1F2A33"/>
          <w:sz w:val="21"/>
          <w:szCs w:val="21"/>
        </w:rPr>
        <w:t xml:space="preserve">”“Isabella Rodriguez </w:t>
      </w:r>
      <w:r>
        <w:rPr>
          <w:rFonts w:eastAsia="宋体"/>
          <w:color w:val="1F2A33"/>
          <w:sz w:val="21"/>
          <w:szCs w:val="21"/>
        </w:rPr>
        <w:t>正在查收邮件</w:t>
      </w:r>
      <w:r>
        <w:rPr>
          <w:rFonts w:eastAsia="宋体"/>
          <w:color w:val="1F2A33"/>
          <w:sz w:val="21"/>
          <w:szCs w:val="21"/>
        </w:rPr>
        <w:t xml:space="preserve">”“Isabella Rodriguez </w:t>
      </w:r>
      <w:r>
        <w:rPr>
          <w:rFonts w:eastAsia="宋体"/>
          <w:color w:val="1F2A33"/>
          <w:sz w:val="21"/>
          <w:szCs w:val="21"/>
        </w:rPr>
        <w:t>正在和家人通电话</w:t>
      </w:r>
      <w:r>
        <w:rPr>
          <w:rFonts w:eastAsia="宋体"/>
          <w:color w:val="1F2A33"/>
          <w:sz w:val="21"/>
          <w:szCs w:val="21"/>
        </w:rPr>
        <w:t>”</w:t>
      </w:r>
      <w:r>
        <w:rPr>
          <w:rFonts w:eastAsia="宋体"/>
          <w:color w:val="1F2A33"/>
          <w:sz w:val="21"/>
          <w:szCs w:val="21"/>
        </w:rPr>
        <w:t>或</w:t>
      </w:r>
      <w:r>
        <w:rPr>
          <w:rFonts w:eastAsia="宋体"/>
          <w:color w:val="1F2A33"/>
          <w:sz w:val="21"/>
          <w:szCs w:val="21"/>
        </w:rPr>
        <w:t xml:space="preserve">“Isabella Rodriguez </w:t>
      </w:r>
      <w:r>
        <w:rPr>
          <w:rFonts w:eastAsia="宋体"/>
          <w:color w:val="1F2A33"/>
          <w:sz w:val="21"/>
          <w:szCs w:val="21"/>
        </w:rPr>
        <w:t>正准备上床睡觉</w:t>
      </w:r>
      <w:r>
        <w:rPr>
          <w:rFonts w:eastAsia="宋体"/>
          <w:color w:val="1F2A33"/>
          <w:sz w:val="21"/>
          <w:szCs w:val="21"/>
        </w:rPr>
        <w:t>”</w:t>
      </w:r>
      <w:r>
        <w:rPr>
          <w:rFonts w:eastAsia="宋体"/>
          <w:color w:val="1F2A33"/>
          <w:sz w:val="21"/>
          <w:szCs w:val="21"/>
        </w:rPr>
        <w:t>。该陈述随后被翻译成影响沙盒世界的具体动作。在沙盒界面上，动作以一组表情符号（</w:t>
      </w:r>
      <w:r>
        <w:rPr>
          <w:rFonts w:eastAsia="宋体"/>
          <w:color w:val="1F2A33"/>
          <w:sz w:val="21"/>
          <w:szCs w:val="21"/>
        </w:rPr>
        <w:t>emoji</w:t>
      </w:r>
      <w:r>
        <w:rPr>
          <w:rFonts w:eastAsia="宋体"/>
          <w:color w:val="1F2A33"/>
          <w:sz w:val="21"/>
          <w:szCs w:val="21"/>
        </w:rPr>
        <w:t>）显示，以俯视视角提供动作的抽象表示。为此，系统利用一个语言模型将动作翻译成一组表情符号，显示在每个化身头顶的气泡中。例如，</w:t>
      </w:r>
      <w:r>
        <w:rPr>
          <w:rFonts w:eastAsia="宋体"/>
          <w:color w:val="1F2A33"/>
          <w:sz w:val="21"/>
          <w:szCs w:val="21"/>
        </w:rPr>
        <w:t xml:space="preserve">“Isabella Rodriguez </w:t>
      </w:r>
      <w:r>
        <w:rPr>
          <w:rFonts w:eastAsia="宋体"/>
          <w:color w:val="1F2A33"/>
          <w:sz w:val="21"/>
          <w:szCs w:val="21"/>
        </w:rPr>
        <w:t>正在写日记</w:t>
      </w:r>
      <w:r>
        <w:rPr>
          <w:rFonts w:eastAsia="宋体"/>
          <w:color w:val="1F2A33"/>
          <w:sz w:val="21"/>
          <w:szCs w:val="21"/>
        </w:rPr>
        <w:t>”</w:t>
      </w:r>
      <w:r>
        <w:rPr>
          <w:rFonts w:eastAsia="宋体"/>
          <w:color w:val="1F2A33"/>
          <w:sz w:val="21"/>
          <w:szCs w:val="21"/>
        </w:rPr>
        <w:t>显示为</w:t>
      </w:r>
      <w:r>
        <w:rPr>
          <w:rFonts w:eastAsia="宋体"/>
          <w:color w:val="1F2A33"/>
          <w:sz w:val="21"/>
          <w:szCs w:val="21"/>
        </w:rPr>
        <w:t xml:space="preserve"> ✍️📓</w:t>
      </w:r>
      <w:r>
        <w:rPr>
          <w:rFonts w:eastAsia="宋体"/>
          <w:color w:val="1F2A33"/>
          <w:sz w:val="21"/>
          <w:szCs w:val="21"/>
        </w:rPr>
        <w:t>，而</w:t>
      </w:r>
      <w:r>
        <w:rPr>
          <w:rFonts w:eastAsia="宋体"/>
          <w:color w:val="1F2A33"/>
          <w:sz w:val="21"/>
          <w:szCs w:val="21"/>
        </w:rPr>
        <w:t xml:space="preserve">“Isabella Rodriguez </w:t>
      </w:r>
      <w:r>
        <w:rPr>
          <w:rFonts w:eastAsia="宋体"/>
          <w:color w:val="1F2A33"/>
          <w:sz w:val="21"/>
          <w:szCs w:val="21"/>
        </w:rPr>
        <w:t>正在查收邮件</w:t>
      </w:r>
      <w:r>
        <w:rPr>
          <w:rFonts w:eastAsia="宋体"/>
          <w:color w:val="1F2A33"/>
          <w:sz w:val="21"/>
          <w:szCs w:val="21"/>
        </w:rPr>
        <w:t>”</w:t>
      </w:r>
      <w:r>
        <w:rPr>
          <w:rFonts w:eastAsia="宋体"/>
          <w:color w:val="1F2A33"/>
          <w:sz w:val="21"/>
          <w:szCs w:val="21"/>
        </w:rPr>
        <w:t>显示为</w:t>
      </w:r>
      <w:r>
        <w:rPr>
          <w:rFonts w:eastAsia="宋体"/>
          <w:color w:val="1F2A33"/>
          <w:sz w:val="21"/>
          <w:szCs w:val="21"/>
        </w:rPr>
        <w:t xml:space="preserve"> 💻📧</w:t>
      </w:r>
      <w:r>
        <w:rPr>
          <w:rFonts w:eastAsia="宋体"/>
          <w:color w:val="1F2A33"/>
          <w:sz w:val="21"/>
          <w:szCs w:val="21"/>
        </w:rPr>
        <w:t>。点击智能体的化身，即可查看该动作的完整自然语言描述。</w:t>
      </w:r>
    </w:p>
    <w:p w14:paraId="572FEBEF" w14:textId="77777777" w:rsidR="00AC7D3C" w:rsidRDefault="00000000">
      <w:pPr>
        <w:spacing w:after="40" w:line="276" w:lineRule="auto"/>
        <w:jc w:val="both"/>
      </w:pPr>
      <w:r>
        <w:rPr>
          <w:rFonts w:eastAsia="宋体"/>
          <w:color w:val="55606B"/>
          <w:sz w:val="21"/>
          <w:szCs w:val="21"/>
        </w:rPr>
        <w:t xml:space="preserve">Agents communicate with each other in full natural language. They are aware of other agents in their local area, and the generative agent architecture determines whether they walk by or engage in conversation. Here, a sample in the middle of a conversation between the agents Isabella Rodriguez and Tom Moreno about the upcoming </w:t>
      </w:r>
      <w:proofErr w:type="gramStart"/>
      <w:r>
        <w:rPr>
          <w:rFonts w:eastAsia="宋体"/>
          <w:color w:val="55606B"/>
          <w:sz w:val="21"/>
          <w:szCs w:val="21"/>
        </w:rPr>
        <w:t>election:³</w:t>
      </w:r>
      <w:proofErr w:type="gramEnd"/>
    </w:p>
    <w:p w14:paraId="647B2516" w14:textId="77777777" w:rsidR="00AC7D3C" w:rsidRDefault="00000000">
      <w:pPr>
        <w:spacing w:after="160" w:line="276" w:lineRule="auto"/>
        <w:ind w:firstLine="420"/>
        <w:jc w:val="both"/>
      </w:pPr>
      <w:r>
        <w:rPr>
          <w:rFonts w:eastAsia="宋体"/>
          <w:color w:val="1F2A33"/>
          <w:sz w:val="21"/>
          <w:szCs w:val="21"/>
        </w:rPr>
        <w:t>智能体之间以完整的自然语言交流。它们能感知附近的其他智能体，并由生成式智能体架构决定是擦肩而过还是攀谈起来。下面是智能体</w:t>
      </w:r>
      <w:r>
        <w:rPr>
          <w:rFonts w:eastAsia="宋体"/>
          <w:color w:val="1F2A33"/>
          <w:sz w:val="21"/>
          <w:szCs w:val="21"/>
        </w:rPr>
        <w:t xml:space="preserve"> Isabella Rodriguez </w:t>
      </w:r>
      <w:r>
        <w:rPr>
          <w:rFonts w:eastAsia="宋体"/>
          <w:color w:val="1F2A33"/>
          <w:sz w:val="21"/>
          <w:szCs w:val="21"/>
        </w:rPr>
        <w:t>与</w:t>
      </w:r>
      <w:r>
        <w:rPr>
          <w:rFonts w:eastAsia="宋体"/>
          <w:color w:val="1F2A33"/>
          <w:sz w:val="21"/>
          <w:szCs w:val="21"/>
        </w:rPr>
        <w:t xml:space="preserve"> Tom Moreno </w:t>
      </w:r>
      <w:r>
        <w:rPr>
          <w:rFonts w:eastAsia="宋体"/>
          <w:color w:val="1F2A33"/>
          <w:sz w:val="21"/>
          <w:szCs w:val="21"/>
        </w:rPr>
        <w:t>关于即将到来的选举的一段对话节选：</w:t>
      </w:r>
      <w:r>
        <w:rPr>
          <w:rFonts w:eastAsia="宋体"/>
          <w:color w:val="1F2A33"/>
          <w:sz w:val="21"/>
          <w:szCs w:val="21"/>
        </w:rPr>
        <w:t>³</w:t>
      </w:r>
    </w:p>
    <w:p w14:paraId="634AA118" w14:textId="77777777" w:rsidR="00AC7D3C" w:rsidRDefault="00000000">
      <w:pPr>
        <w:spacing w:before="120" w:after="40" w:line="260" w:lineRule="auto"/>
        <w:ind w:left="560" w:right="560"/>
      </w:pPr>
      <w:r>
        <w:rPr>
          <w:rFonts w:eastAsia="宋体"/>
          <w:i/>
          <w:iCs/>
          <w:color w:val="4A5A66"/>
        </w:rPr>
        <w:t>Isabella: I’m still weighing my options, but I’ve been discussing the election with Sam Moore. What are your thoughts on him? Tom: To be honest, I don’t like Sam Moore. I think he’s out of touch with the community and doesn’t have our best interests at heart.</w:t>
      </w:r>
    </w:p>
    <w:p w14:paraId="41130955" w14:textId="77777777" w:rsidR="00AC7D3C" w:rsidRDefault="00000000">
      <w:pPr>
        <w:spacing w:after="160" w:line="260" w:lineRule="auto"/>
        <w:ind w:left="560" w:right="560"/>
      </w:pPr>
      <w:r>
        <w:rPr>
          <w:rFonts w:eastAsia="宋体"/>
          <w:color w:val="1F2A33"/>
        </w:rPr>
        <w:lastRenderedPageBreak/>
        <w:br/>
        <w:t>Isabella</w:t>
      </w:r>
      <w:r>
        <w:rPr>
          <w:rFonts w:eastAsia="宋体"/>
          <w:color w:val="1F2A33"/>
        </w:rPr>
        <w:t>：我还在权衡我的选择，不过我一直在和</w:t>
      </w:r>
      <w:r>
        <w:rPr>
          <w:rFonts w:eastAsia="宋体"/>
          <w:color w:val="1F2A33"/>
        </w:rPr>
        <w:t xml:space="preserve"> Sam Moore </w:t>
      </w:r>
      <w:r>
        <w:rPr>
          <w:rFonts w:eastAsia="宋体"/>
          <w:color w:val="1F2A33"/>
        </w:rPr>
        <w:t>讨论这次选举。你怎么看他的？</w:t>
      </w:r>
      <w:r>
        <w:rPr>
          <w:rFonts w:eastAsia="宋体"/>
          <w:color w:val="1F2A33"/>
        </w:rPr>
        <w:t>Tom</w:t>
      </w:r>
      <w:r>
        <w:rPr>
          <w:rFonts w:eastAsia="宋体"/>
          <w:color w:val="1F2A33"/>
        </w:rPr>
        <w:t>：说实话，我不太喜欢</w:t>
      </w:r>
      <w:r>
        <w:rPr>
          <w:rFonts w:eastAsia="宋体"/>
          <w:color w:val="1F2A33"/>
        </w:rPr>
        <w:t xml:space="preserve"> Sam Moore</w:t>
      </w:r>
      <w:r>
        <w:rPr>
          <w:rFonts w:eastAsia="宋体"/>
          <w:color w:val="1F2A33"/>
        </w:rPr>
        <w:t>。我觉得他脱离了社区，心里没有我们的根本利益。</w:t>
      </w:r>
    </w:p>
    <w:p w14:paraId="1259E623" w14:textId="77777777" w:rsidR="00AC7D3C" w:rsidRDefault="00000000">
      <w:pPr>
        <w:spacing w:before="80" w:after="20" w:line="220" w:lineRule="auto"/>
        <w:ind w:left="360"/>
      </w:pPr>
      <w:r>
        <w:rPr>
          <w:rFonts w:eastAsia="宋体"/>
          <w:color w:val="6B7280"/>
          <w:sz w:val="16"/>
          <w:szCs w:val="16"/>
        </w:rPr>
        <w:t>³ We note that the conversational style of these agents can feel overly formal, likely a result of instruction tuning in the underlying models. We expect that the writing style will be better controllable in future language models.</w:t>
      </w:r>
    </w:p>
    <w:p w14:paraId="1DDE818B" w14:textId="77777777" w:rsidR="00AC7D3C" w:rsidRDefault="00000000">
      <w:pPr>
        <w:spacing w:after="120" w:line="220" w:lineRule="auto"/>
        <w:ind w:left="360"/>
      </w:pPr>
      <w:r>
        <w:rPr>
          <w:rFonts w:eastAsia="宋体"/>
          <w:color w:val="3E4A54"/>
          <w:sz w:val="16"/>
          <w:szCs w:val="16"/>
        </w:rPr>
        <w:t>脚注</w:t>
      </w:r>
      <w:r>
        <w:rPr>
          <w:rFonts w:eastAsia="宋体"/>
          <w:color w:val="3E4A54"/>
          <w:sz w:val="16"/>
          <w:szCs w:val="16"/>
        </w:rPr>
        <w:t xml:space="preserve"> 3</w:t>
      </w:r>
      <w:r>
        <w:rPr>
          <w:rFonts w:eastAsia="宋体"/>
          <w:color w:val="3E4A54"/>
          <w:sz w:val="16"/>
          <w:szCs w:val="16"/>
        </w:rPr>
        <w:t>：我们注意到，这些智能体的对话风格可能显得过于正式，这可能是底层模型经过指令微调的结果。我们预期未来的语言模型将能更好地控制行文风格。</w:t>
      </w:r>
    </w:p>
    <w:p w14:paraId="7C1C6724" w14:textId="77777777" w:rsidR="00AC7D3C" w:rsidRDefault="00000000">
      <w:pPr>
        <w:pStyle w:val="3"/>
        <w:spacing w:before="220" w:after="100"/>
      </w:pPr>
      <w:bookmarkStart w:id="11" w:name="_Toc241067711"/>
      <w:r>
        <w:rPr>
          <w:rFonts w:ascii="Arial" w:eastAsia="微软雅黑" w:hAnsi="Arial" w:cs="Arial"/>
          <w:b/>
          <w:bCs/>
          <w:color w:val="1F2A33"/>
          <w:sz w:val="22"/>
          <w:szCs w:val="22"/>
        </w:rPr>
        <w:t>3.1.2 User Controls.</w:t>
      </w:r>
      <w:r>
        <w:rPr>
          <w:rFonts w:ascii="Arial" w:eastAsia="微软雅黑" w:hAnsi="Arial" w:cs="Arial"/>
          <w:b/>
          <w:bCs/>
          <w:color w:val="1F2A33"/>
          <w:sz w:val="22"/>
          <w:szCs w:val="22"/>
        </w:rPr>
        <w:t xml:space="preserve">　用户控制</w:t>
      </w:r>
      <w:bookmarkEnd w:id="11"/>
    </w:p>
    <w:p w14:paraId="68ADD260" w14:textId="77777777" w:rsidR="00AC7D3C" w:rsidRDefault="00000000">
      <w:pPr>
        <w:spacing w:after="40" w:line="276" w:lineRule="auto"/>
        <w:jc w:val="both"/>
      </w:pPr>
      <w:r>
        <w:rPr>
          <w:rFonts w:eastAsia="宋体"/>
          <w:color w:val="55606B"/>
          <w:sz w:val="21"/>
          <w:szCs w:val="21"/>
        </w:rPr>
        <w:t>The user communicates with the agent through natural language by specifying a persona that the agent should perceive them as. For example, if the user specifies that they are a news “reporter” and asks about the upcoming election by saying, “Who is running for office?”, the John agent replies:</w:t>
      </w:r>
    </w:p>
    <w:p w14:paraId="6F6CA848" w14:textId="0B45143A" w:rsidR="00AC7D3C" w:rsidRDefault="00000000">
      <w:pPr>
        <w:spacing w:after="160" w:line="276" w:lineRule="auto"/>
        <w:ind w:firstLine="420"/>
        <w:jc w:val="both"/>
      </w:pPr>
      <w:r>
        <w:rPr>
          <w:rFonts w:eastAsia="宋体"/>
          <w:color w:val="1F2A33"/>
          <w:sz w:val="21"/>
          <w:szCs w:val="21"/>
        </w:rPr>
        <w:t>用户通过自然语言与智能体交流：用户指定一个</w:t>
      </w:r>
      <w:r>
        <w:rPr>
          <w:rFonts w:eastAsia="宋体"/>
          <w:color w:val="1F2A33"/>
          <w:sz w:val="21"/>
          <w:szCs w:val="21"/>
        </w:rPr>
        <w:t xml:space="preserve"> persona</w:t>
      </w:r>
      <w:r w:rsidR="00E07613">
        <w:rPr>
          <w:rFonts w:eastAsia="宋体" w:hint="eastAsia"/>
          <w:color w:val="1F2A33"/>
          <w:sz w:val="21"/>
          <w:szCs w:val="21"/>
        </w:rPr>
        <w:t>l</w:t>
      </w:r>
      <w:r>
        <w:rPr>
          <w:rFonts w:eastAsia="宋体"/>
          <w:color w:val="1F2A33"/>
          <w:sz w:val="21"/>
          <w:szCs w:val="21"/>
        </w:rPr>
        <w:t>（角色身份），智能体将以此身份来感知用户。例如，如果用户指定自己是一名新闻</w:t>
      </w:r>
      <w:r>
        <w:rPr>
          <w:rFonts w:eastAsia="宋体"/>
          <w:color w:val="1F2A33"/>
          <w:sz w:val="21"/>
          <w:szCs w:val="21"/>
        </w:rPr>
        <w:t>“</w:t>
      </w:r>
      <w:r>
        <w:rPr>
          <w:rFonts w:eastAsia="宋体"/>
          <w:color w:val="1F2A33"/>
          <w:sz w:val="21"/>
          <w:szCs w:val="21"/>
        </w:rPr>
        <w:t>记者</w:t>
      </w:r>
      <w:r>
        <w:rPr>
          <w:rFonts w:eastAsia="宋体"/>
          <w:color w:val="1F2A33"/>
          <w:sz w:val="21"/>
          <w:szCs w:val="21"/>
        </w:rPr>
        <w:t>”</w:t>
      </w:r>
      <w:r>
        <w:rPr>
          <w:rFonts w:eastAsia="宋体"/>
          <w:color w:val="1F2A33"/>
          <w:sz w:val="21"/>
          <w:szCs w:val="21"/>
        </w:rPr>
        <w:t>，并询问即将到来的选举：</w:t>
      </w:r>
      <w:r>
        <w:rPr>
          <w:rFonts w:eastAsia="宋体"/>
          <w:color w:val="1F2A33"/>
          <w:sz w:val="21"/>
          <w:szCs w:val="21"/>
        </w:rPr>
        <w:t>“</w:t>
      </w:r>
      <w:r>
        <w:rPr>
          <w:rFonts w:eastAsia="宋体"/>
          <w:color w:val="1F2A33"/>
          <w:sz w:val="21"/>
          <w:szCs w:val="21"/>
        </w:rPr>
        <w:t>谁在竞选公职？</w:t>
      </w:r>
      <w:r>
        <w:rPr>
          <w:rFonts w:eastAsia="宋体"/>
          <w:color w:val="1F2A33"/>
          <w:sz w:val="21"/>
          <w:szCs w:val="21"/>
        </w:rPr>
        <w:t>”</w:t>
      </w:r>
      <w:r>
        <w:rPr>
          <w:rFonts w:eastAsia="宋体"/>
          <w:color w:val="1F2A33"/>
          <w:sz w:val="21"/>
          <w:szCs w:val="21"/>
        </w:rPr>
        <w:t>，</w:t>
      </w:r>
      <w:r>
        <w:rPr>
          <w:rFonts w:eastAsia="宋体"/>
          <w:color w:val="1F2A33"/>
          <w:sz w:val="21"/>
          <w:szCs w:val="21"/>
        </w:rPr>
        <w:t xml:space="preserve">John </w:t>
      </w:r>
      <w:r>
        <w:rPr>
          <w:rFonts w:eastAsia="宋体"/>
          <w:color w:val="1F2A33"/>
          <w:sz w:val="21"/>
          <w:szCs w:val="21"/>
        </w:rPr>
        <w:t>智能体回答：</w:t>
      </w:r>
    </w:p>
    <w:p w14:paraId="3680B237" w14:textId="77777777" w:rsidR="00AC7D3C" w:rsidRDefault="00000000">
      <w:pPr>
        <w:spacing w:before="120" w:after="40" w:line="260" w:lineRule="auto"/>
        <w:ind w:left="560" w:right="560"/>
      </w:pPr>
      <w:r>
        <w:rPr>
          <w:rFonts w:eastAsia="宋体"/>
          <w:i/>
          <w:iCs/>
          <w:color w:val="4A5A66"/>
        </w:rPr>
        <w:t xml:space="preserve">John: My friends Yuriko, Tom and I have been talking about the upcoming election and discussing the </w:t>
      </w:r>
      <w:proofErr w:type="gramStart"/>
      <w:r>
        <w:rPr>
          <w:rFonts w:eastAsia="宋体"/>
          <w:i/>
          <w:iCs/>
          <w:color w:val="4A5A66"/>
        </w:rPr>
        <w:t>candidate</w:t>
      </w:r>
      <w:proofErr w:type="gramEnd"/>
      <w:r>
        <w:rPr>
          <w:rFonts w:eastAsia="宋体"/>
          <w:i/>
          <w:iCs/>
          <w:color w:val="4A5A66"/>
        </w:rPr>
        <w:t xml:space="preserve"> Sam Moore. We have all agreed to vote for him because we like his platform.</w:t>
      </w:r>
    </w:p>
    <w:p w14:paraId="0241BCBA" w14:textId="77777777" w:rsidR="00AC7D3C" w:rsidRDefault="00000000">
      <w:pPr>
        <w:spacing w:after="160" w:line="260" w:lineRule="auto"/>
        <w:ind w:left="560" w:right="560"/>
      </w:pPr>
      <w:r>
        <w:rPr>
          <w:rFonts w:eastAsia="宋体"/>
          <w:color w:val="1F2A33"/>
        </w:rPr>
        <w:t>John</w:t>
      </w:r>
      <w:r>
        <w:rPr>
          <w:rFonts w:eastAsia="宋体"/>
          <w:color w:val="1F2A33"/>
        </w:rPr>
        <w:t>：我的朋友</w:t>
      </w:r>
      <w:r>
        <w:rPr>
          <w:rFonts w:eastAsia="宋体"/>
          <w:color w:val="1F2A33"/>
        </w:rPr>
        <w:t xml:space="preserve"> Yuriko</w:t>
      </w:r>
      <w:r>
        <w:rPr>
          <w:rFonts w:eastAsia="宋体"/>
          <w:color w:val="1F2A33"/>
        </w:rPr>
        <w:t>、</w:t>
      </w:r>
      <w:r>
        <w:rPr>
          <w:rFonts w:eastAsia="宋体"/>
          <w:color w:val="1F2A33"/>
        </w:rPr>
        <w:t xml:space="preserve">Tom </w:t>
      </w:r>
      <w:r>
        <w:rPr>
          <w:rFonts w:eastAsia="宋体"/>
          <w:color w:val="1F2A33"/>
        </w:rPr>
        <w:t>和我一直在讨论即将到来的选举，讨论候选人</w:t>
      </w:r>
      <w:r>
        <w:rPr>
          <w:rFonts w:eastAsia="宋体"/>
          <w:color w:val="1F2A33"/>
        </w:rPr>
        <w:t xml:space="preserve"> Sam Moore</w:t>
      </w:r>
      <w:r>
        <w:rPr>
          <w:rFonts w:eastAsia="宋体"/>
          <w:color w:val="1F2A33"/>
        </w:rPr>
        <w:t>。我们都同意投票给他，因为我们认可他的政纲。</w:t>
      </w:r>
    </w:p>
    <w:p w14:paraId="2EF1EFC2" w14:textId="77777777" w:rsidR="00AC7D3C" w:rsidRDefault="00000000">
      <w:pPr>
        <w:spacing w:after="40" w:line="276" w:lineRule="auto"/>
        <w:jc w:val="both"/>
      </w:pPr>
      <w:r>
        <w:rPr>
          <w:rFonts w:eastAsia="宋体"/>
          <w:color w:val="55606B"/>
          <w:sz w:val="21"/>
          <w:szCs w:val="21"/>
        </w:rPr>
        <w:t>To directly command one of the agents, the user takes on the persona of the agent’s “inner voice”—this makes the agent more likely to treat the statement as a directive. For instance, when told “You are going to run against Sam in the upcoming election” by a user as John’s inner voice, John decides to run in the election and shares his candidacy with his wife and son.</w:t>
      </w:r>
    </w:p>
    <w:p w14:paraId="1287A432" w14:textId="77777777" w:rsidR="00AC7D3C" w:rsidRDefault="00000000">
      <w:pPr>
        <w:spacing w:after="160" w:line="276" w:lineRule="auto"/>
        <w:ind w:firstLine="420"/>
        <w:jc w:val="both"/>
      </w:pPr>
      <w:r>
        <w:rPr>
          <w:rFonts w:eastAsia="宋体"/>
          <w:color w:val="1F2A33"/>
          <w:sz w:val="21"/>
          <w:szCs w:val="21"/>
        </w:rPr>
        <w:t>若要直接指挥某个智能体，用户可以扮演该智能体</w:t>
      </w:r>
      <w:r>
        <w:rPr>
          <w:rFonts w:eastAsia="宋体"/>
          <w:color w:val="1F2A33"/>
          <w:sz w:val="21"/>
          <w:szCs w:val="21"/>
        </w:rPr>
        <w:t>“</w:t>
      </w:r>
      <w:r>
        <w:rPr>
          <w:rFonts w:eastAsia="宋体"/>
          <w:color w:val="1F2A33"/>
          <w:sz w:val="21"/>
          <w:szCs w:val="21"/>
        </w:rPr>
        <w:t>内心声音</w:t>
      </w:r>
      <w:r>
        <w:rPr>
          <w:rFonts w:eastAsia="宋体"/>
          <w:color w:val="1F2A33"/>
          <w:sz w:val="21"/>
          <w:szCs w:val="21"/>
        </w:rPr>
        <w:t>”</w:t>
      </w:r>
      <w:r>
        <w:rPr>
          <w:rFonts w:eastAsia="宋体"/>
          <w:color w:val="1F2A33"/>
          <w:sz w:val="21"/>
          <w:szCs w:val="21"/>
        </w:rPr>
        <w:t>的角色</w:t>
      </w:r>
      <w:r>
        <w:rPr>
          <w:rFonts w:eastAsia="宋体"/>
          <w:color w:val="1F2A33"/>
          <w:sz w:val="21"/>
          <w:szCs w:val="21"/>
        </w:rPr>
        <w:t>——</w:t>
      </w:r>
      <w:r>
        <w:rPr>
          <w:rFonts w:eastAsia="宋体"/>
          <w:color w:val="1F2A33"/>
          <w:sz w:val="21"/>
          <w:szCs w:val="21"/>
        </w:rPr>
        <w:t>这使智能体更倾向于把该陈述当作指令来对待。例如，当用户以</w:t>
      </w:r>
      <w:r>
        <w:rPr>
          <w:rFonts w:eastAsia="宋体"/>
          <w:color w:val="1F2A33"/>
          <w:sz w:val="21"/>
          <w:szCs w:val="21"/>
        </w:rPr>
        <w:t xml:space="preserve"> John </w:t>
      </w:r>
      <w:r>
        <w:rPr>
          <w:rFonts w:eastAsia="宋体"/>
          <w:color w:val="1F2A33"/>
          <w:sz w:val="21"/>
          <w:szCs w:val="21"/>
        </w:rPr>
        <w:t>的</w:t>
      </w:r>
      <w:r>
        <w:rPr>
          <w:rFonts w:eastAsia="宋体"/>
          <w:color w:val="1F2A33"/>
          <w:sz w:val="21"/>
          <w:szCs w:val="21"/>
        </w:rPr>
        <w:t>“</w:t>
      </w:r>
      <w:r>
        <w:rPr>
          <w:rFonts w:eastAsia="宋体"/>
          <w:color w:val="1F2A33"/>
          <w:sz w:val="21"/>
          <w:szCs w:val="21"/>
        </w:rPr>
        <w:t>内心声音</w:t>
      </w:r>
      <w:r>
        <w:rPr>
          <w:rFonts w:eastAsia="宋体"/>
          <w:color w:val="1F2A33"/>
          <w:sz w:val="21"/>
          <w:szCs w:val="21"/>
        </w:rPr>
        <w:t>”</w:t>
      </w:r>
      <w:r>
        <w:rPr>
          <w:rFonts w:eastAsia="宋体"/>
          <w:color w:val="1F2A33"/>
          <w:sz w:val="21"/>
          <w:szCs w:val="21"/>
        </w:rPr>
        <w:t>告诉他</w:t>
      </w:r>
      <w:r>
        <w:rPr>
          <w:rFonts w:eastAsia="宋体"/>
          <w:color w:val="1F2A33"/>
          <w:sz w:val="21"/>
          <w:szCs w:val="21"/>
        </w:rPr>
        <w:t>“</w:t>
      </w:r>
      <w:r>
        <w:rPr>
          <w:rFonts w:eastAsia="宋体"/>
          <w:color w:val="1F2A33"/>
          <w:sz w:val="21"/>
          <w:szCs w:val="21"/>
        </w:rPr>
        <w:t>你将在即将到来的选举中与</w:t>
      </w:r>
      <w:r>
        <w:rPr>
          <w:rFonts w:eastAsia="宋体"/>
          <w:color w:val="1F2A33"/>
          <w:sz w:val="21"/>
          <w:szCs w:val="21"/>
        </w:rPr>
        <w:t xml:space="preserve"> Sam </w:t>
      </w:r>
      <w:r>
        <w:rPr>
          <w:rFonts w:eastAsia="宋体"/>
          <w:color w:val="1F2A33"/>
          <w:sz w:val="21"/>
          <w:szCs w:val="21"/>
        </w:rPr>
        <w:t>竞争</w:t>
      </w:r>
      <w:r>
        <w:rPr>
          <w:rFonts w:eastAsia="宋体"/>
          <w:color w:val="1F2A33"/>
          <w:sz w:val="21"/>
          <w:szCs w:val="21"/>
        </w:rPr>
        <w:t>”</w:t>
      </w:r>
      <w:r>
        <w:rPr>
          <w:rFonts w:eastAsia="宋体"/>
          <w:color w:val="1F2A33"/>
          <w:sz w:val="21"/>
          <w:szCs w:val="21"/>
        </w:rPr>
        <w:t>时，</w:t>
      </w:r>
      <w:r>
        <w:rPr>
          <w:rFonts w:eastAsia="宋体"/>
          <w:color w:val="1F2A33"/>
          <w:sz w:val="21"/>
          <w:szCs w:val="21"/>
        </w:rPr>
        <w:t xml:space="preserve">John </w:t>
      </w:r>
      <w:r>
        <w:rPr>
          <w:rFonts w:eastAsia="宋体"/>
          <w:color w:val="1F2A33"/>
          <w:sz w:val="21"/>
          <w:szCs w:val="21"/>
        </w:rPr>
        <w:t>便决定参选，并把参选的事告诉了妻子和儿子。</w:t>
      </w:r>
    </w:p>
    <w:p w14:paraId="78B2DDEA" w14:textId="77777777" w:rsidR="00AC7D3C" w:rsidRDefault="00000000">
      <w:pPr>
        <w:pStyle w:val="2"/>
        <w:spacing w:before="280" w:after="120"/>
      </w:pPr>
      <w:bookmarkStart w:id="12" w:name="_Toc241067712"/>
      <w:r>
        <w:rPr>
          <w:rFonts w:ascii="Arial" w:eastAsia="微软雅黑" w:hAnsi="Arial" w:cs="Arial"/>
          <w:b/>
          <w:bCs/>
          <w:color w:val="1F2A33"/>
          <w:sz w:val="24"/>
          <w:szCs w:val="24"/>
        </w:rPr>
        <w:t>3.2 Environmental Interaction</w:t>
      </w:r>
      <w:r>
        <w:rPr>
          <w:rFonts w:ascii="Arial" w:eastAsia="微软雅黑" w:hAnsi="Arial" w:cs="Arial"/>
          <w:b/>
          <w:bCs/>
          <w:color w:val="1F2A33"/>
          <w:sz w:val="24"/>
          <w:szCs w:val="24"/>
        </w:rPr>
        <w:t xml:space="preserve">　与环境的交互</w:t>
      </w:r>
      <w:bookmarkEnd w:id="12"/>
    </w:p>
    <w:p w14:paraId="00F84C5A" w14:textId="77777777" w:rsidR="00AC7D3C" w:rsidRDefault="00000000">
      <w:pPr>
        <w:spacing w:after="40" w:line="276" w:lineRule="auto"/>
        <w:jc w:val="both"/>
      </w:pPr>
      <w:r>
        <w:rPr>
          <w:rFonts w:eastAsia="宋体"/>
          <w:color w:val="55606B"/>
          <w:sz w:val="21"/>
          <w:szCs w:val="21"/>
        </w:rPr>
        <w:t xml:space="preserve">Smallville features the common affordances of a small village, including a cafe, bar, park, school, dorm, houses, and stores. It also defines subareas and objects that make those spaces functional, such as a kitchen in a house and a stove in the kitchen (Figure 2). All spaces serving as agents’ primary living quarters feature a bed, desk, closet, shelf, as well as a bathroom and a </w:t>
      </w:r>
      <w:proofErr w:type="gramStart"/>
      <w:r>
        <w:rPr>
          <w:rFonts w:eastAsia="宋体"/>
          <w:color w:val="55606B"/>
          <w:sz w:val="21"/>
          <w:szCs w:val="21"/>
        </w:rPr>
        <w:t>kitchen.⁴</w:t>
      </w:r>
      <w:proofErr w:type="gramEnd"/>
    </w:p>
    <w:p w14:paraId="5095D35D" w14:textId="77777777" w:rsidR="00AC7D3C" w:rsidRDefault="00000000">
      <w:pPr>
        <w:spacing w:after="160" w:line="276" w:lineRule="auto"/>
        <w:ind w:firstLine="420"/>
        <w:jc w:val="both"/>
      </w:pPr>
      <w:r>
        <w:rPr>
          <w:rFonts w:eastAsia="宋体"/>
          <w:color w:val="1F2A33"/>
          <w:sz w:val="21"/>
          <w:szCs w:val="21"/>
        </w:rPr>
        <w:t xml:space="preserve">Smallville </w:t>
      </w:r>
      <w:r>
        <w:rPr>
          <w:rFonts w:eastAsia="宋体"/>
          <w:color w:val="1F2A33"/>
          <w:sz w:val="21"/>
          <w:szCs w:val="21"/>
        </w:rPr>
        <w:t>具备一个小村庄的常见可供性，包括咖啡馆、酒吧、公园、学校、宿舍、住宅和商店。它还定义了让这些空间发挥功能的子区域与物体，例如住宅中的厨房、厨房中的炉灶（图</w:t>
      </w:r>
      <w:r>
        <w:rPr>
          <w:rFonts w:eastAsia="宋体"/>
          <w:color w:val="1F2A33"/>
          <w:sz w:val="21"/>
          <w:szCs w:val="21"/>
        </w:rPr>
        <w:t xml:space="preserve"> 2</w:t>
      </w:r>
      <w:r>
        <w:rPr>
          <w:rFonts w:eastAsia="宋体"/>
          <w:color w:val="1F2A33"/>
          <w:sz w:val="21"/>
          <w:szCs w:val="21"/>
        </w:rPr>
        <w:t>）。所有作为智能体主要居所的空间都配有床、书桌、衣柜、架子，以及浴室和厨房。</w:t>
      </w:r>
      <w:r>
        <w:rPr>
          <w:rFonts w:eastAsia="宋体"/>
          <w:color w:val="1F2A33"/>
          <w:sz w:val="21"/>
          <w:szCs w:val="21"/>
        </w:rPr>
        <w:t>⁴</w:t>
      </w:r>
    </w:p>
    <w:p w14:paraId="1EDA793F" w14:textId="77777777" w:rsidR="00AC7D3C" w:rsidRDefault="00000000">
      <w:pPr>
        <w:spacing w:before="80" w:after="20" w:line="220" w:lineRule="auto"/>
        <w:ind w:left="360"/>
      </w:pPr>
      <w:r>
        <w:rPr>
          <w:rFonts w:eastAsia="宋体"/>
          <w:color w:val="6B7280"/>
          <w:sz w:val="16"/>
          <w:szCs w:val="16"/>
        </w:rPr>
        <w:t>⁴ This environment design is not the focus of our work, so we generated this environment manually, not automatically. Future work can continue to expand the richness of the agents’ environments.</w:t>
      </w:r>
    </w:p>
    <w:p w14:paraId="3E6A1864" w14:textId="77777777" w:rsidR="00AC7D3C" w:rsidRDefault="00000000">
      <w:pPr>
        <w:spacing w:after="120" w:line="220" w:lineRule="auto"/>
        <w:ind w:left="360"/>
      </w:pPr>
      <w:r>
        <w:rPr>
          <w:rFonts w:eastAsia="宋体"/>
          <w:color w:val="3E4A54"/>
          <w:sz w:val="16"/>
          <w:szCs w:val="16"/>
        </w:rPr>
        <w:t>脚注</w:t>
      </w:r>
      <w:r>
        <w:rPr>
          <w:rFonts w:eastAsia="宋体"/>
          <w:color w:val="3E4A54"/>
          <w:sz w:val="16"/>
          <w:szCs w:val="16"/>
        </w:rPr>
        <w:t xml:space="preserve"> 4</w:t>
      </w:r>
      <w:r>
        <w:rPr>
          <w:rFonts w:eastAsia="宋体"/>
          <w:color w:val="3E4A54"/>
          <w:sz w:val="16"/>
          <w:szCs w:val="16"/>
        </w:rPr>
        <w:t>：环境设计并非本工作的重点，因此该环境是手工而非自动生成的。未来工作可以继续丰富智能体所处环境的细节。</w:t>
      </w:r>
    </w:p>
    <w:p w14:paraId="07367824" w14:textId="77777777" w:rsidR="00AC7D3C" w:rsidRDefault="00000000">
      <w:pPr>
        <w:spacing w:after="40" w:line="276" w:lineRule="auto"/>
        <w:jc w:val="both"/>
      </w:pPr>
      <w:r>
        <w:rPr>
          <w:rFonts w:eastAsia="宋体"/>
          <w:color w:val="55606B"/>
          <w:sz w:val="21"/>
          <w:szCs w:val="21"/>
        </w:rPr>
        <w:t xml:space="preserve">Agents move around Smallville as one would in a simple video game, entering and leaving buildings, navigating its map, and approaching other agents. Agent movements are directed by the generative agent architecture and the sandbox game engine: when the model dictates that the agent will move to a location, we calculate a walking path to the destination in the Smallville environment, and the agent begins moving. In addition, users can also enter the sandbox world of Smallville as an agent operating within it. The agent that the user embodies can be an agent already present in the world, such as Isabella and John, or it can be an outside visitor with no prior history in Smallville. The inhabitants of Smallville will treat the user-controlled agent no differently than they treat each other. They recognize its presence, initiate interactions, </w:t>
      </w:r>
      <w:r>
        <w:rPr>
          <w:rFonts w:eastAsia="宋体"/>
          <w:color w:val="55606B"/>
          <w:sz w:val="21"/>
          <w:szCs w:val="21"/>
        </w:rPr>
        <w:lastRenderedPageBreak/>
        <w:t>and remember its behavior before forming opinions about it.</w:t>
      </w:r>
    </w:p>
    <w:p w14:paraId="4FABBF50" w14:textId="77777777" w:rsidR="00AC7D3C" w:rsidRDefault="00000000">
      <w:pPr>
        <w:spacing w:after="160" w:line="276" w:lineRule="auto"/>
        <w:ind w:firstLine="420"/>
        <w:jc w:val="both"/>
      </w:pPr>
      <w:r>
        <w:rPr>
          <w:rFonts w:eastAsia="宋体"/>
          <w:color w:val="1F2A33"/>
          <w:sz w:val="21"/>
          <w:szCs w:val="21"/>
        </w:rPr>
        <w:t>智能体在</w:t>
      </w:r>
      <w:r>
        <w:rPr>
          <w:rFonts w:eastAsia="宋体"/>
          <w:color w:val="1F2A33"/>
          <w:sz w:val="21"/>
          <w:szCs w:val="21"/>
        </w:rPr>
        <w:t xml:space="preserve"> Smallville </w:t>
      </w:r>
      <w:r>
        <w:rPr>
          <w:rFonts w:eastAsia="宋体"/>
          <w:color w:val="1F2A33"/>
          <w:sz w:val="21"/>
          <w:szCs w:val="21"/>
        </w:rPr>
        <w:t>中的移动就像简易电子游戏中的人物一样：进出建筑、在地图中穿行、走近其他智能体。智能体的移动由生成式智能体架构与沙盒游戏引擎共同指挥：当模型决定智能体将前往某处时，我们在</w:t>
      </w:r>
      <w:r>
        <w:rPr>
          <w:rFonts w:eastAsia="宋体"/>
          <w:color w:val="1F2A33"/>
          <w:sz w:val="21"/>
          <w:szCs w:val="21"/>
        </w:rPr>
        <w:t xml:space="preserve"> Smallville </w:t>
      </w:r>
      <w:r>
        <w:rPr>
          <w:rFonts w:eastAsia="宋体"/>
          <w:color w:val="1F2A33"/>
          <w:sz w:val="21"/>
          <w:szCs w:val="21"/>
        </w:rPr>
        <w:t>环境中计算一条通往目的地的步行路径，智能体随即开始移动。此外，用户也可以化身为一个智能体，进入</w:t>
      </w:r>
      <w:r>
        <w:rPr>
          <w:rFonts w:eastAsia="宋体"/>
          <w:color w:val="1F2A33"/>
          <w:sz w:val="21"/>
          <w:szCs w:val="21"/>
        </w:rPr>
        <w:t xml:space="preserve"> Smallville </w:t>
      </w:r>
      <w:r>
        <w:rPr>
          <w:rFonts w:eastAsia="宋体"/>
          <w:color w:val="1F2A33"/>
          <w:sz w:val="21"/>
          <w:szCs w:val="21"/>
        </w:rPr>
        <w:t>的沙盒世界并在其中活动。用户所扮演的智能体可以是世界中已有的角色（如</w:t>
      </w:r>
      <w:r>
        <w:rPr>
          <w:rFonts w:eastAsia="宋体"/>
          <w:color w:val="1F2A33"/>
          <w:sz w:val="21"/>
          <w:szCs w:val="21"/>
        </w:rPr>
        <w:t xml:space="preserve"> Isabella </w:t>
      </w:r>
      <w:r>
        <w:rPr>
          <w:rFonts w:eastAsia="宋体"/>
          <w:color w:val="1F2A33"/>
          <w:sz w:val="21"/>
          <w:szCs w:val="21"/>
        </w:rPr>
        <w:t>和</w:t>
      </w:r>
      <w:r>
        <w:rPr>
          <w:rFonts w:eastAsia="宋体"/>
          <w:color w:val="1F2A33"/>
          <w:sz w:val="21"/>
          <w:szCs w:val="21"/>
        </w:rPr>
        <w:t xml:space="preserve"> John</w:t>
      </w:r>
      <w:r>
        <w:rPr>
          <w:rFonts w:eastAsia="宋体"/>
          <w:color w:val="1F2A33"/>
          <w:sz w:val="21"/>
          <w:szCs w:val="21"/>
        </w:rPr>
        <w:t>），也可以是此前与</w:t>
      </w:r>
      <w:r>
        <w:rPr>
          <w:rFonts w:eastAsia="宋体"/>
          <w:color w:val="1F2A33"/>
          <w:sz w:val="21"/>
          <w:szCs w:val="21"/>
        </w:rPr>
        <w:t xml:space="preserve"> Smallville </w:t>
      </w:r>
      <w:r>
        <w:rPr>
          <w:rFonts w:eastAsia="宋体"/>
          <w:color w:val="1F2A33"/>
          <w:sz w:val="21"/>
          <w:szCs w:val="21"/>
        </w:rPr>
        <w:t>毫无渊源的外来访客。</w:t>
      </w:r>
      <w:r>
        <w:rPr>
          <w:rFonts w:eastAsia="宋体"/>
          <w:color w:val="1F2A33"/>
          <w:sz w:val="21"/>
          <w:szCs w:val="21"/>
        </w:rPr>
        <w:t xml:space="preserve">Smallville </w:t>
      </w:r>
      <w:r>
        <w:rPr>
          <w:rFonts w:eastAsia="宋体"/>
          <w:color w:val="1F2A33"/>
          <w:sz w:val="21"/>
          <w:szCs w:val="21"/>
        </w:rPr>
        <w:t>的居民对待用户控制的智能体，与对待彼此并无二致：它们会注意到其存在，主动发起互动，记住其行为，进而形成对它的看法。</w:t>
      </w:r>
    </w:p>
    <w:p w14:paraId="0AD74FC9" w14:textId="77777777" w:rsidR="00AC7D3C" w:rsidRDefault="00000000">
      <w:pPr>
        <w:spacing w:after="40" w:line="276" w:lineRule="auto"/>
        <w:jc w:val="both"/>
      </w:pPr>
      <w:r>
        <w:rPr>
          <w:rFonts w:eastAsia="宋体"/>
          <w:color w:val="55606B"/>
          <w:sz w:val="21"/>
          <w:szCs w:val="21"/>
        </w:rPr>
        <w:t>Users and agents can influence the state of the objects in this world, much like in sandbox games such as The Sims. For example, a bed can be occupied when an agent is sleeping, and a refrigerator can be empty when an agent uses up the ingredients to make breakfast. End users can also reshape an agent’s environment in Smallville by rewriting the status of objects surrounding the agent in natural language. For instance, when Isabella is making breakfast in the morning, the user can change the status of the kitchen stove from “turned on” to “burning” by inputting a command to the system that chooses the object and illustrates its new status, like this: “&lt;Isabella’s apartment: kitchen: stove&gt; is burning.” Isabella will notice this in the next moment and go to turn off the stove and remake her breakfast. Likewise, if the user sets the status of Isabella’s shower to “leaking water” when she enters the bathroom, she will gather tools from her living room and try to fix the leak.</w:t>
      </w:r>
    </w:p>
    <w:p w14:paraId="011C7ED5" w14:textId="77777777" w:rsidR="00AC7D3C" w:rsidRDefault="00000000">
      <w:pPr>
        <w:spacing w:after="160" w:line="276" w:lineRule="auto"/>
        <w:ind w:firstLine="420"/>
        <w:jc w:val="both"/>
      </w:pPr>
      <w:r>
        <w:rPr>
          <w:rFonts w:eastAsia="宋体"/>
          <w:color w:val="1F2A33"/>
          <w:sz w:val="21"/>
          <w:szCs w:val="21"/>
        </w:rPr>
        <w:t>与《模拟人生》等沙盒游戏一样，用户和智能体都可以影响这个世界中物体的状态。例如，智能体睡觉时床会被占用；智能体用完食材做早餐后，冰箱会变空。终端用户还可以通过自然语言改写智能体周围物体的状态，从而重塑其在</w:t>
      </w:r>
      <w:r>
        <w:rPr>
          <w:rFonts w:eastAsia="宋体"/>
          <w:color w:val="1F2A33"/>
          <w:sz w:val="21"/>
          <w:szCs w:val="21"/>
        </w:rPr>
        <w:t xml:space="preserve"> Smallville </w:t>
      </w:r>
      <w:r>
        <w:rPr>
          <w:rFonts w:eastAsia="宋体"/>
          <w:color w:val="1F2A33"/>
          <w:sz w:val="21"/>
          <w:szCs w:val="21"/>
        </w:rPr>
        <w:t>中的环境。例如，当</w:t>
      </w:r>
      <w:r>
        <w:rPr>
          <w:rFonts w:eastAsia="宋体"/>
          <w:color w:val="1F2A33"/>
          <w:sz w:val="21"/>
          <w:szCs w:val="21"/>
        </w:rPr>
        <w:t xml:space="preserve"> Isabella </w:t>
      </w:r>
      <w:r>
        <w:rPr>
          <w:rFonts w:eastAsia="宋体"/>
          <w:color w:val="1F2A33"/>
          <w:sz w:val="21"/>
          <w:szCs w:val="21"/>
        </w:rPr>
        <w:t>早晨在做早餐时，用户可以向系统输入一条命令，选中某个物体并说明其新状态</w:t>
      </w:r>
      <w:r>
        <w:rPr>
          <w:rFonts w:eastAsia="宋体"/>
          <w:color w:val="1F2A33"/>
          <w:sz w:val="21"/>
          <w:szCs w:val="21"/>
        </w:rPr>
        <w:t xml:space="preserve">——“&lt;Isabella </w:t>
      </w:r>
      <w:r>
        <w:rPr>
          <w:rFonts w:eastAsia="宋体"/>
          <w:color w:val="1F2A33"/>
          <w:sz w:val="21"/>
          <w:szCs w:val="21"/>
        </w:rPr>
        <w:t>的公寓：厨房：炉灶</w:t>
      </w:r>
      <w:r>
        <w:rPr>
          <w:rFonts w:eastAsia="宋体"/>
          <w:color w:val="1F2A33"/>
          <w:sz w:val="21"/>
          <w:szCs w:val="21"/>
        </w:rPr>
        <w:t xml:space="preserve">&gt; </w:t>
      </w:r>
      <w:r>
        <w:rPr>
          <w:rFonts w:eastAsia="宋体"/>
          <w:color w:val="1F2A33"/>
          <w:sz w:val="21"/>
          <w:szCs w:val="21"/>
        </w:rPr>
        <w:t>正在燃烧</w:t>
      </w:r>
      <w:r>
        <w:rPr>
          <w:rFonts w:eastAsia="宋体"/>
          <w:color w:val="1F2A33"/>
          <w:sz w:val="21"/>
          <w:szCs w:val="21"/>
        </w:rPr>
        <w:t>”——</w:t>
      </w:r>
      <w:r>
        <w:rPr>
          <w:rFonts w:eastAsia="宋体"/>
          <w:color w:val="1F2A33"/>
          <w:sz w:val="21"/>
          <w:szCs w:val="21"/>
        </w:rPr>
        <w:t>从而把厨房炉灶的状态从</w:t>
      </w:r>
      <w:r>
        <w:rPr>
          <w:rFonts w:eastAsia="宋体"/>
          <w:color w:val="1F2A33"/>
          <w:sz w:val="21"/>
          <w:szCs w:val="21"/>
        </w:rPr>
        <w:t>“</w:t>
      </w:r>
      <w:r>
        <w:rPr>
          <w:rFonts w:eastAsia="宋体"/>
          <w:color w:val="1F2A33"/>
          <w:sz w:val="21"/>
          <w:szCs w:val="21"/>
        </w:rPr>
        <w:t>开着</w:t>
      </w:r>
      <w:r>
        <w:rPr>
          <w:rFonts w:eastAsia="宋体"/>
          <w:color w:val="1F2A33"/>
          <w:sz w:val="21"/>
          <w:szCs w:val="21"/>
        </w:rPr>
        <w:t>”</w:t>
      </w:r>
      <w:r>
        <w:rPr>
          <w:rFonts w:eastAsia="宋体"/>
          <w:color w:val="1F2A33"/>
          <w:sz w:val="21"/>
          <w:szCs w:val="21"/>
        </w:rPr>
        <w:t>改为</w:t>
      </w:r>
      <w:r>
        <w:rPr>
          <w:rFonts w:eastAsia="宋体"/>
          <w:color w:val="1F2A33"/>
          <w:sz w:val="21"/>
          <w:szCs w:val="21"/>
        </w:rPr>
        <w:t>“</w:t>
      </w:r>
      <w:r>
        <w:rPr>
          <w:rFonts w:eastAsia="宋体"/>
          <w:color w:val="1F2A33"/>
          <w:sz w:val="21"/>
          <w:szCs w:val="21"/>
        </w:rPr>
        <w:t>起火</w:t>
      </w:r>
      <w:r>
        <w:rPr>
          <w:rFonts w:eastAsia="宋体"/>
          <w:color w:val="1F2A33"/>
          <w:sz w:val="21"/>
          <w:szCs w:val="21"/>
        </w:rPr>
        <w:t>”</w:t>
      </w:r>
      <w:r>
        <w:rPr>
          <w:rFonts w:eastAsia="宋体"/>
          <w:color w:val="1F2A33"/>
          <w:sz w:val="21"/>
          <w:szCs w:val="21"/>
        </w:rPr>
        <w:t>。</w:t>
      </w:r>
      <w:r>
        <w:rPr>
          <w:rFonts w:eastAsia="宋体"/>
          <w:color w:val="1F2A33"/>
          <w:sz w:val="21"/>
          <w:szCs w:val="21"/>
        </w:rPr>
        <w:t xml:space="preserve">Isabella </w:t>
      </w:r>
      <w:r>
        <w:rPr>
          <w:rFonts w:eastAsia="宋体"/>
          <w:color w:val="1F2A33"/>
          <w:sz w:val="21"/>
          <w:szCs w:val="21"/>
        </w:rPr>
        <w:t>会在下一刻注意到这一点，走过去关掉炉灶并重新做早餐。同样，如果用户在</w:t>
      </w:r>
      <w:r>
        <w:rPr>
          <w:rFonts w:eastAsia="宋体"/>
          <w:color w:val="1F2A33"/>
          <w:sz w:val="21"/>
          <w:szCs w:val="21"/>
        </w:rPr>
        <w:t xml:space="preserve"> Isabella </w:t>
      </w:r>
      <w:r>
        <w:rPr>
          <w:rFonts w:eastAsia="宋体"/>
          <w:color w:val="1F2A33"/>
          <w:sz w:val="21"/>
          <w:szCs w:val="21"/>
        </w:rPr>
        <w:t>走进浴室时把她的淋浴喷头状态设为</w:t>
      </w:r>
      <w:r>
        <w:rPr>
          <w:rFonts w:eastAsia="宋体"/>
          <w:color w:val="1F2A33"/>
          <w:sz w:val="21"/>
          <w:szCs w:val="21"/>
        </w:rPr>
        <w:t>“</w:t>
      </w:r>
      <w:r>
        <w:rPr>
          <w:rFonts w:eastAsia="宋体"/>
          <w:color w:val="1F2A33"/>
          <w:sz w:val="21"/>
          <w:szCs w:val="21"/>
        </w:rPr>
        <w:t>漏水</w:t>
      </w:r>
      <w:r>
        <w:rPr>
          <w:rFonts w:eastAsia="宋体"/>
          <w:color w:val="1F2A33"/>
          <w:sz w:val="21"/>
          <w:szCs w:val="21"/>
        </w:rPr>
        <w:t>”</w:t>
      </w:r>
      <w:r>
        <w:rPr>
          <w:rFonts w:eastAsia="宋体"/>
          <w:color w:val="1F2A33"/>
          <w:sz w:val="21"/>
          <w:szCs w:val="21"/>
        </w:rPr>
        <w:t>，她就会从客厅拿来工具，试着修理漏水处。</w:t>
      </w:r>
    </w:p>
    <w:p w14:paraId="3D3A5652" w14:textId="77777777" w:rsidR="00AC7D3C" w:rsidRDefault="00000000">
      <w:pPr>
        <w:pStyle w:val="2"/>
        <w:spacing w:before="280" w:after="120"/>
      </w:pPr>
      <w:bookmarkStart w:id="13" w:name="_Toc241067713"/>
      <w:r>
        <w:rPr>
          <w:rFonts w:ascii="Arial" w:eastAsia="微软雅黑" w:hAnsi="Arial" w:cs="Arial"/>
          <w:b/>
          <w:bCs/>
          <w:color w:val="1F2A33"/>
          <w:sz w:val="24"/>
          <w:szCs w:val="24"/>
        </w:rPr>
        <w:t>3.3 Example “Day in the Life”</w:t>
      </w:r>
      <w:r>
        <w:rPr>
          <w:rFonts w:ascii="Arial" w:eastAsia="微软雅黑" w:hAnsi="Arial" w:cs="Arial"/>
          <w:b/>
          <w:bCs/>
          <w:color w:val="1F2A33"/>
          <w:sz w:val="24"/>
          <w:szCs w:val="24"/>
        </w:rPr>
        <w:t xml:space="preserve">　示例：</w:t>
      </w:r>
      <w:r>
        <w:rPr>
          <w:rFonts w:ascii="Arial" w:eastAsia="微软雅黑" w:hAnsi="Arial" w:cs="Arial"/>
          <w:b/>
          <w:bCs/>
          <w:color w:val="1F2A33"/>
          <w:sz w:val="24"/>
          <w:szCs w:val="24"/>
        </w:rPr>
        <w:t>“</w:t>
      </w:r>
      <w:r>
        <w:rPr>
          <w:rFonts w:ascii="Arial" w:eastAsia="微软雅黑" w:hAnsi="Arial" w:cs="Arial"/>
          <w:b/>
          <w:bCs/>
          <w:color w:val="1F2A33"/>
          <w:sz w:val="24"/>
          <w:szCs w:val="24"/>
        </w:rPr>
        <w:t>一天的生活</w:t>
      </w:r>
      <w:r>
        <w:rPr>
          <w:rFonts w:ascii="Arial" w:eastAsia="微软雅黑" w:hAnsi="Arial" w:cs="Arial"/>
          <w:b/>
          <w:bCs/>
          <w:color w:val="1F2A33"/>
          <w:sz w:val="24"/>
          <w:szCs w:val="24"/>
        </w:rPr>
        <w:t>”</w:t>
      </w:r>
      <w:bookmarkEnd w:id="13"/>
    </w:p>
    <w:p w14:paraId="020E5053" w14:textId="77777777" w:rsidR="00AC7D3C" w:rsidRDefault="00000000">
      <w:pPr>
        <w:spacing w:after="40" w:line="276" w:lineRule="auto"/>
        <w:jc w:val="both"/>
      </w:pPr>
      <w:r>
        <w:rPr>
          <w:rFonts w:eastAsia="宋体"/>
          <w:color w:val="55606B"/>
          <w:sz w:val="21"/>
          <w:szCs w:val="21"/>
        </w:rPr>
        <w:t>Starting from the single-paragraph description, generative agents begin planning their days. As time passes in the sandbox world, their behaviors evolve as these agents interact with each other and the world, building memories and relationships, and coordinating joint activities.</w:t>
      </w:r>
    </w:p>
    <w:p w14:paraId="7A2C387F" w14:textId="77777777" w:rsidR="00AC7D3C" w:rsidRDefault="00000000">
      <w:pPr>
        <w:spacing w:after="160" w:line="276" w:lineRule="auto"/>
        <w:ind w:firstLine="420"/>
        <w:jc w:val="both"/>
      </w:pPr>
      <w:r>
        <w:rPr>
          <w:rFonts w:eastAsia="宋体"/>
          <w:color w:val="1F2A33"/>
          <w:sz w:val="21"/>
          <w:szCs w:val="21"/>
        </w:rPr>
        <w:t>从那段单段落的描述出发，生成式智能体开始规划自己的一天。随着沙盒世界中时间的流逝，这些智能体彼此互动、与世界互动，其行为不断演化：它们积累记忆与关系，并协调共同的活动。</w:t>
      </w:r>
    </w:p>
    <w:p w14:paraId="0D8050C2" w14:textId="77777777" w:rsidR="00AC7D3C" w:rsidRDefault="00000000">
      <w:pPr>
        <w:spacing w:after="40" w:line="276" w:lineRule="auto"/>
        <w:jc w:val="both"/>
      </w:pPr>
      <w:r>
        <w:rPr>
          <w:rFonts w:eastAsia="宋体"/>
          <w:color w:val="55606B"/>
          <w:sz w:val="21"/>
          <w:szCs w:val="21"/>
        </w:rPr>
        <w:t>We demonstrate the behavior of generative agents by tracing the output of our system over the course of one day for the agent John Lin (Figure 3). In the Lin family, John is the first to wake up at 7 a.m. He brushes his teeth, takes a shower, gets dressed, eats breakfast, and checks the news at the dining table in the living room. At 8 a.m., Eddy follows suit, rushing out of bed to prepare for his classes. He catches up with John just as he is about to head out:</w:t>
      </w:r>
    </w:p>
    <w:p w14:paraId="0EA6ED2F" w14:textId="77777777" w:rsidR="00AC7D3C" w:rsidRDefault="00000000">
      <w:pPr>
        <w:spacing w:after="160" w:line="276" w:lineRule="auto"/>
        <w:ind w:firstLine="420"/>
        <w:jc w:val="both"/>
      </w:pPr>
      <w:r>
        <w:rPr>
          <w:rFonts w:eastAsia="宋体"/>
          <w:color w:val="1F2A33"/>
          <w:sz w:val="21"/>
          <w:szCs w:val="21"/>
        </w:rPr>
        <w:t>我们通过追踪智能体</w:t>
      </w:r>
      <w:r>
        <w:rPr>
          <w:rFonts w:eastAsia="宋体"/>
          <w:color w:val="1F2A33"/>
          <w:sz w:val="21"/>
          <w:szCs w:val="21"/>
        </w:rPr>
        <w:t xml:space="preserve"> John Lin </w:t>
      </w:r>
      <w:r>
        <w:rPr>
          <w:rFonts w:eastAsia="宋体"/>
          <w:color w:val="1F2A33"/>
          <w:sz w:val="21"/>
          <w:szCs w:val="21"/>
        </w:rPr>
        <w:t>一天中系统的输出，来展示生成式智能体的行为（图</w:t>
      </w:r>
      <w:r>
        <w:rPr>
          <w:rFonts w:eastAsia="宋体"/>
          <w:color w:val="1F2A33"/>
          <w:sz w:val="21"/>
          <w:szCs w:val="21"/>
        </w:rPr>
        <w:t xml:space="preserve"> 3</w:t>
      </w:r>
      <w:r>
        <w:rPr>
          <w:rFonts w:eastAsia="宋体"/>
          <w:color w:val="1F2A33"/>
          <w:sz w:val="21"/>
          <w:szCs w:val="21"/>
        </w:rPr>
        <w:t>）。在</w:t>
      </w:r>
      <w:r>
        <w:rPr>
          <w:rFonts w:eastAsia="宋体"/>
          <w:color w:val="1F2A33"/>
          <w:sz w:val="21"/>
          <w:szCs w:val="21"/>
        </w:rPr>
        <w:t xml:space="preserve"> Lin </w:t>
      </w:r>
      <w:r>
        <w:rPr>
          <w:rFonts w:eastAsia="宋体"/>
          <w:color w:val="1F2A33"/>
          <w:sz w:val="21"/>
          <w:szCs w:val="21"/>
        </w:rPr>
        <w:t>家，</w:t>
      </w:r>
      <w:r>
        <w:rPr>
          <w:rFonts w:eastAsia="宋体"/>
          <w:color w:val="1F2A33"/>
          <w:sz w:val="21"/>
          <w:szCs w:val="21"/>
        </w:rPr>
        <w:t xml:space="preserve">John </w:t>
      </w:r>
      <w:r>
        <w:rPr>
          <w:rFonts w:eastAsia="宋体"/>
          <w:color w:val="1F2A33"/>
          <w:sz w:val="21"/>
          <w:szCs w:val="21"/>
        </w:rPr>
        <w:t>早上</w:t>
      </w:r>
      <w:r>
        <w:rPr>
          <w:rFonts w:eastAsia="宋体"/>
          <w:color w:val="1F2A33"/>
          <w:sz w:val="21"/>
          <w:szCs w:val="21"/>
        </w:rPr>
        <w:t xml:space="preserve"> 7 </w:t>
      </w:r>
      <w:r>
        <w:rPr>
          <w:rFonts w:eastAsia="宋体"/>
          <w:color w:val="1F2A33"/>
          <w:sz w:val="21"/>
          <w:szCs w:val="21"/>
        </w:rPr>
        <w:t>点最先起床。他刷牙、冲澡、穿衣、吃早餐，并在客厅的餐桌前浏览新闻。早上</w:t>
      </w:r>
      <w:r>
        <w:rPr>
          <w:rFonts w:eastAsia="宋体"/>
          <w:color w:val="1F2A33"/>
          <w:sz w:val="21"/>
          <w:szCs w:val="21"/>
        </w:rPr>
        <w:t xml:space="preserve"> 8 </w:t>
      </w:r>
      <w:r>
        <w:rPr>
          <w:rFonts w:eastAsia="宋体"/>
          <w:color w:val="1F2A33"/>
          <w:sz w:val="21"/>
          <w:szCs w:val="21"/>
        </w:rPr>
        <w:t>点，</w:t>
      </w:r>
      <w:r>
        <w:rPr>
          <w:rFonts w:eastAsia="宋体"/>
          <w:color w:val="1F2A33"/>
          <w:sz w:val="21"/>
          <w:szCs w:val="21"/>
        </w:rPr>
        <w:t xml:space="preserve">Eddy </w:t>
      </w:r>
      <w:r>
        <w:rPr>
          <w:rFonts w:eastAsia="宋体"/>
          <w:color w:val="1F2A33"/>
          <w:sz w:val="21"/>
          <w:szCs w:val="21"/>
        </w:rPr>
        <w:t>也起床了，他匆匆下床准备上课。就在</w:t>
      </w:r>
      <w:r>
        <w:rPr>
          <w:rFonts w:eastAsia="宋体"/>
          <w:color w:val="1F2A33"/>
          <w:sz w:val="21"/>
          <w:szCs w:val="21"/>
        </w:rPr>
        <w:t xml:space="preserve"> John </w:t>
      </w:r>
      <w:r>
        <w:rPr>
          <w:rFonts w:eastAsia="宋体"/>
          <w:color w:val="1F2A33"/>
          <w:sz w:val="21"/>
          <w:szCs w:val="21"/>
        </w:rPr>
        <w:t>正要出门时，</w:t>
      </w:r>
      <w:r>
        <w:rPr>
          <w:rFonts w:eastAsia="宋体"/>
          <w:color w:val="1F2A33"/>
          <w:sz w:val="21"/>
          <w:szCs w:val="21"/>
        </w:rPr>
        <w:t xml:space="preserve">Eddy </w:t>
      </w:r>
      <w:r>
        <w:rPr>
          <w:rFonts w:eastAsia="宋体"/>
          <w:color w:val="1F2A33"/>
          <w:sz w:val="21"/>
          <w:szCs w:val="21"/>
        </w:rPr>
        <w:t>赶上了他：</w:t>
      </w:r>
    </w:p>
    <w:p w14:paraId="34E5DB39" w14:textId="77777777" w:rsidR="00AC7D3C" w:rsidRDefault="00000000">
      <w:pPr>
        <w:spacing w:before="120" w:after="40" w:line="260" w:lineRule="auto"/>
        <w:ind w:left="560" w:right="560"/>
      </w:pPr>
      <w:r>
        <w:rPr>
          <w:rFonts w:eastAsia="宋体"/>
          <w:i/>
          <w:iCs/>
          <w:color w:val="4A5A66"/>
        </w:rPr>
        <w:t xml:space="preserve">John: Good </w:t>
      </w:r>
      <w:proofErr w:type="gramStart"/>
      <w:r>
        <w:rPr>
          <w:rFonts w:eastAsia="宋体"/>
          <w:i/>
          <w:iCs/>
          <w:color w:val="4A5A66"/>
        </w:rPr>
        <w:t>morning</w:t>
      </w:r>
      <w:proofErr w:type="gramEnd"/>
      <w:r>
        <w:rPr>
          <w:rFonts w:eastAsia="宋体"/>
          <w:i/>
          <w:iCs/>
          <w:color w:val="4A5A66"/>
        </w:rPr>
        <w:t xml:space="preserve"> Eddy. Did you sleep well? Eddy: Good morning dad. Yeah, I slept great. John: That’s good. What are you working on today? Eddy: I’m working on a new music composition for my class. It’s due this week, so I’m trying to get it finished. But I’m having so much fun with it! John: That sounds great!</w:t>
      </w:r>
    </w:p>
    <w:p w14:paraId="7117E78E" w14:textId="77777777" w:rsidR="00AC7D3C" w:rsidRDefault="00000000">
      <w:pPr>
        <w:spacing w:after="160" w:line="260" w:lineRule="auto"/>
        <w:ind w:left="560" w:right="560"/>
      </w:pPr>
      <w:r>
        <w:rPr>
          <w:rFonts w:eastAsia="宋体"/>
          <w:color w:val="1F2A33"/>
        </w:rPr>
        <w:br/>
      </w:r>
      <w:r>
        <w:rPr>
          <w:rFonts w:eastAsia="宋体"/>
          <w:color w:val="1F2A33"/>
        </w:rPr>
        <w:lastRenderedPageBreak/>
        <w:t>John</w:t>
      </w:r>
      <w:r>
        <w:rPr>
          <w:rFonts w:eastAsia="宋体"/>
          <w:color w:val="1F2A33"/>
        </w:rPr>
        <w:t>：早上好，</w:t>
      </w:r>
      <w:r>
        <w:rPr>
          <w:rFonts w:eastAsia="宋体"/>
          <w:color w:val="1F2A33"/>
        </w:rPr>
        <w:t>Eddy</w:t>
      </w:r>
      <w:r>
        <w:rPr>
          <w:rFonts w:eastAsia="宋体"/>
          <w:color w:val="1F2A33"/>
        </w:rPr>
        <w:t>。睡得好吗？</w:t>
      </w:r>
      <w:r>
        <w:rPr>
          <w:rFonts w:eastAsia="宋体"/>
          <w:color w:val="1F2A33"/>
        </w:rPr>
        <w:br/>
        <w:t>Eddy</w:t>
      </w:r>
      <w:r>
        <w:rPr>
          <w:rFonts w:eastAsia="宋体"/>
          <w:color w:val="1F2A33"/>
        </w:rPr>
        <w:t>：早上好，爸爸。嗯，我睡得很好。</w:t>
      </w:r>
      <w:r>
        <w:rPr>
          <w:rFonts w:eastAsia="宋体"/>
          <w:color w:val="1F2A33"/>
        </w:rPr>
        <w:br/>
        <w:t>John</w:t>
      </w:r>
      <w:r>
        <w:rPr>
          <w:rFonts w:eastAsia="宋体"/>
          <w:color w:val="1F2A33"/>
        </w:rPr>
        <w:t>：那就好。你今天在忙什么？</w:t>
      </w:r>
      <w:r>
        <w:rPr>
          <w:rFonts w:eastAsia="宋体"/>
          <w:color w:val="1F2A33"/>
        </w:rPr>
        <w:br/>
        <w:t>Eddy</w:t>
      </w:r>
      <w:r>
        <w:rPr>
          <w:rFonts w:eastAsia="宋体"/>
          <w:color w:val="1F2A33"/>
        </w:rPr>
        <w:t>：我在为课上一首新的音乐作品谱曲。这周就要交了，所以我想赶紧写完。不过我写得特别开心！</w:t>
      </w:r>
      <w:r>
        <w:rPr>
          <w:rFonts w:eastAsia="宋体"/>
          <w:color w:val="1F2A33"/>
        </w:rPr>
        <w:t>John</w:t>
      </w:r>
      <w:r>
        <w:rPr>
          <w:rFonts w:eastAsia="宋体"/>
          <w:color w:val="1F2A33"/>
        </w:rPr>
        <w:t>：那太好了！</w:t>
      </w:r>
    </w:p>
    <w:p w14:paraId="3D1B2839" w14:textId="77777777" w:rsidR="00AC7D3C" w:rsidRDefault="00000000">
      <w:pPr>
        <w:spacing w:after="40" w:line="276" w:lineRule="auto"/>
        <w:jc w:val="both"/>
      </w:pPr>
      <w:r>
        <w:rPr>
          <w:rFonts w:eastAsia="宋体"/>
          <w:color w:val="55606B"/>
          <w:sz w:val="21"/>
          <w:szCs w:val="21"/>
        </w:rPr>
        <w:t>Soon after Eddy heads out, Mei wakes up and joins John. Mei asks about her son, and John recalls the conversation they just had:</w:t>
      </w:r>
    </w:p>
    <w:p w14:paraId="55E2F370" w14:textId="77777777" w:rsidR="00AC7D3C" w:rsidRDefault="00000000">
      <w:pPr>
        <w:spacing w:after="160" w:line="276" w:lineRule="auto"/>
        <w:ind w:firstLine="420"/>
        <w:jc w:val="both"/>
      </w:pPr>
      <w:r>
        <w:rPr>
          <w:rFonts w:eastAsia="宋体"/>
          <w:color w:val="1F2A33"/>
          <w:sz w:val="21"/>
          <w:szCs w:val="21"/>
        </w:rPr>
        <w:t xml:space="preserve">Eddy </w:t>
      </w:r>
      <w:r>
        <w:rPr>
          <w:rFonts w:eastAsia="宋体"/>
          <w:color w:val="1F2A33"/>
          <w:sz w:val="21"/>
          <w:szCs w:val="21"/>
        </w:rPr>
        <w:t>出门后不久，</w:t>
      </w:r>
      <w:r>
        <w:rPr>
          <w:rFonts w:eastAsia="宋体"/>
          <w:color w:val="1F2A33"/>
          <w:sz w:val="21"/>
          <w:szCs w:val="21"/>
        </w:rPr>
        <w:t xml:space="preserve">Mei </w:t>
      </w:r>
      <w:r>
        <w:rPr>
          <w:rFonts w:eastAsia="宋体"/>
          <w:color w:val="1F2A33"/>
          <w:sz w:val="21"/>
          <w:szCs w:val="21"/>
        </w:rPr>
        <w:t>醒来，来到</w:t>
      </w:r>
      <w:r>
        <w:rPr>
          <w:rFonts w:eastAsia="宋体"/>
          <w:color w:val="1F2A33"/>
          <w:sz w:val="21"/>
          <w:szCs w:val="21"/>
        </w:rPr>
        <w:t xml:space="preserve"> John </w:t>
      </w:r>
      <w:r>
        <w:rPr>
          <w:rFonts w:eastAsia="宋体"/>
          <w:color w:val="1F2A33"/>
          <w:sz w:val="21"/>
          <w:szCs w:val="21"/>
        </w:rPr>
        <w:t>身边。</w:t>
      </w:r>
      <w:r>
        <w:rPr>
          <w:rFonts w:eastAsia="宋体"/>
          <w:color w:val="1F2A33"/>
          <w:sz w:val="21"/>
          <w:szCs w:val="21"/>
        </w:rPr>
        <w:t xml:space="preserve">Mei </w:t>
      </w:r>
      <w:r>
        <w:rPr>
          <w:rFonts w:eastAsia="宋体"/>
          <w:color w:val="1F2A33"/>
          <w:sz w:val="21"/>
          <w:szCs w:val="21"/>
        </w:rPr>
        <w:t>问起儿子，</w:t>
      </w:r>
      <w:r>
        <w:rPr>
          <w:rFonts w:eastAsia="宋体"/>
          <w:color w:val="1F2A33"/>
          <w:sz w:val="21"/>
          <w:szCs w:val="21"/>
        </w:rPr>
        <w:t xml:space="preserve">John </w:t>
      </w:r>
      <w:r>
        <w:rPr>
          <w:rFonts w:eastAsia="宋体"/>
          <w:color w:val="1F2A33"/>
          <w:sz w:val="21"/>
          <w:szCs w:val="21"/>
        </w:rPr>
        <w:t>回想起他们刚才的对话：</w:t>
      </w:r>
    </w:p>
    <w:p w14:paraId="7EA1FCA1" w14:textId="77777777" w:rsidR="00AC7D3C" w:rsidRDefault="00000000">
      <w:pPr>
        <w:spacing w:before="120" w:after="40" w:line="260" w:lineRule="auto"/>
        <w:ind w:left="560" w:right="560"/>
      </w:pPr>
      <w:r>
        <w:rPr>
          <w:rFonts w:eastAsia="宋体"/>
          <w:i/>
          <w:iCs/>
          <w:color w:val="4A5A66"/>
        </w:rPr>
        <w:t>Mei: Did Eddy already leave for school? John: Yes, he just left. He’s working on a music composition for his class. Mei: Oh, that’s wonderful! Tell me about it. John: I think he’s really enjoying it! He said he’s having a lot of fun with it. Mei: That’s great! I’m so proud of him.</w:t>
      </w:r>
    </w:p>
    <w:p w14:paraId="2765B0BD" w14:textId="77777777" w:rsidR="00AC7D3C" w:rsidRDefault="00000000">
      <w:pPr>
        <w:spacing w:after="160" w:line="260" w:lineRule="auto"/>
        <w:ind w:left="560" w:right="560"/>
      </w:pPr>
      <w:r>
        <w:rPr>
          <w:rFonts w:eastAsia="宋体"/>
          <w:color w:val="1F2A33"/>
        </w:rPr>
        <w:br/>
        <w:t>Mei</w:t>
      </w:r>
      <w:r>
        <w:rPr>
          <w:rFonts w:eastAsia="宋体"/>
          <w:color w:val="1F2A33"/>
        </w:rPr>
        <w:t>：</w:t>
      </w:r>
      <w:r>
        <w:rPr>
          <w:rFonts w:eastAsia="宋体"/>
          <w:color w:val="1F2A33"/>
        </w:rPr>
        <w:t xml:space="preserve">Eddy </w:t>
      </w:r>
      <w:r>
        <w:rPr>
          <w:rFonts w:eastAsia="宋体"/>
          <w:color w:val="1F2A33"/>
        </w:rPr>
        <w:t>已经去上学了吗？</w:t>
      </w:r>
      <w:r>
        <w:rPr>
          <w:rFonts w:eastAsia="宋体"/>
          <w:color w:val="1F2A33"/>
        </w:rPr>
        <w:br/>
        <w:t>John</w:t>
      </w:r>
      <w:r>
        <w:rPr>
          <w:rFonts w:eastAsia="宋体"/>
          <w:color w:val="1F2A33"/>
        </w:rPr>
        <w:t>：对，他刚走。他在为课上一首音乐作品谱曲。</w:t>
      </w:r>
      <w:r>
        <w:rPr>
          <w:rFonts w:eastAsia="宋体"/>
          <w:color w:val="1F2A33"/>
        </w:rPr>
        <w:br/>
        <w:t>Mei</w:t>
      </w:r>
      <w:r>
        <w:rPr>
          <w:rFonts w:eastAsia="宋体"/>
          <w:color w:val="1F2A33"/>
        </w:rPr>
        <w:t>：哦，那太好了！跟我说说。</w:t>
      </w:r>
      <w:r>
        <w:rPr>
          <w:rFonts w:eastAsia="宋体"/>
          <w:color w:val="1F2A33"/>
        </w:rPr>
        <w:br/>
        <w:t>John</w:t>
      </w:r>
      <w:r>
        <w:rPr>
          <w:rFonts w:eastAsia="宋体"/>
          <w:color w:val="1F2A33"/>
        </w:rPr>
        <w:t>：我觉得他真的很投入！他说他写得非常开心。</w:t>
      </w:r>
      <w:r>
        <w:rPr>
          <w:rFonts w:eastAsia="宋体"/>
          <w:color w:val="1F2A33"/>
        </w:rPr>
        <w:t>Mei</w:t>
      </w:r>
      <w:r>
        <w:rPr>
          <w:rFonts w:eastAsia="宋体"/>
          <w:color w:val="1F2A33"/>
        </w:rPr>
        <w:t>：太好了！我真为他骄傲。</w:t>
      </w:r>
    </w:p>
    <w:p w14:paraId="033A0D11" w14:textId="77777777" w:rsidR="00AC7D3C" w:rsidRDefault="00000000">
      <w:pPr>
        <w:spacing w:after="40" w:line="276" w:lineRule="auto"/>
        <w:jc w:val="both"/>
      </w:pPr>
      <w:r>
        <w:rPr>
          <w:rFonts w:eastAsia="宋体"/>
          <w:color w:val="55606B"/>
          <w:sz w:val="21"/>
          <w:szCs w:val="21"/>
        </w:rPr>
        <w:t>As they finish their conversation, Mei and John pack up. Mei goes on to teach and work on her research paper, while John opens his pharmacy counter at the Willow Market and Pharmacy by 9 a.m.</w:t>
      </w:r>
    </w:p>
    <w:p w14:paraId="651406D0" w14:textId="77777777" w:rsidR="00AC7D3C" w:rsidRDefault="00000000">
      <w:pPr>
        <w:spacing w:after="160" w:line="276" w:lineRule="auto"/>
        <w:ind w:firstLine="420"/>
        <w:jc w:val="both"/>
      </w:pPr>
      <w:r>
        <w:rPr>
          <w:rFonts w:eastAsia="宋体"/>
          <w:color w:val="1F2A33"/>
          <w:sz w:val="21"/>
          <w:szCs w:val="21"/>
        </w:rPr>
        <w:t>对话结束后，</w:t>
      </w:r>
      <w:r>
        <w:rPr>
          <w:rFonts w:eastAsia="宋体"/>
          <w:color w:val="1F2A33"/>
          <w:sz w:val="21"/>
          <w:szCs w:val="21"/>
        </w:rPr>
        <w:t xml:space="preserve">Mei </w:t>
      </w:r>
      <w:r>
        <w:rPr>
          <w:rFonts w:eastAsia="宋体"/>
          <w:color w:val="1F2A33"/>
          <w:sz w:val="21"/>
          <w:szCs w:val="21"/>
        </w:rPr>
        <w:t>和</w:t>
      </w:r>
      <w:r>
        <w:rPr>
          <w:rFonts w:eastAsia="宋体"/>
          <w:color w:val="1F2A33"/>
          <w:sz w:val="21"/>
          <w:szCs w:val="21"/>
        </w:rPr>
        <w:t xml:space="preserve"> John </w:t>
      </w:r>
      <w:r>
        <w:rPr>
          <w:rFonts w:eastAsia="宋体"/>
          <w:color w:val="1F2A33"/>
          <w:sz w:val="21"/>
          <w:szCs w:val="21"/>
        </w:rPr>
        <w:t>收拾停当。</w:t>
      </w:r>
      <w:r>
        <w:rPr>
          <w:rFonts w:eastAsia="宋体"/>
          <w:color w:val="1F2A33"/>
          <w:sz w:val="21"/>
          <w:szCs w:val="21"/>
        </w:rPr>
        <w:t xml:space="preserve">Mei </w:t>
      </w:r>
      <w:r>
        <w:rPr>
          <w:rFonts w:eastAsia="宋体"/>
          <w:color w:val="1F2A33"/>
          <w:sz w:val="21"/>
          <w:szCs w:val="21"/>
        </w:rPr>
        <w:t>去上课并继续写她的研究论文，</w:t>
      </w:r>
      <w:r>
        <w:rPr>
          <w:rFonts w:eastAsia="宋体"/>
          <w:color w:val="1F2A33"/>
          <w:sz w:val="21"/>
          <w:szCs w:val="21"/>
        </w:rPr>
        <w:t xml:space="preserve">John </w:t>
      </w:r>
      <w:r>
        <w:rPr>
          <w:rFonts w:eastAsia="宋体"/>
          <w:color w:val="1F2A33"/>
          <w:sz w:val="21"/>
          <w:szCs w:val="21"/>
        </w:rPr>
        <w:t>则在上午</w:t>
      </w:r>
      <w:r>
        <w:rPr>
          <w:rFonts w:eastAsia="宋体"/>
          <w:color w:val="1F2A33"/>
          <w:sz w:val="21"/>
          <w:szCs w:val="21"/>
        </w:rPr>
        <w:t xml:space="preserve"> 9 </w:t>
      </w:r>
      <w:r>
        <w:rPr>
          <w:rFonts w:eastAsia="宋体"/>
          <w:color w:val="1F2A33"/>
          <w:sz w:val="21"/>
          <w:szCs w:val="21"/>
        </w:rPr>
        <w:t>点前到</w:t>
      </w:r>
      <w:r>
        <w:rPr>
          <w:rFonts w:eastAsia="宋体"/>
          <w:color w:val="1F2A33"/>
          <w:sz w:val="21"/>
          <w:szCs w:val="21"/>
        </w:rPr>
        <w:t xml:space="preserve"> Willow </w:t>
      </w:r>
      <w:r>
        <w:rPr>
          <w:rFonts w:eastAsia="宋体"/>
          <w:color w:val="1F2A33"/>
          <w:sz w:val="21"/>
          <w:szCs w:val="21"/>
        </w:rPr>
        <w:t>市场药房开张营业。</w:t>
      </w:r>
    </w:p>
    <w:p w14:paraId="4C5637E6" w14:textId="77777777" w:rsidR="00AC7D3C" w:rsidRDefault="00000000">
      <w:pPr>
        <w:keepNext/>
        <w:spacing w:before="200" w:after="80"/>
        <w:jc w:val="center"/>
      </w:pPr>
      <w:r>
        <w:rPr>
          <w:noProof/>
        </w:rPr>
        <w:drawing>
          <wp:inline distT="0" distB="0" distL="0" distR="0" wp14:anchorId="4769E58E" wp14:editId="44986382">
            <wp:extent cx="5524500" cy="2505075"/>
            <wp:effectExtent l="0" t="0" r="0" b="0"/>
            <wp:docPr id="878299556" name="图片 878299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505075"/>
                    </a:xfrm>
                    <a:prstGeom prst="rect">
                      <a:avLst/>
                    </a:prstGeom>
                  </pic:spPr>
                </pic:pic>
              </a:graphicData>
            </a:graphic>
          </wp:inline>
        </w:drawing>
      </w:r>
    </w:p>
    <w:p w14:paraId="22AB5756" w14:textId="77777777" w:rsidR="00AC7D3C" w:rsidRDefault="00000000">
      <w:pPr>
        <w:spacing w:after="40"/>
      </w:pPr>
      <w:r>
        <w:rPr>
          <w:rFonts w:eastAsia="宋体"/>
          <w:color w:val="55606B"/>
          <w:sz w:val="18"/>
          <w:szCs w:val="18"/>
        </w:rPr>
        <w:t>Figure 3: A morning in the life of a generative agent, John Lin. John wakes up around 6 am and completes his morning routine, which includes brushing his teeth, taking a shower, and eating breakfast. He briefly catches up with his wife, Mei, and son, Eddy, before heading out to begin his workday.</w:t>
      </w:r>
    </w:p>
    <w:p w14:paraId="22423D7C" w14:textId="77777777" w:rsidR="00AC7D3C" w:rsidRDefault="00000000">
      <w:pPr>
        <w:spacing w:after="200"/>
      </w:pPr>
      <w:r>
        <w:rPr>
          <w:rFonts w:eastAsia="宋体"/>
          <w:color w:val="1F2A33"/>
          <w:sz w:val="18"/>
          <w:szCs w:val="18"/>
        </w:rPr>
        <w:t>图</w:t>
      </w:r>
      <w:r>
        <w:rPr>
          <w:rFonts w:eastAsia="宋体"/>
          <w:color w:val="1F2A33"/>
          <w:sz w:val="18"/>
          <w:szCs w:val="18"/>
        </w:rPr>
        <w:t xml:space="preserve"> 3</w:t>
      </w:r>
      <w:r>
        <w:rPr>
          <w:rFonts w:eastAsia="宋体"/>
          <w:color w:val="1F2A33"/>
          <w:sz w:val="18"/>
          <w:szCs w:val="18"/>
        </w:rPr>
        <w:t>：生成式智能体</w:t>
      </w:r>
      <w:r>
        <w:rPr>
          <w:rFonts w:eastAsia="宋体"/>
          <w:color w:val="1F2A33"/>
          <w:sz w:val="18"/>
          <w:szCs w:val="18"/>
        </w:rPr>
        <w:t xml:space="preserve"> John Lin </w:t>
      </w:r>
      <w:r>
        <w:rPr>
          <w:rFonts w:eastAsia="宋体"/>
          <w:color w:val="1F2A33"/>
          <w:sz w:val="18"/>
          <w:szCs w:val="18"/>
        </w:rPr>
        <w:t>的一个早晨。</w:t>
      </w:r>
      <w:r>
        <w:rPr>
          <w:rFonts w:eastAsia="宋体"/>
          <w:color w:val="1F2A33"/>
          <w:sz w:val="18"/>
          <w:szCs w:val="18"/>
        </w:rPr>
        <w:t xml:space="preserve">John </w:t>
      </w:r>
      <w:r>
        <w:rPr>
          <w:rFonts w:eastAsia="宋体"/>
          <w:color w:val="1F2A33"/>
          <w:sz w:val="18"/>
          <w:szCs w:val="18"/>
        </w:rPr>
        <w:t>约</w:t>
      </w:r>
      <w:r>
        <w:rPr>
          <w:rFonts w:eastAsia="宋体"/>
          <w:color w:val="1F2A33"/>
          <w:sz w:val="18"/>
          <w:szCs w:val="18"/>
        </w:rPr>
        <w:t xml:space="preserve"> 6 </w:t>
      </w:r>
      <w:r>
        <w:rPr>
          <w:rFonts w:eastAsia="宋体"/>
          <w:color w:val="1F2A33"/>
          <w:sz w:val="18"/>
          <w:szCs w:val="18"/>
        </w:rPr>
        <w:t>点醒来，完成他的晨间例行事项，包括刷牙、冲澡和吃早餐。出门开始一天的工作之前，他与妻子</w:t>
      </w:r>
      <w:r>
        <w:rPr>
          <w:rFonts w:eastAsia="宋体"/>
          <w:color w:val="1F2A33"/>
          <w:sz w:val="18"/>
          <w:szCs w:val="18"/>
        </w:rPr>
        <w:t xml:space="preserve"> Mei </w:t>
      </w:r>
      <w:r>
        <w:rPr>
          <w:rFonts w:eastAsia="宋体"/>
          <w:color w:val="1F2A33"/>
          <w:sz w:val="18"/>
          <w:szCs w:val="18"/>
        </w:rPr>
        <w:t>和儿子</w:t>
      </w:r>
      <w:r>
        <w:rPr>
          <w:rFonts w:eastAsia="宋体"/>
          <w:color w:val="1F2A33"/>
          <w:sz w:val="18"/>
          <w:szCs w:val="18"/>
        </w:rPr>
        <w:t xml:space="preserve"> Eddy </w:t>
      </w:r>
      <w:r>
        <w:rPr>
          <w:rFonts w:eastAsia="宋体"/>
          <w:color w:val="1F2A33"/>
          <w:sz w:val="18"/>
          <w:szCs w:val="18"/>
        </w:rPr>
        <w:t>简短地聊了聊。</w:t>
      </w:r>
    </w:p>
    <w:p w14:paraId="623D7D36" w14:textId="77777777" w:rsidR="00AC7D3C" w:rsidRDefault="00000000">
      <w:pPr>
        <w:pStyle w:val="2"/>
        <w:spacing w:before="280" w:after="120"/>
      </w:pPr>
      <w:bookmarkStart w:id="14" w:name="_Toc241067714"/>
      <w:r>
        <w:rPr>
          <w:rFonts w:ascii="Arial" w:eastAsia="微软雅黑" w:hAnsi="Arial" w:cs="Arial"/>
          <w:b/>
          <w:bCs/>
          <w:color w:val="1F2A33"/>
          <w:sz w:val="24"/>
          <w:szCs w:val="24"/>
        </w:rPr>
        <w:t>3.4 Emergent Social Behaviors</w:t>
      </w:r>
      <w:r>
        <w:rPr>
          <w:rFonts w:ascii="Arial" w:eastAsia="微软雅黑" w:hAnsi="Arial" w:cs="Arial"/>
          <w:b/>
          <w:bCs/>
          <w:color w:val="1F2A33"/>
          <w:sz w:val="24"/>
          <w:szCs w:val="24"/>
        </w:rPr>
        <w:t xml:space="preserve">　涌现的社会行为</w:t>
      </w:r>
      <w:bookmarkEnd w:id="14"/>
    </w:p>
    <w:p w14:paraId="6BF95F2D" w14:textId="77777777" w:rsidR="00AC7D3C" w:rsidRDefault="00000000">
      <w:pPr>
        <w:spacing w:after="40" w:line="276" w:lineRule="auto"/>
        <w:jc w:val="both"/>
      </w:pPr>
      <w:r>
        <w:rPr>
          <w:rFonts w:eastAsia="宋体"/>
          <w:color w:val="55606B"/>
          <w:sz w:val="21"/>
          <w:szCs w:val="21"/>
        </w:rPr>
        <w:t>By interacting with each other, generative agents in Smallville exchange information, form new relationships, and coordinate joint activities. Extending prior work [80], these social behaviors are emergent rather than pre-programmed.</w:t>
      </w:r>
    </w:p>
    <w:p w14:paraId="58C52407" w14:textId="77777777" w:rsidR="00AC7D3C" w:rsidRDefault="00000000">
      <w:pPr>
        <w:spacing w:after="160" w:line="276" w:lineRule="auto"/>
        <w:ind w:firstLine="420"/>
        <w:jc w:val="both"/>
      </w:pPr>
      <w:r>
        <w:rPr>
          <w:rFonts w:eastAsia="宋体"/>
          <w:color w:val="1F2A33"/>
          <w:sz w:val="21"/>
          <w:szCs w:val="21"/>
        </w:rPr>
        <w:t>通过彼此交互，</w:t>
      </w:r>
      <w:r>
        <w:rPr>
          <w:rFonts w:eastAsia="宋体"/>
          <w:color w:val="1F2A33"/>
          <w:sz w:val="21"/>
          <w:szCs w:val="21"/>
        </w:rPr>
        <w:t xml:space="preserve">Smallville </w:t>
      </w:r>
      <w:r>
        <w:rPr>
          <w:rFonts w:eastAsia="宋体"/>
          <w:color w:val="1F2A33"/>
          <w:sz w:val="21"/>
          <w:szCs w:val="21"/>
        </w:rPr>
        <w:t>中的生成式智能体交换信息、建立新的关系，并协调共同的活动。延续此前的工作</w:t>
      </w:r>
      <w:r>
        <w:rPr>
          <w:rFonts w:eastAsia="宋体"/>
          <w:color w:val="1F2A33"/>
          <w:sz w:val="21"/>
          <w:szCs w:val="21"/>
        </w:rPr>
        <w:t xml:space="preserve"> [80]</w:t>
      </w:r>
      <w:r>
        <w:rPr>
          <w:rFonts w:eastAsia="宋体"/>
          <w:color w:val="1F2A33"/>
          <w:sz w:val="21"/>
          <w:szCs w:val="21"/>
        </w:rPr>
        <w:t>，这些社会行为是涌现的，而非预先编程的。</w:t>
      </w:r>
    </w:p>
    <w:p w14:paraId="1E0402ED" w14:textId="77777777" w:rsidR="00AC7D3C" w:rsidRDefault="00000000">
      <w:pPr>
        <w:pStyle w:val="3"/>
        <w:spacing w:before="220" w:after="100"/>
      </w:pPr>
      <w:bookmarkStart w:id="15" w:name="_Toc241067715"/>
      <w:r>
        <w:rPr>
          <w:rFonts w:ascii="Arial" w:eastAsia="微软雅黑" w:hAnsi="Arial" w:cs="Arial"/>
          <w:b/>
          <w:bCs/>
          <w:color w:val="1F2A33"/>
          <w:sz w:val="22"/>
          <w:szCs w:val="22"/>
        </w:rPr>
        <w:lastRenderedPageBreak/>
        <w:t>3.4.1 Information Diffusion.</w:t>
      </w:r>
      <w:r>
        <w:rPr>
          <w:rFonts w:ascii="Arial" w:eastAsia="微软雅黑" w:hAnsi="Arial" w:cs="Arial"/>
          <w:b/>
          <w:bCs/>
          <w:color w:val="1F2A33"/>
          <w:sz w:val="22"/>
          <w:szCs w:val="22"/>
        </w:rPr>
        <w:t xml:space="preserve">　信息扩散</w:t>
      </w:r>
      <w:bookmarkEnd w:id="15"/>
    </w:p>
    <w:p w14:paraId="1AF10488" w14:textId="77777777" w:rsidR="00AC7D3C" w:rsidRDefault="00000000">
      <w:pPr>
        <w:spacing w:after="40" w:line="276" w:lineRule="auto"/>
        <w:jc w:val="both"/>
      </w:pPr>
      <w:r>
        <w:rPr>
          <w:rFonts w:eastAsia="宋体"/>
          <w:color w:val="55606B"/>
          <w:sz w:val="21"/>
          <w:szCs w:val="21"/>
        </w:rPr>
        <w:t>As agents notice each other, they may engage in dialogue—as they do so, information can spread from agent to agent. For instance, in a conversation between Sam and Tom at the grocery store, Sam tells Tom about his candidacy in the local election:</w:t>
      </w:r>
    </w:p>
    <w:p w14:paraId="2B47A55B" w14:textId="77777777" w:rsidR="00AC7D3C" w:rsidRDefault="00000000">
      <w:pPr>
        <w:spacing w:after="160" w:line="276" w:lineRule="auto"/>
        <w:ind w:firstLine="420"/>
        <w:jc w:val="both"/>
      </w:pPr>
      <w:r>
        <w:rPr>
          <w:rFonts w:eastAsia="宋体"/>
          <w:color w:val="1F2A33"/>
          <w:sz w:val="21"/>
          <w:szCs w:val="21"/>
        </w:rPr>
        <w:t>当智能体注意到彼此时，它们可能会展开对话</w:t>
      </w:r>
      <w:r>
        <w:rPr>
          <w:rFonts w:eastAsia="宋体"/>
          <w:color w:val="1F2A33"/>
          <w:sz w:val="21"/>
          <w:szCs w:val="21"/>
        </w:rPr>
        <w:t>——</w:t>
      </w:r>
      <w:r>
        <w:rPr>
          <w:rFonts w:eastAsia="宋体"/>
          <w:color w:val="1F2A33"/>
          <w:sz w:val="21"/>
          <w:szCs w:val="21"/>
        </w:rPr>
        <w:t>在此过程中，信息便可以从一个智能体传播到另一个智能体。例如，在杂货店里</w:t>
      </w:r>
      <w:r>
        <w:rPr>
          <w:rFonts w:eastAsia="宋体"/>
          <w:color w:val="1F2A33"/>
          <w:sz w:val="21"/>
          <w:szCs w:val="21"/>
        </w:rPr>
        <w:t xml:space="preserve"> Sam </w:t>
      </w:r>
      <w:r>
        <w:rPr>
          <w:rFonts w:eastAsia="宋体"/>
          <w:color w:val="1F2A33"/>
          <w:sz w:val="21"/>
          <w:szCs w:val="21"/>
        </w:rPr>
        <w:t>与</w:t>
      </w:r>
      <w:r>
        <w:rPr>
          <w:rFonts w:eastAsia="宋体"/>
          <w:color w:val="1F2A33"/>
          <w:sz w:val="21"/>
          <w:szCs w:val="21"/>
        </w:rPr>
        <w:t xml:space="preserve"> Tom </w:t>
      </w:r>
      <w:r>
        <w:rPr>
          <w:rFonts w:eastAsia="宋体"/>
          <w:color w:val="1F2A33"/>
          <w:sz w:val="21"/>
          <w:szCs w:val="21"/>
        </w:rPr>
        <w:t>的一段对话中，</w:t>
      </w:r>
      <w:r>
        <w:rPr>
          <w:rFonts w:eastAsia="宋体"/>
          <w:color w:val="1F2A33"/>
          <w:sz w:val="21"/>
          <w:szCs w:val="21"/>
        </w:rPr>
        <w:t xml:space="preserve">Sam </w:t>
      </w:r>
      <w:r>
        <w:rPr>
          <w:rFonts w:eastAsia="宋体"/>
          <w:color w:val="1F2A33"/>
          <w:sz w:val="21"/>
          <w:szCs w:val="21"/>
        </w:rPr>
        <w:t>把自己参选本地公职的事告诉了</w:t>
      </w:r>
      <w:r>
        <w:rPr>
          <w:rFonts w:eastAsia="宋体"/>
          <w:color w:val="1F2A33"/>
          <w:sz w:val="21"/>
          <w:szCs w:val="21"/>
        </w:rPr>
        <w:t xml:space="preserve"> Tom</w:t>
      </w:r>
      <w:r>
        <w:rPr>
          <w:rFonts w:eastAsia="宋体"/>
          <w:color w:val="1F2A33"/>
          <w:sz w:val="21"/>
          <w:szCs w:val="21"/>
        </w:rPr>
        <w:t>：</w:t>
      </w:r>
    </w:p>
    <w:p w14:paraId="769F66A0" w14:textId="77777777" w:rsidR="00AC7D3C" w:rsidRDefault="00000000">
      <w:pPr>
        <w:spacing w:before="120" w:after="40" w:line="260" w:lineRule="auto"/>
        <w:ind w:left="560" w:right="560"/>
      </w:pPr>
      <w:r>
        <w:rPr>
          <w:rFonts w:eastAsia="宋体"/>
          <w:i/>
          <w:iCs/>
          <w:color w:val="4A5A66"/>
        </w:rPr>
        <w:t>Sam: Hey Tom, how’s it going? Tom: Good, thanks. What’s up? Sam: Well, I wanted to talk to you about something. I’m actually running for mayor in the upcoming local election. Tom: Really? That’s great news! Why are you running? Sam: I’ve been involved in local politics for years now, and I really feel like I can make a difference in our community. Plus, I want to bring new ideas and perspectives to the table.</w:t>
      </w:r>
    </w:p>
    <w:p w14:paraId="5C310EC5" w14:textId="77777777" w:rsidR="00AC7D3C" w:rsidRDefault="00000000">
      <w:pPr>
        <w:spacing w:after="160" w:line="260" w:lineRule="auto"/>
        <w:ind w:left="560" w:right="560"/>
      </w:pPr>
      <w:r>
        <w:rPr>
          <w:rFonts w:eastAsia="宋体"/>
          <w:color w:val="1F2A33"/>
        </w:rPr>
        <w:br/>
        <w:t>Sam</w:t>
      </w:r>
      <w:r>
        <w:rPr>
          <w:rFonts w:eastAsia="宋体"/>
          <w:color w:val="1F2A33"/>
        </w:rPr>
        <w:t>：嘿</w:t>
      </w:r>
      <w:r>
        <w:rPr>
          <w:rFonts w:eastAsia="宋体"/>
          <w:color w:val="1F2A33"/>
        </w:rPr>
        <w:t xml:space="preserve"> Tom</w:t>
      </w:r>
      <w:r>
        <w:rPr>
          <w:rFonts w:eastAsia="宋体"/>
          <w:color w:val="1F2A33"/>
        </w:rPr>
        <w:t>，最近怎么样？</w:t>
      </w:r>
      <w:r>
        <w:rPr>
          <w:rFonts w:eastAsia="宋体"/>
          <w:color w:val="1F2A33"/>
        </w:rPr>
        <w:br/>
        <w:t>Tom</w:t>
      </w:r>
      <w:r>
        <w:rPr>
          <w:rFonts w:eastAsia="宋体"/>
          <w:color w:val="1F2A33"/>
        </w:rPr>
        <w:t>：挺好的，谢谢。有什么事吗？</w:t>
      </w:r>
      <w:r>
        <w:rPr>
          <w:rFonts w:eastAsia="宋体"/>
          <w:color w:val="1F2A33"/>
        </w:rPr>
        <w:br/>
        <w:t>Sam</w:t>
      </w:r>
      <w:r>
        <w:rPr>
          <w:rFonts w:eastAsia="宋体"/>
          <w:color w:val="1F2A33"/>
        </w:rPr>
        <w:t>：嗯，我有件事想跟你说。我打算参加即将到来的本地选举，竞选镇长。</w:t>
      </w:r>
      <w:r>
        <w:rPr>
          <w:rFonts w:eastAsia="宋体"/>
          <w:color w:val="1F2A33"/>
        </w:rPr>
        <w:br/>
        <w:t>Tom</w:t>
      </w:r>
      <w:r>
        <w:rPr>
          <w:rFonts w:eastAsia="宋体"/>
          <w:color w:val="1F2A33"/>
        </w:rPr>
        <w:t>：真的吗？真是个好消息！你为什么参选？</w:t>
      </w:r>
      <w:r>
        <w:rPr>
          <w:rFonts w:eastAsia="宋体"/>
          <w:color w:val="1F2A33"/>
        </w:rPr>
        <w:t>Sam</w:t>
      </w:r>
      <w:r>
        <w:rPr>
          <w:rFonts w:eastAsia="宋体"/>
          <w:color w:val="1F2A33"/>
        </w:rPr>
        <w:t>：我参与本地政治已经很多年了，我真的觉得自己能为我们社区带来改变。而且，我想带来一些新想法、新视角。</w:t>
      </w:r>
    </w:p>
    <w:p w14:paraId="61108524" w14:textId="77777777" w:rsidR="00AC7D3C" w:rsidRDefault="00000000">
      <w:pPr>
        <w:spacing w:after="40" w:line="276" w:lineRule="auto"/>
        <w:jc w:val="both"/>
      </w:pPr>
      <w:r>
        <w:rPr>
          <w:rFonts w:eastAsia="宋体"/>
          <w:color w:val="55606B"/>
          <w:sz w:val="21"/>
          <w:szCs w:val="21"/>
        </w:rPr>
        <w:t>Later that day, after Sam left, Tom and John, who heard the news from another source, discuss Sam’s chances of winning the election:</w:t>
      </w:r>
    </w:p>
    <w:p w14:paraId="51D08D4B" w14:textId="77777777" w:rsidR="00AC7D3C" w:rsidRDefault="00000000">
      <w:pPr>
        <w:spacing w:after="160" w:line="276" w:lineRule="auto"/>
        <w:ind w:firstLine="420"/>
        <w:jc w:val="both"/>
      </w:pPr>
      <w:r>
        <w:rPr>
          <w:rFonts w:eastAsia="宋体"/>
          <w:color w:val="1F2A33"/>
          <w:sz w:val="21"/>
          <w:szCs w:val="21"/>
        </w:rPr>
        <w:t>当天晚些时候，</w:t>
      </w:r>
      <w:r>
        <w:rPr>
          <w:rFonts w:eastAsia="宋体"/>
          <w:color w:val="1F2A33"/>
          <w:sz w:val="21"/>
          <w:szCs w:val="21"/>
        </w:rPr>
        <w:t xml:space="preserve">Sam </w:t>
      </w:r>
      <w:r>
        <w:rPr>
          <w:rFonts w:eastAsia="宋体"/>
          <w:color w:val="1F2A33"/>
          <w:sz w:val="21"/>
          <w:szCs w:val="21"/>
        </w:rPr>
        <w:t>离开后，</w:t>
      </w:r>
      <w:r>
        <w:rPr>
          <w:rFonts w:eastAsia="宋体"/>
          <w:color w:val="1F2A33"/>
          <w:sz w:val="21"/>
          <w:szCs w:val="21"/>
        </w:rPr>
        <w:t xml:space="preserve">Tom </w:t>
      </w:r>
      <w:r>
        <w:rPr>
          <w:rFonts w:eastAsia="宋体"/>
          <w:color w:val="1F2A33"/>
          <w:sz w:val="21"/>
          <w:szCs w:val="21"/>
        </w:rPr>
        <w:t>与</w:t>
      </w:r>
      <w:r>
        <w:rPr>
          <w:rFonts w:eastAsia="宋体"/>
          <w:color w:val="1F2A33"/>
          <w:sz w:val="21"/>
          <w:szCs w:val="21"/>
        </w:rPr>
        <w:t xml:space="preserve"> John</w:t>
      </w:r>
      <w:r>
        <w:rPr>
          <w:rFonts w:eastAsia="宋体"/>
          <w:color w:val="1F2A33"/>
          <w:sz w:val="21"/>
          <w:szCs w:val="21"/>
        </w:rPr>
        <w:t>（他从另一处听到了这个消息）讨论起</w:t>
      </w:r>
      <w:r>
        <w:rPr>
          <w:rFonts w:eastAsia="宋体"/>
          <w:color w:val="1F2A33"/>
          <w:sz w:val="21"/>
          <w:szCs w:val="21"/>
        </w:rPr>
        <w:t xml:space="preserve"> Sam </w:t>
      </w:r>
      <w:r>
        <w:rPr>
          <w:rFonts w:eastAsia="宋体"/>
          <w:color w:val="1F2A33"/>
          <w:sz w:val="21"/>
          <w:szCs w:val="21"/>
        </w:rPr>
        <w:t>赢得选举的机会：</w:t>
      </w:r>
    </w:p>
    <w:p w14:paraId="48C96092" w14:textId="77777777" w:rsidR="00AC7D3C" w:rsidRDefault="00000000">
      <w:pPr>
        <w:spacing w:before="120" w:after="40" w:line="260" w:lineRule="auto"/>
        <w:ind w:left="560" w:right="560"/>
      </w:pPr>
      <w:r>
        <w:rPr>
          <w:rFonts w:eastAsia="宋体"/>
          <w:i/>
          <w:iCs/>
          <w:color w:val="4A5A66"/>
        </w:rPr>
        <w:t>John: I heard that Sam Moore is running for mayor in the local election. Do you think he has a good chance of winning? Tom: I do think he has a good chance. He’s been working hard in the community and I think he will get a lot of support. What do you think? John: I think it’s great that he’s running. I’m curious to see how the election will turn out.</w:t>
      </w:r>
    </w:p>
    <w:p w14:paraId="708A9136" w14:textId="77777777" w:rsidR="00AC7D3C" w:rsidRDefault="00000000">
      <w:pPr>
        <w:spacing w:after="160" w:line="260" w:lineRule="auto"/>
        <w:ind w:left="560" w:right="560"/>
      </w:pPr>
      <w:r>
        <w:rPr>
          <w:rFonts w:eastAsia="宋体"/>
          <w:color w:val="1F2A33"/>
        </w:rPr>
        <w:br/>
        <w:t>John</w:t>
      </w:r>
      <w:r>
        <w:rPr>
          <w:rFonts w:eastAsia="宋体"/>
          <w:color w:val="1F2A33"/>
        </w:rPr>
        <w:t>：我听说</w:t>
      </w:r>
      <w:r>
        <w:rPr>
          <w:rFonts w:eastAsia="宋体"/>
          <w:color w:val="1F2A33"/>
        </w:rPr>
        <w:t xml:space="preserve"> Sam Moore </w:t>
      </w:r>
      <w:r>
        <w:rPr>
          <w:rFonts w:eastAsia="宋体"/>
          <w:color w:val="1F2A33"/>
        </w:rPr>
        <w:t>要参加本地选举竞选镇长。你觉得他胜算大吗？</w:t>
      </w:r>
      <w:r>
        <w:rPr>
          <w:rFonts w:eastAsia="宋体"/>
          <w:color w:val="1F2A33"/>
        </w:rPr>
        <w:br/>
        <w:t>Tom</w:t>
      </w:r>
      <w:r>
        <w:rPr>
          <w:rFonts w:eastAsia="宋体"/>
          <w:color w:val="1F2A33"/>
        </w:rPr>
        <w:t>：我觉得他胜算不小。他一直在社区里努力做事，我想他会得到很多支持。你怎么看？</w:t>
      </w:r>
      <w:r>
        <w:rPr>
          <w:rFonts w:eastAsia="宋体"/>
          <w:color w:val="1F2A33"/>
        </w:rPr>
        <w:t>John</w:t>
      </w:r>
      <w:r>
        <w:rPr>
          <w:rFonts w:eastAsia="宋体"/>
          <w:color w:val="1F2A33"/>
        </w:rPr>
        <w:t>：他参选是件好事。我很想知道选举最后会是什么结果。</w:t>
      </w:r>
    </w:p>
    <w:p w14:paraId="0EF1AC19" w14:textId="77777777" w:rsidR="00AC7D3C" w:rsidRDefault="00000000">
      <w:pPr>
        <w:spacing w:after="40" w:line="276" w:lineRule="auto"/>
        <w:jc w:val="both"/>
      </w:pPr>
      <w:r>
        <w:rPr>
          <w:rFonts w:eastAsia="宋体"/>
          <w:color w:val="55606B"/>
          <w:sz w:val="21"/>
          <w:szCs w:val="21"/>
        </w:rPr>
        <w:t>Gradually, Sam’s candidacy becomes the talk of the town, with some supporting him and others remaining undecided.</w:t>
      </w:r>
    </w:p>
    <w:p w14:paraId="6863E8B6" w14:textId="77777777" w:rsidR="00AC7D3C" w:rsidRDefault="00000000">
      <w:pPr>
        <w:spacing w:after="160" w:line="276" w:lineRule="auto"/>
        <w:ind w:firstLine="420"/>
        <w:jc w:val="both"/>
      </w:pPr>
      <w:r>
        <w:rPr>
          <w:rFonts w:eastAsia="宋体"/>
          <w:color w:val="1F2A33"/>
          <w:sz w:val="21"/>
          <w:szCs w:val="21"/>
        </w:rPr>
        <w:t>渐渐地，</w:t>
      </w:r>
      <w:r>
        <w:rPr>
          <w:rFonts w:eastAsia="宋体"/>
          <w:color w:val="1F2A33"/>
          <w:sz w:val="21"/>
          <w:szCs w:val="21"/>
        </w:rPr>
        <w:t xml:space="preserve">Sam </w:t>
      </w:r>
      <w:r>
        <w:rPr>
          <w:rFonts w:eastAsia="宋体"/>
          <w:color w:val="1F2A33"/>
          <w:sz w:val="21"/>
          <w:szCs w:val="21"/>
        </w:rPr>
        <w:t>参选的事成了小镇上的热门话题：有人支持他，也有人仍在观望。</w:t>
      </w:r>
    </w:p>
    <w:p w14:paraId="5BE37FB5" w14:textId="77777777" w:rsidR="00AC7D3C" w:rsidRDefault="00000000">
      <w:pPr>
        <w:pStyle w:val="3"/>
        <w:spacing w:before="220" w:after="100"/>
      </w:pPr>
      <w:bookmarkStart w:id="16" w:name="_Toc241067716"/>
      <w:r>
        <w:rPr>
          <w:rFonts w:ascii="Arial" w:eastAsia="微软雅黑" w:hAnsi="Arial" w:cs="Arial"/>
          <w:b/>
          <w:bCs/>
          <w:color w:val="1F2A33"/>
          <w:sz w:val="22"/>
          <w:szCs w:val="22"/>
        </w:rPr>
        <w:t>3.4.2 Relationship Memory.</w:t>
      </w:r>
      <w:r>
        <w:rPr>
          <w:rFonts w:ascii="Arial" w:eastAsia="微软雅黑" w:hAnsi="Arial" w:cs="Arial"/>
          <w:b/>
          <w:bCs/>
          <w:color w:val="1F2A33"/>
          <w:sz w:val="22"/>
          <w:szCs w:val="22"/>
        </w:rPr>
        <w:t xml:space="preserve">　关系记忆</w:t>
      </w:r>
      <w:bookmarkEnd w:id="16"/>
    </w:p>
    <w:p w14:paraId="41A72AAE" w14:textId="77777777" w:rsidR="00AC7D3C" w:rsidRDefault="00000000">
      <w:pPr>
        <w:spacing w:after="40" w:line="276" w:lineRule="auto"/>
        <w:jc w:val="both"/>
      </w:pPr>
      <w:r>
        <w:rPr>
          <w:rFonts w:eastAsia="宋体"/>
          <w:color w:val="55606B"/>
          <w:sz w:val="21"/>
          <w:szCs w:val="21"/>
        </w:rPr>
        <w:t>Agents in Smallville form new relationships over time and remember their interactions with other agents. For example, at the start, Sam does not know Latoya Williams. While taking a walk in Johnson Park, Sam runs into Latoya, and they introduce themselves. Latoya mentions that she is working on a photography project: “I’m here to take some photos for a project I’m working on.” In a later interaction, Sam’s interactions with Latoya indicate a memory of that interaction, as he asks “Hi, Latoya. How is your project going?” and she replies “Hi, Sam. It’s going well!”</w:t>
      </w:r>
    </w:p>
    <w:p w14:paraId="451D2C94" w14:textId="77777777" w:rsidR="00AC7D3C" w:rsidRDefault="00000000">
      <w:pPr>
        <w:spacing w:after="160" w:line="276" w:lineRule="auto"/>
        <w:ind w:firstLine="420"/>
        <w:jc w:val="both"/>
      </w:pPr>
      <w:r>
        <w:rPr>
          <w:rFonts w:eastAsia="宋体"/>
          <w:color w:val="1F2A33"/>
          <w:sz w:val="21"/>
          <w:szCs w:val="21"/>
        </w:rPr>
        <w:t xml:space="preserve">Smallville </w:t>
      </w:r>
      <w:r>
        <w:rPr>
          <w:rFonts w:eastAsia="宋体"/>
          <w:color w:val="1F2A33"/>
          <w:sz w:val="21"/>
          <w:szCs w:val="21"/>
        </w:rPr>
        <w:t>中的智能体会随时间建立新的关系，并记住它们与其他智能体的互动。例如，起初</w:t>
      </w:r>
      <w:r>
        <w:rPr>
          <w:rFonts w:eastAsia="宋体"/>
          <w:color w:val="1F2A33"/>
          <w:sz w:val="21"/>
          <w:szCs w:val="21"/>
        </w:rPr>
        <w:t xml:space="preserve"> Sam </w:t>
      </w:r>
      <w:r>
        <w:rPr>
          <w:rFonts w:eastAsia="宋体"/>
          <w:color w:val="1F2A33"/>
          <w:sz w:val="21"/>
          <w:szCs w:val="21"/>
        </w:rPr>
        <w:t>并不认识</w:t>
      </w:r>
      <w:r>
        <w:rPr>
          <w:rFonts w:eastAsia="宋体"/>
          <w:color w:val="1F2A33"/>
          <w:sz w:val="21"/>
          <w:szCs w:val="21"/>
        </w:rPr>
        <w:t xml:space="preserve"> Latoya Williams</w:t>
      </w:r>
      <w:r>
        <w:rPr>
          <w:rFonts w:eastAsia="宋体"/>
          <w:color w:val="1F2A33"/>
          <w:sz w:val="21"/>
          <w:szCs w:val="21"/>
        </w:rPr>
        <w:t>。在</w:t>
      </w:r>
      <w:r>
        <w:rPr>
          <w:rFonts w:eastAsia="宋体"/>
          <w:color w:val="1F2A33"/>
          <w:sz w:val="21"/>
          <w:szCs w:val="21"/>
        </w:rPr>
        <w:t xml:space="preserve"> Johnson </w:t>
      </w:r>
      <w:r>
        <w:rPr>
          <w:rFonts w:eastAsia="宋体"/>
          <w:color w:val="1F2A33"/>
          <w:sz w:val="21"/>
          <w:szCs w:val="21"/>
        </w:rPr>
        <w:t>公园散步时，</w:t>
      </w:r>
      <w:r>
        <w:rPr>
          <w:rFonts w:eastAsia="宋体"/>
          <w:color w:val="1F2A33"/>
          <w:sz w:val="21"/>
          <w:szCs w:val="21"/>
        </w:rPr>
        <w:t xml:space="preserve">Sam </w:t>
      </w:r>
      <w:r>
        <w:rPr>
          <w:rFonts w:eastAsia="宋体"/>
          <w:color w:val="1F2A33"/>
          <w:sz w:val="21"/>
          <w:szCs w:val="21"/>
        </w:rPr>
        <w:t>偶遇</w:t>
      </w:r>
      <w:r>
        <w:rPr>
          <w:rFonts w:eastAsia="宋体"/>
          <w:color w:val="1F2A33"/>
          <w:sz w:val="21"/>
          <w:szCs w:val="21"/>
        </w:rPr>
        <w:t xml:space="preserve"> Latoya</w:t>
      </w:r>
      <w:r>
        <w:rPr>
          <w:rFonts w:eastAsia="宋体"/>
          <w:color w:val="1F2A33"/>
          <w:sz w:val="21"/>
          <w:szCs w:val="21"/>
        </w:rPr>
        <w:t>，两人互相作了自我介绍。</w:t>
      </w:r>
      <w:r>
        <w:rPr>
          <w:rFonts w:eastAsia="宋体"/>
          <w:color w:val="1F2A33"/>
          <w:sz w:val="21"/>
          <w:szCs w:val="21"/>
        </w:rPr>
        <w:t xml:space="preserve">Latoya </w:t>
      </w:r>
      <w:r>
        <w:rPr>
          <w:rFonts w:eastAsia="宋体"/>
          <w:color w:val="1F2A33"/>
          <w:sz w:val="21"/>
          <w:szCs w:val="21"/>
        </w:rPr>
        <w:t>提到她正在做一个摄影项目：</w:t>
      </w:r>
      <w:r>
        <w:rPr>
          <w:rFonts w:eastAsia="宋体"/>
          <w:color w:val="1F2A33"/>
          <w:sz w:val="21"/>
          <w:szCs w:val="21"/>
        </w:rPr>
        <w:t>“</w:t>
      </w:r>
      <w:r>
        <w:rPr>
          <w:rFonts w:eastAsia="宋体"/>
          <w:color w:val="1F2A33"/>
          <w:sz w:val="21"/>
          <w:szCs w:val="21"/>
        </w:rPr>
        <w:t>我来这里是为了给我正在做的一个项目拍些照片。</w:t>
      </w:r>
      <w:r>
        <w:rPr>
          <w:rFonts w:eastAsia="宋体"/>
          <w:color w:val="1F2A33"/>
          <w:sz w:val="21"/>
          <w:szCs w:val="21"/>
        </w:rPr>
        <w:t>”</w:t>
      </w:r>
      <w:r>
        <w:rPr>
          <w:rFonts w:eastAsia="宋体"/>
          <w:color w:val="1F2A33"/>
          <w:sz w:val="21"/>
          <w:szCs w:val="21"/>
        </w:rPr>
        <w:t>在后来的一次互动中，</w:t>
      </w:r>
      <w:r>
        <w:rPr>
          <w:rFonts w:eastAsia="宋体"/>
          <w:color w:val="1F2A33"/>
          <w:sz w:val="21"/>
          <w:szCs w:val="21"/>
        </w:rPr>
        <w:t xml:space="preserve">Sam </w:t>
      </w:r>
      <w:r>
        <w:rPr>
          <w:rFonts w:eastAsia="宋体"/>
          <w:color w:val="1F2A33"/>
          <w:sz w:val="21"/>
          <w:szCs w:val="21"/>
        </w:rPr>
        <w:t>与</w:t>
      </w:r>
      <w:r>
        <w:rPr>
          <w:rFonts w:eastAsia="宋体"/>
          <w:color w:val="1F2A33"/>
          <w:sz w:val="21"/>
          <w:szCs w:val="21"/>
        </w:rPr>
        <w:t xml:space="preserve"> Latoya </w:t>
      </w:r>
      <w:r>
        <w:rPr>
          <w:rFonts w:eastAsia="宋体"/>
          <w:color w:val="1F2A33"/>
          <w:sz w:val="21"/>
          <w:szCs w:val="21"/>
        </w:rPr>
        <w:t>的交谈显示出他对那次互动的记忆</w:t>
      </w:r>
      <w:r>
        <w:rPr>
          <w:rFonts w:eastAsia="宋体"/>
          <w:color w:val="1F2A33"/>
          <w:sz w:val="21"/>
          <w:szCs w:val="21"/>
        </w:rPr>
        <w:t>——</w:t>
      </w:r>
      <w:r>
        <w:rPr>
          <w:rFonts w:eastAsia="宋体"/>
          <w:color w:val="1F2A33"/>
          <w:sz w:val="21"/>
          <w:szCs w:val="21"/>
        </w:rPr>
        <w:t>他问道：</w:t>
      </w:r>
      <w:r>
        <w:rPr>
          <w:rFonts w:eastAsia="宋体"/>
          <w:color w:val="1F2A33"/>
          <w:sz w:val="21"/>
          <w:szCs w:val="21"/>
        </w:rPr>
        <w:t>“</w:t>
      </w:r>
      <w:r>
        <w:rPr>
          <w:rFonts w:eastAsia="宋体"/>
          <w:color w:val="1F2A33"/>
          <w:sz w:val="21"/>
          <w:szCs w:val="21"/>
        </w:rPr>
        <w:t>嗨，</w:t>
      </w:r>
      <w:r>
        <w:rPr>
          <w:rFonts w:eastAsia="宋体"/>
          <w:color w:val="1F2A33"/>
          <w:sz w:val="21"/>
          <w:szCs w:val="21"/>
        </w:rPr>
        <w:t>Latoya</w:t>
      </w:r>
      <w:r>
        <w:rPr>
          <w:rFonts w:eastAsia="宋体"/>
          <w:color w:val="1F2A33"/>
          <w:sz w:val="21"/>
          <w:szCs w:val="21"/>
        </w:rPr>
        <w:t>。你的项</w:t>
      </w:r>
      <w:r>
        <w:rPr>
          <w:rFonts w:eastAsia="宋体"/>
          <w:color w:val="1F2A33"/>
          <w:sz w:val="21"/>
          <w:szCs w:val="21"/>
        </w:rPr>
        <w:lastRenderedPageBreak/>
        <w:t>目进展得怎么样了？</w:t>
      </w:r>
      <w:r>
        <w:rPr>
          <w:rFonts w:eastAsia="宋体"/>
          <w:color w:val="1F2A33"/>
          <w:sz w:val="21"/>
          <w:szCs w:val="21"/>
        </w:rPr>
        <w:t>”</w:t>
      </w:r>
      <w:r>
        <w:rPr>
          <w:rFonts w:eastAsia="宋体"/>
          <w:color w:val="1F2A33"/>
          <w:sz w:val="21"/>
          <w:szCs w:val="21"/>
        </w:rPr>
        <w:t>她回答：</w:t>
      </w:r>
      <w:r>
        <w:rPr>
          <w:rFonts w:eastAsia="宋体"/>
          <w:color w:val="1F2A33"/>
          <w:sz w:val="21"/>
          <w:szCs w:val="21"/>
        </w:rPr>
        <w:t>“</w:t>
      </w:r>
      <w:r>
        <w:rPr>
          <w:rFonts w:eastAsia="宋体"/>
          <w:color w:val="1F2A33"/>
          <w:sz w:val="21"/>
          <w:szCs w:val="21"/>
        </w:rPr>
        <w:t>嗨，</w:t>
      </w:r>
      <w:r>
        <w:rPr>
          <w:rFonts w:eastAsia="宋体"/>
          <w:color w:val="1F2A33"/>
          <w:sz w:val="21"/>
          <w:szCs w:val="21"/>
        </w:rPr>
        <w:t>Sam</w:t>
      </w:r>
      <w:r>
        <w:rPr>
          <w:rFonts w:eastAsia="宋体"/>
          <w:color w:val="1F2A33"/>
          <w:sz w:val="21"/>
          <w:szCs w:val="21"/>
        </w:rPr>
        <w:t>。进展顺利！</w:t>
      </w:r>
      <w:r>
        <w:rPr>
          <w:rFonts w:eastAsia="宋体"/>
          <w:color w:val="1F2A33"/>
          <w:sz w:val="21"/>
          <w:szCs w:val="21"/>
        </w:rPr>
        <w:t>”</w:t>
      </w:r>
    </w:p>
    <w:p w14:paraId="0B43FBAA" w14:textId="77777777" w:rsidR="00AC7D3C" w:rsidRDefault="00000000">
      <w:pPr>
        <w:pStyle w:val="3"/>
        <w:spacing w:before="220" w:after="100"/>
      </w:pPr>
      <w:bookmarkStart w:id="17" w:name="_Toc241067717"/>
      <w:r>
        <w:rPr>
          <w:rFonts w:ascii="Arial" w:eastAsia="微软雅黑" w:hAnsi="Arial" w:cs="Arial"/>
          <w:b/>
          <w:bCs/>
          <w:color w:val="1F2A33"/>
          <w:sz w:val="22"/>
          <w:szCs w:val="22"/>
        </w:rPr>
        <w:t>3.4.3 Coordination.</w:t>
      </w:r>
      <w:r>
        <w:rPr>
          <w:rFonts w:ascii="Arial" w:eastAsia="微软雅黑" w:hAnsi="Arial" w:cs="Arial"/>
          <w:b/>
          <w:bCs/>
          <w:color w:val="1F2A33"/>
          <w:sz w:val="22"/>
          <w:szCs w:val="22"/>
        </w:rPr>
        <w:t xml:space="preserve">　协调</w:t>
      </w:r>
      <w:bookmarkEnd w:id="17"/>
    </w:p>
    <w:p w14:paraId="4A1A70B0" w14:textId="77777777" w:rsidR="00AC7D3C" w:rsidRDefault="00000000">
      <w:pPr>
        <w:spacing w:after="40" w:line="276" w:lineRule="auto"/>
        <w:jc w:val="both"/>
      </w:pPr>
      <w:r>
        <w:rPr>
          <w:rFonts w:eastAsia="宋体"/>
          <w:color w:val="55606B"/>
          <w:sz w:val="21"/>
          <w:szCs w:val="21"/>
        </w:rPr>
        <w:t>Generative agents coordinate with each other. Isabella Rodriguez, at Hobbs Cafe, is initialized with an intent to plan a Valentine’s Day party from 5 to 7 p.m. on February 14th. From this seed, the agent proceeds to invite friends and customers when she sees them at Hobbs Cafe or elsewhere. Isabella then spends the afternoon of the 13th decorating the cafe for the occasion. Maria, a frequent customer and close friend of Isabella’s, arrives at the cafe. Isabella asks for Maria’s help in decorating for the party, and Maria agrees. Maria’s character description mentions that she has a crush on Klaus. That night, Maria invites Klaus, her secret crush, to join her at the party, and he gladly accepts.</w:t>
      </w:r>
    </w:p>
    <w:p w14:paraId="7361F829" w14:textId="77777777" w:rsidR="00AC7D3C" w:rsidRDefault="00000000">
      <w:pPr>
        <w:spacing w:after="160" w:line="276" w:lineRule="auto"/>
        <w:ind w:firstLine="420"/>
        <w:jc w:val="both"/>
      </w:pPr>
      <w:r>
        <w:rPr>
          <w:rFonts w:eastAsia="宋体"/>
          <w:color w:val="1F2A33"/>
          <w:sz w:val="21"/>
          <w:szCs w:val="21"/>
        </w:rPr>
        <w:t>生成式智能体能够相互协调。</w:t>
      </w:r>
      <w:r>
        <w:rPr>
          <w:rFonts w:eastAsia="宋体"/>
          <w:color w:val="1F2A33"/>
          <w:sz w:val="21"/>
          <w:szCs w:val="21"/>
        </w:rPr>
        <w:t xml:space="preserve">Hobbs </w:t>
      </w:r>
      <w:r>
        <w:rPr>
          <w:rFonts w:eastAsia="宋体"/>
          <w:color w:val="1F2A33"/>
          <w:sz w:val="21"/>
          <w:szCs w:val="21"/>
        </w:rPr>
        <w:t>咖啡馆的</w:t>
      </w:r>
      <w:r>
        <w:rPr>
          <w:rFonts w:eastAsia="宋体"/>
          <w:color w:val="1F2A33"/>
          <w:sz w:val="21"/>
          <w:szCs w:val="21"/>
        </w:rPr>
        <w:t xml:space="preserve"> Isabella Rodriguez </w:t>
      </w:r>
      <w:r>
        <w:rPr>
          <w:rFonts w:eastAsia="宋体"/>
          <w:color w:val="1F2A33"/>
          <w:sz w:val="21"/>
          <w:szCs w:val="21"/>
        </w:rPr>
        <w:t>被初始化了一个意图：筹划一场</w:t>
      </w:r>
      <w:r>
        <w:rPr>
          <w:rFonts w:eastAsia="宋体"/>
          <w:color w:val="1F2A33"/>
          <w:sz w:val="21"/>
          <w:szCs w:val="21"/>
        </w:rPr>
        <w:t xml:space="preserve"> 2 </w:t>
      </w:r>
      <w:r>
        <w:rPr>
          <w:rFonts w:eastAsia="宋体"/>
          <w:color w:val="1F2A33"/>
          <w:sz w:val="21"/>
          <w:szCs w:val="21"/>
        </w:rPr>
        <w:t>月</w:t>
      </w:r>
      <w:r>
        <w:rPr>
          <w:rFonts w:eastAsia="宋体"/>
          <w:color w:val="1F2A33"/>
          <w:sz w:val="21"/>
          <w:szCs w:val="21"/>
        </w:rPr>
        <w:t xml:space="preserve"> 14 </w:t>
      </w:r>
      <w:r>
        <w:rPr>
          <w:rFonts w:eastAsia="宋体"/>
          <w:color w:val="1F2A33"/>
          <w:sz w:val="21"/>
          <w:szCs w:val="21"/>
        </w:rPr>
        <w:t>日下午</w:t>
      </w:r>
      <w:r>
        <w:rPr>
          <w:rFonts w:eastAsia="宋体"/>
          <w:color w:val="1F2A33"/>
          <w:sz w:val="21"/>
          <w:szCs w:val="21"/>
        </w:rPr>
        <w:t xml:space="preserve"> 5 </w:t>
      </w:r>
      <w:r>
        <w:rPr>
          <w:rFonts w:eastAsia="宋体"/>
          <w:color w:val="1F2A33"/>
          <w:sz w:val="21"/>
          <w:szCs w:val="21"/>
        </w:rPr>
        <w:t>点到</w:t>
      </w:r>
      <w:r>
        <w:rPr>
          <w:rFonts w:eastAsia="宋体"/>
          <w:color w:val="1F2A33"/>
          <w:sz w:val="21"/>
          <w:szCs w:val="21"/>
        </w:rPr>
        <w:t xml:space="preserve"> 7 </w:t>
      </w:r>
      <w:r>
        <w:rPr>
          <w:rFonts w:eastAsia="宋体"/>
          <w:color w:val="1F2A33"/>
          <w:sz w:val="21"/>
          <w:szCs w:val="21"/>
        </w:rPr>
        <w:t>点的情人节派对。从这颗</w:t>
      </w:r>
      <w:r>
        <w:rPr>
          <w:rFonts w:eastAsia="宋体"/>
          <w:color w:val="1F2A33"/>
          <w:sz w:val="21"/>
          <w:szCs w:val="21"/>
        </w:rPr>
        <w:t>“</w:t>
      </w:r>
      <w:r>
        <w:rPr>
          <w:rFonts w:eastAsia="宋体"/>
          <w:color w:val="1F2A33"/>
          <w:sz w:val="21"/>
          <w:szCs w:val="21"/>
        </w:rPr>
        <w:t>种子</w:t>
      </w:r>
      <w:r>
        <w:rPr>
          <w:rFonts w:eastAsia="宋体"/>
          <w:color w:val="1F2A33"/>
          <w:sz w:val="21"/>
          <w:szCs w:val="21"/>
        </w:rPr>
        <w:t>”</w:t>
      </w:r>
      <w:r>
        <w:rPr>
          <w:rFonts w:eastAsia="宋体"/>
          <w:color w:val="1F2A33"/>
          <w:sz w:val="21"/>
          <w:szCs w:val="21"/>
        </w:rPr>
        <w:t>出发，她会在</w:t>
      </w:r>
      <w:r>
        <w:rPr>
          <w:rFonts w:eastAsia="宋体"/>
          <w:color w:val="1F2A33"/>
          <w:sz w:val="21"/>
          <w:szCs w:val="21"/>
        </w:rPr>
        <w:t xml:space="preserve"> Hobbs </w:t>
      </w:r>
      <w:r>
        <w:rPr>
          <w:rFonts w:eastAsia="宋体"/>
          <w:color w:val="1F2A33"/>
          <w:sz w:val="21"/>
          <w:szCs w:val="21"/>
        </w:rPr>
        <w:t>咖啡馆或其他地方见到朋友和顾客时邀请他们。随后，</w:t>
      </w:r>
      <w:r>
        <w:rPr>
          <w:rFonts w:eastAsia="宋体"/>
          <w:color w:val="1F2A33"/>
          <w:sz w:val="21"/>
          <w:szCs w:val="21"/>
        </w:rPr>
        <w:t xml:space="preserve">Isabella </w:t>
      </w:r>
      <w:r>
        <w:rPr>
          <w:rFonts w:eastAsia="宋体"/>
          <w:color w:val="1F2A33"/>
          <w:sz w:val="21"/>
          <w:szCs w:val="21"/>
        </w:rPr>
        <w:t>在</w:t>
      </w:r>
      <w:r>
        <w:rPr>
          <w:rFonts w:eastAsia="宋体"/>
          <w:color w:val="1F2A33"/>
          <w:sz w:val="21"/>
          <w:szCs w:val="21"/>
        </w:rPr>
        <w:t xml:space="preserve"> 13 </w:t>
      </w:r>
      <w:r>
        <w:rPr>
          <w:rFonts w:eastAsia="宋体"/>
          <w:color w:val="1F2A33"/>
          <w:sz w:val="21"/>
          <w:szCs w:val="21"/>
        </w:rPr>
        <w:t>日下午为派对布置咖啡馆。</w:t>
      </w:r>
      <w:r>
        <w:rPr>
          <w:rFonts w:eastAsia="宋体"/>
          <w:color w:val="1F2A33"/>
          <w:sz w:val="21"/>
          <w:szCs w:val="21"/>
        </w:rPr>
        <w:t xml:space="preserve">Maria </w:t>
      </w:r>
      <w:r>
        <w:rPr>
          <w:rFonts w:eastAsia="宋体"/>
          <w:color w:val="1F2A33"/>
          <w:sz w:val="21"/>
          <w:szCs w:val="21"/>
        </w:rPr>
        <w:t>是咖啡馆的常客，也是</w:t>
      </w:r>
      <w:r>
        <w:rPr>
          <w:rFonts w:eastAsia="宋体"/>
          <w:color w:val="1F2A33"/>
          <w:sz w:val="21"/>
          <w:szCs w:val="21"/>
        </w:rPr>
        <w:t xml:space="preserve"> Isabella </w:t>
      </w:r>
      <w:r>
        <w:rPr>
          <w:rFonts w:eastAsia="宋体"/>
          <w:color w:val="1F2A33"/>
          <w:sz w:val="21"/>
          <w:szCs w:val="21"/>
        </w:rPr>
        <w:t>的密友，她来到了咖啡馆。</w:t>
      </w:r>
      <w:r>
        <w:rPr>
          <w:rFonts w:eastAsia="宋体"/>
          <w:color w:val="1F2A33"/>
          <w:sz w:val="21"/>
          <w:szCs w:val="21"/>
        </w:rPr>
        <w:t xml:space="preserve">Isabella </w:t>
      </w:r>
      <w:r>
        <w:rPr>
          <w:rFonts w:eastAsia="宋体"/>
          <w:color w:val="1F2A33"/>
          <w:sz w:val="21"/>
          <w:szCs w:val="21"/>
        </w:rPr>
        <w:t>请</w:t>
      </w:r>
      <w:r>
        <w:rPr>
          <w:rFonts w:eastAsia="宋体"/>
          <w:color w:val="1F2A33"/>
          <w:sz w:val="21"/>
          <w:szCs w:val="21"/>
        </w:rPr>
        <w:t xml:space="preserve"> Maria </w:t>
      </w:r>
      <w:r>
        <w:rPr>
          <w:rFonts w:eastAsia="宋体"/>
          <w:color w:val="1F2A33"/>
          <w:sz w:val="21"/>
          <w:szCs w:val="21"/>
        </w:rPr>
        <w:t>帮忙布置派对场地，</w:t>
      </w:r>
      <w:r>
        <w:rPr>
          <w:rFonts w:eastAsia="宋体"/>
          <w:color w:val="1F2A33"/>
          <w:sz w:val="21"/>
          <w:szCs w:val="21"/>
        </w:rPr>
        <w:t xml:space="preserve">Maria </w:t>
      </w:r>
      <w:r>
        <w:rPr>
          <w:rFonts w:eastAsia="宋体"/>
          <w:color w:val="1F2A33"/>
          <w:sz w:val="21"/>
          <w:szCs w:val="21"/>
        </w:rPr>
        <w:t>答应了。</w:t>
      </w:r>
      <w:r>
        <w:rPr>
          <w:rFonts w:eastAsia="宋体"/>
          <w:color w:val="1F2A33"/>
          <w:sz w:val="21"/>
          <w:szCs w:val="21"/>
        </w:rPr>
        <w:t xml:space="preserve">Maria </w:t>
      </w:r>
      <w:r>
        <w:rPr>
          <w:rFonts w:eastAsia="宋体"/>
          <w:color w:val="1F2A33"/>
          <w:sz w:val="21"/>
          <w:szCs w:val="21"/>
        </w:rPr>
        <w:t>的角色设定中提到她暗恋</w:t>
      </w:r>
      <w:r>
        <w:rPr>
          <w:rFonts w:eastAsia="宋体"/>
          <w:color w:val="1F2A33"/>
          <w:sz w:val="21"/>
          <w:szCs w:val="21"/>
        </w:rPr>
        <w:t xml:space="preserve"> Klaus</w:t>
      </w:r>
      <w:r>
        <w:rPr>
          <w:rFonts w:eastAsia="宋体"/>
          <w:color w:val="1F2A33"/>
          <w:sz w:val="21"/>
          <w:szCs w:val="21"/>
        </w:rPr>
        <w:t>。当晚，</w:t>
      </w:r>
      <w:r>
        <w:rPr>
          <w:rFonts w:eastAsia="宋体"/>
          <w:color w:val="1F2A33"/>
          <w:sz w:val="21"/>
          <w:szCs w:val="21"/>
        </w:rPr>
        <w:t xml:space="preserve">Maria </w:t>
      </w:r>
      <w:r>
        <w:rPr>
          <w:rFonts w:eastAsia="宋体"/>
          <w:color w:val="1F2A33"/>
          <w:sz w:val="21"/>
          <w:szCs w:val="21"/>
        </w:rPr>
        <w:t>邀请她的暗恋对象</w:t>
      </w:r>
      <w:r>
        <w:rPr>
          <w:rFonts w:eastAsia="宋体"/>
          <w:color w:val="1F2A33"/>
          <w:sz w:val="21"/>
          <w:szCs w:val="21"/>
        </w:rPr>
        <w:t xml:space="preserve"> Klaus </w:t>
      </w:r>
      <w:r>
        <w:rPr>
          <w:rFonts w:eastAsia="宋体"/>
          <w:color w:val="1F2A33"/>
          <w:sz w:val="21"/>
          <w:szCs w:val="21"/>
        </w:rPr>
        <w:t>与她一同参加派对，</w:t>
      </w:r>
      <w:r>
        <w:rPr>
          <w:rFonts w:eastAsia="宋体"/>
          <w:color w:val="1F2A33"/>
          <w:sz w:val="21"/>
          <w:szCs w:val="21"/>
        </w:rPr>
        <w:t xml:space="preserve">Klaus </w:t>
      </w:r>
      <w:r>
        <w:rPr>
          <w:rFonts w:eastAsia="宋体"/>
          <w:color w:val="1F2A33"/>
          <w:sz w:val="21"/>
          <w:szCs w:val="21"/>
        </w:rPr>
        <w:t>欣然接受。</w:t>
      </w:r>
    </w:p>
    <w:p w14:paraId="107A3023" w14:textId="77777777" w:rsidR="00AC7D3C" w:rsidRDefault="00000000">
      <w:pPr>
        <w:spacing w:after="40" w:line="276" w:lineRule="auto"/>
        <w:jc w:val="both"/>
      </w:pPr>
      <w:r>
        <w:rPr>
          <w:rFonts w:eastAsia="宋体"/>
          <w:color w:val="55606B"/>
          <w:sz w:val="21"/>
          <w:szCs w:val="21"/>
        </w:rPr>
        <w:t>On Valentine’s Day, five agents, including Klaus and Maria, show up at Hobbs Cafe at 5 pm, and they enjoy the festivities (Figure 4). In this scenario, the end user only set Isabella’s initial intent to throw a party and Maria’s crush on Klaus: the social behaviors of spreading the word, decorating, asking each other out, arriving at the party, and interacting with each other at the party were initiated by the agent architecture.</w:t>
      </w:r>
    </w:p>
    <w:p w14:paraId="3A957047" w14:textId="77777777" w:rsidR="00AC7D3C" w:rsidRDefault="00000000">
      <w:pPr>
        <w:spacing w:after="160" w:line="276" w:lineRule="auto"/>
        <w:ind w:firstLine="420"/>
        <w:jc w:val="both"/>
      </w:pPr>
      <w:r>
        <w:rPr>
          <w:rFonts w:eastAsia="宋体"/>
          <w:color w:val="1F2A33"/>
          <w:sz w:val="21"/>
          <w:szCs w:val="21"/>
        </w:rPr>
        <w:t>情人节当天，包括</w:t>
      </w:r>
      <w:r>
        <w:rPr>
          <w:rFonts w:eastAsia="宋体"/>
          <w:color w:val="1F2A33"/>
          <w:sz w:val="21"/>
          <w:szCs w:val="21"/>
        </w:rPr>
        <w:t xml:space="preserve"> Klaus </w:t>
      </w:r>
      <w:r>
        <w:rPr>
          <w:rFonts w:eastAsia="宋体"/>
          <w:color w:val="1F2A33"/>
          <w:sz w:val="21"/>
          <w:szCs w:val="21"/>
        </w:rPr>
        <w:t>和</w:t>
      </w:r>
      <w:r>
        <w:rPr>
          <w:rFonts w:eastAsia="宋体"/>
          <w:color w:val="1F2A33"/>
          <w:sz w:val="21"/>
          <w:szCs w:val="21"/>
        </w:rPr>
        <w:t xml:space="preserve"> Maria </w:t>
      </w:r>
      <w:r>
        <w:rPr>
          <w:rFonts w:eastAsia="宋体"/>
          <w:color w:val="1F2A33"/>
          <w:sz w:val="21"/>
          <w:szCs w:val="21"/>
        </w:rPr>
        <w:t>在内的五位智能体于下午</w:t>
      </w:r>
      <w:r>
        <w:rPr>
          <w:rFonts w:eastAsia="宋体"/>
          <w:color w:val="1F2A33"/>
          <w:sz w:val="21"/>
          <w:szCs w:val="21"/>
        </w:rPr>
        <w:t xml:space="preserve"> 5 </w:t>
      </w:r>
      <w:r>
        <w:rPr>
          <w:rFonts w:eastAsia="宋体"/>
          <w:color w:val="1F2A33"/>
          <w:sz w:val="21"/>
          <w:szCs w:val="21"/>
        </w:rPr>
        <w:t>点来到</w:t>
      </w:r>
      <w:r>
        <w:rPr>
          <w:rFonts w:eastAsia="宋体"/>
          <w:color w:val="1F2A33"/>
          <w:sz w:val="21"/>
          <w:szCs w:val="21"/>
        </w:rPr>
        <w:t xml:space="preserve"> Hobbs </w:t>
      </w:r>
      <w:r>
        <w:rPr>
          <w:rFonts w:eastAsia="宋体"/>
          <w:color w:val="1F2A33"/>
          <w:sz w:val="21"/>
          <w:szCs w:val="21"/>
        </w:rPr>
        <w:t>咖啡馆，共同享受这场庆祝（图</w:t>
      </w:r>
      <w:r>
        <w:rPr>
          <w:rFonts w:eastAsia="宋体"/>
          <w:color w:val="1F2A33"/>
          <w:sz w:val="21"/>
          <w:szCs w:val="21"/>
        </w:rPr>
        <w:t xml:space="preserve"> 4</w:t>
      </w:r>
      <w:r>
        <w:rPr>
          <w:rFonts w:eastAsia="宋体"/>
          <w:color w:val="1F2A33"/>
          <w:sz w:val="21"/>
          <w:szCs w:val="21"/>
        </w:rPr>
        <w:t>）。在这个场景中，终端用户只设定了</w:t>
      </w:r>
      <w:r>
        <w:rPr>
          <w:rFonts w:eastAsia="宋体"/>
          <w:color w:val="1F2A33"/>
          <w:sz w:val="21"/>
          <w:szCs w:val="21"/>
        </w:rPr>
        <w:t xml:space="preserve"> Isabella </w:t>
      </w:r>
      <w:r>
        <w:rPr>
          <w:rFonts w:eastAsia="宋体"/>
          <w:color w:val="1F2A33"/>
          <w:sz w:val="21"/>
          <w:szCs w:val="21"/>
        </w:rPr>
        <w:t>想办派对的初始意图，以及</w:t>
      </w:r>
      <w:r>
        <w:rPr>
          <w:rFonts w:eastAsia="宋体"/>
          <w:color w:val="1F2A33"/>
          <w:sz w:val="21"/>
          <w:szCs w:val="21"/>
        </w:rPr>
        <w:t xml:space="preserve"> Maria </w:t>
      </w:r>
      <w:r>
        <w:rPr>
          <w:rFonts w:eastAsia="宋体"/>
          <w:color w:val="1F2A33"/>
          <w:sz w:val="21"/>
          <w:szCs w:val="21"/>
        </w:rPr>
        <w:t>暗恋</w:t>
      </w:r>
      <w:r>
        <w:rPr>
          <w:rFonts w:eastAsia="宋体"/>
          <w:color w:val="1F2A33"/>
          <w:sz w:val="21"/>
          <w:szCs w:val="21"/>
        </w:rPr>
        <w:t xml:space="preserve"> Klaus </w:t>
      </w:r>
      <w:r>
        <w:rPr>
          <w:rFonts w:eastAsia="宋体"/>
          <w:color w:val="1F2A33"/>
          <w:sz w:val="21"/>
          <w:szCs w:val="21"/>
        </w:rPr>
        <w:t>这一点：而传播消息、布置场地、相约赴会、到场参加、在派对上彼此互动这些社会行为，都是由智能体架构自主发起的。</w:t>
      </w:r>
    </w:p>
    <w:p w14:paraId="12012B2A" w14:textId="77777777" w:rsidR="00AC7D3C" w:rsidRDefault="00000000">
      <w:pPr>
        <w:keepNext/>
        <w:spacing w:before="200" w:after="80"/>
        <w:jc w:val="center"/>
      </w:pPr>
      <w:r>
        <w:rPr>
          <w:noProof/>
        </w:rPr>
        <w:drawing>
          <wp:inline distT="0" distB="0" distL="0" distR="0" wp14:anchorId="252E53C9" wp14:editId="7D510C86">
            <wp:extent cx="2667000" cy="1533525"/>
            <wp:effectExtent l="0" t="0" r="0" b="0"/>
            <wp:docPr id="1378478388" name="图片 1378478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67000" cy="1533525"/>
                    </a:xfrm>
                    <a:prstGeom prst="rect">
                      <a:avLst/>
                    </a:prstGeom>
                  </pic:spPr>
                </pic:pic>
              </a:graphicData>
            </a:graphic>
          </wp:inline>
        </w:drawing>
      </w:r>
    </w:p>
    <w:p w14:paraId="51E195CA" w14:textId="77777777" w:rsidR="00AC7D3C" w:rsidRDefault="00000000">
      <w:pPr>
        <w:spacing w:after="40"/>
      </w:pPr>
      <w:r>
        <w:rPr>
          <w:rFonts w:eastAsia="宋体"/>
          <w:color w:val="55606B"/>
          <w:sz w:val="18"/>
          <w:szCs w:val="18"/>
        </w:rPr>
        <w:t>Figure 4: At the beginning of the simulation, one agent is initialized with an intent to organize a Valentine’s Day party. Despite many possible points of failure in the ensuing chain of events—agents might not act on that intent, might forget to tell others, might not remember to show up—the Valentine’s Day party does, in fact, occur, with a number of agents gathering and interacting.</w:t>
      </w:r>
    </w:p>
    <w:p w14:paraId="563C54AD" w14:textId="77777777" w:rsidR="00AC7D3C" w:rsidRDefault="00000000">
      <w:pPr>
        <w:spacing w:after="200"/>
      </w:pPr>
      <w:r>
        <w:rPr>
          <w:rFonts w:eastAsia="宋体"/>
          <w:color w:val="1F2A33"/>
          <w:sz w:val="18"/>
          <w:szCs w:val="18"/>
        </w:rPr>
        <w:t>图</w:t>
      </w:r>
      <w:r>
        <w:rPr>
          <w:rFonts w:eastAsia="宋体"/>
          <w:color w:val="1F2A33"/>
          <w:sz w:val="18"/>
          <w:szCs w:val="18"/>
        </w:rPr>
        <w:t xml:space="preserve"> 4</w:t>
      </w:r>
      <w:r>
        <w:rPr>
          <w:rFonts w:eastAsia="宋体"/>
          <w:color w:val="1F2A33"/>
          <w:sz w:val="18"/>
          <w:szCs w:val="18"/>
        </w:rPr>
        <w:t>：模拟开始时，一个智能体被初始化了组织一场情人节派对的意图。尽管随后的事件链条中存在许多可能的失败环节</w:t>
      </w:r>
      <w:r>
        <w:rPr>
          <w:rFonts w:eastAsia="宋体"/>
          <w:color w:val="1F2A33"/>
          <w:sz w:val="18"/>
          <w:szCs w:val="18"/>
        </w:rPr>
        <w:t>——</w:t>
      </w:r>
      <w:r>
        <w:rPr>
          <w:rFonts w:eastAsia="宋体"/>
          <w:color w:val="1F2A33"/>
          <w:sz w:val="18"/>
          <w:szCs w:val="18"/>
        </w:rPr>
        <w:t>智能体可能不会按此意图行动、可能忘记告诉他人、可能不记得出席</w:t>
      </w:r>
      <w:r>
        <w:rPr>
          <w:rFonts w:eastAsia="宋体"/>
          <w:color w:val="1F2A33"/>
          <w:sz w:val="18"/>
          <w:szCs w:val="18"/>
        </w:rPr>
        <w:t>——</w:t>
      </w:r>
      <w:r>
        <w:rPr>
          <w:rFonts w:eastAsia="宋体"/>
          <w:color w:val="1F2A33"/>
          <w:sz w:val="18"/>
          <w:szCs w:val="18"/>
        </w:rPr>
        <w:t>情人节派对最终确实举行了，多位智能体聚集在一起互动。</w:t>
      </w:r>
    </w:p>
    <w:p w14:paraId="63895912" w14:textId="77777777" w:rsidR="00AC7D3C" w:rsidRDefault="00000000">
      <w:pPr>
        <w:keepNext/>
        <w:spacing w:before="200" w:after="80"/>
        <w:jc w:val="center"/>
      </w:pPr>
      <w:r>
        <w:rPr>
          <w:noProof/>
        </w:rPr>
        <w:lastRenderedPageBreak/>
        <w:drawing>
          <wp:inline distT="0" distB="0" distL="0" distR="0" wp14:anchorId="295A6DF6" wp14:editId="0D3944D2">
            <wp:extent cx="5524500" cy="1885950"/>
            <wp:effectExtent l="0" t="0" r="0" b="0"/>
            <wp:docPr id="269505654" name="图片 26950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1885950"/>
                    </a:xfrm>
                    <a:prstGeom prst="rect">
                      <a:avLst/>
                    </a:prstGeom>
                  </pic:spPr>
                </pic:pic>
              </a:graphicData>
            </a:graphic>
          </wp:inline>
        </w:drawing>
      </w:r>
    </w:p>
    <w:p w14:paraId="272AFAC8" w14:textId="77777777" w:rsidR="00AC7D3C" w:rsidRDefault="00000000">
      <w:pPr>
        <w:spacing w:after="40"/>
      </w:pPr>
      <w:r>
        <w:rPr>
          <w:rFonts w:eastAsia="宋体"/>
          <w:color w:val="55606B"/>
          <w:sz w:val="18"/>
          <w:szCs w:val="18"/>
        </w:rPr>
        <w:t>Figure 5: Our generative agent architecture. Agents perceive their environment, and all perceptions are saved in a comprehensive record of the agent’s experiences called the memory stream. Based on their perceptions, the architecture retrieves relevant memories and uses those retrieved actions to determine an action. These retrieved memories are also used to form longer-term plans and create higher-level reflections, both of which are entered into the memory stream for future use.</w:t>
      </w:r>
    </w:p>
    <w:p w14:paraId="36E38C12" w14:textId="77777777" w:rsidR="00AC7D3C" w:rsidRDefault="00000000">
      <w:pPr>
        <w:spacing w:after="200"/>
      </w:pPr>
      <w:r>
        <w:rPr>
          <w:rFonts w:eastAsia="宋体"/>
          <w:color w:val="1F2A33"/>
          <w:sz w:val="18"/>
          <w:szCs w:val="18"/>
        </w:rPr>
        <w:t>图</w:t>
      </w:r>
      <w:r>
        <w:rPr>
          <w:rFonts w:eastAsia="宋体"/>
          <w:color w:val="1F2A33"/>
          <w:sz w:val="18"/>
          <w:szCs w:val="18"/>
        </w:rPr>
        <w:t xml:space="preserve"> 5</w:t>
      </w:r>
      <w:r>
        <w:rPr>
          <w:rFonts w:eastAsia="宋体"/>
          <w:color w:val="1F2A33"/>
          <w:sz w:val="18"/>
          <w:szCs w:val="18"/>
        </w:rPr>
        <w:t>：我们提出的生成式智能体架构。智能体感知其环境，所有感知都保存在一个名为</w:t>
      </w:r>
      <w:r>
        <w:rPr>
          <w:rFonts w:eastAsia="宋体"/>
          <w:color w:val="1F2A33"/>
          <w:sz w:val="18"/>
          <w:szCs w:val="18"/>
        </w:rPr>
        <w:t>“</w:t>
      </w:r>
      <w:r>
        <w:rPr>
          <w:rFonts w:eastAsia="宋体"/>
          <w:color w:val="1F2A33"/>
          <w:sz w:val="18"/>
          <w:szCs w:val="18"/>
        </w:rPr>
        <w:t>记忆流</w:t>
      </w:r>
      <w:r>
        <w:rPr>
          <w:rFonts w:eastAsia="宋体"/>
          <w:color w:val="1F2A33"/>
          <w:sz w:val="18"/>
          <w:szCs w:val="18"/>
        </w:rPr>
        <w:t>”</w:t>
      </w:r>
      <w:r>
        <w:rPr>
          <w:rFonts w:eastAsia="宋体"/>
          <w:color w:val="1F2A33"/>
          <w:sz w:val="18"/>
          <w:szCs w:val="18"/>
        </w:rPr>
        <w:t>的智能体经验综合记录中。架构基于感知检索相关记忆，并利用检索到的内容来决定行动。这些被检索的记忆还用于形成更长期的计划、创建更高层次的反思，二者都会写入记忆流，供未来使用。</w:t>
      </w:r>
    </w:p>
    <w:p w14:paraId="528157F8" w14:textId="77777777" w:rsidR="00AC7D3C" w:rsidRDefault="00000000">
      <w:pPr>
        <w:pStyle w:val="1"/>
        <w:pBdr>
          <w:bottom w:val="single" w:sz="6" w:space="4" w:color="C9D4DA"/>
        </w:pBdr>
        <w:spacing w:before="360" w:after="160"/>
      </w:pPr>
      <w:bookmarkStart w:id="18" w:name="_Toc241067718"/>
      <w:r>
        <w:rPr>
          <w:rFonts w:ascii="Arial" w:eastAsia="微软雅黑" w:hAnsi="Arial" w:cs="Arial"/>
          <w:b/>
          <w:bCs/>
          <w:color w:val="1F2A33"/>
          <w:sz w:val="28"/>
          <w:szCs w:val="28"/>
        </w:rPr>
        <w:t>4 GENERATIVE AGENT ARCHITECTURE</w:t>
      </w:r>
      <w:r>
        <w:rPr>
          <w:rFonts w:ascii="Arial" w:eastAsia="微软雅黑" w:hAnsi="Arial" w:cs="Arial"/>
          <w:b/>
          <w:bCs/>
          <w:color w:val="1F2A33"/>
          <w:sz w:val="28"/>
          <w:szCs w:val="28"/>
        </w:rPr>
        <w:t xml:space="preserve">　生成式智能体架构</w:t>
      </w:r>
      <w:bookmarkEnd w:id="18"/>
    </w:p>
    <w:p w14:paraId="47189F3B" w14:textId="77777777" w:rsidR="00AC7D3C" w:rsidRDefault="00000000">
      <w:pPr>
        <w:spacing w:after="40" w:line="276" w:lineRule="auto"/>
        <w:jc w:val="both"/>
      </w:pPr>
      <w:r>
        <w:rPr>
          <w:rFonts w:eastAsia="宋体"/>
          <w:color w:val="55606B"/>
          <w:sz w:val="21"/>
          <w:szCs w:val="21"/>
        </w:rPr>
        <w:t>Generative agents aim to provide a framework for behavior in an open world: one that can engage in interactions with other agents and react to changes in the environment. Generative agents take their current environment and past experiences as input and generate behavior as output. Underlying this behavior is a novel agent architecture that combines a large language model with mechanisms for synthesizing and retrieving relevant information to condition the language model’s output. Without these mechanisms, large language models can output behavior, but the resulting agents may not react based on the agent’s past experiences, may not make important inferences, and may not maintain long-term coherence. Challenges with long-term planning and coherence remain [19] even with today’s most performant models such as GPT-4. Because generative agents produce large streams of events and memories that must be retained, a core challenge of our architecture is to ensure that the most relevant pieces of the agent’s memory are retrieved and synthesized when needed.</w:t>
      </w:r>
    </w:p>
    <w:p w14:paraId="16A187FB" w14:textId="77777777" w:rsidR="00AC7D3C" w:rsidRDefault="00000000">
      <w:pPr>
        <w:spacing w:after="160" w:line="276" w:lineRule="auto"/>
        <w:ind w:firstLine="420"/>
        <w:jc w:val="both"/>
      </w:pPr>
      <w:r>
        <w:rPr>
          <w:rFonts w:eastAsia="宋体"/>
          <w:color w:val="1F2A33"/>
          <w:sz w:val="21"/>
          <w:szCs w:val="21"/>
        </w:rPr>
        <w:t>生成式智能体旨在为开放世界中的行为提供一个框架：既能与其他智能体互动，也能对环境的变化作出反应。生成式智能体以当前环境与过往经验为输入，生成行为作为输出。这种行为背后是一种新颖的智能体架构：它将大语言模型与用于合成和检索相关信息的机制相结合，以此条件化语言模型的输出。若没有这些机制，大语言模型也能输出行为，但由此产生的智能体可能不会依据过往经验作出反应，可能不会作出重要的推断，也可能无法保持长期的连贯性。即便是当今性能最强的模型（如</w:t>
      </w:r>
      <w:r>
        <w:rPr>
          <w:rFonts w:eastAsia="宋体"/>
          <w:color w:val="1F2A33"/>
          <w:sz w:val="21"/>
          <w:szCs w:val="21"/>
        </w:rPr>
        <w:t xml:space="preserve"> GPT-4</w:t>
      </w:r>
      <w:r>
        <w:rPr>
          <w:rFonts w:eastAsia="宋体"/>
          <w:color w:val="1F2A33"/>
          <w:sz w:val="21"/>
          <w:szCs w:val="21"/>
        </w:rPr>
        <w:t>），长期规划与连贯性方面的挑战依然存在</w:t>
      </w:r>
      <w:r>
        <w:rPr>
          <w:rFonts w:eastAsia="宋体"/>
          <w:color w:val="1F2A33"/>
          <w:sz w:val="21"/>
          <w:szCs w:val="21"/>
        </w:rPr>
        <w:t xml:space="preserve"> [19]</w:t>
      </w:r>
      <w:r>
        <w:rPr>
          <w:rFonts w:eastAsia="宋体"/>
          <w:color w:val="1F2A33"/>
          <w:sz w:val="21"/>
          <w:szCs w:val="21"/>
        </w:rPr>
        <w:t>。由于生成式智能体会产生大量必须留存的事件流与记忆流，我们架构的一个核心挑战是：确保在需要时检索并合成智能体记忆中最相关的部分。</w:t>
      </w:r>
    </w:p>
    <w:p w14:paraId="4DEA7117" w14:textId="77777777" w:rsidR="00AC7D3C" w:rsidRDefault="00000000">
      <w:pPr>
        <w:spacing w:after="40" w:line="276" w:lineRule="auto"/>
        <w:jc w:val="both"/>
      </w:pPr>
      <w:r>
        <w:rPr>
          <w:rFonts w:eastAsia="宋体"/>
          <w:color w:val="55606B"/>
          <w:sz w:val="21"/>
          <w:szCs w:val="21"/>
        </w:rPr>
        <w:t>At the center of our architecture is the memory stream, a database that maintains a comprehensive record of an agent’s experience. From the memory stream, records are retrieved as relevant to plan the agent’s actions and react appropriately to the environment. Records are recursively synthesized into higher- and higher-level reflections that guide behavior. Everything in the architecture is recorded and reasoned over as a natural language description, allowing the architecture to leverage a large language model.</w:t>
      </w:r>
    </w:p>
    <w:p w14:paraId="36014F15" w14:textId="77777777" w:rsidR="00AC7D3C" w:rsidRDefault="00000000">
      <w:pPr>
        <w:spacing w:after="160" w:line="276" w:lineRule="auto"/>
        <w:ind w:firstLine="420"/>
        <w:jc w:val="both"/>
      </w:pPr>
      <w:r>
        <w:rPr>
          <w:rFonts w:eastAsia="宋体"/>
          <w:color w:val="1F2A33"/>
          <w:sz w:val="21"/>
          <w:szCs w:val="21"/>
        </w:rPr>
        <w:t>我们架构的核心是记忆流（</w:t>
      </w:r>
      <w:r>
        <w:rPr>
          <w:rFonts w:eastAsia="宋体"/>
          <w:color w:val="1F2A33"/>
          <w:sz w:val="21"/>
          <w:szCs w:val="21"/>
        </w:rPr>
        <w:t>memory stream</w:t>
      </w:r>
      <w:r>
        <w:rPr>
          <w:rFonts w:eastAsia="宋体"/>
          <w:color w:val="1F2A33"/>
          <w:sz w:val="21"/>
          <w:szCs w:val="21"/>
        </w:rPr>
        <w:t>）</w:t>
      </w:r>
      <w:r>
        <w:rPr>
          <w:rFonts w:eastAsia="宋体"/>
          <w:color w:val="1F2A33"/>
          <w:sz w:val="21"/>
          <w:szCs w:val="21"/>
        </w:rPr>
        <w:t>——</w:t>
      </w:r>
      <w:r>
        <w:rPr>
          <w:rFonts w:eastAsia="宋体"/>
          <w:color w:val="1F2A33"/>
          <w:sz w:val="21"/>
          <w:szCs w:val="21"/>
        </w:rPr>
        <w:t>一个保存智能体经验综合记录的数据库。架构从记忆流中检索相关记录，用于规划智能体的行动并恰当地对环境作出反应。记录被递归地合</w:t>
      </w:r>
      <w:r>
        <w:rPr>
          <w:rFonts w:eastAsia="宋体"/>
          <w:color w:val="1F2A33"/>
          <w:sz w:val="21"/>
          <w:szCs w:val="21"/>
        </w:rPr>
        <w:lastRenderedPageBreak/>
        <w:t>成为层次越来越高的反思，用以指导行为。架构中的一切都以自然语言描述的形式被记录和推理，因而可以利用大语言模型。</w:t>
      </w:r>
    </w:p>
    <w:p w14:paraId="6B43964B" w14:textId="77777777" w:rsidR="00AC7D3C" w:rsidRDefault="00000000">
      <w:pPr>
        <w:spacing w:after="40" w:line="276" w:lineRule="auto"/>
        <w:jc w:val="both"/>
      </w:pPr>
      <w:r>
        <w:rPr>
          <w:rFonts w:eastAsia="宋体"/>
          <w:color w:val="55606B"/>
          <w:sz w:val="21"/>
          <w:szCs w:val="21"/>
        </w:rPr>
        <w:t>Our current implementation utilizes the gpt3.5-turbo version of ChatGPT [77]. We expect that the architectural basics of generative agents—memory, planning, and reflection—will likely remain the same as language models improve. Newer language models (e.g., GPT-4) will continue to expand the expressive power and performance of the prompts that underpin generative agents. As of writing, however, GPT-4’s API was invitation-only, so our agents use ChatGPT.</w:t>
      </w:r>
    </w:p>
    <w:p w14:paraId="1AE9A7E5" w14:textId="77777777" w:rsidR="00AC7D3C" w:rsidRDefault="00000000">
      <w:pPr>
        <w:spacing w:after="160" w:line="276" w:lineRule="auto"/>
        <w:ind w:firstLine="420"/>
        <w:jc w:val="both"/>
      </w:pPr>
      <w:r>
        <w:rPr>
          <w:rFonts w:eastAsia="宋体"/>
          <w:color w:val="1F2A33"/>
          <w:sz w:val="21"/>
          <w:szCs w:val="21"/>
        </w:rPr>
        <w:t>我们当前的实现使用</w:t>
      </w:r>
      <w:r>
        <w:rPr>
          <w:rFonts w:eastAsia="宋体"/>
          <w:color w:val="1F2A33"/>
          <w:sz w:val="21"/>
          <w:szCs w:val="21"/>
        </w:rPr>
        <w:t xml:space="preserve"> ChatGPT </w:t>
      </w:r>
      <w:r>
        <w:rPr>
          <w:rFonts w:eastAsia="宋体"/>
          <w:color w:val="1F2A33"/>
          <w:sz w:val="21"/>
          <w:szCs w:val="21"/>
        </w:rPr>
        <w:t>的</w:t>
      </w:r>
      <w:r>
        <w:rPr>
          <w:rFonts w:eastAsia="宋体"/>
          <w:color w:val="1F2A33"/>
          <w:sz w:val="21"/>
          <w:szCs w:val="21"/>
        </w:rPr>
        <w:t xml:space="preserve"> gpt3.5-turbo </w:t>
      </w:r>
      <w:r>
        <w:rPr>
          <w:rFonts w:eastAsia="宋体"/>
          <w:color w:val="1F2A33"/>
          <w:sz w:val="21"/>
          <w:szCs w:val="21"/>
        </w:rPr>
        <w:t>版本</w:t>
      </w:r>
      <w:r>
        <w:rPr>
          <w:rFonts w:eastAsia="宋体"/>
          <w:color w:val="1F2A33"/>
          <w:sz w:val="21"/>
          <w:szCs w:val="21"/>
        </w:rPr>
        <w:t xml:space="preserve"> [77]</w:t>
      </w:r>
      <w:r>
        <w:rPr>
          <w:rFonts w:eastAsia="宋体"/>
          <w:color w:val="1F2A33"/>
          <w:sz w:val="21"/>
          <w:szCs w:val="21"/>
        </w:rPr>
        <w:t>。我们预计，随着语言模型的进步，生成式智能体的架构基础</w:t>
      </w:r>
      <w:r>
        <w:rPr>
          <w:rFonts w:eastAsia="宋体"/>
          <w:color w:val="1F2A33"/>
          <w:sz w:val="21"/>
          <w:szCs w:val="21"/>
        </w:rPr>
        <w:t>——</w:t>
      </w:r>
      <w:r>
        <w:rPr>
          <w:rFonts w:eastAsia="宋体"/>
          <w:color w:val="1F2A33"/>
          <w:sz w:val="21"/>
          <w:szCs w:val="21"/>
        </w:rPr>
        <w:t>记忆、规划与反思</w:t>
      </w:r>
      <w:r>
        <w:rPr>
          <w:rFonts w:eastAsia="宋体"/>
          <w:color w:val="1F2A33"/>
          <w:sz w:val="21"/>
          <w:szCs w:val="21"/>
        </w:rPr>
        <w:t>——</w:t>
      </w:r>
      <w:r>
        <w:rPr>
          <w:rFonts w:eastAsia="宋体"/>
          <w:color w:val="1F2A33"/>
          <w:sz w:val="21"/>
          <w:szCs w:val="21"/>
        </w:rPr>
        <w:t>大概率会保持不变。更新的语言模型（如</w:t>
      </w:r>
      <w:r>
        <w:rPr>
          <w:rFonts w:eastAsia="宋体"/>
          <w:color w:val="1F2A33"/>
          <w:sz w:val="21"/>
          <w:szCs w:val="21"/>
        </w:rPr>
        <w:t xml:space="preserve"> GPT-4</w:t>
      </w:r>
      <w:r>
        <w:rPr>
          <w:rFonts w:eastAsia="宋体"/>
          <w:color w:val="1F2A33"/>
          <w:sz w:val="21"/>
          <w:szCs w:val="21"/>
        </w:rPr>
        <w:t>）将持续增强支撑生成式智能体的提示词的表达力与性能。不过在本文写作时，</w:t>
      </w:r>
      <w:r>
        <w:rPr>
          <w:rFonts w:eastAsia="宋体"/>
          <w:color w:val="1F2A33"/>
          <w:sz w:val="21"/>
          <w:szCs w:val="21"/>
        </w:rPr>
        <w:t xml:space="preserve">GPT-4 </w:t>
      </w:r>
      <w:r>
        <w:rPr>
          <w:rFonts w:eastAsia="宋体"/>
          <w:color w:val="1F2A33"/>
          <w:sz w:val="21"/>
          <w:szCs w:val="21"/>
        </w:rPr>
        <w:t>的</w:t>
      </w:r>
      <w:r>
        <w:rPr>
          <w:rFonts w:eastAsia="宋体"/>
          <w:color w:val="1F2A33"/>
          <w:sz w:val="21"/>
          <w:szCs w:val="21"/>
        </w:rPr>
        <w:t xml:space="preserve"> API </w:t>
      </w:r>
      <w:r>
        <w:rPr>
          <w:rFonts w:eastAsia="宋体"/>
          <w:color w:val="1F2A33"/>
          <w:sz w:val="21"/>
          <w:szCs w:val="21"/>
        </w:rPr>
        <w:t>仅限受邀使用，因此我们的智能体使用</w:t>
      </w:r>
      <w:r>
        <w:rPr>
          <w:rFonts w:eastAsia="宋体"/>
          <w:color w:val="1F2A33"/>
          <w:sz w:val="21"/>
          <w:szCs w:val="21"/>
        </w:rPr>
        <w:t xml:space="preserve"> ChatGPT</w:t>
      </w:r>
      <w:r>
        <w:rPr>
          <w:rFonts w:eastAsia="宋体"/>
          <w:color w:val="1F2A33"/>
          <w:sz w:val="21"/>
          <w:szCs w:val="21"/>
        </w:rPr>
        <w:t>。</w:t>
      </w:r>
    </w:p>
    <w:p w14:paraId="10DABE5B" w14:textId="77777777" w:rsidR="00AC7D3C" w:rsidRDefault="00000000">
      <w:pPr>
        <w:pStyle w:val="2"/>
        <w:spacing w:before="280" w:after="120"/>
      </w:pPr>
      <w:bookmarkStart w:id="19" w:name="_Toc241067719"/>
      <w:r>
        <w:rPr>
          <w:rFonts w:ascii="Arial" w:eastAsia="微软雅黑" w:hAnsi="Arial" w:cs="Arial"/>
          <w:b/>
          <w:bCs/>
          <w:color w:val="1F2A33"/>
          <w:sz w:val="24"/>
          <w:szCs w:val="24"/>
        </w:rPr>
        <w:t>4.1 Memory and Retrieval</w:t>
      </w:r>
      <w:r>
        <w:rPr>
          <w:rFonts w:ascii="Arial" w:eastAsia="微软雅黑" w:hAnsi="Arial" w:cs="Arial"/>
          <w:b/>
          <w:bCs/>
          <w:color w:val="1F2A33"/>
          <w:sz w:val="24"/>
          <w:szCs w:val="24"/>
        </w:rPr>
        <w:t xml:space="preserve">　记忆与检索</w:t>
      </w:r>
      <w:bookmarkEnd w:id="19"/>
    </w:p>
    <w:p w14:paraId="32C56B72" w14:textId="77777777" w:rsidR="00AC7D3C" w:rsidRDefault="00000000">
      <w:pPr>
        <w:spacing w:after="40" w:line="276" w:lineRule="auto"/>
        <w:jc w:val="both"/>
      </w:pPr>
      <w:r>
        <w:rPr>
          <w:rFonts w:eastAsia="宋体"/>
          <w:color w:val="55606B"/>
          <w:sz w:val="21"/>
          <w:szCs w:val="21"/>
        </w:rPr>
        <w:t>Challenge: Creating generative agents that can simulate human behavior requires reasoning about a set of experiences that is far larger than what should be described in a prompt, as the full memory stream can distract the model and does not even currently fit into the limited context window. Consider the Isabella agent answering the question, “What are you passionate about these days?” Summarizing all of Isabella’s experiences to fit in the limited context window of the language model produces an uninformative response, where Isabella discusses topics such as collaborations for events and projects and cleanliness and organization in a cafe. Instead of summarizing, the memory stream described below surfaces relevant memories, resulting in a more informative and specific response that mentions Isabella’s passion for making people feel welcome and included, planning events and creating an atmosphere that people can enjoy, such as the Valentine’s Day party.</w:t>
      </w:r>
    </w:p>
    <w:p w14:paraId="5AB7CBB4" w14:textId="77777777" w:rsidR="00AC7D3C" w:rsidRDefault="00000000">
      <w:pPr>
        <w:spacing w:after="160" w:line="276" w:lineRule="auto"/>
        <w:ind w:firstLine="420"/>
        <w:jc w:val="both"/>
      </w:pPr>
      <w:r>
        <w:rPr>
          <w:rFonts w:eastAsia="宋体"/>
          <w:color w:val="1F2A33"/>
          <w:sz w:val="21"/>
          <w:szCs w:val="21"/>
        </w:rPr>
        <w:t>挑战：要创建能够模拟人类行为的生成式智能体，需要对远超提示词所能容纳的一组经验进行推理</w:t>
      </w:r>
      <w:r>
        <w:rPr>
          <w:rFonts w:eastAsia="宋体"/>
          <w:color w:val="1F2A33"/>
          <w:sz w:val="21"/>
          <w:szCs w:val="21"/>
        </w:rPr>
        <w:t>——</w:t>
      </w:r>
      <w:r>
        <w:rPr>
          <w:rFonts w:eastAsia="宋体"/>
          <w:color w:val="1F2A33"/>
          <w:sz w:val="21"/>
          <w:szCs w:val="21"/>
        </w:rPr>
        <w:t>完整的记忆流会分散模型的注意力，而且目前甚至放不进有限的上下文窗口。设想让</w:t>
      </w:r>
      <w:r>
        <w:rPr>
          <w:rFonts w:eastAsia="宋体"/>
          <w:color w:val="1F2A33"/>
          <w:sz w:val="21"/>
          <w:szCs w:val="21"/>
        </w:rPr>
        <w:t xml:space="preserve"> Isabella </w:t>
      </w:r>
      <w:r>
        <w:rPr>
          <w:rFonts w:eastAsia="宋体"/>
          <w:color w:val="1F2A33"/>
          <w:sz w:val="21"/>
          <w:szCs w:val="21"/>
        </w:rPr>
        <w:t>智能体回答</w:t>
      </w:r>
      <w:r>
        <w:rPr>
          <w:rFonts w:eastAsia="宋体"/>
          <w:color w:val="1F2A33"/>
          <w:sz w:val="21"/>
          <w:szCs w:val="21"/>
        </w:rPr>
        <w:t>“</w:t>
      </w:r>
      <w:r>
        <w:rPr>
          <w:rFonts w:eastAsia="宋体"/>
          <w:color w:val="1F2A33"/>
          <w:sz w:val="21"/>
          <w:szCs w:val="21"/>
        </w:rPr>
        <w:t>你最近对什么充满热情？</w:t>
      </w:r>
      <w:r>
        <w:rPr>
          <w:rFonts w:eastAsia="宋体"/>
          <w:color w:val="1F2A33"/>
          <w:sz w:val="21"/>
          <w:szCs w:val="21"/>
        </w:rPr>
        <w:t>”</w:t>
      </w:r>
      <w:r>
        <w:rPr>
          <w:rFonts w:eastAsia="宋体"/>
          <w:color w:val="1F2A33"/>
          <w:sz w:val="21"/>
          <w:szCs w:val="21"/>
        </w:rPr>
        <w:t>这个问题。若把</w:t>
      </w:r>
      <w:r>
        <w:rPr>
          <w:rFonts w:eastAsia="宋体"/>
          <w:color w:val="1F2A33"/>
          <w:sz w:val="21"/>
          <w:szCs w:val="21"/>
        </w:rPr>
        <w:t xml:space="preserve"> Isabella </w:t>
      </w:r>
      <w:r>
        <w:rPr>
          <w:rFonts w:eastAsia="宋体"/>
          <w:color w:val="1F2A33"/>
          <w:sz w:val="21"/>
          <w:szCs w:val="21"/>
        </w:rPr>
        <w:t>的全部经验汇总以塞进语言模型有限的上下文窗口，得到的回答会言之无物：</w:t>
      </w:r>
      <w:r>
        <w:rPr>
          <w:rFonts w:eastAsia="宋体"/>
          <w:color w:val="1F2A33"/>
          <w:sz w:val="21"/>
          <w:szCs w:val="21"/>
        </w:rPr>
        <w:t xml:space="preserve">Isabella </w:t>
      </w:r>
      <w:r>
        <w:rPr>
          <w:rFonts w:eastAsia="宋体"/>
          <w:color w:val="1F2A33"/>
          <w:sz w:val="21"/>
          <w:szCs w:val="21"/>
        </w:rPr>
        <w:t>会谈到活动与项目的合作、咖啡馆的清洁与整理之类的话题。而下面所述的记忆流不做摘要，而是浮现出相关的记忆，从而得到信息更丰富、更具体的回答</w:t>
      </w:r>
      <w:r>
        <w:rPr>
          <w:rFonts w:eastAsia="宋体"/>
          <w:color w:val="1F2A33"/>
          <w:sz w:val="21"/>
          <w:szCs w:val="21"/>
        </w:rPr>
        <w:t>——</w:t>
      </w:r>
      <w:r>
        <w:rPr>
          <w:rFonts w:eastAsia="宋体"/>
          <w:color w:val="1F2A33"/>
          <w:sz w:val="21"/>
          <w:szCs w:val="21"/>
        </w:rPr>
        <w:t>提到</w:t>
      </w:r>
      <w:r>
        <w:rPr>
          <w:rFonts w:eastAsia="宋体"/>
          <w:color w:val="1F2A33"/>
          <w:sz w:val="21"/>
          <w:szCs w:val="21"/>
        </w:rPr>
        <w:t xml:space="preserve"> Isabella </w:t>
      </w:r>
      <w:r>
        <w:rPr>
          <w:rFonts w:eastAsia="宋体"/>
          <w:color w:val="1F2A33"/>
          <w:sz w:val="21"/>
          <w:szCs w:val="21"/>
        </w:rPr>
        <w:t>热衷于让人感到受欢迎与被接纳，热衷于策划活动、营造让人享受的氛围，比如那场情人节派对。</w:t>
      </w:r>
    </w:p>
    <w:p w14:paraId="580EA9AE" w14:textId="77777777" w:rsidR="00AC7D3C" w:rsidRDefault="00000000">
      <w:pPr>
        <w:spacing w:after="40" w:line="276" w:lineRule="auto"/>
        <w:jc w:val="both"/>
      </w:pPr>
      <w:r>
        <w:rPr>
          <w:rFonts w:eastAsia="宋体"/>
          <w:color w:val="55606B"/>
          <w:sz w:val="21"/>
          <w:szCs w:val="21"/>
        </w:rPr>
        <w:t xml:space="preserve">Approach: The memory stream maintains a comprehensive record of the agent’s experience. It is a list of memory objects, where each object contains a natural language description, a creation timestamp, and a most recent access timestamp. The most basic element of the memory stream is an observation, which is an event directly perceived by an agent. Common observations include behaviors performed by the agent themselves or behaviors that agents perceive being performed by other agents or non-agent objects. For instance, Isabella Rodriguez, who works at a coffee shop, might accrue the following observations over time: (1) Isabella Rodriguez is setting out the pastries, (2) Maria Lopez is studying for a Chemistry test while drinking coffee, (3) Isabella Rodriguez and Maria Lopez are conversing about planning a </w:t>
      </w:r>
      <w:proofErr w:type="gramStart"/>
      <w:r>
        <w:rPr>
          <w:rFonts w:eastAsia="宋体"/>
          <w:color w:val="55606B"/>
          <w:sz w:val="21"/>
          <w:szCs w:val="21"/>
        </w:rPr>
        <w:t>Valentine’s day</w:t>
      </w:r>
      <w:proofErr w:type="gramEnd"/>
      <w:r>
        <w:rPr>
          <w:rFonts w:eastAsia="宋体"/>
          <w:color w:val="55606B"/>
          <w:sz w:val="21"/>
          <w:szCs w:val="21"/>
        </w:rPr>
        <w:t xml:space="preserve"> party at Hobbs Cafe, (4) The refrigerator is empty.</w:t>
      </w:r>
    </w:p>
    <w:p w14:paraId="45906AA0" w14:textId="77777777" w:rsidR="00AC7D3C" w:rsidRDefault="00000000">
      <w:pPr>
        <w:spacing w:after="160" w:line="276" w:lineRule="auto"/>
        <w:ind w:firstLine="420"/>
        <w:jc w:val="both"/>
      </w:pPr>
      <w:r>
        <w:rPr>
          <w:rFonts w:eastAsia="宋体"/>
          <w:color w:val="1F2A33"/>
          <w:sz w:val="21"/>
          <w:szCs w:val="21"/>
        </w:rPr>
        <w:t>方法：记忆流保存智能体经验的综合记录。它是一个记忆对象的列表，每个对象包含一段自然语言描述、一个创建时间戳和一个最近访问时间戳。记忆流中最基本的元素是观察（</w:t>
      </w:r>
      <w:r>
        <w:rPr>
          <w:rFonts w:eastAsia="宋体"/>
          <w:color w:val="1F2A33"/>
          <w:sz w:val="21"/>
          <w:szCs w:val="21"/>
        </w:rPr>
        <w:t>observation</w:t>
      </w:r>
      <w:r>
        <w:rPr>
          <w:rFonts w:eastAsia="宋体"/>
          <w:color w:val="1F2A33"/>
          <w:sz w:val="21"/>
          <w:szCs w:val="21"/>
        </w:rPr>
        <w:t>），即智能体直接感知到的事件。常见的观察包括智能体自身做出的行为，或智能体感知到的由其他智能体或非智能体物体做出的行为。例如，在咖啡店工作的</w:t>
      </w:r>
      <w:r>
        <w:rPr>
          <w:rFonts w:eastAsia="宋体"/>
          <w:color w:val="1F2A33"/>
          <w:sz w:val="21"/>
          <w:szCs w:val="21"/>
        </w:rPr>
        <w:t xml:space="preserve"> Isabella Rodriguez </w:t>
      </w:r>
      <w:r>
        <w:rPr>
          <w:rFonts w:eastAsia="宋体"/>
          <w:color w:val="1F2A33"/>
          <w:sz w:val="21"/>
          <w:szCs w:val="21"/>
        </w:rPr>
        <w:t>可能会随时间积累以下观察：</w:t>
      </w:r>
      <w:proofErr w:type="gramStart"/>
      <w:r>
        <w:rPr>
          <w:rFonts w:eastAsia="宋体"/>
          <w:color w:val="1F2A33"/>
          <w:sz w:val="21"/>
          <w:szCs w:val="21"/>
        </w:rPr>
        <w:t>(1)</w:t>
      </w:r>
      <w:proofErr w:type="gramEnd"/>
      <w:r>
        <w:rPr>
          <w:rFonts w:eastAsia="宋体"/>
          <w:color w:val="1F2A33"/>
          <w:sz w:val="21"/>
          <w:szCs w:val="21"/>
        </w:rPr>
        <w:t xml:space="preserve"> Isabella Rodriguez </w:t>
      </w:r>
      <w:r>
        <w:rPr>
          <w:rFonts w:eastAsia="宋体"/>
          <w:color w:val="1F2A33"/>
          <w:sz w:val="21"/>
          <w:szCs w:val="21"/>
        </w:rPr>
        <w:t>正在摆放糕点；</w:t>
      </w:r>
      <w:proofErr w:type="gramStart"/>
      <w:r>
        <w:rPr>
          <w:rFonts w:eastAsia="宋体"/>
          <w:color w:val="1F2A33"/>
          <w:sz w:val="21"/>
          <w:szCs w:val="21"/>
        </w:rPr>
        <w:t>(2)</w:t>
      </w:r>
      <w:proofErr w:type="gramEnd"/>
      <w:r>
        <w:rPr>
          <w:rFonts w:eastAsia="宋体"/>
          <w:color w:val="1F2A33"/>
          <w:sz w:val="21"/>
          <w:szCs w:val="21"/>
        </w:rPr>
        <w:t xml:space="preserve"> Maria Lopez </w:t>
      </w:r>
      <w:r>
        <w:rPr>
          <w:rFonts w:eastAsia="宋体"/>
          <w:color w:val="1F2A33"/>
          <w:sz w:val="21"/>
          <w:szCs w:val="21"/>
        </w:rPr>
        <w:t>一边喝咖啡一边为化学考试复习；</w:t>
      </w:r>
      <w:proofErr w:type="gramStart"/>
      <w:r>
        <w:rPr>
          <w:rFonts w:eastAsia="宋体"/>
          <w:color w:val="1F2A33"/>
          <w:sz w:val="21"/>
          <w:szCs w:val="21"/>
        </w:rPr>
        <w:t>(3)</w:t>
      </w:r>
      <w:proofErr w:type="gramEnd"/>
      <w:r>
        <w:rPr>
          <w:rFonts w:eastAsia="宋体"/>
          <w:color w:val="1F2A33"/>
          <w:sz w:val="21"/>
          <w:szCs w:val="21"/>
        </w:rPr>
        <w:t xml:space="preserve"> Isabella Rodriguez </w:t>
      </w:r>
      <w:r>
        <w:rPr>
          <w:rFonts w:eastAsia="宋体"/>
          <w:color w:val="1F2A33"/>
          <w:sz w:val="21"/>
          <w:szCs w:val="21"/>
        </w:rPr>
        <w:t>和</w:t>
      </w:r>
      <w:r>
        <w:rPr>
          <w:rFonts w:eastAsia="宋体"/>
          <w:color w:val="1F2A33"/>
          <w:sz w:val="21"/>
          <w:szCs w:val="21"/>
        </w:rPr>
        <w:t xml:space="preserve"> Maria Lopez </w:t>
      </w:r>
      <w:r>
        <w:rPr>
          <w:rFonts w:eastAsia="宋体"/>
          <w:color w:val="1F2A33"/>
          <w:sz w:val="21"/>
          <w:szCs w:val="21"/>
        </w:rPr>
        <w:t>正在讨论在</w:t>
      </w:r>
      <w:r>
        <w:rPr>
          <w:rFonts w:eastAsia="宋体"/>
          <w:color w:val="1F2A33"/>
          <w:sz w:val="21"/>
          <w:szCs w:val="21"/>
        </w:rPr>
        <w:t xml:space="preserve"> Hobbs </w:t>
      </w:r>
      <w:r>
        <w:rPr>
          <w:rFonts w:eastAsia="宋体"/>
          <w:color w:val="1F2A33"/>
          <w:sz w:val="21"/>
          <w:szCs w:val="21"/>
        </w:rPr>
        <w:t>咖啡馆办一场情人节派对的计</w:t>
      </w:r>
      <w:r>
        <w:rPr>
          <w:rFonts w:eastAsia="宋体"/>
          <w:color w:val="1F2A33"/>
          <w:sz w:val="21"/>
          <w:szCs w:val="21"/>
        </w:rPr>
        <w:lastRenderedPageBreak/>
        <w:t>划；</w:t>
      </w:r>
      <w:proofErr w:type="gramStart"/>
      <w:r>
        <w:rPr>
          <w:rFonts w:eastAsia="宋体"/>
          <w:color w:val="1F2A33"/>
          <w:sz w:val="21"/>
          <w:szCs w:val="21"/>
        </w:rPr>
        <w:t>(4)</w:t>
      </w:r>
      <w:proofErr w:type="gramEnd"/>
      <w:r>
        <w:rPr>
          <w:rFonts w:eastAsia="宋体"/>
          <w:color w:val="1F2A33"/>
          <w:sz w:val="21"/>
          <w:szCs w:val="21"/>
        </w:rPr>
        <w:t xml:space="preserve"> </w:t>
      </w:r>
      <w:r>
        <w:rPr>
          <w:rFonts w:eastAsia="宋体"/>
          <w:color w:val="1F2A33"/>
          <w:sz w:val="21"/>
          <w:szCs w:val="21"/>
        </w:rPr>
        <w:t>冰箱空了。</w:t>
      </w:r>
    </w:p>
    <w:p w14:paraId="505763FA" w14:textId="77777777" w:rsidR="00AC7D3C" w:rsidRDefault="00000000">
      <w:pPr>
        <w:spacing w:after="40" w:line="276" w:lineRule="auto"/>
        <w:jc w:val="both"/>
      </w:pPr>
      <w:r>
        <w:rPr>
          <w:rFonts w:eastAsia="宋体"/>
          <w:color w:val="55606B"/>
          <w:sz w:val="21"/>
          <w:szCs w:val="21"/>
        </w:rPr>
        <w:t>Our architecture implements a retrieval function that takes the agent’s current situation as input and returns a subset of the memory stream to pass on to the language model. There are many possible implementations of a retrieval function, depending on what is important for the agent to consider when deciding how to act.</w:t>
      </w:r>
    </w:p>
    <w:p w14:paraId="43A33E38" w14:textId="77777777" w:rsidR="00AC7D3C" w:rsidRDefault="00000000">
      <w:pPr>
        <w:spacing w:after="160" w:line="276" w:lineRule="auto"/>
        <w:ind w:firstLine="420"/>
        <w:jc w:val="both"/>
      </w:pPr>
      <w:r>
        <w:rPr>
          <w:rFonts w:eastAsia="宋体"/>
          <w:color w:val="1F2A33"/>
          <w:sz w:val="21"/>
          <w:szCs w:val="21"/>
        </w:rPr>
        <w:t>我们的架构实现了一个检索函数：以智能体的当前情境为输入，返回记忆流的一个子集，传给语言模型。检索函数有多种可能的实现，取决于在决定如何行动时，智能体需要考虑哪些重要因素。</w:t>
      </w:r>
    </w:p>
    <w:p w14:paraId="6896C05C" w14:textId="77777777" w:rsidR="00AC7D3C" w:rsidRDefault="00000000">
      <w:pPr>
        <w:keepNext/>
        <w:spacing w:before="200" w:after="80"/>
        <w:jc w:val="center"/>
      </w:pPr>
      <w:r>
        <w:rPr>
          <w:noProof/>
        </w:rPr>
        <w:drawing>
          <wp:inline distT="0" distB="0" distL="0" distR="0" wp14:anchorId="6911E695" wp14:editId="6EC7C81B">
            <wp:extent cx="5524500" cy="2647950"/>
            <wp:effectExtent l="0" t="0" r="0" b="0"/>
            <wp:docPr id="1044327169" name="图片 1044327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647950"/>
                    </a:xfrm>
                    <a:prstGeom prst="rect">
                      <a:avLst/>
                    </a:prstGeom>
                  </pic:spPr>
                </pic:pic>
              </a:graphicData>
            </a:graphic>
          </wp:inline>
        </w:drawing>
      </w:r>
    </w:p>
    <w:p w14:paraId="7A5E7757" w14:textId="77777777" w:rsidR="00AC7D3C" w:rsidRDefault="00000000">
      <w:pPr>
        <w:spacing w:after="40"/>
      </w:pPr>
      <w:r>
        <w:rPr>
          <w:rFonts w:eastAsia="宋体"/>
          <w:color w:val="55606B"/>
          <w:sz w:val="18"/>
          <w:szCs w:val="18"/>
        </w:rPr>
        <w:t>Figure 6: The memory stream comprises a large number of observations that are relevant and irrelevant to the agent’s current situation. Retrieval identifies a subset of these observations that should be passed to the language model to condition its response to the situation.</w:t>
      </w:r>
    </w:p>
    <w:p w14:paraId="1515305B" w14:textId="77777777" w:rsidR="00AC7D3C" w:rsidRDefault="00000000">
      <w:pPr>
        <w:spacing w:after="200"/>
      </w:pPr>
      <w:r>
        <w:rPr>
          <w:rFonts w:eastAsia="宋体"/>
          <w:color w:val="1F2A33"/>
          <w:sz w:val="18"/>
          <w:szCs w:val="18"/>
        </w:rPr>
        <w:t>图</w:t>
      </w:r>
      <w:r>
        <w:rPr>
          <w:rFonts w:eastAsia="宋体"/>
          <w:color w:val="1F2A33"/>
          <w:sz w:val="18"/>
          <w:szCs w:val="18"/>
        </w:rPr>
        <w:t xml:space="preserve"> 6</w:t>
      </w:r>
      <w:r>
        <w:rPr>
          <w:rFonts w:eastAsia="宋体"/>
          <w:color w:val="1F2A33"/>
          <w:sz w:val="18"/>
          <w:szCs w:val="18"/>
        </w:rPr>
        <w:t>：记忆流包含大量与智能体当前情境相关或无关的观察。检索从中识别出一个观察子集，传给语言模型，以条件化它对该情境的响应。</w:t>
      </w:r>
    </w:p>
    <w:p w14:paraId="68ECCE53" w14:textId="77777777" w:rsidR="00AC7D3C" w:rsidRDefault="00000000">
      <w:pPr>
        <w:spacing w:after="40" w:line="276" w:lineRule="auto"/>
        <w:jc w:val="both"/>
      </w:pPr>
      <w:r>
        <w:rPr>
          <w:rFonts w:eastAsia="宋体"/>
          <w:color w:val="55606B"/>
          <w:sz w:val="21"/>
          <w:szCs w:val="21"/>
        </w:rPr>
        <w:t>In our context, we focus on three main components that, together, produce effective results.</w:t>
      </w:r>
    </w:p>
    <w:p w14:paraId="5FB439FD" w14:textId="77777777" w:rsidR="00AC7D3C" w:rsidRDefault="00000000">
      <w:pPr>
        <w:spacing w:after="160" w:line="276" w:lineRule="auto"/>
        <w:ind w:firstLine="420"/>
        <w:jc w:val="both"/>
      </w:pPr>
      <w:r>
        <w:rPr>
          <w:rFonts w:eastAsia="宋体"/>
          <w:color w:val="1F2A33"/>
          <w:sz w:val="21"/>
          <w:szCs w:val="21"/>
        </w:rPr>
        <w:t>在我们的情境中，我们聚焦于三个主要组件，三者结合产生了有效的结果。</w:t>
      </w:r>
    </w:p>
    <w:p w14:paraId="20219812" w14:textId="77777777" w:rsidR="00AC7D3C" w:rsidRDefault="00000000">
      <w:pPr>
        <w:spacing w:after="40" w:line="276" w:lineRule="auto"/>
        <w:jc w:val="both"/>
      </w:pPr>
      <w:r>
        <w:rPr>
          <w:rFonts w:eastAsia="宋体"/>
          <w:color w:val="55606B"/>
          <w:sz w:val="21"/>
          <w:szCs w:val="21"/>
        </w:rPr>
        <w:t>Recency assigns a higher score to memory objects that were recently accessed, so that events from a moment ago or this morning are likely to remain in the agent’s attentional sphere. In our implementation, we treat recency as an exponential decay function over the number of sandbox game hours since the memory was last retrieved. Our decay factor is 0.995.</w:t>
      </w:r>
    </w:p>
    <w:p w14:paraId="43D3B95D" w14:textId="77777777" w:rsidR="00AC7D3C" w:rsidRDefault="00000000">
      <w:pPr>
        <w:spacing w:after="160" w:line="276" w:lineRule="auto"/>
        <w:ind w:firstLine="420"/>
        <w:jc w:val="both"/>
      </w:pPr>
      <w:r>
        <w:rPr>
          <w:rFonts w:eastAsia="宋体"/>
          <w:color w:val="1F2A33"/>
          <w:sz w:val="21"/>
          <w:szCs w:val="21"/>
        </w:rPr>
        <w:t>新近性（</w:t>
      </w:r>
      <w:r>
        <w:rPr>
          <w:rFonts w:eastAsia="宋体"/>
          <w:color w:val="1F2A33"/>
          <w:sz w:val="21"/>
          <w:szCs w:val="21"/>
        </w:rPr>
        <w:t>Recency</w:t>
      </w:r>
      <w:r>
        <w:rPr>
          <w:rFonts w:eastAsia="宋体"/>
          <w:color w:val="1F2A33"/>
          <w:sz w:val="21"/>
          <w:szCs w:val="21"/>
        </w:rPr>
        <w:t>）为最近被访问的记忆对象赋予更高的分数，使得刚才或今早发生的事件更可能留在智能体的注意范围内。在实现中，我们将新近性建模为关于</w:t>
      </w:r>
      <w:r>
        <w:rPr>
          <w:rFonts w:eastAsia="宋体"/>
          <w:color w:val="1F2A33"/>
          <w:sz w:val="21"/>
          <w:szCs w:val="21"/>
        </w:rPr>
        <w:t>“</w:t>
      </w:r>
      <w:r>
        <w:rPr>
          <w:rFonts w:eastAsia="宋体"/>
          <w:color w:val="1F2A33"/>
          <w:sz w:val="21"/>
          <w:szCs w:val="21"/>
        </w:rPr>
        <w:t>距该记忆上次被检索以来经过的沙盒游戏小时数</w:t>
      </w:r>
      <w:r>
        <w:rPr>
          <w:rFonts w:eastAsia="宋体"/>
          <w:color w:val="1F2A33"/>
          <w:sz w:val="21"/>
          <w:szCs w:val="21"/>
        </w:rPr>
        <w:t>”</w:t>
      </w:r>
      <w:r>
        <w:rPr>
          <w:rFonts w:eastAsia="宋体"/>
          <w:color w:val="1F2A33"/>
          <w:sz w:val="21"/>
          <w:szCs w:val="21"/>
        </w:rPr>
        <w:t>的指数衰减函数，衰减因子为</w:t>
      </w:r>
      <w:r>
        <w:rPr>
          <w:rFonts w:eastAsia="宋体"/>
          <w:color w:val="1F2A33"/>
          <w:sz w:val="21"/>
          <w:szCs w:val="21"/>
        </w:rPr>
        <w:t xml:space="preserve"> 0.995</w:t>
      </w:r>
      <w:r>
        <w:rPr>
          <w:rFonts w:eastAsia="宋体"/>
          <w:color w:val="1F2A33"/>
          <w:sz w:val="21"/>
          <w:szCs w:val="21"/>
        </w:rPr>
        <w:t>。</w:t>
      </w:r>
    </w:p>
    <w:p w14:paraId="2C7B01EC" w14:textId="77777777" w:rsidR="00AC7D3C" w:rsidRDefault="00000000">
      <w:pPr>
        <w:spacing w:after="40" w:line="276" w:lineRule="auto"/>
        <w:jc w:val="both"/>
      </w:pPr>
      <w:r>
        <w:rPr>
          <w:rFonts w:eastAsia="宋体"/>
          <w:color w:val="55606B"/>
          <w:sz w:val="21"/>
          <w:szCs w:val="21"/>
        </w:rPr>
        <w:t>Importance distinguishes mundane from core memories by assigning a higher score to memory objects that the agent believes to be important. For instance, a mundane event, such as eating breakfast in one’s room, would yield a low importance score, whereas a breakup with one’s significant other would yield a high score. There are many possible implementations of an importance score; we find that directly asking the language model to output an integer score is effective. The full prompt appears below:</w:t>
      </w:r>
    </w:p>
    <w:p w14:paraId="06058C1C" w14:textId="77777777" w:rsidR="00AC7D3C" w:rsidRDefault="00000000">
      <w:pPr>
        <w:spacing w:after="160" w:line="276" w:lineRule="auto"/>
        <w:ind w:firstLine="420"/>
        <w:jc w:val="both"/>
      </w:pPr>
      <w:r>
        <w:rPr>
          <w:rFonts w:eastAsia="宋体"/>
          <w:color w:val="1F2A33"/>
          <w:sz w:val="21"/>
          <w:szCs w:val="21"/>
        </w:rPr>
        <w:t>重要性（</w:t>
      </w:r>
      <w:r>
        <w:rPr>
          <w:rFonts w:eastAsia="宋体"/>
          <w:color w:val="1F2A33"/>
          <w:sz w:val="21"/>
          <w:szCs w:val="21"/>
        </w:rPr>
        <w:t>Importance</w:t>
      </w:r>
      <w:r>
        <w:rPr>
          <w:rFonts w:eastAsia="宋体"/>
          <w:color w:val="1F2A33"/>
          <w:sz w:val="21"/>
          <w:szCs w:val="21"/>
        </w:rPr>
        <w:t>）通过为智能体认为重要的记忆对象赋予更高的分数，将平凡记忆与核心记忆区分开来。例如，</w:t>
      </w:r>
      <w:r>
        <w:rPr>
          <w:rFonts w:eastAsia="宋体"/>
          <w:color w:val="1F2A33"/>
          <w:sz w:val="21"/>
          <w:szCs w:val="21"/>
        </w:rPr>
        <w:t>“</w:t>
      </w:r>
      <w:r>
        <w:rPr>
          <w:rFonts w:eastAsia="宋体"/>
          <w:color w:val="1F2A33"/>
          <w:sz w:val="21"/>
          <w:szCs w:val="21"/>
        </w:rPr>
        <w:t>在自己的房间吃早餐</w:t>
      </w:r>
      <w:r>
        <w:rPr>
          <w:rFonts w:eastAsia="宋体"/>
          <w:color w:val="1F2A33"/>
          <w:sz w:val="21"/>
          <w:szCs w:val="21"/>
        </w:rPr>
        <w:t>”</w:t>
      </w:r>
      <w:r>
        <w:rPr>
          <w:rFonts w:eastAsia="宋体"/>
          <w:color w:val="1F2A33"/>
          <w:sz w:val="21"/>
          <w:szCs w:val="21"/>
        </w:rPr>
        <w:t>这样的平凡事件会得到较低的重要性分数，而与恋人分手则会得到很高的分数。重要性分数有多种可能的实现方式；我们发现，直接让语言模型输出一个整数分数是有效的。完整提示词如下：</w:t>
      </w:r>
    </w:p>
    <w:p w14:paraId="1DDCCBB1" w14:textId="77777777" w:rsidR="00AC7D3C" w:rsidRDefault="00000000">
      <w:pPr>
        <w:shd w:val="clear" w:color="auto" w:fill="F2F5F7"/>
        <w:spacing w:before="120"/>
        <w:ind w:left="240"/>
      </w:pPr>
      <w:r>
        <w:rPr>
          <w:rFonts w:ascii="Consolas" w:eastAsia="宋体" w:hAnsi="Consolas" w:cs="Consolas"/>
          <w:color w:val="33414C"/>
          <w:sz w:val="18"/>
          <w:szCs w:val="18"/>
        </w:rPr>
        <w:lastRenderedPageBreak/>
        <w:t>On the scale of 1 to 10, where 1 is purely mundane (e.g., brushing teeth, making bed) and 10 is extremely poignant (e.g., a break up, college acceptance), rate the likely poignancy of the following piece of memory. Memory: buying groceries at The Willows Market and Pharmacy Rating: &lt;fill in&gt;</w:t>
      </w:r>
    </w:p>
    <w:p w14:paraId="3A7EFDA6" w14:textId="77777777" w:rsidR="00AC7D3C" w:rsidRDefault="00000000">
      <w:pPr>
        <w:shd w:val="clear" w:color="auto" w:fill="F2F5F7"/>
        <w:spacing w:after="200"/>
        <w:ind w:left="240"/>
      </w:pPr>
      <w:r>
        <w:rPr>
          <w:rFonts w:ascii="Consolas" w:eastAsia="宋体" w:hAnsi="Consolas" w:cs="Consolas"/>
          <w:color w:val="1F2A33"/>
          <w:sz w:val="18"/>
          <w:szCs w:val="18"/>
        </w:rPr>
        <w:br/>
      </w:r>
      <w:r>
        <w:rPr>
          <w:rFonts w:ascii="Consolas" w:eastAsia="宋体" w:hAnsi="Consolas" w:cs="Consolas"/>
          <w:color w:val="1F2A33"/>
          <w:sz w:val="18"/>
          <w:szCs w:val="18"/>
        </w:rPr>
        <w:t>在</w:t>
      </w:r>
      <w:r>
        <w:rPr>
          <w:rFonts w:ascii="Consolas" w:eastAsia="宋体" w:hAnsi="Consolas" w:cs="Consolas"/>
          <w:color w:val="1F2A33"/>
          <w:sz w:val="18"/>
          <w:szCs w:val="18"/>
        </w:rPr>
        <w:t xml:space="preserve"> 1 </w:t>
      </w:r>
      <w:r>
        <w:rPr>
          <w:rFonts w:ascii="Consolas" w:eastAsia="宋体" w:hAnsi="Consolas" w:cs="Consolas"/>
          <w:color w:val="1F2A33"/>
          <w:sz w:val="18"/>
          <w:szCs w:val="18"/>
        </w:rPr>
        <w:t>到</w:t>
      </w:r>
      <w:r>
        <w:rPr>
          <w:rFonts w:ascii="Consolas" w:eastAsia="宋体" w:hAnsi="Consolas" w:cs="Consolas"/>
          <w:color w:val="1F2A33"/>
          <w:sz w:val="18"/>
          <w:szCs w:val="18"/>
        </w:rPr>
        <w:t xml:space="preserve"> 10 </w:t>
      </w:r>
      <w:r>
        <w:rPr>
          <w:rFonts w:ascii="Consolas" w:eastAsia="宋体" w:hAnsi="Consolas" w:cs="Consolas"/>
          <w:color w:val="1F2A33"/>
          <w:sz w:val="18"/>
          <w:szCs w:val="18"/>
        </w:rPr>
        <w:t>的尺度上，</w:t>
      </w:r>
      <w:r>
        <w:rPr>
          <w:rFonts w:ascii="Consolas" w:eastAsia="宋体" w:hAnsi="Consolas" w:cs="Consolas"/>
          <w:color w:val="1F2A33"/>
          <w:sz w:val="18"/>
          <w:szCs w:val="18"/>
        </w:rPr>
        <w:t xml:space="preserve">1 </w:t>
      </w:r>
      <w:r>
        <w:rPr>
          <w:rFonts w:ascii="Consolas" w:eastAsia="宋体" w:hAnsi="Consolas" w:cs="Consolas"/>
          <w:color w:val="1F2A33"/>
          <w:sz w:val="18"/>
          <w:szCs w:val="18"/>
        </w:rPr>
        <w:t>表示完全平凡（例如刷牙、整理床铺），</w:t>
      </w:r>
      <w:r>
        <w:rPr>
          <w:rFonts w:ascii="Consolas" w:eastAsia="宋体" w:hAnsi="Consolas" w:cs="Consolas"/>
          <w:color w:val="1F2A33"/>
          <w:sz w:val="18"/>
          <w:szCs w:val="18"/>
        </w:rPr>
        <w:t xml:space="preserve">10 </w:t>
      </w:r>
      <w:r>
        <w:rPr>
          <w:rFonts w:ascii="Consolas" w:eastAsia="宋体" w:hAnsi="Consolas" w:cs="Consolas"/>
          <w:color w:val="1F2A33"/>
          <w:sz w:val="18"/>
          <w:szCs w:val="18"/>
        </w:rPr>
        <w:t>表示极触动人心（例如分手、被大学录取），请评定以下这条记忆可能的触动程度。</w:t>
      </w:r>
      <w:r>
        <w:rPr>
          <w:rFonts w:ascii="Consolas" w:eastAsia="宋体" w:hAnsi="Consolas" w:cs="Consolas"/>
          <w:color w:val="1F2A33"/>
          <w:sz w:val="18"/>
          <w:szCs w:val="18"/>
        </w:rPr>
        <w:br/>
      </w:r>
      <w:r>
        <w:rPr>
          <w:rFonts w:ascii="Consolas" w:eastAsia="宋体" w:hAnsi="Consolas" w:cs="Consolas"/>
          <w:color w:val="1F2A33"/>
          <w:sz w:val="18"/>
          <w:szCs w:val="18"/>
        </w:rPr>
        <w:t>记忆：在</w:t>
      </w:r>
      <w:r>
        <w:rPr>
          <w:rFonts w:ascii="Consolas" w:eastAsia="宋体" w:hAnsi="Consolas" w:cs="Consolas"/>
          <w:color w:val="1F2A33"/>
          <w:sz w:val="18"/>
          <w:szCs w:val="18"/>
        </w:rPr>
        <w:t xml:space="preserve"> Willow </w:t>
      </w:r>
      <w:r>
        <w:rPr>
          <w:rFonts w:ascii="Consolas" w:eastAsia="宋体" w:hAnsi="Consolas" w:cs="Consolas"/>
          <w:color w:val="1F2A33"/>
          <w:sz w:val="18"/>
          <w:szCs w:val="18"/>
        </w:rPr>
        <w:t>市场药房购买杂货评分：</w:t>
      </w:r>
      <w:r>
        <w:rPr>
          <w:rFonts w:ascii="Consolas" w:eastAsia="宋体" w:hAnsi="Consolas" w:cs="Consolas"/>
          <w:color w:val="1F2A33"/>
          <w:sz w:val="18"/>
          <w:szCs w:val="18"/>
        </w:rPr>
        <w:t>&lt;</w:t>
      </w:r>
      <w:r>
        <w:rPr>
          <w:rFonts w:ascii="Consolas" w:eastAsia="宋体" w:hAnsi="Consolas" w:cs="Consolas"/>
          <w:color w:val="1F2A33"/>
          <w:sz w:val="18"/>
          <w:szCs w:val="18"/>
        </w:rPr>
        <w:t>待</w:t>
      </w:r>
      <w:proofErr w:type="gramStart"/>
      <w:r>
        <w:rPr>
          <w:rFonts w:ascii="Consolas" w:eastAsia="宋体" w:hAnsi="Consolas" w:cs="Consolas"/>
          <w:color w:val="1F2A33"/>
          <w:sz w:val="18"/>
          <w:szCs w:val="18"/>
        </w:rPr>
        <w:t>填写</w:t>
      </w:r>
      <w:r>
        <w:rPr>
          <w:rFonts w:ascii="Consolas" w:eastAsia="宋体" w:hAnsi="Consolas" w:cs="Consolas"/>
          <w:color w:val="1F2A33"/>
          <w:sz w:val="18"/>
          <w:szCs w:val="18"/>
        </w:rPr>
        <w:t>&gt;</w:t>
      </w:r>
      <w:proofErr w:type="gramEnd"/>
    </w:p>
    <w:p w14:paraId="34D5938F" w14:textId="77777777" w:rsidR="00AC7D3C" w:rsidRDefault="00000000">
      <w:pPr>
        <w:spacing w:after="40" w:line="276" w:lineRule="auto"/>
        <w:jc w:val="both"/>
      </w:pPr>
      <w:r>
        <w:rPr>
          <w:rFonts w:eastAsia="宋体"/>
          <w:color w:val="55606B"/>
          <w:sz w:val="21"/>
          <w:szCs w:val="21"/>
        </w:rPr>
        <w:t>This prompt returns an integer value of 2 for “cleaning up the room” and 8 for “asking your crush out on a date.” The importance score is generated at the time the memory object is created.</w:t>
      </w:r>
    </w:p>
    <w:p w14:paraId="008AAF04" w14:textId="77777777" w:rsidR="00AC7D3C" w:rsidRDefault="00000000">
      <w:pPr>
        <w:spacing w:after="160" w:line="276" w:lineRule="auto"/>
        <w:ind w:firstLine="420"/>
        <w:jc w:val="both"/>
      </w:pPr>
      <w:r>
        <w:rPr>
          <w:rFonts w:eastAsia="宋体"/>
          <w:color w:val="1F2A33"/>
          <w:sz w:val="21"/>
          <w:szCs w:val="21"/>
        </w:rPr>
        <w:t>该提示词对</w:t>
      </w:r>
      <w:r>
        <w:rPr>
          <w:rFonts w:eastAsia="宋体"/>
          <w:color w:val="1F2A33"/>
          <w:sz w:val="21"/>
          <w:szCs w:val="21"/>
        </w:rPr>
        <w:t>“</w:t>
      </w:r>
      <w:r>
        <w:rPr>
          <w:rFonts w:eastAsia="宋体"/>
          <w:color w:val="1F2A33"/>
          <w:sz w:val="21"/>
          <w:szCs w:val="21"/>
        </w:rPr>
        <w:t>打扫房间</w:t>
      </w:r>
      <w:r>
        <w:rPr>
          <w:rFonts w:eastAsia="宋体"/>
          <w:color w:val="1F2A33"/>
          <w:sz w:val="21"/>
          <w:szCs w:val="21"/>
        </w:rPr>
        <w:t>”</w:t>
      </w:r>
      <w:r>
        <w:rPr>
          <w:rFonts w:eastAsia="宋体"/>
          <w:color w:val="1F2A33"/>
          <w:sz w:val="21"/>
          <w:szCs w:val="21"/>
        </w:rPr>
        <w:t>返回整数</w:t>
      </w:r>
      <w:r>
        <w:rPr>
          <w:rFonts w:eastAsia="宋体"/>
          <w:color w:val="1F2A33"/>
          <w:sz w:val="21"/>
          <w:szCs w:val="21"/>
        </w:rPr>
        <w:t xml:space="preserve"> 2</w:t>
      </w:r>
      <w:r>
        <w:rPr>
          <w:rFonts w:eastAsia="宋体"/>
          <w:color w:val="1F2A33"/>
          <w:sz w:val="21"/>
          <w:szCs w:val="21"/>
        </w:rPr>
        <w:t>，对</w:t>
      </w:r>
      <w:r>
        <w:rPr>
          <w:rFonts w:eastAsia="宋体"/>
          <w:color w:val="1F2A33"/>
          <w:sz w:val="21"/>
          <w:szCs w:val="21"/>
        </w:rPr>
        <w:t>“</w:t>
      </w:r>
      <w:r>
        <w:rPr>
          <w:rFonts w:eastAsia="宋体"/>
          <w:color w:val="1F2A33"/>
          <w:sz w:val="21"/>
          <w:szCs w:val="21"/>
        </w:rPr>
        <w:t>约暗恋对象出去约会</w:t>
      </w:r>
      <w:r>
        <w:rPr>
          <w:rFonts w:eastAsia="宋体"/>
          <w:color w:val="1F2A33"/>
          <w:sz w:val="21"/>
          <w:szCs w:val="21"/>
        </w:rPr>
        <w:t>”</w:t>
      </w:r>
      <w:r>
        <w:rPr>
          <w:rFonts w:eastAsia="宋体"/>
          <w:color w:val="1F2A33"/>
          <w:sz w:val="21"/>
          <w:szCs w:val="21"/>
        </w:rPr>
        <w:t>返回</w:t>
      </w:r>
      <w:r>
        <w:rPr>
          <w:rFonts w:eastAsia="宋体"/>
          <w:color w:val="1F2A33"/>
          <w:sz w:val="21"/>
          <w:szCs w:val="21"/>
        </w:rPr>
        <w:t xml:space="preserve"> 8</w:t>
      </w:r>
      <w:r>
        <w:rPr>
          <w:rFonts w:eastAsia="宋体"/>
          <w:color w:val="1F2A33"/>
          <w:sz w:val="21"/>
          <w:szCs w:val="21"/>
        </w:rPr>
        <w:t>。重要性分数在记忆对象创建时生成。</w:t>
      </w:r>
    </w:p>
    <w:p w14:paraId="6368ECAA" w14:textId="77777777" w:rsidR="00AC7D3C" w:rsidRDefault="00000000">
      <w:pPr>
        <w:spacing w:after="40" w:line="276" w:lineRule="auto"/>
        <w:jc w:val="both"/>
      </w:pPr>
      <w:r>
        <w:rPr>
          <w:rFonts w:eastAsia="宋体"/>
          <w:color w:val="55606B"/>
          <w:sz w:val="21"/>
          <w:szCs w:val="21"/>
        </w:rPr>
        <w:t>Relevance assigns a higher score to memory objects that are related to the current situation. What is relevant depends on the answer to, “Relevant to what?”, so we condition relevance on a query memory. If the query, for example, is that a student is discussing what to study for a chemistry test with a classmate, memory objects about their breakfast should have low relevance, whereas memory objects about the teacher and schoolwork should have high relevance. In our implementation, we use the language model to generate an embedding vector of the text description of each memory. Then, we calculate relevance as the cosine similarity between the memory’s embedding vector and the query memory’s embedding vector.</w:t>
      </w:r>
    </w:p>
    <w:p w14:paraId="4B4C2926" w14:textId="77777777" w:rsidR="00AC7D3C" w:rsidRDefault="00000000">
      <w:pPr>
        <w:spacing w:after="160" w:line="276" w:lineRule="auto"/>
        <w:ind w:firstLine="420"/>
        <w:jc w:val="both"/>
      </w:pPr>
      <w:r>
        <w:rPr>
          <w:rFonts w:eastAsia="宋体"/>
          <w:color w:val="1F2A33"/>
          <w:sz w:val="21"/>
          <w:szCs w:val="21"/>
        </w:rPr>
        <w:t>相关性（</w:t>
      </w:r>
      <w:r>
        <w:rPr>
          <w:rFonts w:eastAsia="宋体"/>
          <w:color w:val="1F2A33"/>
          <w:sz w:val="21"/>
          <w:szCs w:val="21"/>
        </w:rPr>
        <w:t>Relevance</w:t>
      </w:r>
      <w:r>
        <w:rPr>
          <w:rFonts w:eastAsia="宋体"/>
          <w:color w:val="1F2A33"/>
          <w:sz w:val="21"/>
          <w:szCs w:val="21"/>
        </w:rPr>
        <w:t>）为与当前情境相关的记忆对象赋予更高的分数。何为相关，取决于</w:t>
      </w:r>
      <w:r>
        <w:rPr>
          <w:rFonts w:eastAsia="宋体"/>
          <w:color w:val="1F2A33"/>
          <w:sz w:val="21"/>
          <w:szCs w:val="21"/>
        </w:rPr>
        <w:t>“</w:t>
      </w:r>
      <w:r>
        <w:rPr>
          <w:rFonts w:eastAsia="宋体"/>
          <w:color w:val="1F2A33"/>
          <w:sz w:val="21"/>
          <w:szCs w:val="21"/>
        </w:rPr>
        <w:t>与什么相关？</w:t>
      </w:r>
      <w:r>
        <w:rPr>
          <w:rFonts w:eastAsia="宋体"/>
          <w:color w:val="1F2A33"/>
          <w:sz w:val="21"/>
          <w:szCs w:val="21"/>
        </w:rPr>
        <w:t>”</w:t>
      </w:r>
      <w:r>
        <w:rPr>
          <w:rFonts w:eastAsia="宋体"/>
          <w:color w:val="1F2A33"/>
          <w:sz w:val="21"/>
          <w:szCs w:val="21"/>
        </w:rPr>
        <w:t>的答案，因此我们以一条查询记忆为条件来计算相关性。例如，若查询是</w:t>
      </w:r>
      <w:r>
        <w:rPr>
          <w:rFonts w:eastAsia="宋体"/>
          <w:color w:val="1F2A33"/>
          <w:sz w:val="21"/>
          <w:szCs w:val="21"/>
        </w:rPr>
        <w:t>“</w:t>
      </w:r>
      <w:r>
        <w:rPr>
          <w:rFonts w:eastAsia="宋体"/>
          <w:color w:val="1F2A33"/>
          <w:sz w:val="21"/>
          <w:szCs w:val="21"/>
        </w:rPr>
        <w:t>一名学生正在和同学讨论化学考试要复习什么</w:t>
      </w:r>
      <w:r>
        <w:rPr>
          <w:rFonts w:eastAsia="宋体"/>
          <w:color w:val="1F2A33"/>
          <w:sz w:val="21"/>
          <w:szCs w:val="21"/>
        </w:rPr>
        <w:t>”</w:t>
      </w:r>
      <w:r>
        <w:rPr>
          <w:rFonts w:eastAsia="宋体"/>
          <w:color w:val="1F2A33"/>
          <w:sz w:val="21"/>
          <w:szCs w:val="21"/>
        </w:rPr>
        <w:t>，那么关于他们早餐的记忆对象相关性应较低，而关于老师和课业记忆对象的相关性应较高。在实现中，我们用语言模型为每条记忆的文本描述生成一个嵌入向量，然后以该记忆的嵌入向量与查询记忆的嵌入向量之间的余弦相似度来计算相关性。</w:t>
      </w:r>
    </w:p>
    <w:p w14:paraId="43D3719E" w14:textId="77777777" w:rsidR="00AC7D3C" w:rsidRDefault="00000000">
      <w:pPr>
        <w:spacing w:after="40" w:line="276" w:lineRule="auto"/>
        <w:jc w:val="both"/>
      </w:pPr>
      <w:r>
        <w:rPr>
          <w:rFonts w:eastAsia="宋体"/>
          <w:color w:val="55606B"/>
          <w:sz w:val="21"/>
          <w:szCs w:val="21"/>
        </w:rPr>
        <w:t>To calculate the final retrieval score, we normalize the recency, relevance, and importance scores to the range of [0, 1] using min-max scaling. The retrieval function scores all memories as a weighted combination of the three elements: score = α_recency · recency + α_importance · importance + α_relevance · relevance. In our implementation, all αs are set to 1. The top-ranked memories that fit within the language model’s context window are included in the prompt.</w:t>
      </w:r>
    </w:p>
    <w:p w14:paraId="21BA99EF" w14:textId="77777777" w:rsidR="00AC7D3C" w:rsidRDefault="00000000">
      <w:pPr>
        <w:spacing w:after="160" w:line="276" w:lineRule="auto"/>
        <w:ind w:firstLine="420"/>
        <w:jc w:val="both"/>
      </w:pPr>
      <w:r>
        <w:rPr>
          <w:rFonts w:eastAsia="宋体"/>
          <w:color w:val="1F2A33"/>
          <w:sz w:val="21"/>
          <w:szCs w:val="21"/>
        </w:rPr>
        <w:t>为计算最终的检索分数，我们使用最小</w:t>
      </w:r>
      <w:r>
        <w:rPr>
          <w:rFonts w:eastAsia="宋体"/>
          <w:color w:val="1F2A33"/>
          <w:sz w:val="21"/>
          <w:szCs w:val="21"/>
        </w:rPr>
        <w:t>-</w:t>
      </w:r>
      <w:r>
        <w:rPr>
          <w:rFonts w:eastAsia="宋体"/>
          <w:color w:val="1F2A33"/>
          <w:sz w:val="21"/>
          <w:szCs w:val="21"/>
        </w:rPr>
        <w:t>最大归一化（</w:t>
      </w:r>
      <w:r>
        <w:rPr>
          <w:rFonts w:eastAsia="宋体"/>
          <w:color w:val="1F2A33"/>
          <w:sz w:val="21"/>
          <w:szCs w:val="21"/>
        </w:rPr>
        <w:t>min-max scaling</w:t>
      </w:r>
      <w:r>
        <w:rPr>
          <w:rFonts w:eastAsia="宋体"/>
          <w:color w:val="1F2A33"/>
          <w:sz w:val="21"/>
          <w:szCs w:val="21"/>
        </w:rPr>
        <w:t>）将新近性、相关性与重要性分数归一化到</w:t>
      </w:r>
      <w:r>
        <w:rPr>
          <w:rFonts w:eastAsia="宋体"/>
          <w:color w:val="1F2A33"/>
          <w:sz w:val="21"/>
          <w:szCs w:val="21"/>
        </w:rPr>
        <w:t xml:space="preserve"> [0, 1] </w:t>
      </w:r>
      <w:r>
        <w:rPr>
          <w:rFonts w:eastAsia="宋体"/>
          <w:color w:val="1F2A33"/>
          <w:sz w:val="21"/>
          <w:szCs w:val="21"/>
        </w:rPr>
        <w:t>区间。检索函数将三者的加权组合作为所有记忆的得分：</w:t>
      </w:r>
      <w:r>
        <w:rPr>
          <w:rFonts w:eastAsia="宋体"/>
          <w:color w:val="1F2A33"/>
          <w:sz w:val="21"/>
          <w:szCs w:val="21"/>
        </w:rPr>
        <w:t>score = α_recency · recency + α_importance · importance + α_relevance · relevance</w:t>
      </w:r>
      <w:r>
        <w:rPr>
          <w:rFonts w:eastAsia="宋体"/>
          <w:color w:val="1F2A33"/>
          <w:sz w:val="21"/>
          <w:szCs w:val="21"/>
        </w:rPr>
        <w:t>。在实现中，所有</w:t>
      </w:r>
      <w:r>
        <w:rPr>
          <w:rFonts w:eastAsia="宋体"/>
          <w:color w:val="1F2A33"/>
          <w:sz w:val="21"/>
          <w:szCs w:val="21"/>
        </w:rPr>
        <w:t xml:space="preserve"> α </w:t>
      </w:r>
      <w:r>
        <w:rPr>
          <w:rFonts w:eastAsia="宋体"/>
          <w:color w:val="1F2A33"/>
          <w:sz w:val="21"/>
          <w:szCs w:val="21"/>
        </w:rPr>
        <w:t>均设为</w:t>
      </w:r>
      <w:r>
        <w:rPr>
          <w:rFonts w:eastAsia="宋体"/>
          <w:color w:val="1F2A33"/>
          <w:sz w:val="21"/>
          <w:szCs w:val="21"/>
        </w:rPr>
        <w:t xml:space="preserve"> 1</w:t>
      </w:r>
      <w:r>
        <w:rPr>
          <w:rFonts w:eastAsia="宋体"/>
          <w:color w:val="1F2A33"/>
          <w:sz w:val="21"/>
          <w:szCs w:val="21"/>
        </w:rPr>
        <w:t>。排名最高且能放入语言模型上下文窗口的记忆会被纳入提示词。</w:t>
      </w:r>
    </w:p>
    <w:p w14:paraId="0EB03002" w14:textId="77777777" w:rsidR="00AC7D3C" w:rsidRDefault="00000000">
      <w:pPr>
        <w:pStyle w:val="2"/>
        <w:spacing w:before="280" w:after="120"/>
      </w:pPr>
      <w:bookmarkStart w:id="20" w:name="_Toc241067720"/>
      <w:r>
        <w:rPr>
          <w:rFonts w:ascii="Arial" w:eastAsia="微软雅黑" w:hAnsi="Arial" w:cs="Arial"/>
          <w:b/>
          <w:bCs/>
          <w:color w:val="1F2A33"/>
          <w:sz w:val="24"/>
          <w:szCs w:val="24"/>
        </w:rPr>
        <w:t>4.2 Reflection</w:t>
      </w:r>
      <w:r>
        <w:rPr>
          <w:rFonts w:ascii="Arial" w:eastAsia="微软雅黑" w:hAnsi="Arial" w:cs="Arial"/>
          <w:b/>
          <w:bCs/>
          <w:color w:val="1F2A33"/>
          <w:sz w:val="24"/>
          <w:szCs w:val="24"/>
        </w:rPr>
        <w:t xml:space="preserve">　反思</w:t>
      </w:r>
      <w:bookmarkEnd w:id="20"/>
    </w:p>
    <w:p w14:paraId="182E6976" w14:textId="77777777" w:rsidR="00AC7D3C" w:rsidRDefault="00000000">
      <w:pPr>
        <w:spacing w:after="40" w:line="276" w:lineRule="auto"/>
        <w:jc w:val="both"/>
      </w:pPr>
      <w:r>
        <w:rPr>
          <w:rFonts w:eastAsia="宋体"/>
          <w:color w:val="55606B"/>
          <w:sz w:val="21"/>
          <w:szCs w:val="21"/>
        </w:rPr>
        <w:t>Challenge: Generative agents, when equipped with only raw observational memory, struggle to generalize or make inferences. Consider a scenario in which Klaus Mueller is asked by the user: “If you had to choose one person of those you know to spend an hour with, who would it be?” With access to only observational memory, the agent simply chooses the person with whom Klaus has had the most frequent interactions: Wolfgang, his college dorm neighbor. Unfortunately, Wolfgang and Klaus only ever see each other in passing, and do not have deep interactions. A more desirable response requires that the agent generalize from memories of Klaus spending hours on a research project to generate a higher-level reflection that Klaus is passionate about research, and likewise recognize Maria putting in effort into her own research (albeit in a different field), enabling a reflection that they share a common interest. With the approach below, when Klaus is asked who to spend time with, Klaus chooses Maria instead of Wolfgang.</w:t>
      </w:r>
    </w:p>
    <w:p w14:paraId="47909834" w14:textId="77777777" w:rsidR="00AC7D3C" w:rsidRDefault="00000000">
      <w:pPr>
        <w:spacing w:after="160" w:line="276" w:lineRule="auto"/>
        <w:ind w:firstLine="420"/>
        <w:jc w:val="both"/>
      </w:pPr>
      <w:r>
        <w:rPr>
          <w:rFonts w:eastAsia="宋体"/>
          <w:color w:val="1F2A33"/>
          <w:sz w:val="21"/>
          <w:szCs w:val="21"/>
        </w:rPr>
        <w:t>挑战：只配备原始观察记忆的生成式智能体，难以进行概括或推断。设想这样一个场景：用户问</w:t>
      </w:r>
      <w:r>
        <w:rPr>
          <w:rFonts w:eastAsia="宋体"/>
          <w:color w:val="1F2A33"/>
          <w:sz w:val="21"/>
          <w:szCs w:val="21"/>
        </w:rPr>
        <w:t xml:space="preserve"> Klaus Mueller</w:t>
      </w:r>
      <w:r>
        <w:rPr>
          <w:rFonts w:eastAsia="宋体"/>
          <w:color w:val="1F2A33"/>
          <w:sz w:val="21"/>
          <w:szCs w:val="21"/>
        </w:rPr>
        <w:t>：</w:t>
      </w:r>
      <w:r>
        <w:rPr>
          <w:rFonts w:eastAsia="宋体"/>
          <w:color w:val="1F2A33"/>
          <w:sz w:val="21"/>
          <w:szCs w:val="21"/>
        </w:rPr>
        <w:t>“</w:t>
      </w:r>
      <w:r>
        <w:rPr>
          <w:rFonts w:eastAsia="宋体"/>
          <w:color w:val="1F2A33"/>
          <w:sz w:val="21"/>
          <w:szCs w:val="21"/>
        </w:rPr>
        <w:t>如果必须从你认识的人中选一个共度一小时，你会选谁？</w:t>
      </w:r>
      <w:r>
        <w:rPr>
          <w:rFonts w:eastAsia="宋体"/>
          <w:color w:val="1F2A33"/>
          <w:sz w:val="21"/>
          <w:szCs w:val="21"/>
        </w:rPr>
        <w:t>”</w:t>
      </w:r>
      <w:r>
        <w:rPr>
          <w:rFonts w:eastAsia="宋体"/>
          <w:color w:val="1F2A33"/>
          <w:sz w:val="21"/>
          <w:szCs w:val="21"/>
        </w:rPr>
        <w:t>若只能访问观察记</w:t>
      </w:r>
      <w:r>
        <w:rPr>
          <w:rFonts w:eastAsia="宋体"/>
          <w:color w:val="1F2A33"/>
          <w:sz w:val="21"/>
          <w:szCs w:val="21"/>
        </w:rPr>
        <w:lastRenderedPageBreak/>
        <w:t>忆，智能体只会简单地选择与</w:t>
      </w:r>
      <w:r>
        <w:rPr>
          <w:rFonts w:eastAsia="宋体"/>
          <w:color w:val="1F2A33"/>
          <w:sz w:val="21"/>
          <w:szCs w:val="21"/>
        </w:rPr>
        <w:t xml:space="preserve"> Klaus </w:t>
      </w:r>
      <w:r>
        <w:rPr>
          <w:rFonts w:eastAsia="宋体"/>
          <w:color w:val="1F2A33"/>
          <w:sz w:val="21"/>
          <w:szCs w:val="21"/>
        </w:rPr>
        <w:t>互动最频繁的人：他大学宿舍的邻居</w:t>
      </w:r>
      <w:r>
        <w:rPr>
          <w:rFonts w:eastAsia="宋体"/>
          <w:color w:val="1F2A33"/>
          <w:sz w:val="21"/>
          <w:szCs w:val="21"/>
        </w:rPr>
        <w:t xml:space="preserve"> Wolfgang</w:t>
      </w:r>
      <w:r>
        <w:rPr>
          <w:rFonts w:eastAsia="宋体"/>
          <w:color w:val="1F2A33"/>
          <w:sz w:val="21"/>
          <w:szCs w:val="21"/>
        </w:rPr>
        <w:t>。遗憾的是，</w:t>
      </w:r>
      <w:r>
        <w:rPr>
          <w:rFonts w:eastAsia="宋体"/>
          <w:color w:val="1F2A33"/>
          <w:sz w:val="21"/>
          <w:szCs w:val="21"/>
        </w:rPr>
        <w:t xml:space="preserve">Wolfgang </w:t>
      </w:r>
      <w:r>
        <w:rPr>
          <w:rFonts w:eastAsia="宋体"/>
          <w:color w:val="1F2A33"/>
          <w:sz w:val="21"/>
          <w:szCs w:val="21"/>
        </w:rPr>
        <w:t>和</w:t>
      </w:r>
      <w:r>
        <w:rPr>
          <w:rFonts w:eastAsia="宋体"/>
          <w:color w:val="1F2A33"/>
          <w:sz w:val="21"/>
          <w:szCs w:val="21"/>
        </w:rPr>
        <w:t xml:space="preserve"> Klaus </w:t>
      </w:r>
      <w:r>
        <w:rPr>
          <w:rFonts w:eastAsia="宋体"/>
          <w:color w:val="1F2A33"/>
          <w:sz w:val="21"/>
          <w:szCs w:val="21"/>
        </w:rPr>
        <w:t>只是碰面打个照面，并无深入的交往。更理想的回答要求智能体从</w:t>
      </w:r>
      <w:r>
        <w:rPr>
          <w:rFonts w:eastAsia="宋体"/>
          <w:color w:val="1F2A33"/>
          <w:sz w:val="21"/>
          <w:szCs w:val="21"/>
        </w:rPr>
        <w:t xml:space="preserve">“Klaus </w:t>
      </w:r>
      <w:r>
        <w:rPr>
          <w:rFonts w:eastAsia="宋体"/>
          <w:color w:val="1F2A33"/>
          <w:sz w:val="21"/>
          <w:szCs w:val="21"/>
        </w:rPr>
        <w:t>花大量时间做研究项目</w:t>
      </w:r>
      <w:r>
        <w:rPr>
          <w:rFonts w:eastAsia="宋体"/>
          <w:color w:val="1F2A33"/>
          <w:sz w:val="21"/>
          <w:szCs w:val="21"/>
        </w:rPr>
        <w:t>”</w:t>
      </w:r>
      <w:r>
        <w:rPr>
          <w:rFonts w:eastAsia="宋体"/>
          <w:color w:val="1F2A33"/>
          <w:sz w:val="21"/>
          <w:szCs w:val="21"/>
        </w:rPr>
        <w:t>的记忆中进行概括，生成更高层次的反思</w:t>
      </w:r>
      <w:r>
        <w:rPr>
          <w:rFonts w:eastAsia="宋体"/>
          <w:color w:val="1F2A33"/>
          <w:sz w:val="21"/>
          <w:szCs w:val="21"/>
        </w:rPr>
        <w:t xml:space="preserve">——Klaus </w:t>
      </w:r>
      <w:r>
        <w:rPr>
          <w:rFonts w:eastAsia="宋体"/>
          <w:color w:val="1F2A33"/>
          <w:sz w:val="21"/>
          <w:szCs w:val="21"/>
        </w:rPr>
        <w:t>热爱研究；同样地，智能体还需察觉到</w:t>
      </w:r>
      <w:r>
        <w:rPr>
          <w:rFonts w:eastAsia="宋体"/>
          <w:color w:val="1F2A33"/>
          <w:sz w:val="21"/>
          <w:szCs w:val="21"/>
        </w:rPr>
        <w:t xml:space="preserve"> Maria </w:t>
      </w:r>
      <w:r>
        <w:rPr>
          <w:rFonts w:eastAsia="宋体"/>
          <w:color w:val="1F2A33"/>
          <w:sz w:val="21"/>
          <w:szCs w:val="21"/>
        </w:rPr>
        <w:t>也在自己的研究上投入精力（尽管领域不同），从而形成</w:t>
      </w:r>
      <w:r>
        <w:rPr>
          <w:rFonts w:eastAsia="宋体"/>
          <w:color w:val="1F2A33"/>
          <w:sz w:val="21"/>
          <w:szCs w:val="21"/>
        </w:rPr>
        <w:t>“</w:t>
      </w:r>
      <w:r>
        <w:rPr>
          <w:rFonts w:eastAsia="宋体"/>
          <w:color w:val="1F2A33"/>
          <w:sz w:val="21"/>
          <w:szCs w:val="21"/>
        </w:rPr>
        <w:t>他们志趣相投</w:t>
      </w:r>
      <w:r>
        <w:rPr>
          <w:rFonts w:eastAsia="宋体"/>
          <w:color w:val="1F2A33"/>
          <w:sz w:val="21"/>
          <w:szCs w:val="21"/>
        </w:rPr>
        <w:t>”</w:t>
      </w:r>
      <w:r>
        <w:rPr>
          <w:rFonts w:eastAsia="宋体"/>
          <w:color w:val="1F2A33"/>
          <w:sz w:val="21"/>
          <w:szCs w:val="21"/>
        </w:rPr>
        <w:t>的反思。采用下文所述的方法后，当被问及想和谁共度时光时，</w:t>
      </w:r>
      <w:r>
        <w:rPr>
          <w:rFonts w:eastAsia="宋体"/>
          <w:color w:val="1F2A33"/>
          <w:sz w:val="21"/>
          <w:szCs w:val="21"/>
        </w:rPr>
        <w:t xml:space="preserve">Klaus </w:t>
      </w:r>
      <w:r>
        <w:rPr>
          <w:rFonts w:eastAsia="宋体"/>
          <w:color w:val="1F2A33"/>
          <w:sz w:val="21"/>
          <w:szCs w:val="21"/>
        </w:rPr>
        <w:t>选择了</w:t>
      </w:r>
      <w:r>
        <w:rPr>
          <w:rFonts w:eastAsia="宋体"/>
          <w:color w:val="1F2A33"/>
          <w:sz w:val="21"/>
          <w:szCs w:val="21"/>
        </w:rPr>
        <w:t xml:space="preserve"> Maria </w:t>
      </w:r>
      <w:r>
        <w:rPr>
          <w:rFonts w:eastAsia="宋体"/>
          <w:color w:val="1F2A33"/>
          <w:sz w:val="21"/>
          <w:szCs w:val="21"/>
        </w:rPr>
        <w:t>而不是</w:t>
      </w:r>
      <w:r>
        <w:rPr>
          <w:rFonts w:eastAsia="宋体"/>
          <w:color w:val="1F2A33"/>
          <w:sz w:val="21"/>
          <w:szCs w:val="21"/>
        </w:rPr>
        <w:t xml:space="preserve"> Wolfgang</w:t>
      </w:r>
      <w:r>
        <w:rPr>
          <w:rFonts w:eastAsia="宋体"/>
          <w:color w:val="1F2A33"/>
          <w:sz w:val="21"/>
          <w:szCs w:val="21"/>
        </w:rPr>
        <w:t>。</w:t>
      </w:r>
    </w:p>
    <w:p w14:paraId="112BCF8C" w14:textId="77777777" w:rsidR="00AC7D3C" w:rsidRDefault="00000000">
      <w:pPr>
        <w:keepNext/>
        <w:spacing w:before="200" w:after="80"/>
        <w:jc w:val="center"/>
      </w:pPr>
      <w:r>
        <w:rPr>
          <w:noProof/>
        </w:rPr>
        <w:drawing>
          <wp:inline distT="0" distB="0" distL="0" distR="0" wp14:anchorId="015495D2" wp14:editId="25043CE2">
            <wp:extent cx="5524500" cy="2714625"/>
            <wp:effectExtent l="0" t="0" r="0" b="0"/>
            <wp:docPr id="1859039431" name="图片 1859039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714625"/>
                    </a:xfrm>
                    <a:prstGeom prst="rect">
                      <a:avLst/>
                    </a:prstGeom>
                  </pic:spPr>
                </pic:pic>
              </a:graphicData>
            </a:graphic>
          </wp:inline>
        </w:drawing>
      </w:r>
    </w:p>
    <w:p w14:paraId="58C5DA5E" w14:textId="77777777" w:rsidR="00AC7D3C" w:rsidRDefault="00000000">
      <w:pPr>
        <w:spacing w:after="40"/>
      </w:pPr>
      <w:r>
        <w:rPr>
          <w:rFonts w:eastAsia="宋体"/>
          <w:color w:val="55606B"/>
          <w:sz w:val="18"/>
          <w:szCs w:val="18"/>
        </w:rPr>
        <w:t>Figure 7: A reflection tree for Klaus Mueller. The agent’s observations of the world, represented in the leaf nodes, are recursively synthesized to derive Klaus’s self-notion that he is highly dedicated to his research.</w:t>
      </w:r>
    </w:p>
    <w:p w14:paraId="39571DF1" w14:textId="77777777" w:rsidR="00AC7D3C" w:rsidRDefault="00000000">
      <w:pPr>
        <w:spacing w:after="200"/>
      </w:pPr>
      <w:r>
        <w:rPr>
          <w:rFonts w:eastAsia="宋体"/>
          <w:color w:val="1F2A33"/>
          <w:sz w:val="18"/>
          <w:szCs w:val="18"/>
        </w:rPr>
        <w:t>图</w:t>
      </w:r>
      <w:r>
        <w:rPr>
          <w:rFonts w:eastAsia="宋体"/>
          <w:color w:val="1F2A33"/>
          <w:sz w:val="18"/>
          <w:szCs w:val="18"/>
        </w:rPr>
        <w:t xml:space="preserve"> 7</w:t>
      </w:r>
      <w:r>
        <w:rPr>
          <w:rFonts w:eastAsia="宋体"/>
          <w:color w:val="1F2A33"/>
          <w:sz w:val="18"/>
          <w:szCs w:val="18"/>
        </w:rPr>
        <w:t>：</w:t>
      </w:r>
      <w:r>
        <w:rPr>
          <w:rFonts w:eastAsia="宋体"/>
          <w:color w:val="1F2A33"/>
          <w:sz w:val="18"/>
          <w:szCs w:val="18"/>
        </w:rPr>
        <w:t xml:space="preserve">Klaus Mueller </w:t>
      </w:r>
      <w:r>
        <w:rPr>
          <w:rFonts w:eastAsia="宋体"/>
          <w:color w:val="1F2A33"/>
          <w:sz w:val="18"/>
          <w:szCs w:val="18"/>
        </w:rPr>
        <w:t>的一棵反思树。叶节点表示智能体对世界的观察，它们被递归地合成，最终得出</w:t>
      </w:r>
      <w:r>
        <w:rPr>
          <w:rFonts w:eastAsia="宋体"/>
          <w:color w:val="1F2A33"/>
          <w:sz w:val="18"/>
          <w:szCs w:val="18"/>
        </w:rPr>
        <w:t xml:space="preserve"> Klaus </w:t>
      </w:r>
      <w:r>
        <w:rPr>
          <w:rFonts w:eastAsia="宋体"/>
          <w:color w:val="1F2A33"/>
          <w:sz w:val="18"/>
          <w:szCs w:val="18"/>
        </w:rPr>
        <w:t>的自我认知</w:t>
      </w:r>
      <w:r>
        <w:rPr>
          <w:rFonts w:eastAsia="宋体"/>
          <w:color w:val="1F2A33"/>
          <w:sz w:val="18"/>
          <w:szCs w:val="18"/>
        </w:rPr>
        <w:t>——</w:t>
      </w:r>
      <w:r>
        <w:rPr>
          <w:rFonts w:eastAsia="宋体"/>
          <w:color w:val="1F2A33"/>
          <w:sz w:val="18"/>
          <w:szCs w:val="18"/>
        </w:rPr>
        <w:t>他对自己的研究高度投入。</w:t>
      </w:r>
    </w:p>
    <w:p w14:paraId="5E247F90" w14:textId="77777777" w:rsidR="00AC7D3C" w:rsidRDefault="00000000">
      <w:pPr>
        <w:spacing w:after="40" w:line="276" w:lineRule="auto"/>
        <w:jc w:val="both"/>
      </w:pPr>
      <w:r>
        <w:rPr>
          <w:rFonts w:eastAsia="宋体"/>
          <w:color w:val="55606B"/>
          <w:sz w:val="21"/>
          <w:szCs w:val="21"/>
        </w:rPr>
        <w:t>Approach: We introduce a second type of memory, which we call a reflection. Reflections are higher-level, more abstract thoughts generated by the agent. Because they are a type of memory, they are included alongside other observations when retrieval occurs. Reflections are generated periodically; in our implementation, we generate reflections when the sum of the importance scores for the latest events perceived by the agents exceeds a threshold (150 in our implementation). In practice, our agents reflected roughly two or three times a day.</w:t>
      </w:r>
    </w:p>
    <w:p w14:paraId="393EAF6C" w14:textId="77777777" w:rsidR="00AC7D3C" w:rsidRDefault="00000000">
      <w:pPr>
        <w:spacing w:after="160" w:line="276" w:lineRule="auto"/>
        <w:ind w:firstLine="420"/>
        <w:jc w:val="both"/>
      </w:pPr>
      <w:r>
        <w:rPr>
          <w:rFonts w:eastAsia="宋体"/>
          <w:color w:val="1F2A33"/>
          <w:sz w:val="21"/>
          <w:szCs w:val="21"/>
        </w:rPr>
        <w:t>方法：我们引入第二类记忆，称之为反思（</w:t>
      </w:r>
      <w:r>
        <w:rPr>
          <w:rFonts w:eastAsia="宋体"/>
          <w:color w:val="1F2A33"/>
          <w:sz w:val="21"/>
          <w:szCs w:val="21"/>
        </w:rPr>
        <w:t>reflection</w:t>
      </w:r>
      <w:r>
        <w:rPr>
          <w:rFonts w:eastAsia="宋体"/>
          <w:color w:val="1F2A33"/>
          <w:sz w:val="21"/>
          <w:szCs w:val="21"/>
        </w:rPr>
        <w:t>）。反思是智能体生成的更高层次、更抽象的想法。由于反思也是一类记忆，检索发生时会与其他观察一并纳入。反思周期性生成：在实现中，当智能体最近感知到的事件的重要性分数之和超过阈值（实现中取</w:t>
      </w:r>
      <w:r>
        <w:rPr>
          <w:rFonts w:eastAsia="宋体"/>
          <w:color w:val="1F2A33"/>
          <w:sz w:val="21"/>
          <w:szCs w:val="21"/>
        </w:rPr>
        <w:t xml:space="preserve"> 150</w:t>
      </w:r>
      <w:r>
        <w:rPr>
          <w:rFonts w:eastAsia="宋体"/>
          <w:color w:val="1F2A33"/>
          <w:sz w:val="21"/>
          <w:szCs w:val="21"/>
        </w:rPr>
        <w:t>）时，即生成反思。实践中，我们的智能体每天大约反思两到三次。</w:t>
      </w:r>
    </w:p>
    <w:p w14:paraId="34DCA298" w14:textId="77777777" w:rsidR="00AC7D3C" w:rsidRDefault="00000000">
      <w:pPr>
        <w:spacing w:after="40" w:line="276" w:lineRule="auto"/>
        <w:jc w:val="both"/>
      </w:pPr>
      <w:r>
        <w:rPr>
          <w:rFonts w:eastAsia="宋体"/>
          <w:color w:val="55606B"/>
          <w:sz w:val="21"/>
          <w:szCs w:val="21"/>
        </w:rPr>
        <w:t xml:space="preserve">The first step in reflection is for the agent to determine what to reflect on, by identifying questions that can be asked given the agent’s recent experiences. We query the large language model with the 100 most recent records in the agent’s memory stream (e.g., “Klaus Mueller is reading a book on gentrification”, “Klaus Mueller is conversing with a librarian about his research project”, “desk at the library is currently unoccupied”) and prompt the language model, “Given only the information above, what are 3 most salient high-level questions we can answer about the subjects in the statements?” The model’s response generates candidate questions: for example, </w:t>
      </w:r>
      <w:proofErr w:type="gramStart"/>
      <w:r>
        <w:rPr>
          <w:rFonts w:eastAsia="宋体"/>
          <w:color w:val="55606B"/>
          <w:sz w:val="21"/>
          <w:szCs w:val="21"/>
        </w:rPr>
        <w:t>What</w:t>
      </w:r>
      <w:proofErr w:type="gramEnd"/>
      <w:r>
        <w:rPr>
          <w:rFonts w:eastAsia="宋体"/>
          <w:color w:val="55606B"/>
          <w:sz w:val="21"/>
          <w:szCs w:val="21"/>
        </w:rPr>
        <w:t xml:space="preserve"> topic is Klaus Mueller passionate about? and What is the relationship between Klaus Mueller and Maria Lopez? We use these generated questions as queries for retrieval, and gather relevant memories (including other reflections) for each question. Then we prompt the language model to extract insights and cite the particular records that served as evidence for the insights. The full prompt is as follows:</w:t>
      </w:r>
    </w:p>
    <w:p w14:paraId="0F566B53" w14:textId="77777777" w:rsidR="00AC7D3C" w:rsidRDefault="00000000">
      <w:pPr>
        <w:spacing w:after="160" w:line="276" w:lineRule="auto"/>
        <w:ind w:firstLine="420"/>
        <w:jc w:val="both"/>
      </w:pPr>
      <w:r>
        <w:rPr>
          <w:rFonts w:eastAsia="宋体"/>
          <w:color w:val="1F2A33"/>
          <w:sz w:val="21"/>
          <w:szCs w:val="21"/>
        </w:rPr>
        <w:t>反思的第一步是让智能体确定反思什么：根据智能体近期的经历，识别可以提出的问题。我</w:t>
      </w:r>
      <w:r>
        <w:rPr>
          <w:rFonts w:eastAsia="宋体"/>
          <w:color w:val="1F2A33"/>
          <w:sz w:val="21"/>
          <w:szCs w:val="21"/>
        </w:rPr>
        <w:lastRenderedPageBreak/>
        <w:t>们取智能体记忆流中最近的</w:t>
      </w:r>
      <w:r>
        <w:rPr>
          <w:rFonts w:eastAsia="宋体"/>
          <w:color w:val="1F2A33"/>
          <w:sz w:val="21"/>
          <w:szCs w:val="21"/>
        </w:rPr>
        <w:t xml:space="preserve"> 100 </w:t>
      </w:r>
      <w:r>
        <w:rPr>
          <w:rFonts w:eastAsia="宋体"/>
          <w:color w:val="1F2A33"/>
          <w:sz w:val="21"/>
          <w:szCs w:val="21"/>
        </w:rPr>
        <w:t>条记录查询大语言模型（例如</w:t>
      </w:r>
      <w:r>
        <w:rPr>
          <w:rFonts w:eastAsia="宋体"/>
          <w:color w:val="1F2A33"/>
          <w:sz w:val="21"/>
          <w:szCs w:val="21"/>
        </w:rPr>
        <w:t xml:space="preserve">“Klaus Mueller </w:t>
      </w:r>
      <w:r>
        <w:rPr>
          <w:rFonts w:eastAsia="宋体"/>
          <w:color w:val="1F2A33"/>
          <w:sz w:val="21"/>
          <w:szCs w:val="21"/>
        </w:rPr>
        <w:t>正在读一本关于士绅化的书</w:t>
      </w:r>
      <w:r>
        <w:rPr>
          <w:rFonts w:eastAsia="宋体"/>
          <w:color w:val="1F2A33"/>
          <w:sz w:val="21"/>
          <w:szCs w:val="21"/>
        </w:rPr>
        <w:t xml:space="preserve">”“Klaus Mueller </w:t>
      </w:r>
      <w:r>
        <w:rPr>
          <w:rFonts w:eastAsia="宋体"/>
          <w:color w:val="1F2A33"/>
          <w:sz w:val="21"/>
          <w:szCs w:val="21"/>
        </w:rPr>
        <w:t>正在和一位图书管理员讨论他的研究项目</w:t>
      </w:r>
      <w:r>
        <w:rPr>
          <w:rFonts w:eastAsia="宋体"/>
          <w:color w:val="1F2A33"/>
          <w:sz w:val="21"/>
          <w:szCs w:val="21"/>
        </w:rPr>
        <w:t>”“</w:t>
      </w:r>
      <w:r>
        <w:rPr>
          <w:rFonts w:eastAsia="宋体"/>
          <w:color w:val="1F2A33"/>
          <w:sz w:val="21"/>
          <w:szCs w:val="21"/>
        </w:rPr>
        <w:t>图书馆的书桌目前空着</w:t>
      </w:r>
      <w:r>
        <w:rPr>
          <w:rFonts w:eastAsia="宋体"/>
          <w:color w:val="1F2A33"/>
          <w:sz w:val="21"/>
          <w:szCs w:val="21"/>
        </w:rPr>
        <w:t>”</w:t>
      </w:r>
      <w:r>
        <w:rPr>
          <w:rFonts w:eastAsia="宋体"/>
          <w:color w:val="1F2A33"/>
          <w:sz w:val="21"/>
          <w:szCs w:val="21"/>
        </w:rPr>
        <w:t>），并提示语言模型：</w:t>
      </w:r>
      <w:r>
        <w:rPr>
          <w:rFonts w:eastAsia="宋体"/>
          <w:color w:val="1F2A33"/>
          <w:sz w:val="21"/>
          <w:szCs w:val="21"/>
        </w:rPr>
        <w:t>“</w:t>
      </w:r>
      <w:r>
        <w:rPr>
          <w:rFonts w:eastAsia="宋体"/>
          <w:color w:val="1F2A33"/>
          <w:sz w:val="21"/>
          <w:szCs w:val="21"/>
        </w:rPr>
        <w:t>仅根据以上信息，关于这些陈述中的主体，我们能回答的</w:t>
      </w:r>
      <w:r>
        <w:rPr>
          <w:rFonts w:eastAsia="宋体"/>
          <w:color w:val="1F2A33"/>
          <w:sz w:val="21"/>
          <w:szCs w:val="21"/>
        </w:rPr>
        <w:t xml:space="preserve"> 3 </w:t>
      </w:r>
      <w:r>
        <w:rPr>
          <w:rFonts w:eastAsia="宋体"/>
          <w:color w:val="1F2A33"/>
          <w:sz w:val="21"/>
          <w:szCs w:val="21"/>
        </w:rPr>
        <w:t>个最显著的高层问题是什么？</w:t>
      </w:r>
      <w:r>
        <w:rPr>
          <w:rFonts w:eastAsia="宋体"/>
          <w:color w:val="1F2A33"/>
          <w:sz w:val="21"/>
          <w:szCs w:val="21"/>
        </w:rPr>
        <w:t>”</w:t>
      </w:r>
      <w:r>
        <w:rPr>
          <w:rFonts w:eastAsia="宋体"/>
          <w:color w:val="1F2A33"/>
          <w:sz w:val="21"/>
          <w:szCs w:val="21"/>
        </w:rPr>
        <w:t>模型的回答会生成候选问题，例如：</w:t>
      </w:r>
      <w:r>
        <w:rPr>
          <w:rFonts w:eastAsia="宋体"/>
          <w:color w:val="1F2A33"/>
          <w:sz w:val="21"/>
          <w:szCs w:val="21"/>
        </w:rPr>
        <w:t xml:space="preserve">“Klaus Mueller </w:t>
      </w:r>
      <w:r>
        <w:rPr>
          <w:rFonts w:eastAsia="宋体"/>
          <w:color w:val="1F2A33"/>
          <w:sz w:val="21"/>
          <w:szCs w:val="21"/>
        </w:rPr>
        <w:t>热衷于什么话题？</w:t>
      </w:r>
      <w:r>
        <w:rPr>
          <w:rFonts w:eastAsia="宋体"/>
          <w:color w:val="1F2A33"/>
          <w:sz w:val="21"/>
          <w:szCs w:val="21"/>
        </w:rPr>
        <w:t>”</w:t>
      </w:r>
      <w:r>
        <w:rPr>
          <w:rFonts w:eastAsia="宋体"/>
          <w:color w:val="1F2A33"/>
          <w:sz w:val="21"/>
          <w:szCs w:val="21"/>
        </w:rPr>
        <w:t>以及</w:t>
      </w:r>
      <w:r>
        <w:rPr>
          <w:rFonts w:eastAsia="宋体"/>
          <w:color w:val="1F2A33"/>
          <w:sz w:val="21"/>
          <w:szCs w:val="21"/>
        </w:rPr>
        <w:t xml:space="preserve">“Klaus Mueller </w:t>
      </w:r>
      <w:r>
        <w:rPr>
          <w:rFonts w:eastAsia="宋体"/>
          <w:color w:val="1F2A33"/>
          <w:sz w:val="21"/>
          <w:szCs w:val="21"/>
        </w:rPr>
        <w:t>和</w:t>
      </w:r>
      <w:r>
        <w:rPr>
          <w:rFonts w:eastAsia="宋体"/>
          <w:color w:val="1F2A33"/>
          <w:sz w:val="21"/>
          <w:szCs w:val="21"/>
        </w:rPr>
        <w:t xml:space="preserve"> Maria Lopez </w:t>
      </w:r>
      <w:r>
        <w:rPr>
          <w:rFonts w:eastAsia="宋体"/>
          <w:color w:val="1F2A33"/>
          <w:sz w:val="21"/>
          <w:szCs w:val="21"/>
        </w:rPr>
        <w:t>之间是什么关系？</w:t>
      </w:r>
      <w:r>
        <w:rPr>
          <w:rFonts w:eastAsia="宋体"/>
          <w:color w:val="1F2A33"/>
          <w:sz w:val="21"/>
          <w:szCs w:val="21"/>
        </w:rPr>
        <w:t>”</w:t>
      </w:r>
      <w:r>
        <w:rPr>
          <w:rFonts w:eastAsia="宋体"/>
          <w:color w:val="1F2A33"/>
          <w:sz w:val="21"/>
          <w:szCs w:val="21"/>
        </w:rPr>
        <w:t>我们将这些生成的问题用作检索的查询，为每个问题收集相关记忆（包括其他反思）。随后，我们提示语言模型提炼洞见，并引用作为洞见证据的具体记录。完整提示词如下：</w:t>
      </w:r>
    </w:p>
    <w:p w14:paraId="01601B49" w14:textId="77777777" w:rsidR="00AC7D3C" w:rsidRDefault="00000000">
      <w:pPr>
        <w:shd w:val="clear" w:color="auto" w:fill="F2F5F7"/>
        <w:spacing w:before="120"/>
        <w:ind w:left="240"/>
      </w:pPr>
      <w:r>
        <w:rPr>
          <w:rFonts w:ascii="Consolas" w:eastAsia="宋体" w:hAnsi="Consolas" w:cs="Consolas"/>
          <w:color w:val="33414C"/>
          <w:sz w:val="18"/>
          <w:szCs w:val="18"/>
        </w:rPr>
        <w:t>Statements about Klaus Mueller 1. Klaus Mueller is writing a research paper 2. Klaus Mueller enjoys reading a book on gentrification 3. Klaus Mueller is conversing with Ayesha Khan about exercising [...] What 5 high-level insights can you infer from the above statements? (example format: insight (because of 1, 5, 3))</w:t>
      </w:r>
    </w:p>
    <w:p w14:paraId="5F03619C" w14:textId="77777777" w:rsidR="00AC7D3C" w:rsidRDefault="00000000">
      <w:pPr>
        <w:shd w:val="clear" w:color="auto" w:fill="F2F5F7"/>
        <w:spacing w:after="200"/>
        <w:ind w:left="240"/>
      </w:pPr>
      <w:r>
        <w:rPr>
          <w:rFonts w:ascii="Consolas" w:eastAsia="宋体" w:hAnsi="Consolas" w:cs="Consolas"/>
          <w:color w:val="1F2A33"/>
          <w:sz w:val="18"/>
          <w:szCs w:val="18"/>
        </w:rPr>
        <w:br/>
      </w:r>
      <w:r>
        <w:rPr>
          <w:rFonts w:ascii="Consolas" w:eastAsia="宋体" w:hAnsi="Consolas" w:cs="Consolas"/>
          <w:color w:val="1F2A33"/>
          <w:sz w:val="18"/>
          <w:szCs w:val="18"/>
        </w:rPr>
        <w:t>关于</w:t>
      </w:r>
      <w:r>
        <w:rPr>
          <w:rFonts w:ascii="Consolas" w:eastAsia="宋体" w:hAnsi="Consolas" w:cs="Consolas"/>
          <w:color w:val="1F2A33"/>
          <w:sz w:val="18"/>
          <w:szCs w:val="18"/>
        </w:rPr>
        <w:t xml:space="preserve"> Klaus Mueller </w:t>
      </w:r>
      <w:r>
        <w:rPr>
          <w:rFonts w:ascii="Consolas" w:eastAsia="宋体" w:hAnsi="Consolas" w:cs="Consolas"/>
          <w:color w:val="1F2A33"/>
          <w:sz w:val="18"/>
          <w:szCs w:val="18"/>
        </w:rPr>
        <w:t>的陈述：</w:t>
      </w:r>
      <w:r>
        <w:rPr>
          <w:rFonts w:ascii="Consolas" w:eastAsia="宋体" w:hAnsi="Consolas" w:cs="Consolas"/>
          <w:color w:val="1F2A33"/>
          <w:sz w:val="18"/>
          <w:szCs w:val="18"/>
        </w:rPr>
        <w:br/>
        <w:t xml:space="preserve">1. Klaus Mueller </w:t>
      </w:r>
      <w:r>
        <w:rPr>
          <w:rFonts w:ascii="Consolas" w:eastAsia="宋体" w:hAnsi="Consolas" w:cs="Consolas"/>
          <w:color w:val="1F2A33"/>
          <w:sz w:val="18"/>
          <w:szCs w:val="18"/>
        </w:rPr>
        <w:t>正在写一篇研究论文</w:t>
      </w:r>
      <w:r>
        <w:rPr>
          <w:rFonts w:ascii="Consolas" w:eastAsia="宋体" w:hAnsi="Consolas" w:cs="Consolas"/>
          <w:color w:val="1F2A33"/>
          <w:sz w:val="18"/>
          <w:szCs w:val="18"/>
        </w:rPr>
        <w:br/>
        <w:t xml:space="preserve">2. Klaus Mueller </w:t>
      </w:r>
      <w:r>
        <w:rPr>
          <w:rFonts w:ascii="Consolas" w:eastAsia="宋体" w:hAnsi="Consolas" w:cs="Consolas"/>
          <w:color w:val="1F2A33"/>
          <w:sz w:val="18"/>
          <w:szCs w:val="18"/>
        </w:rPr>
        <w:t>喜欢读一本关于士绅化的书</w:t>
      </w:r>
      <w:r>
        <w:rPr>
          <w:rFonts w:ascii="Consolas" w:eastAsia="宋体" w:hAnsi="Consolas" w:cs="Consolas"/>
          <w:color w:val="1F2A33"/>
          <w:sz w:val="18"/>
          <w:szCs w:val="18"/>
        </w:rPr>
        <w:br/>
        <w:t xml:space="preserve">3. Klaus Mueller </w:t>
      </w:r>
      <w:r>
        <w:rPr>
          <w:rFonts w:ascii="Consolas" w:eastAsia="宋体" w:hAnsi="Consolas" w:cs="Consolas"/>
          <w:color w:val="1F2A33"/>
          <w:sz w:val="18"/>
          <w:szCs w:val="18"/>
        </w:rPr>
        <w:t>正在和</w:t>
      </w:r>
      <w:r>
        <w:rPr>
          <w:rFonts w:ascii="Consolas" w:eastAsia="宋体" w:hAnsi="Consolas" w:cs="Consolas"/>
          <w:color w:val="1F2A33"/>
          <w:sz w:val="18"/>
          <w:szCs w:val="18"/>
        </w:rPr>
        <w:t xml:space="preserve"> Ayesha Khan </w:t>
      </w:r>
      <w:r>
        <w:rPr>
          <w:rFonts w:ascii="Consolas" w:eastAsia="宋体" w:hAnsi="Consolas" w:cs="Consolas"/>
          <w:color w:val="1F2A33"/>
          <w:sz w:val="18"/>
          <w:szCs w:val="18"/>
        </w:rPr>
        <w:t>谈论锻炼</w:t>
      </w:r>
      <w:r>
        <w:rPr>
          <w:rFonts w:ascii="Consolas" w:eastAsia="宋体" w:hAnsi="Consolas" w:cs="Consolas"/>
          <w:color w:val="1F2A33"/>
          <w:sz w:val="18"/>
          <w:szCs w:val="18"/>
        </w:rPr>
        <w:br/>
        <w:t>[...]</w:t>
      </w:r>
      <w:r>
        <w:rPr>
          <w:rFonts w:ascii="Consolas" w:eastAsia="宋体" w:hAnsi="Consolas" w:cs="Consolas"/>
          <w:color w:val="1F2A33"/>
          <w:sz w:val="18"/>
          <w:szCs w:val="18"/>
        </w:rPr>
        <w:t>从以上陈述中，你能推断出哪</w:t>
      </w:r>
      <w:r>
        <w:rPr>
          <w:rFonts w:ascii="Consolas" w:eastAsia="宋体" w:hAnsi="Consolas" w:cs="Consolas"/>
          <w:color w:val="1F2A33"/>
          <w:sz w:val="18"/>
          <w:szCs w:val="18"/>
        </w:rPr>
        <w:t xml:space="preserve"> 5 </w:t>
      </w:r>
      <w:r>
        <w:rPr>
          <w:rFonts w:ascii="Consolas" w:eastAsia="宋体" w:hAnsi="Consolas" w:cs="Consolas"/>
          <w:color w:val="1F2A33"/>
          <w:sz w:val="18"/>
          <w:szCs w:val="18"/>
        </w:rPr>
        <w:t>条高层洞见？（示例格式：洞见（依据</w:t>
      </w:r>
      <w:r>
        <w:rPr>
          <w:rFonts w:ascii="Consolas" w:eastAsia="宋体" w:hAnsi="Consolas" w:cs="Consolas"/>
          <w:color w:val="1F2A33"/>
          <w:sz w:val="18"/>
          <w:szCs w:val="18"/>
        </w:rPr>
        <w:t xml:space="preserve"> 1</w:t>
      </w:r>
      <w:r>
        <w:rPr>
          <w:rFonts w:ascii="Consolas" w:eastAsia="宋体" w:hAnsi="Consolas" w:cs="Consolas"/>
          <w:color w:val="1F2A33"/>
          <w:sz w:val="18"/>
          <w:szCs w:val="18"/>
        </w:rPr>
        <w:t>、</w:t>
      </w:r>
      <w:r>
        <w:rPr>
          <w:rFonts w:ascii="Consolas" w:eastAsia="宋体" w:hAnsi="Consolas" w:cs="Consolas"/>
          <w:color w:val="1F2A33"/>
          <w:sz w:val="18"/>
          <w:szCs w:val="18"/>
        </w:rPr>
        <w:t>5</w:t>
      </w:r>
      <w:r>
        <w:rPr>
          <w:rFonts w:ascii="Consolas" w:eastAsia="宋体" w:hAnsi="Consolas" w:cs="Consolas"/>
          <w:color w:val="1F2A33"/>
          <w:sz w:val="18"/>
          <w:szCs w:val="18"/>
        </w:rPr>
        <w:t>、</w:t>
      </w:r>
      <w:r>
        <w:rPr>
          <w:rFonts w:ascii="Consolas" w:eastAsia="宋体" w:hAnsi="Consolas" w:cs="Consolas"/>
          <w:color w:val="1F2A33"/>
          <w:sz w:val="18"/>
          <w:szCs w:val="18"/>
        </w:rPr>
        <w:t>3</w:t>
      </w:r>
      <w:r>
        <w:rPr>
          <w:rFonts w:ascii="Consolas" w:eastAsia="宋体" w:hAnsi="Consolas" w:cs="Consolas"/>
          <w:color w:val="1F2A33"/>
          <w:sz w:val="18"/>
          <w:szCs w:val="18"/>
        </w:rPr>
        <w:t>））</w:t>
      </w:r>
    </w:p>
    <w:p w14:paraId="1FC49051" w14:textId="77777777" w:rsidR="00AC7D3C" w:rsidRDefault="00000000">
      <w:pPr>
        <w:spacing w:after="40" w:line="276" w:lineRule="auto"/>
        <w:jc w:val="both"/>
      </w:pPr>
      <w:r>
        <w:rPr>
          <w:rFonts w:eastAsia="宋体"/>
          <w:color w:val="55606B"/>
          <w:sz w:val="21"/>
          <w:szCs w:val="21"/>
        </w:rPr>
        <w:t>This process generates statements such as Klaus Mueller is dedicated to his research on gentrification (because of 1, 2, 8, 15). We parse and store the statement as a reflection in the memory stream, including pointers to the memory objects that were cited.</w:t>
      </w:r>
    </w:p>
    <w:p w14:paraId="52E12EEB" w14:textId="77777777" w:rsidR="00AC7D3C" w:rsidRDefault="00000000">
      <w:pPr>
        <w:spacing w:after="160" w:line="276" w:lineRule="auto"/>
        <w:ind w:firstLine="420"/>
        <w:jc w:val="both"/>
      </w:pPr>
      <w:r>
        <w:rPr>
          <w:rFonts w:eastAsia="宋体"/>
          <w:color w:val="1F2A33"/>
          <w:sz w:val="21"/>
          <w:szCs w:val="21"/>
        </w:rPr>
        <w:t>这一过程会生成诸如</w:t>
      </w:r>
      <w:r>
        <w:rPr>
          <w:rFonts w:eastAsia="宋体"/>
          <w:color w:val="1F2A33"/>
          <w:sz w:val="21"/>
          <w:szCs w:val="21"/>
        </w:rPr>
        <w:t xml:space="preserve">“Klaus Mueller </w:t>
      </w:r>
      <w:r>
        <w:rPr>
          <w:rFonts w:eastAsia="宋体"/>
          <w:color w:val="1F2A33"/>
          <w:sz w:val="21"/>
          <w:szCs w:val="21"/>
        </w:rPr>
        <w:t>致力于他关于士绅化的研究（依据</w:t>
      </w:r>
      <w:r>
        <w:rPr>
          <w:rFonts w:eastAsia="宋体"/>
          <w:color w:val="1F2A33"/>
          <w:sz w:val="21"/>
          <w:szCs w:val="21"/>
        </w:rPr>
        <w:t xml:space="preserve"> 1</w:t>
      </w:r>
      <w:r>
        <w:rPr>
          <w:rFonts w:eastAsia="宋体"/>
          <w:color w:val="1F2A33"/>
          <w:sz w:val="21"/>
          <w:szCs w:val="21"/>
        </w:rPr>
        <w:t>、</w:t>
      </w:r>
      <w:r>
        <w:rPr>
          <w:rFonts w:eastAsia="宋体"/>
          <w:color w:val="1F2A33"/>
          <w:sz w:val="21"/>
          <w:szCs w:val="21"/>
        </w:rPr>
        <w:t>2</w:t>
      </w:r>
      <w:r>
        <w:rPr>
          <w:rFonts w:eastAsia="宋体"/>
          <w:color w:val="1F2A33"/>
          <w:sz w:val="21"/>
          <w:szCs w:val="21"/>
        </w:rPr>
        <w:t>、</w:t>
      </w:r>
      <w:r>
        <w:rPr>
          <w:rFonts w:eastAsia="宋体"/>
          <w:color w:val="1F2A33"/>
          <w:sz w:val="21"/>
          <w:szCs w:val="21"/>
        </w:rPr>
        <w:t>8</w:t>
      </w:r>
      <w:r>
        <w:rPr>
          <w:rFonts w:eastAsia="宋体"/>
          <w:color w:val="1F2A33"/>
          <w:sz w:val="21"/>
          <w:szCs w:val="21"/>
        </w:rPr>
        <w:t>、</w:t>
      </w:r>
      <w:r>
        <w:rPr>
          <w:rFonts w:eastAsia="宋体"/>
          <w:color w:val="1F2A33"/>
          <w:sz w:val="21"/>
          <w:szCs w:val="21"/>
        </w:rPr>
        <w:t>15</w:t>
      </w:r>
      <w:r>
        <w:rPr>
          <w:rFonts w:eastAsia="宋体"/>
          <w:color w:val="1F2A33"/>
          <w:sz w:val="21"/>
          <w:szCs w:val="21"/>
        </w:rPr>
        <w:t>）</w:t>
      </w:r>
      <w:r>
        <w:rPr>
          <w:rFonts w:eastAsia="宋体"/>
          <w:color w:val="1F2A33"/>
          <w:sz w:val="21"/>
          <w:szCs w:val="21"/>
        </w:rPr>
        <w:t>”</w:t>
      </w:r>
      <w:r>
        <w:rPr>
          <w:rFonts w:eastAsia="宋体"/>
          <w:color w:val="1F2A33"/>
          <w:sz w:val="21"/>
          <w:szCs w:val="21"/>
        </w:rPr>
        <w:t>这样的陈述。我们解析该陈述，将其作为反思存入记忆流，并附上指向被引用记忆对象的指针。</w:t>
      </w:r>
    </w:p>
    <w:p w14:paraId="23D1CFC1" w14:textId="77777777" w:rsidR="00AC7D3C" w:rsidRDefault="00000000">
      <w:pPr>
        <w:spacing w:after="40" w:line="276" w:lineRule="auto"/>
        <w:jc w:val="both"/>
      </w:pPr>
      <w:r>
        <w:rPr>
          <w:rFonts w:eastAsia="宋体"/>
          <w:color w:val="55606B"/>
          <w:sz w:val="21"/>
          <w:szCs w:val="21"/>
        </w:rPr>
        <w:t>Reflection explicitly allows the agents to reflect not only on their observations but also on other reflections: for example, the second statement about Klaus Mueller above is a reflection that Klaus previously had, not an observation from his environment. As a result, agents generate trees of reflections: the leaf nodes of the tree represent the base observations, and the non-leaf nodes represent thoughts that become more abstract and higher-level the higher up the tree they are.</w:t>
      </w:r>
    </w:p>
    <w:p w14:paraId="431BE58C" w14:textId="77777777" w:rsidR="00AC7D3C" w:rsidRDefault="00000000">
      <w:pPr>
        <w:spacing w:after="160" w:line="276" w:lineRule="auto"/>
        <w:ind w:firstLine="420"/>
        <w:jc w:val="both"/>
      </w:pPr>
      <w:r>
        <w:rPr>
          <w:rFonts w:eastAsia="宋体"/>
          <w:color w:val="1F2A33"/>
          <w:sz w:val="21"/>
          <w:szCs w:val="21"/>
        </w:rPr>
        <w:t>反思明确允许智能体不仅对观察进行反思，也对其他反思进行反思：例如，上面关于</w:t>
      </w:r>
      <w:r>
        <w:rPr>
          <w:rFonts w:eastAsia="宋体"/>
          <w:color w:val="1F2A33"/>
          <w:sz w:val="21"/>
          <w:szCs w:val="21"/>
        </w:rPr>
        <w:t xml:space="preserve"> Klaus Mueller </w:t>
      </w:r>
      <w:r>
        <w:rPr>
          <w:rFonts w:eastAsia="宋体"/>
          <w:color w:val="1F2A33"/>
          <w:sz w:val="21"/>
          <w:szCs w:val="21"/>
        </w:rPr>
        <w:t>的第二条陈述就是</w:t>
      </w:r>
      <w:r>
        <w:rPr>
          <w:rFonts w:eastAsia="宋体"/>
          <w:color w:val="1F2A33"/>
          <w:sz w:val="21"/>
          <w:szCs w:val="21"/>
        </w:rPr>
        <w:t xml:space="preserve"> Klaus </w:t>
      </w:r>
      <w:r>
        <w:rPr>
          <w:rFonts w:eastAsia="宋体"/>
          <w:color w:val="1F2A33"/>
          <w:sz w:val="21"/>
          <w:szCs w:val="21"/>
        </w:rPr>
        <w:t>此前的一次反思，而非来自环境的观察。其结果是，智能体会生成反思树：树的叶节点表示基础观察，非叶节点表示想法</w:t>
      </w:r>
      <w:r>
        <w:rPr>
          <w:rFonts w:eastAsia="宋体"/>
          <w:color w:val="1F2A33"/>
          <w:sz w:val="21"/>
          <w:szCs w:val="21"/>
        </w:rPr>
        <w:t>——</w:t>
      </w:r>
      <w:r>
        <w:rPr>
          <w:rFonts w:eastAsia="宋体"/>
          <w:color w:val="1F2A33"/>
          <w:sz w:val="21"/>
          <w:szCs w:val="21"/>
        </w:rPr>
        <w:t>越靠近树的上方，想法越抽象、层次越高。</w:t>
      </w:r>
    </w:p>
    <w:p w14:paraId="2041FBCF" w14:textId="77777777" w:rsidR="00AC7D3C" w:rsidRDefault="00000000">
      <w:pPr>
        <w:pStyle w:val="2"/>
        <w:spacing w:before="280" w:after="120"/>
      </w:pPr>
      <w:bookmarkStart w:id="21" w:name="_Toc241067721"/>
      <w:r>
        <w:rPr>
          <w:rFonts w:ascii="Arial" w:eastAsia="微软雅黑" w:hAnsi="Arial" w:cs="Arial"/>
          <w:b/>
          <w:bCs/>
          <w:color w:val="1F2A33"/>
          <w:sz w:val="24"/>
          <w:szCs w:val="24"/>
        </w:rPr>
        <w:t>4.3 Planning and Reacting</w:t>
      </w:r>
      <w:r>
        <w:rPr>
          <w:rFonts w:ascii="Arial" w:eastAsia="微软雅黑" w:hAnsi="Arial" w:cs="Arial"/>
          <w:b/>
          <w:bCs/>
          <w:color w:val="1F2A33"/>
          <w:sz w:val="24"/>
          <w:szCs w:val="24"/>
        </w:rPr>
        <w:t xml:space="preserve">　规划与反应</w:t>
      </w:r>
      <w:bookmarkEnd w:id="21"/>
    </w:p>
    <w:p w14:paraId="1E6606C6" w14:textId="77777777" w:rsidR="00AC7D3C" w:rsidRDefault="00000000">
      <w:pPr>
        <w:spacing w:after="40" w:line="276" w:lineRule="auto"/>
        <w:jc w:val="both"/>
      </w:pPr>
      <w:r>
        <w:rPr>
          <w:rFonts w:eastAsia="宋体"/>
          <w:color w:val="55606B"/>
          <w:sz w:val="21"/>
          <w:szCs w:val="21"/>
        </w:rPr>
        <w:t>Challenge: While a large language model can generate plausible behavior in response to situational information (e.g., [46, 80]), agents need to plan over a longer time horizon to ensure that their sequence of actions is coherent and believable. If we prompt a language model with Klaus’s background, describe the time, and ask what action he ought to take at the given moment, Klaus would eat lunch at 12 pm, but then again at 12:30 pm and 1 pm, despite having already eaten his lunch twice. Optimizing for believability in the moment sacrifices believability over time. To overcome this issue, planning is essential. With the approach described below, Klaus’s afternoon plan is less gluttonous: he has lunch at Hobbs Cafe while reading at 12pm, works on his research paper at the school library at 1pm, and takes a break for a walk in the park at 3pm.</w:t>
      </w:r>
    </w:p>
    <w:p w14:paraId="4B1E93D9" w14:textId="77777777" w:rsidR="00AC7D3C" w:rsidRDefault="00000000">
      <w:pPr>
        <w:spacing w:after="160" w:line="276" w:lineRule="auto"/>
        <w:ind w:firstLine="420"/>
        <w:jc w:val="both"/>
      </w:pPr>
      <w:r>
        <w:rPr>
          <w:rFonts w:eastAsia="宋体"/>
          <w:color w:val="1F2A33"/>
          <w:sz w:val="21"/>
          <w:szCs w:val="21"/>
        </w:rPr>
        <w:t>挑战：虽然大语言模型可以针对情境信息生成看似合理的行为（如</w:t>
      </w:r>
      <w:r>
        <w:rPr>
          <w:rFonts w:eastAsia="宋体"/>
          <w:color w:val="1F2A33"/>
          <w:sz w:val="21"/>
          <w:szCs w:val="21"/>
        </w:rPr>
        <w:t xml:space="preserve"> [46, 80]</w:t>
      </w:r>
      <w:r>
        <w:rPr>
          <w:rFonts w:eastAsia="宋体"/>
          <w:color w:val="1F2A33"/>
          <w:sz w:val="21"/>
          <w:szCs w:val="21"/>
        </w:rPr>
        <w:t>），但智能体需要在更长的时间跨度上进行规划，才能确保其动作序列连贯且可信。如果我们把</w:t>
      </w:r>
      <w:r>
        <w:rPr>
          <w:rFonts w:eastAsia="宋体"/>
          <w:color w:val="1F2A33"/>
          <w:sz w:val="21"/>
          <w:szCs w:val="21"/>
        </w:rPr>
        <w:t xml:space="preserve"> Klaus </w:t>
      </w:r>
      <w:r>
        <w:rPr>
          <w:rFonts w:eastAsia="宋体"/>
          <w:color w:val="1F2A33"/>
          <w:sz w:val="21"/>
          <w:szCs w:val="21"/>
        </w:rPr>
        <w:t>的背景告诉语言模型，描述当前时间，并问他在此刻应采取什么行动，</w:t>
      </w:r>
      <w:r>
        <w:rPr>
          <w:rFonts w:eastAsia="宋体"/>
          <w:color w:val="1F2A33"/>
          <w:sz w:val="21"/>
          <w:szCs w:val="21"/>
        </w:rPr>
        <w:t xml:space="preserve">Klaus </w:t>
      </w:r>
      <w:r>
        <w:rPr>
          <w:rFonts w:eastAsia="宋体"/>
          <w:color w:val="1F2A33"/>
          <w:sz w:val="21"/>
          <w:szCs w:val="21"/>
        </w:rPr>
        <w:t>会在中午</w:t>
      </w:r>
      <w:r>
        <w:rPr>
          <w:rFonts w:eastAsia="宋体"/>
          <w:color w:val="1F2A33"/>
          <w:sz w:val="21"/>
          <w:szCs w:val="21"/>
        </w:rPr>
        <w:t xml:space="preserve"> 12 </w:t>
      </w:r>
      <w:r>
        <w:rPr>
          <w:rFonts w:eastAsia="宋体"/>
          <w:color w:val="1F2A33"/>
          <w:sz w:val="21"/>
          <w:szCs w:val="21"/>
        </w:rPr>
        <w:t>点吃午饭，然后</w:t>
      </w:r>
      <w:r>
        <w:rPr>
          <w:rFonts w:eastAsia="宋体"/>
          <w:color w:val="1F2A33"/>
          <w:sz w:val="21"/>
          <w:szCs w:val="21"/>
        </w:rPr>
        <w:t xml:space="preserve"> 12 </w:t>
      </w:r>
      <w:r>
        <w:rPr>
          <w:rFonts w:eastAsia="宋体"/>
          <w:color w:val="1F2A33"/>
          <w:sz w:val="21"/>
          <w:szCs w:val="21"/>
        </w:rPr>
        <w:t>点半和</w:t>
      </w:r>
      <w:r>
        <w:rPr>
          <w:rFonts w:eastAsia="宋体"/>
          <w:color w:val="1F2A33"/>
          <w:sz w:val="21"/>
          <w:szCs w:val="21"/>
        </w:rPr>
        <w:t xml:space="preserve"> 1 </w:t>
      </w:r>
      <w:r>
        <w:rPr>
          <w:rFonts w:eastAsia="宋体"/>
          <w:color w:val="1F2A33"/>
          <w:sz w:val="21"/>
          <w:szCs w:val="21"/>
        </w:rPr>
        <w:t>点又各吃一次</w:t>
      </w:r>
      <w:r>
        <w:rPr>
          <w:rFonts w:eastAsia="宋体"/>
          <w:color w:val="1F2A33"/>
          <w:sz w:val="21"/>
          <w:szCs w:val="21"/>
        </w:rPr>
        <w:t>——</w:t>
      </w:r>
      <w:r>
        <w:rPr>
          <w:rFonts w:eastAsia="宋体"/>
          <w:color w:val="1F2A33"/>
          <w:sz w:val="21"/>
          <w:szCs w:val="21"/>
        </w:rPr>
        <w:t>尽管他已经吃过两顿午饭了。只顾当下可信的优化，会牺牲时间维度上的</w:t>
      </w:r>
      <w:r>
        <w:rPr>
          <w:rFonts w:eastAsia="宋体"/>
          <w:color w:val="1F2A33"/>
          <w:sz w:val="21"/>
          <w:szCs w:val="21"/>
        </w:rPr>
        <w:lastRenderedPageBreak/>
        <w:t>可信性。要克服这一问题，规划必不可少。采用下文所述的方法后，</w:t>
      </w:r>
      <w:r>
        <w:rPr>
          <w:rFonts w:eastAsia="宋体"/>
          <w:color w:val="1F2A33"/>
          <w:sz w:val="21"/>
          <w:szCs w:val="21"/>
        </w:rPr>
        <w:t xml:space="preserve">Klaus </w:t>
      </w:r>
      <w:r>
        <w:rPr>
          <w:rFonts w:eastAsia="宋体"/>
          <w:color w:val="1F2A33"/>
          <w:sz w:val="21"/>
          <w:szCs w:val="21"/>
        </w:rPr>
        <w:t>的下午计划就不再那么贪吃了：他</w:t>
      </w:r>
      <w:r>
        <w:rPr>
          <w:rFonts w:eastAsia="宋体"/>
          <w:color w:val="1F2A33"/>
          <w:sz w:val="21"/>
          <w:szCs w:val="21"/>
        </w:rPr>
        <w:t xml:space="preserve"> 12 </w:t>
      </w:r>
      <w:r>
        <w:rPr>
          <w:rFonts w:eastAsia="宋体"/>
          <w:color w:val="1F2A33"/>
          <w:sz w:val="21"/>
          <w:szCs w:val="21"/>
        </w:rPr>
        <w:t>点在</w:t>
      </w:r>
      <w:r>
        <w:rPr>
          <w:rFonts w:eastAsia="宋体"/>
          <w:color w:val="1F2A33"/>
          <w:sz w:val="21"/>
          <w:szCs w:val="21"/>
        </w:rPr>
        <w:t xml:space="preserve"> Hobbs </w:t>
      </w:r>
      <w:r>
        <w:rPr>
          <w:rFonts w:eastAsia="宋体"/>
          <w:color w:val="1F2A33"/>
          <w:sz w:val="21"/>
          <w:szCs w:val="21"/>
        </w:rPr>
        <w:t>咖啡馆边吃边看书，</w:t>
      </w:r>
      <w:r>
        <w:rPr>
          <w:rFonts w:eastAsia="宋体"/>
          <w:color w:val="1F2A33"/>
          <w:sz w:val="21"/>
          <w:szCs w:val="21"/>
        </w:rPr>
        <w:t xml:space="preserve">1 </w:t>
      </w:r>
      <w:r>
        <w:rPr>
          <w:rFonts w:eastAsia="宋体"/>
          <w:color w:val="1F2A33"/>
          <w:sz w:val="21"/>
          <w:szCs w:val="21"/>
        </w:rPr>
        <w:t>点在学校图书馆写研究论文，</w:t>
      </w:r>
      <w:r>
        <w:rPr>
          <w:rFonts w:eastAsia="宋体"/>
          <w:color w:val="1F2A33"/>
          <w:sz w:val="21"/>
          <w:szCs w:val="21"/>
        </w:rPr>
        <w:t xml:space="preserve">3 </w:t>
      </w:r>
      <w:r>
        <w:rPr>
          <w:rFonts w:eastAsia="宋体"/>
          <w:color w:val="1F2A33"/>
          <w:sz w:val="21"/>
          <w:szCs w:val="21"/>
        </w:rPr>
        <w:t>点休息片刻去公园散步。</w:t>
      </w:r>
    </w:p>
    <w:p w14:paraId="6F1AD554" w14:textId="77777777" w:rsidR="00AC7D3C" w:rsidRDefault="00000000">
      <w:pPr>
        <w:spacing w:after="40" w:line="276" w:lineRule="auto"/>
        <w:jc w:val="both"/>
      </w:pPr>
      <w:r>
        <w:rPr>
          <w:rFonts w:eastAsia="宋体"/>
          <w:color w:val="55606B"/>
          <w:sz w:val="21"/>
          <w:szCs w:val="21"/>
        </w:rPr>
        <w:t xml:space="preserve">Approach: Plans describe a future sequence of actions for the agent, and help keep the agent’s behavior consistent over time. A plan includes a location, a starting time, and a duration. For instance, Klaus Mueller, who is dedicated in his research and has an impending </w:t>
      </w:r>
      <w:proofErr w:type="gramStart"/>
      <w:r>
        <w:rPr>
          <w:rFonts w:eastAsia="宋体"/>
          <w:color w:val="55606B"/>
          <w:sz w:val="21"/>
          <w:szCs w:val="21"/>
        </w:rPr>
        <w:t>deadline,⁵</w:t>
      </w:r>
      <w:proofErr w:type="gramEnd"/>
      <w:r>
        <w:rPr>
          <w:rFonts w:eastAsia="宋体"/>
          <w:color w:val="55606B"/>
          <w:sz w:val="21"/>
          <w:szCs w:val="21"/>
        </w:rPr>
        <w:t xml:space="preserve"> may choose to spend his day working at his desk drafting his research paper. An entry in a plan might state, for example: for 180 minutes from 9am, February 12th, 2023, at Oak Hill College Dorm: Klaus Mueller’s room: desk, read and take notes for research paper. Like reflections, plans are stored in the memory stream and are included in the retrieval process. This allows the agent to consider observations, reflections, and plans all together when deciding how to behave. Agents may change their plans midstream if needed.</w:t>
      </w:r>
    </w:p>
    <w:p w14:paraId="7376EE20" w14:textId="77777777" w:rsidR="00AC7D3C" w:rsidRDefault="00000000">
      <w:pPr>
        <w:spacing w:after="160" w:line="276" w:lineRule="auto"/>
        <w:ind w:firstLine="420"/>
        <w:jc w:val="both"/>
      </w:pPr>
      <w:r>
        <w:rPr>
          <w:rFonts w:eastAsia="宋体"/>
          <w:color w:val="1F2A33"/>
          <w:sz w:val="21"/>
          <w:szCs w:val="21"/>
        </w:rPr>
        <w:t>方法：计划描述智能体未来的动作序列，有助于让智能体的行为随时间保持一致。一个计划包含地点、开始时间与时长。例如，潜心研究且截止日期临近的</w:t>
      </w:r>
      <w:r>
        <w:rPr>
          <w:rFonts w:eastAsia="宋体"/>
          <w:color w:val="1F2A33"/>
          <w:sz w:val="21"/>
          <w:szCs w:val="21"/>
        </w:rPr>
        <w:t xml:space="preserve"> Klaus Mueller⁵</w:t>
      </w:r>
      <w:r>
        <w:rPr>
          <w:rFonts w:eastAsia="宋体"/>
          <w:color w:val="1F2A33"/>
          <w:sz w:val="21"/>
          <w:szCs w:val="21"/>
        </w:rPr>
        <w:t>，可能会选择一整天都在书桌前起草研究论文。计划中的一个条目可能这样写：</w:t>
      </w:r>
      <w:r>
        <w:rPr>
          <w:rFonts w:eastAsia="宋体"/>
          <w:color w:val="1F2A33"/>
          <w:sz w:val="21"/>
          <w:szCs w:val="21"/>
        </w:rPr>
        <w:t xml:space="preserve">“2023 </w:t>
      </w:r>
      <w:r>
        <w:rPr>
          <w:rFonts w:eastAsia="宋体"/>
          <w:color w:val="1F2A33"/>
          <w:sz w:val="21"/>
          <w:szCs w:val="21"/>
        </w:rPr>
        <w:t>年</w:t>
      </w:r>
      <w:r>
        <w:rPr>
          <w:rFonts w:eastAsia="宋体"/>
          <w:color w:val="1F2A33"/>
          <w:sz w:val="21"/>
          <w:szCs w:val="21"/>
        </w:rPr>
        <w:t xml:space="preserve"> 2 </w:t>
      </w:r>
      <w:r>
        <w:rPr>
          <w:rFonts w:eastAsia="宋体"/>
          <w:color w:val="1F2A33"/>
          <w:sz w:val="21"/>
          <w:szCs w:val="21"/>
        </w:rPr>
        <w:t>月</w:t>
      </w:r>
      <w:r>
        <w:rPr>
          <w:rFonts w:eastAsia="宋体"/>
          <w:color w:val="1F2A33"/>
          <w:sz w:val="21"/>
          <w:szCs w:val="21"/>
        </w:rPr>
        <w:t xml:space="preserve"> 12 </w:t>
      </w:r>
      <w:r>
        <w:rPr>
          <w:rFonts w:eastAsia="宋体"/>
          <w:color w:val="1F2A33"/>
          <w:sz w:val="21"/>
          <w:szCs w:val="21"/>
        </w:rPr>
        <w:t>日上午</w:t>
      </w:r>
      <w:r>
        <w:rPr>
          <w:rFonts w:eastAsia="宋体"/>
          <w:color w:val="1F2A33"/>
          <w:sz w:val="21"/>
          <w:szCs w:val="21"/>
        </w:rPr>
        <w:t xml:space="preserve"> 9 </w:t>
      </w:r>
      <w:r>
        <w:rPr>
          <w:rFonts w:eastAsia="宋体"/>
          <w:color w:val="1F2A33"/>
          <w:sz w:val="21"/>
          <w:szCs w:val="21"/>
        </w:rPr>
        <w:t>点起，</w:t>
      </w:r>
      <w:r>
        <w:rPr>
          <w:rFonts w:eastAsia="宋体"/>
          <w:color w:val="1F2A33"/>
          <w:sz w:val="21"/>
          <w:szCs w:val="21"/>
        </w:rPr>
        <w:t xml:space="preserve">180 </w:t>
      </w:r>
      <w:r>
        <w:rPr>
          <w:rFonts w:eastAsia="宋体"/>
          <w:color w:val="1F2A33"/>
          <w:sz w:val="21"/>
          <w:szCs w:val="21"/>
        </w:rPr>
        <w:t>分钟，</w:t>
      </w:r>
      <w:r>
        <w:rPr>
          <w:rFonts w:eastAsia="宋体"/>
          <w:color w:val="1F2A33"/>
          <w:sz w:val="21"/>
          <w:szCs w:val="21"/>
        </w:rPr>
        <w:t xml:space="preserve">Oak Hill </w:t>
      </w:r>
      <w:r>
        <w:rPr>
          <w:rFonts w:eastAsia="宋体"/>
          <w:color w:val="1F2A33"/>
          <w:sz w:val="21"/>
          <w:szCs w:val="21"/>
        </w:rPr>
        <w:t>学院宿舍：</w:t>
      </w:r>
      <w:r>
        <w:rPr>
          <w:rFonts w:eastAsia="宋体"/>
          <w:color w:val="1F2A33"/>
          <w:sz w:val="21"/>
          <w:szCs w:val="21"/>
        </w:rPr>
        <w:t xml:space="preserve">Klaus Mueller </w:t>
      </w:r>
      <w:r>
        <w:rPr>
          <w:rFonts w:eastAsia="宋体"/>
          <w:color w:val="1F2A33"/>
          <w:sz w:val="21"/>
          <w:szCs w:val="21"/>
        </w:rPr>
        <w:t>的房间：书桌，为研究论文阅读并做笔记。</w:t>
      </w:r>
      <w:r>
        <w:rPr>
          <w:rFonts w:eastAsia="宋体"/>
          <w:color w:val="1F2A33"/>
          <w:sz w:val="21"/>
          <w:szCs w:val="21"/>
        </w:rPr>
        <w:t>”</w:t>
      </w:r>
      <w:r>
        <w:rPr>
          <w:rFonts w:eastAsia="宋体"/>
          <w:color w:val="1F2A33"/>
          <w:sz w:val="21"/>
          <w:szCs w:val="21"/>
        </w:rPr>
        <w:t>与反思一样，计划也存储在记忆流中，并纳入检索过程。这使得智能体在决定如何行动时，能一并考虑观察、反思与计划。如有需要，智能体也可以中途更改计划。</w:t>
      </w:r>
    </w:p>
    <w:p w14:paraId="349A3025" w14:textId="77777777" w:rsidR="00AC7D3C" w:rsidRDefault="00000000">
      <w:pPr>
        <w:spacing w:before="80" w:after="20" w:line="220" w:lineRule="auto"/>
        <w:ind w:left="360"/>
      </w:pPr>
      <w:r>
        <w:rPr>
          <w:rFonts w:eastAsia="宋体"/>
          <w:color w:val="6B7280"/>
          <w:sz w:val="16"/>
          <w:szCs w:val="16"/>
        </w:rPr>
        <w:t>⁵ And, in this way, bears at least a passing resemblance to the authors of this paper.</w:t>
      </w:r>
    </w:p>
    <w:p w14:paraId="1A35D249" w14:textId="77777777" w:rsidR="00AC7D3C" w:rsidRDefault="00000000">
      <w:pPr>
        <w:spacing w:after="120" w:line="220" w:lineRule="auto"/>
        <w:ind w:left="360"/>
      </w:pPr>
      <w:r>
        <w:rPr>
          <w:rFonts w:eastAsia="宋体"/>
          <w:color w:val="3E4A54"/>
          <w:sz w:val="16"/>
          <w:szCs w:val="16"/>
        </w:rPr>
        <w:t>脚注</w:t>
      </w:r>
      <w:r>
        <w:rPr>
          <w:rFonts w:eastAsia="宋体"/>
          <w:color w:val="3E4A54"/>
          <w:sz w:val="16"/>
          <w:szCs w:val="16"/>
        </w:rPr>
        <w:t xml:space="preserve"> 5</w:t>
      </w:r>
      <w:r>
        <w:rPr>
          <w:rFonts w:eastAsia="宋体"/>
          <w:color w:val="3E4A54"/>
          <w:sz w:val="16"/>
          <w:szCs w:val="16"/>
        </w:rPr>
        <w:t>：就此而言，他与本文作者们至少有几分相似之处。</w:t>
      </w:r>
    </w:p>
    <w:p w14:paraId="1DD10201" w14:textId="77777777" w:rsidR="00AC7D3C" w:rsidRDefault="00000000">
      <w:pPr>
        <w:spacing w:after="40" w:line="276" w:lineRule="auto"/>
        <w:jc w:val="both"/>
      </w:pPr>
      <w:r>
        <w:rPr>
          <w:rFonts w:eastAsia="宋体"/>
          <w:color w:val="55606B"/>
          <w:sz w:val="21"/>
          <w:szCs w:val="21"/>
        </w:rPr>
        <w:t>It would be unrealistic and uninteresting for an artist agent to plan on painting while sitting at a pharmacy counter for four hours without moving. A more desirable plan would involve the agent taking the necessary time to gather materials, mix paint, take breaks, and clean up during the four-hour period in their home studio. To create such plans, our approach starts top-down and then recursively generates more detail. The first step is to create a plan that outlines the day’s agenda in broad strokes. To create the initial plan, we prompt the language model with the agent’s summary description (e.g., name, traits, and a summary of their recent experiences) and a summary of their previous day. A full example prompt is below, which is unfinished at the bottom for the language model to complete:</w:t>
      </w:r>
    </w:p>
    <w:p w14:paraId="76469EC7" w14:textId="77777777" w:rsidR="00AC7D3C" w:rsidRDefault="00000000">
      <w:pPr>
        <w:spacing w:after="160" w:line="276" w:lineRule="auto"/>
        <w:ind w:firstLine="420"/>
        <w:jc w:val="both"/>
      </w:pPr>
      <w:r w:rsidRPr="00B54949">
        <w:rPr>
          <w:rFonts w:eastAsia="宋体"/>
          <w:sz w:val="21"/>
          <w:szCs w:val="21"/>
        </w:rPr>
        <w:t>如果一个艺术家智能体计划在药房柜台前一动不动地坐着画上四个小时，那就不真实也无趣了。</w:t>
      </w:r>
      <w:r>
        <w:rPr>
          <w:rFonts w:eastAsia="宋体"/>
          <w:color w:val="1F2A33"/>
          <w:sz w:val="21"/>
          <w:szCs w:val="21"/>
        </w:rPr>
        <w:t>更理想的计划应当让智能体在这四个小时里，在自家工作室中安排出收集材料、调配颜料、中途休息和收拾整理所需的时间。为创建这样的计划，我们的方法自顶向下，然后递归地生成更多细节。第一步是创建一个粗略勾勒当天日程的计划。为创建初始计划，我们用智能体的摘要描述（如姓名、特质以及近期经历的摘要）和前一天的摘要来提示语言模型。完整示例提示词如下，其底部留白，由语言模型补全：</w:t>
      </w:r>
    </w:p>
    <w:p w14:paraId="0E461DE6" w14:textId="77777777" w:rsidR="00AC7D3C" w:rsidRDefault="00000000">
      <w:pPr>
        <w:shd w:val="clear" w:color="auto" w:fill="F2F5F7"/>
        <w:spacing w:before="120"/>
        <w:ind w:left="240"/>
      </w:pPr>
      <w:r>
        <w:rPr>
          <w:rFonts w:ascii="Consolas" w:eastAsia="宋体" w:hAnsi="Consolas" w:cs="Consolas"/>
          <w:color w:val="33414C"/>
          <w:sz w:val="18"/>
          <w:szCs w:val="18"/>
        </w:rPr>
        <w:t>Name: Eddy Lin (age: 19) Innate traits: friendly, outgoing, hospitable Eddy Lin is a student at Oak Hill College studying music theory and composition. He loves to explore different musical styles and is always looking for ways to expand his knowledge. Eddy Lin is working on a composition project for his college class. He is taking classes to learn more about music theory. Eddy Lin is excited about the new composition he is working on but he wants to dedicate more hours in the day to work on it in the coming days On Tuesday February 12, Eddy 1) woke up and completed the morning routine at 7:00 am, [</w:t>
      </w:r>
      <w:proofErr w:type="gramStart"/>
      <w:r>
        <w:rPr>
          <w:rFonts w:ascii="Consolas" w:eastAsia="宋体" w:hAnsi="Consolas" w:cs="Consolas"/>
          <w:color w:val="33414C"/>
          <w:sz w:val="18"/>
          <w:szCs w:val="18"/>
        </w:rPr>
        <w:t>. . . ]</w:t>
      </w:r>
      <w:proofErr w:type="gramEnd"/>
      <w:r>
        <w:rPr>
          <w:rFonts w:ascii="Consolas" w:eastAsia="宋体" w:hAnsi="Consolas" w:cs="Consolas"/>
          <w:color w:val="33414C"/>
          <w:sz w:val="18"/>
          <w:szCs w:val="18"/>
        </w:rPr>
        <w:t xml:space="preserve"> 6) got ready to sleep around 10 pm. Today is Wednesday February 13. Here is Eddy’s plan today in broad strokes: 1)</w:t>
      </w:r>
    </w:p>
    <w:p w14:paraId="32F5BFB8" w14:textId="77777777" w:rsidR="00AC7D3C" w:rsidRDefault="00000000">
      <w:pPr>
        <w:shd w:val="clear" w:color="auto" w:fill="F2F5F7"/>
        <w:spacing w:after="200"/>
        <w:ind w:left="240"/>
      </w:pPr>
      <w:r>
        <w:rPr>
          <w:rFonts w:ascii="Consolas" w:eastAsia="宋体" w:hAnsi="Consolas" w:cs="Consolas"/>
          <w:color w:val="1F2A33"/>
          <w:sz w:val="18"/>
          <w:szCs w:val="18"/>
        </w:rPr>
        <w:br/>
      </w:r>
      <w:r>
        <w:rPr>
          <w:rFonts w:ascii="Consolas" w:eastAsia="宋体" w:hAnsi="Consolas" w:cs="Consolas"/>
          <w:color w:val="1F2A33"/>
          <w:sz w:val="18"/>
          <w:szCs w:val="18"/>
        </w:rPr>
        <w:t>姓名：</w:t>
      </w:r>
      <w:r>
        <w:rPr>
          <w:rFonts w:ascii="Consolas" w:eastAsia="宋体" w:hAnsi="Consolas" w:cs="Consolas"/>
          <w:color w:val="1F2A33"/>
          <w:sz w:val="18"/>
          <w:szCs w:val="18"/>
        </w:rPr>
        <w:t>Eddy Lin</w:t>
      </w:r>
      <w:r>
        <w:rPr>
          <w:rFonts w:ascii="Consolas" w:eastAsia="宋体" w:hAnsi="Consolas" w:cs="Consolas"/>
          <w:color w:val="1F2A33"/>
          <w:sz w:val="18"/>
          <w:szCs w:val="18"/>
        </w:rPr>
        <w:t>（年龄：</w:t>
      </w:r>
      <w:r>
        <w:rPr>
          <w:rFonts w:ascii="Consolas" w:eastAsia="宋体" w:hAnsi="Consolas" w:cs="Consolas"/>
          <w:color w:val="1F2A33"/>
          <w:sz w:val="18"/>
          <w:szCs w:val="18"/>
        </w:rPr>
        <w:t xml:space="preserve">19 </w:t>
      </w:r>
      <w:r>
        <w:rPr>
          <w:rFonts w:ascii="Consolas" w:eastAsia="宋体" w:hAnsi="Consolas" w:cs="Consolas"/>
          <w:color w:val="1F2A33"/>
          <w:sz w:val="18"/>
          <w:szCs w:val="18"/>
        </w:rPr>
        <w:t>岁）</w:t>
      </w:r>
      <w:r>
        <w:rPr>
          <w:rFonts w:ascii="Consolas" w:eastAsia="宋体" w:hAnsi="Consolas" w:cs="Consolas"/>
          <w:color w:val="1F2A33"/>
          <w:sz w:val="18"/>
          <w:szCs w:val="18"/>
        </w:rPr>
        <w:br/>
      </w:r>
      <w:r>
        <w:rPr>
          <w:rFonts w:ascii="Consolas" w:eastAsia="宋体" w:hAnsi="Consolas" w:cs="Consolas"/>
          <w:color w:val="1F2A33"/>
          <w:sz w:val="18"/>
          <w:szCs w:val="18"/>
        </w:rPr>
        <w:t>性格特质：友善、外向、好客</w:t>
      </w:r>
      <w:r>
        <w:rPr>
          <w:rFonts w:ascii="Consolas" w:eastAsia="宋体" w:hAnsi="Consolas" w:cs="Consolas"/>
          <w:color w:val="1F2A33"/>
          <w:sz w:val="18"/>
          <w:szCs w:val="18"/>
        </w:rPr>
        <w:br/>
        <w:t xml:space="preserve">Eddy Lin </w:t>
      </w:r>
      <w:r>
        <w:rPr>
          <w:rFonts w:ascii="Consolas" w:eastAsia="宋体" w:hAnsi="Consolas" w:cs="Consolas"/>
          <w:color w:val="1F2A33"/>
          <w:sz w:val="18"/>
          <w:szCs w:val="18"/>
        </w:rPr>
        <w:t>是</w:t>
      </w:r>
      <w:r>
        <w:rPr>
          <w:rFonts w:ascii="Consolas" w:eastAsia="宋体" w:hAnsi="Consolas" w:cs="Consolas"/>
          <w:color w:val="1F2A33"/>
          <w:sz w:val="18"/>
          <w:szCs w:val="18"/>
        </w:rPr>
        <w:t xml:space="preserve"> Oak Hill </w:t>
      </w:r>
      <w:r>
        <w:rPr>
          <w:rFonts w:ascii="Consolas" w:eastAsia="宋体" w:hAnsi="Consolas" w:cs="Consolas"/>
          <w:color w:val="1F2A33"/>
          <w:sz w:val="18"/>
          <w:szCs w:val="18"/>
        </w:rPr>
        <w:t>学院的学生，主修音乐理论与作曲。他热爱探索不同的音乐风格，总在寻找扩展知识的方法。</w:t>
      </w:r>
      <w:r>
        <w:rPr>
          <w:rFonts w:ascii="Consolas" w:eastAsia="宋体" w:hAnsi="Consolas" w:cs="Consolas"/>
          <w:color w:val="1F2A33"/>
          <w:sz w:val="18"/>
          <w:szCs w:val="18"/>
        </w:rPr>
        <w:t xml:space="preserve">Eddy Lin </w:t>
      </w:r>
      <w:r>
        <w:rPr>
          <w:rFonts w:ascii="Consolas" w:eastAsia="宋体" w:hAnsi="Consolas" w:cs="Consolas"/>
          <w:color w:val="1F2A33"/>
          <w:sz w:val="18"/>
          <w:szCs w:val="18"/>
        </w:rPr>
        <w:t>正在为大学课程做一个作曲项目。他正在修读课程，以学习更多音乐理论。</w:t>
      </w:r>
      <w:r>
        <w:rPr>
          <w:rFonts w:ascii="Consolas" w:eastAsia="宋体" w:hAnsi="Consolas" w:cs="Consolas"/>
          <w:color w:val="1F2A33"/>
          <w:sz w:val="18"/>
          <w:szCs w:val="18"/>
        </w:rPr>
        <w:t xml:space="preserve">Eddy Lin </w:t>
      </w:r>
      <w:r>
        <w:rPr>
          <w:rFonts w:ascii="Consolas" w:eastAsia="宋体" w:hAnsi="Consolas" w:cs="Consolas"/>
          <w:color w:val="1F2A33"/>
          <w:sz w:val="18"/>
          <w:szCs w:val="18"/>
        </w:rPr>
        <w:t>对自己正在创作的新曲子感到兴奋，但他希望接下来几天每天能投入更多时间在这上面。</w:t>
      </w:r>
      <w:r>
        <w:rPr>
          <w:rFonts w:ascii="Consolas" w:eastAsia="宋体" w:hAnsi="Consolas" w:cs="Consolas"/>
          <w:color w:val="1F2A33"/>
          <w:sz w:val="18"/>
          <w:szCs w:val="18"/>
        </w:rPr>
        <w:br/>
      </w:r>
      <w:r>
        <w:rPr>
          <w:rFonts w:ascii="Consolas" w:eastAsia="宋体" w:hAnsi="Consolas" w:cs="Consolas"/>
          <w:color w:val="1F2A33"/>
          <w:sz w:val="18"/>
          <w:szCs w:val="18"/>
        </w:rPr>
        <w:t>在</w:t>
      </w:r>
      <w:r>
        <w:rPr>
          <w:rFonts w:ascii="Consolas" w:eastAsia="宋体" w:hAnsi="Consolas" w:cs="Consolas"/>
          <w:color w:val="1F2A33"/>
          <w:sz w:val="18"/>
          <w:szCs w:val="18"/>
        </w:rPr>
        <w:t xml:space="preserve"> 2 </w:t>
      </w:r>
      <w:r>
        <w:rPr>
          <w:rFonts w:ascii="Consolas" w:eastAsia="宋体" w:hAnsi="Consolas" w:cs="Consolas"/>
          <w:color w:val="1F2A33"/>
          <w:sz w:val="18"/>
          <w:szCs w:val="18"/>
        </w:rPr>
        <w:t>月</w:t>
      </w:r>
      <w:r>
        <w:rPr>
          <w:rFonts w:ascii="Consolas" w:eastAsia="宋体" w:hAnsi="Consolas" w:cs="Consolas"/>
          <w:color w:val="1F2A33"/>
          <w:sz w:val="18"/>
          <w:szCs w:val="18"/>
        </w:rPr>
        <w:t xml:space="preserve"> 12 </w:t>
      </w:r>
      <w:r>
        <w:rPr>
          <w:rFonts w:ascii="Consolas" w:eastAsia="宋体" w:hAnsi="Consolas" w:cs="Consolas"/>
          <w:color w:val="1F2A33"/>
          <w:sz w:val="18"/>
          <w:szCs w:val="18"/>
        </w:rPr>
        <w:t>日星期二，</w:t>
      </w:r>
      <w:r>
        <w:rPr>
          <w:rFonts w:ascii="Consolas" w:eastAsia="宋体" w:hAnsi="Consolas" w:cs="Consolas"/>
          <w:color w:val="1F2A33"/>
          <w:sz w:val="18"/>
          <w:szCs w:val="18"/>
        </w:rPr>
        <w:t>Eddy</w:t>
      </w:r>
      <w:r>
        <w:rPr>
          <w:rFonts w:ascii="Consolas" w:eastAsia="宋体" w:hAnsi="Consolas" w:cs="Consolas"/>
          <w:color w:val="1F2A33"/>
          <w:sz w:val="18"/>
          <w:szCs w:val="18"/>
        </w:rPr>
        <w:t>：</w:t>
      </w:r>
      <w:proofErr w:type="gramStart"/>
      <w:r>
        <w:rPr>
          <w:rFonts w:ascii="Consolas" w:eastAsia="宋体" w:hAnsi="Consolas" w:cs="Consolas"/>
          <w:color w:val="1F2A33"/>
          <w:sz w:val="18"/>
          <w:szCs w:val="18"/>
        </w:rPr>
        <w:t>1)</w:t>
      </w:r>
      <w:proofErr w:type="gramEnd"/>
      <w:r>
        <w:rPr>
          <w:rFonts w:ascii="Consolas" w:eastAsia="宋体" w:hAnsi="Consolas" w:cs="Consolas"/>
          <w:color w:val="1F2A33"/>
          <w:sz w:val="18"/>
          <w:szCs w:val="18"/>
        </w:rPr>
        <w:t xml:space="preserve"> </w:t>
      </w:r>
      <w:r>
        <w:rPr>
          <w:rFonts w:ascii="Consolas" w:eastAsia="宋体" w:hAnsi="Consolas" w:cs="Consolas"/>
          <w:color w:val="1F2A33"/>
          <w:sz w:val="18"/>
          <w:szCs w:val="18"/>
        </w:rPr>
        <w:t>早上</w:t>
      </w:r>
      <w:r>
        <w:rPr>
          <w:rFonts w:ascii="Consolas" w:eastAsia="宋体" w:hAnsi="Consolas" w:cs="Consolas"/>
          <w:color w:val="1F2A33"/>
          <w:sz w:val="18"/>
          <w:szCs w:val="18"/>
        </w:rPr>
        <w:t xml:space="preserve"> 7:00 </w:t>
      </w:r>
      <w:r>
        <w:rPr>
          <w:rFonts w:ascii="Consolas" w:eastAsia="宋体" w:hAnsi="Consolas" w:cs="Consolas"/>
          <w:color w:val="1F2A33"/>
          <w:sz w:val="18"/>
          <w:szCs w:val="18"/>
        </w:rPr>
        <w:t>醒来并完成晨间例行事项，</w:t>
      </w:r>
      <w:r>
        <w:rPr>
          <w:rFonts w:ascii="Consolas" w:eastAsia="宋体" w:hAnsi="Consolas" w:cs="Consolas"/>
          <w:color w:val="1F2A33"/>
          <w:sz w:val="18"/>
          <w:szCs w:val="18"/>
        </w:rPr>
        <w:t xml:space="preserve">[……] </w:t>
      </w:r>
      <w:proofErr w:type="gramStart"/>
      <w:r>
        <w:rPr>
          <w:rFonts w:ascii="Consolas" w:eastAsia="宋体" w:hAnsi="Consolas" w:cs="Consolas"/>
          <w:color w:val="1F2A33"/>
          <w:sz w:val="18"/>
          <w:szCs w:val="18"/>
        </w:rPr>
        <w:t>6)</w:t>
      </w:r>
      <w:proofErr w:type="gramEnd"/>
      <w:r>
        <w:rPr>
          <w:rFonts w:ascii="Consolas" w:eastAsia="宋体" w:hAnsi="Consolas" w:cs="Consolas"/>
          <w:color w:val="1F2A33"/>
          <w:sz w:val="18"/>
          <w:szCs w:val="18"/>
        </w:rPr>
        <w:t xml:space="preserve"> </w:t>
      </w:r>
      <w:r>
        <w:rPr>
          <w:rFonts w:ascii="Consolas" w:eastAsia="宋体" w:hAnsi="Consolas" w:cs="Consolas"/>
          <w:color w:val="1F2A33"/>
          <w:sz w:val="18"/>
          <w:szCs w:val="18"/>
        </w:rPr>
        <w:t>晚上</w:t>
      </w:r>
      <w:r>
        <w:rPr>
          <w:rFonts w:ascii="Consolas" w:eastAsia="宋体" w:hAnsi="Consolas" w:cs="Consolas"/>
          <w:color w:val="1F2A33"/>
          <w:sz w:val="18"/>
          <w:szCs w:val="18"/>
        </w:rPr>
        <w:t xml:space="preserve"> 10 </w:t>
      </w:r>
      <w:r>
        <w:rPr>
          <w:rFonts w:ascii="Consolas" w:eastAsia="宋体" w:hAnsi="Consolas" w:cs="Consolas"/>
          <w:color w:val="1F2A33"/>
          <w:sz w:val="18"/>
          <w:szCs w:val="18"/>
        </w:rPr>
        <w:t>点左右准备睡觉。今天是</w:t>
      </w:r>
      <w:r>
        <w:rPr>
          <w:rFonts w:ascii="Consolas" w:eastAsia="宋体" w:hAnsi="Consolas" w:cs="Consolas"/>
          <w:color w:val="1F2A33"/>
          <w:sz w:val="18"/>
          <w:szCs w:val="18"/>
        </w:rPr>
        <w:t xml:space="preserve"> 2 </w:t>
      </w:r>
      <w:r>
        <w:rPr>
          <w:rFonts w:ascii="Consolas" w:eastAsia="宋体" w:hAnsi="Consolas" w:cs="Consolas"/>
          <w:color w:val="1F2A33"/>
          <w:sz w:val="18"/>
          <w:szCs w:val="18"/>
        </w:rPr>
        <w:t>月</w:t>
      </w:r>
      <w:r>
        <w:rPr>
          <w:rFonts w:ascii="Consolas" w:eastAsia="宋体" w:hAnsi="Consolas" w:cs="Consolas"/>
          <w:color w:val="1F2A33"/>
          <w:sz w:val="18"/>
          <w:szCs w:val="18"/>
        </w:rPr>
        <w:t xml:space="preserve"> 13 </w:t>
      </w:r>
      <w:r>
        <w:rPr>
          <w:rFonts w:ascii="Consolas" w:eastAsia="宋体" w:hAnsi="Consolas" w:cs="Consolas"/>
          <w:color w:val="1F2A33"/>
          <w:sz w:val="18"/>
          <w:szCs w:val="18"/>
        </w:rPr>
        <w:t>日星期三。以下是</w:t>
      </w:r>
      <w:r>
        <w:rPr>
          <w:rFonts w:ascii="Consolas" w:eastAsia="宋体" w:hAnsi="Consolas" w:cs="Consolas"/>
          <w:color w:val="1F2A33"/>
          <w:sz w:val="18"/>
          <w:szCs w:val="18"/>
        </w:rPr>
        <w:t xml:space="preserve"> Eddy </w:t>
      </w:r>
      <w:r>
        <w:rPr>
          <w:rFonts w:ascii="Consolas" w:eastAsia="宋体" w:hAnsi="Consolas" w:cs="Consolas"/>
          <w:color w:val="1F2A33"/>
          <w:sz w:val="18"/>
          <w:szCs w:val="18"/>
        </w:rPr>
        <w:t>今天的粗略计划：</w:t>
      </w:r>
      <w:proofErr w:type="gramStart"/>
      <w:r>
        <w:rPr>
          <w:rFonts w:ascii="Consolas" w:eastAsia="宋体" w:hAnsi="Consolas" w:cs="Consolas"/>
          <w:color w:val="1F2A33"/>
          <w:sz w:val="18"/>
          <w:szCs w:val="18"/>
        </w:rPr>
        <w:t>1)</w:t>
      </w:r>
      <w:proofErr w:type="gramEnd"/>
    </w:p>
    <w:p w14:paraId="18C8D468" w14:textId="77777777" w:rsidR="00AC7D3C" w:rsidRDefault="00000000">
      <w:pPr>
        <w:spacing w:after="40" w:line="276" w:lineRule="auto"/>
        <w:jc w:val="both"/>
      </w:pPr>
      <w:r>
        <w:rPr>
          <w:rFonts w:eastAsia="宋体"/>
          <w:color w:val="55606B"/>
          <w:sz w:val="21"/>
          <w:szCs w:val="21"/>
        </w:rPr>
        <w:lastRenderedPageBreak/>
        <w:t>This generates a rough sketch of the agent’s plan for a day, divided into five to eight chunks: “1) wake up and complete the morning routine at 8:00 am, 2) go to Oak Hill College to take classes starting 10:00 am, [. . . ] 5) work on his new music composition from 1:00 pm to 5:00 pm, 6) have dinner at 5:30 pm, 7) finish school assignments and go to bed by 11:00 pm.”</w:t>
      </w:r>
    </w:p>
    <w:p w14:paraId="6B895619" w14:textId="77777777" w:rsidR="00AC7D3C" w:rsidRDefault="00000000">
      <w:pPr>
        <w:spacing w:after="160" w:line="276" w:lineRule="auto"/>
        <w:ind w:firstLine="420"/>
        <w:jc w:val="both"/>
      </w:pPr>
      <w:r>
        <w:rPr>
          <w:rFonts w:eastAsia="宋体"/>
          <w:color w:val="1F2A33"/>
          <w:sz w:val="21"/>
          <w:szCs w:val="21"/>
        </w:rPr>
        <w:t>这会生成智能体一天计划的粗略草图，分为五到八个块：</w:t>
      </w:r>
      <w:r>
        <w:rPr>
          <w:rFonts w:eastAsia="宋体"/>
          <w:color w:val="1F2A33"/>
          <w:sz w:val="21"/>
          <w:szCs w:val="21"/>
        </w:rPr>
        <w:t>“</w:t>
      </w:r>
      <w:proofErr w:type="gramStart"/>
      <w:r>
        <w:rPr>
          <w:rFonts w:eastAsia="宋体"/>
          <w:color w:val="1F2A33"/>
          <w:sz w:val="21"/>
          <w:szCs w:val="21"/>
        </w:rPr>
        <w:t>1)</w:t>
      </w:r>
      <w:proofErr w:type="gramEnd"/>
      <w:r>
        <w:rPr>
          <w:rFonts w:eastAsia="宋体"/>
          <w:color w:val="1F2A33"/>
          <w:sz w:val="21"/>
          <w:szCs w:val="21"/>
        </w:rPr>
        <w:t xml:space="preserve"> </w:t>
      </w:r>
      <w:r>
        <w:rPr>
          <w:rFonts w:eastAsia="宋体"/>
          <w:color w:val="1F2A33"/>
          <w:sz w:val="21"/>
          <w:szCs w:val="21"/>
        </w:rPr>
        <w:t>早上</w:t>
      </w:r>
      <w:r>
        <w:rPr>
          <w:rFonts w:eastAsia="宋体"/>
          <w:color w:val="1F2A33"/>
          <w:sz w:val="21"/>
          <w:szCs w:val="21"/>
        </w:rPr>
        <w:t xml:space="preserve"> 8:00 </w:t>
      </w:r>
      <w:r>
        <w:rPr>
          <w:rFonts w:eastAsia="宋体"/>
          <w:color w:val="1F2A33"/>
          <w:sz w:val="21"/>
          <w:szCs w:val="21"/>
        </w:rPr>
        <w:t>起床并完成晨间例行事项；</w:t>
      </w:r>
      <w:proofErr w:type="gramStart"/>
      <w:r>
        <w:rPr>
          <w:rFonts w:eastAsia="宋体"/>
          <w:color w:val="1F2A33"/>
          <w:sz w:val="21"/>
          <w:szCs w:val="21"/>
        </w:rPr>
        <w:t>2)</w:t>
      </w:r>
      <w:proofErr w:type="gramEnd"/>
      <w:r>
        <w:rPr>
          <w:rFonts w:eastAsia="宋体"/>
          <w:color w:val="1F2A33"/>
          <w:sz w:val="21"/>
          <w:szCs w:val="21"/>
        </w:rPr>
        <w:t xml:space="preserve"> </w:t>
      </w:r>
      <w:r>
        <w:rPr>
          <w:rFonts w:eastAsia="宋体"/>
          <w:color w:val="1F2A33"/>
          <w:sz w:val="21"/>
          <w:szCs w:val="21"/>
        </w:rPr>
        <w:t>上午</w:t>
      </w:r>
      <w:r>
        <w:rPr>
          <w:rFonts w:eastAsia="宋体"/>
          <w:color w:val="1F2A33"/>
          <w:sz w:val="21"/>
          <w:szCs w:val="21"/>
        </w:rPr>
        <w:t xml:space="preserve"> 10:00 </w:t>
      </w:r>
      <w:r>
        <w:rPr>
          <w:rFonts w:eastAsia="宋体"/>
          <w:color w:val="1F2A33"/>
          <w:sz w:val="21"/>
          <w:szCs w:val="21"/>
        </w:rPr>
        <w:t>起去</w:t>
      </w:r>
      <w:r>
        <w:rPr>
          <w:rFonts w:eastAsia="宋体"/>
          <w:color w:val="1F2A33"/>
          <w:sz w:val="21"/>
          <w:szCs w:val="21"/>
        </w:rPr>
        <w:t xml:space="preserve"> Oak Hill </w:t>
      </w:r>
      <w:r>
        <w:rPr>
          <w:rFonts w:eastAsia="宋体"/>
          <w:color w:val="1F2A33"/>
          <w:sz w:val="21"/>
          <w:szCs w:val="21"/>
        </w:rPr>
        <w:t>学院上课；</w:t>
      </w:r>
      <w:r>
        <w:rPr>
          <w:rFonts w:eastAsia="宋体"/>
          <w:color w:val="1F2A33"/>
          <w:sz w:val="21"/>
          <w:szCs w:val="21"/>
        </w:rPr>
        <w:t xml:space="preserve">[……] </w:t>
      </w:r>
      <w:proofErr w:type="gramStart"/>
      <w:r>
        <w:rPr>
          <w:rFonts w:eastAsia="宋体"/>
          <w:color w:val="1F2A33"/>
          <w:sz w:val="21"/>
          <w:szCs w:val="21"/>
        </w:rPr>
        <w:t>5)</w:t>
      </w:r>
      <w:proofErr w:type="gramEnd"/>
      <w:r>
        <w:rPr>
          <w:rFonts w:eastAsia="宋体"/>
          <w:color w:val="1F2A33"/>
          <w:sz w:val="21"/>
          <w:szCs w:val="21"/>
        </w:rPr>
        <w:t xml:space="preserve"> </w:t>
      </w:r>
      <w:r>
        <w:rPr>
          <w:rFonts w:eastAsia="宋体"/>
          <w:color w:val="1F2A33"/>
          <w:sz w:val="21"/>
          <w:szCs w:val="21"/>
        </w:rPr>
        <w:t>下午</w:t>
      </w:r>
      <w:r>
        <w:rPr>
          <w:rFonts w:eastAsia="宋体"/>
          <w:color w:val="1F2A33"/>
          <w:sz w:val="21"/>
          <w:szCs w:val="21"/>
        </w:rPr>
        <w:t xml:space="preserve"> 1:00 </w:t>
      </w:r>
      <w:r>
        <w:rPr>
          <w:rFonts w:eastAsia="宋体"/>
          <w:color w:val="1F2A33"/>
          <w:sz w:val="21"/>
          <w:szCs w:val="21"/>
        </w:rPr>
        <w:t>至</w:t>
      </w:r>
      <w:r>
        <w:rPr>
          <w:rFonts w:eastAsia="宋体"/>
          <w:color w:val="1F2A33"/>
          <w:sz w:val="21"/>
          <w:szCs w:val="21"/>
        </w:rPr>
        <w:t xml:space="preserve"> 5:00 </w:t>
      </w:r>
      <w:r>
        <w:rPr>
          <w:rFonts w:eastAsia="宋体"/>
          <w:color w:val="1F2A33"/>
          <w:sz w:val="21"/>
          <w:szCs w:val="21"/>
        </w:rPr>
        <w:t>创作他的新乐曲；</w:t>
      </w:r>
      <w:proofErr w:type="gramStart"/>
      <w:r>
        <w:rPr>
          <w:rFonts w:eastAsia="宋体"/>
          <w:color w:val="1F2A33"/>
          <w:sz w:val="21"/>
          <w:szCs w:val="21"/>
        </w:rPr>
        <w:t>6)</w:t>
      </w:r>
      <w:proofErr w:type="gramEnd"/>
      <w:r>
        <w:rPr>
          <w:rFonts w:eastAsia="宋体"/>
          <w:color w:val="1F2A33"/>
          <w:sz w:val="21"/>
          <w:szCs w:val="21"/>
        </w:rPr>
        <w:t xml:space="preserve"> </w:t>
      </w:r>
      <w:r>
        <w:rPr>
          <w:rFonts w:eastAsia="宋体"/>
          <w:color w:val="1F2A33"/>
          <w:sz w:val="21"/>
          <w:szCs w:val="21"/>
        </w:rPr>
        <w:t>下午</w:t>
      </w:r>
      <w:r>
        <w:rPr>
          <w:rFonts w:eastAsia="宋体"/>
          <w:color w:val="1F2A33"/>
          <w:sz w:val="21"/>
          <w:szCs w:val="21"/>
        </w:rPr>
        <w:t xml:space="preserve"> 5:30 </w:t>
      </w:r>
      <w:r>
        <w:rPr>
          <w:rFonts w:eastAsia="宋体"/>
          <w:color w:val="1F2A33"/>
          <w:sz w:val="21"/>
          <w:szCs w:val="21"/>
        </w:rPr>
        <w:t>吃晚饭；</w:t>
      </w:r>
      <w:proofErr w:type="gramStart"/>
      <w:r>
        <w:rPr>
          <w:rFonts w:eastAsia="宋体"/>
          <w:color w:val="1F2A33"/>
          <w:sz w:val="21"/>
          <w:szCs w:val="21"/>
        </w:rPr>
        <w:t>7)</w:t>
      </w:r>
      <w:proofErr w:type="gramEnd"/>
      <w:r>
        <w:rPr>
          <w:rFonts w:eastAsia="宋体"/>
          <w:color w:val="1F2A33"/>
          <w:sz w:val="21"/>
          <w:szCs w:val="21"/>
        </w:rPr>
        <w:t xml:space="preserve"> </w:t>
      </w:r>
      <w:r>
        <w:rPr>
          <w:rFonts w:eastAsia="宋体"/>
          <w:color w:val="1F2A33"/>
          <w:sz w:val="21"/>
          <w:szCs w:val="21"/>
        </w:rPr>
        <w:t>晚上</w:t>
      </w:r>
      <w:r>
        <w:rPr>
          <w:rFonts w:eastAsia="宋体"/>
          <w:color w:val="1F2A33"/>
          <w:sz w:val="21"/>
          <w:szCs w:val="21"/>
        </w:rPr>
        <w:t xml:space="preserve"> 11:00 </w:t>
      </w:r>
      <w:r>
        <w:rPr>
          <w:rFonts w:eastAsia="宋体"/>
          <w:color w:val="1F2A33"/>
          <w:sz w:val="21"/>
          <w:szCs w:val="21"/>
        </w:rPr>
        <w:t>前完成作业并上床睡觉。</w:t>
      </w:r>
      <w:r>
        <w:rPr>
          <w:rFonts w:eastAsia="宋体"/>
          <w:color w:val="1F2A33"/>
          <w:sz w:val="21"/>
          <w:szCs w:val="21"/>
        </w:rPr>
        <w:t>”</w:t>
      </w:r>
    </w:p>
    <w:p w14:paraId="0EB8DF64" w14:textId="77777777" w:rsidR="00AC7D3C" w:rsidRDefault="00000000">
      <w:pPr>
        <w:spacing w:after="40" w:line="276" w:lineRule="auto"/>
        <w:jc w:val="both"/>
      </w:pPr>
      <w:r>
        <w:rPr>
          <w:rFonts w:eastAsia="宋体"/>
          <w:color w:val="55606B"/>
          <w:sz w:val="21"/>
          <w:szCs w:val="21"/>
        </w:rPr>
        <w:t>The agent saves this plan in the memory stream and then recursively decomposes it to create finer-grained actions, first into hour-long chunks of actions—Eddy’s plan to work on his new music composition from 1:00 pm to 5:00 pm becomes 1:00 pm: start by brainstorming some ideas for his music composition [...] 4:00 pm: take a quick break and recharge his creative energy before reviewing and polishing his composition. We then recursively decompose this again into 5–</w:t>
      </w:r>
      <w:proofErr w:type="gramStart"/>
      <w:r>
        <w:rPr>
          <w:rFonts w:eastAsia="宋体"/>
          <w:color w:val="55606B"/>
          <w:sz w:val="21"/>
          <w:szCs w:val="21"/>
        </w:rPr>
        <w:t>15 minute</w:t>
      </w:r>
      <w:proofErr w:type="gramEnd"/>
      <w:r>
        <w:rPr>
          <w:rFonts w:eastAsia="宋体"/>
          <w:color w:val="55606B"/>
          <w:sz w:val="21"/>
          <w:szCs w:val="21"/>
        </w:rPr>
        <w:t xml:space="preserve"> chunks: e.g., 4:00 pm: grab a light snack, such as a piece of fruit, a granola bar, or some nuts. 4:05 pm: take a short walk around his workspace [...] 4:50 pm: take a few minutes to clean up his workspace. This process can be adjusted to match the desired granularity.</w:t>
      </w:r>
    </w:p>
    <w:p w14:paraId="655EBECA" w14:textId="77777777" w:rsidR="00AC7D3C" w:rsidRDefault="00000000">
      <w:pPr>
        <w:spacing w:after="160" w:line="276" w:lineRule="auto"/>
        <w:ind w:firstLine="420"/>
        <w:jc w:val="both"/>
      </w:pPr>
      <w:r>
        <w:rPr>
          <w:rFonts w:eastAsia="宋体"/>
          <w:color w:val="1F2A33"/>
          <w:sz w:val="21"/>
          <w:szCs w:val="21"/>
        </w:rPr>
        <w:t>智能体将该计划存入记忆流，然后递归地将其分解为更细粒度的动作：先分解为以小时为单位的动作块</w:t>
      </w:r>
      <w:r>
        <w:rPr>
          <w:rFonts w:eastAsia="宋体"/>
          <w:color w:val="1F2A33"/>
          <w:sz w:val="21"/>
          <w:szCs w:val="21"/>
        </w:rPr>
        <w:t xml:space="preserve">——Eddy </w:t>
      </w:r>
      <w:r>
        <w:rPr>
          <w:rFonts w:eastAsia="宋体"/>
          <w:color w:val="1F2A33"/>
          <w:sz w:val="21"/>
          <w:szCs w:val="21"/>
        </w:rPr>
        <w:t>下午</w:t>
      </w:r>
      <w:r>
        <w:rPr>
          <w:rFonts w:eastAsia="宋体"/>
          <w:color w:val="1F2A33"/>
          <w:sz w:val="21"/>
          <w:szCs w:val="21"/>
        </w:rPr>
        <w:t xml:space="preserve"> 1:00 </w:t>
      </w:r>
      <w:r>
        <w:rPr>
          <w:rFonts w:eastAsia="宋体"/>
          <w:color w:val="1F2A33"/>
          <w:sz w:val="21"/>
          <w:szCs w:val="21"/>
        </w:rPr>
        <w:t>至</w:t>
      </w:r>
      <w:r>
        <w:rPr>
          <w:rFonts w:eastAsia="宋体"/>
          <w:color w:val="1F2A33"/>
          <w:sz w:val="21"/>
          <w:szCs w:val="21"/>
        </w:rPr>
        <w:t xml:space="preserve"> 5:00 </w:t>
      </w:r>
      <w:r>
        <w:rPr>
          <w:rFonts w:eastAsia="宋体"/>
          <w:color w:val="1F2A33"/>
          <w:sz w:val="21"/>
          <w:szCs w:val="21"/>
        </w:rPr>
        <w:t>创作新乐曲的计划变为</w:t>
      </w:r>
      <w:r>
        <w:rPr>
          <w:rFonts w:eastAsia="宋体"/>
          <w:color w:val="1F2A33"/>
          <w:sz w:val="21"/>
          <w:szCs w:val="21"/>
        </w:rPr>
        <w:t>“</w:t>
      </w:r>
      <w:r>
        <w:rPr>
          <w:rFonts w:eastAsia="宋体"/>
          <w:color w:val="1F2A33"/>
          <w:sz w:val="21"/>
          <w:szCs w:val="21"/>
        </w:rPr>
        <w:t>下午</w:t>
      </w:r>
      <w:r>
        <w:rPr>
          <w:rFonts w:eastAsia="宋体"/>
          <w:color w:val="1F2A33"/>
          <w:sz w:val="21"/>
          <w:szCs w:val="21"/>
        </w:rPr>
        <w:t xml:space="preserve"> 1:00</w:t>
      </w:r>
      <w:r>
        <w:rPr>
          <w:rFonts w:eastAsia="宋体"/>
          <w:color w:val="1F2A33"/>
          <w:sz w:val="21"/>
          <w:szCs w:val="21"/>
        </w:rPr>
        <w:t>：先为乐曲头脑风暴一些点子</w:t>
      </w:r>
      <w:r>
        <w:rPr>
          <w:rFonts w:eastAsia="宋体"/>
          <w:color w:val="1F2A33"/>
          <w:sz w:val="21"/>
          <w:szCs w:val="21"/>
        </w:rPr>
        <w:t xml:space="preserve"> [……] </w:t>
      </w:r>
      <w:r>
        <w:rPr>
          <w:rFonts w:eastAsia="宋体"/>
          <w:color w:val="1F2A33"/>
          <w:sz w:val="21"/>
          <w:szCs w:val="21"/>
        </w:rPr>
        <w:t>下午</w:t>
      </w:r>
      <w:r>
        <w:rPr>
          <w:rFonts w:eastAsia="宋体"/>
          <w:color w:val="1F2A33"/>
          <w:sz w:val="21"/>
          <w:szCs w:val="21"/>
        </w:rPr>
        <w:t xml:space="preserve"> 4:00</w:t>
      </w:r>
      <w:r>
        <w:rPr>
          <w:rFonts w:eastAsia="宋体"/>
          <w:color w:val="1F2A33"/>
          <w:sz w:val="21"/>
          <w:szCs w:val="21"/>
        </w:rPr>
        <w:t>：稍作休息、恢复创作精力，然后审阅并打磨作品</w:t>
      </w:r>
      <w:r>
        <w:rPr>
          <w:rFonts w:eastAsia="宋体"/>
          <w:color w:val="1F2A33"/>
          <w:sz w:val="21"/>
          <w:szCs w:val="21"/>
        </w:rPr>
        <w:t>”</w:t>
      </w:r>
      <w:r>
        <w:rPr>
          <w:rFonts w:eastAsia="宋体"/>
          <w:color w:val="1F2A33"/>
          <w:sz w:val="21"/>
          <w:szCs w:val="21"/>
        </w:rPr>
        <w:t>。随后再递归分解为</w:t>
      </w:r>
      <w:r>
        <w:rPr>
          <w:rFonts w:eastAsia="宋体"/>
          <w:color w:val="1F2A33"/>
          <w:sz w:val="21"/>
          <w:szCs w:val="21"/>
        </w:rPr>
        <w:t xml:space="preserve"> 5 </w:t>
      </w:r>
      <w:r>
        <w:rPr>
          <w:rFonts w:eastAsia="宋体"/>
          <w:color w:val="1F2A33"/>
          <w:sz w:val="21"/>
          <w:szCs w:val="21"/>
        </w:rPr>
        <w:t>至</w:t>
      </w:r>
      <w:r>
        <w:rPr>
          <w:rFonts w:eastAsia="宋体"/>
          <w:color w:val="1F2A33"/>
          <w:sz w:val="21"/>
          <w:szCs w:val="21"/>
        </w:rPr>
        <w:t xml:space="preserve"> 15 </w:t>
      </w:r>
      <w:r>
        <w:rPr>
          <w:rFonts w:eastAsia="宋体"/>
          <w:color w:val="1F2A33"/>
          <w:sz w:val="21"/>
          <w:szCs w:val="21"/>
        </w:rPr>
        <w:t>分钟的块，例如：</w:t>
      </w:r>
      <w:r>
        <w:rPr>
          <w:rFonts w:eastAsia="宋体"/>
          <w:color w:val="1F2A33"/>
          <w:sz w:val="21"/>
          <w:szCs w:val="21"/>
        </w:rPr>
        <w:t>“</w:t>
      </w:r>
      <w:r>
        <w:rPr>
          <w:rFonts w:eastAsia="宋体"/>
          <w:color w:val="1F2A33"/>
          <w:sz w:val="21"/>
          <w:szCs w:val="21"/>
        </w:rPr>
        <w:t>下午</w:t>
      </w:r>
      <w:r>
        <w:rPr>
          <w:rFonts w:eastAsia="宋体"/>
          <w:color w:val="1F2A33"/>
          <w:sz w:val="21"/>
          <w:szCs w:val="21"/>
        </w:rPr>
        <w:t xml:space="preserve"> 4:00</w:t>
      </w:r>
      <w:r>
        <w:rPr>
          <w:rFonts w:eastAsia="宋体"/>
          <w:color w:val="1F2A33"/>
          <w:sz w:val="21"/>
          <w:szCs w:val="21"/>
        </w:rPr>
        <w:t>：拿点轻食，比如一片水果、一根燕麦棒或一些坚果；下午</w:t>
      </w:r>
      <w:r>
        <w:rPr>
          <w:rFonts w:eastAsia="宋体"/>
          <w:color w:val="1F2A33"/>
          <w:sz w:val="21"/>
          <w:szCs w:val="21"/>
        </w:rPr>
        <w:t xml:space="preserve"> 4:05</w:t>
      </w:r>
      <w:r>
        <w:rPr>
          <w:rFonts w:eastAsia="宋体"/>
          <w:color w:val="1F2A33"/>
          <w:sz w:val="21"/>
          <w:szCs w:val="21"/>
        </w:rPr>
        <w:t>：在工作区附近散步片刻</w:t>
      </w:r>
      <w:r>
        <w:rPr>
          <w:rFonts w:eastAsia="宋体"/>
          <w:color w:val="1F2A33"/>
          <w:sz w:val="21"/>
          <w:szCs w:val="21"/>
        </w:rPr>
        <w:t xml:space="preserve"> [……] </w:t>
      </w:r>
      <w:r>
        <w:rPr>
          <w:rFonts w:eastAsia="宋体"/>
          <w:color w:val="1F2A33"/>
          <w:sz w:val="21"/>
          <w:szCs w:val="21"/>
        </w:rPr>
        <w:t>下午</w:t>
      </w:r>
      <w:r>
        <w:rPr>
          <w:rFonts w:eastAsia="宋体"/>
          <w:color w:val="1F2A33"/>
          <w:sz w:val="21"/>
          <w:szCs w:val="21"/>
        </w:rPr>
        <w:t xml:space="preserve"> 4:50</w:t>
      </w:r>
      <w:r>
        <w:rPr>
          <w:rFonts w:eastAsia="宋体"/>
          <w:color w:val="1F2A33"/>
          <w:sz w:val="21"/>
          <w:szCs w:val="21"/>
        </w:rPr>
        <w:t>：花几分钟收拾工作区。</w:t>
      </w:r>
      <w:r>
        <w:rPr>
          <w:rFonts w:eastAsia="宋体"/>
          <w:color w:val="1F2A33"/>
          <w:sz w:val="21"/>
          <w:szCs w:val="21"/>
        </w:rPr>
        <w:t>”</w:t>
      </w:r>
      <w:r>
        <w:rPr>
          <w:rFonts w:eastAsia="宋体"/>
          <w:color w:val="1F2A33"/>
          <w:sz w:val="21"/>
          <w:szCs w:val="21"/>
        </w:rPr>
        <w:t>这一过程可以按所需的粒度进行调整。</w:t>
      </w:r>
    </w:p>
    <w:p w14:paraId="7ECA45D0" w14:textId="77777777" w:rsidR="00AC7D3C" w:rsidRDefault="00000000">
      <w:pPr>
        <w:pStyle w:val="3"/>
        <w:spacing w:before="220" w:after="100"/>
      </w:pPr>
      <w:bookmarkStart w:id="22" w:name="_Toc241067722"/>
      <w:r>
        <w:rPr>
          <w:rFonts w:ascii="Arial" w:eastAsia="微软雅黑" w:hAnsi="Arial" w:cs="Arial"/>
          <w:b/>
          <w:bCs/>
          <w:color w:val="1F2A33"/>
          <w:sz w:val="22"/>
          <w:szCs w:val="22"/>
        </w:rPr>
        <w:t>4.3.1 Reacting and Updating Plans.</w:t>
      </w:r>
      <w:r>
        <w:rPr>
          <w:rFonts w:ascii="Arial" w:eastAsia="微软雅黑" w:hAnsi="Arial" w:cs="Arial"/>
          <w:b/>
          <w:bCs/>
          <w:color w:val="1F2A33"/>
          <w:sz w:val="22"/>
          <w:szCs w:val="22"/>
        </w:rPr>
        <w:t xml:space="preserve">　反应与计划更新</w:t>
      </w:r>
      <w:bookmarkEnd w:id="22"/>
    </w:p>
    <w:p w14:paraId="30E53520" w14:textId="77777777" w:rsidR="00AC7D3C" w:rsidRDefault="00000000">
      <w:pPr>
        <w:spacing w:after="40" w:line="276" w:lineRule="auto"/>
        <w:jc w:val="both"/>
      </w:pPr>
      <w:r>
        <w:rPr>
          <w:rFonts w:eastAsia="宋体"/>
          <w:color w:val="55606B"/>
          <w:sz w:val="21"/>
          <w:szCs w:val="21"/>
        </w:rPr>
        <w:t>Generative agents operate in an action loop where, at each time step, they perceive the world around them and those perceived observations are stored in their memory stream. We prompt the language model with these observations to decide whether the agent should continue with their existing plan, or react. Standing at an easel and painting, for example, might trigger an observation of the easel, but this is unlikely to prompt a reaction. However, if Eddy’s father John records that he sees Eddy taking a short walk in the house garden, the outcome is different. The prompt is below, with [Agent’s Summary Description] standing in for a dynamically-generated, paragraph-long summary of the agent’s overall goals and disposition, which is described in Appendix A:</w:t>
      </w:r>
    </w:p>
    <w:p w14:paraId="6433CA24" w14:textId="77777777" w:rsidR="00AC7D3C" w:rsidRDefault="00000000">
      <w:pPr>
        <w:spacing w:after="160" w:line="276" w:lineRule="auto"/>
        <w:ind w:firstLine="420"/>
        <w:jc w:val="both"/>
      </w:pPr>
      <w:r>
        <w:rPr>
          <w:rFonts w:eastAsia="宋体"/>
          <w:color w:val="1F2A33"/>
          <w:sz w:val="21"/>
          <w:szCs w:val="21"/>
        </w:rPr>
        <w:t>生成式智能体在一个行动循环中运行：在每个时间步，它们感知周围的世界，感知到的观察被存入记忆流。我们用这些观察来提示语言模型，以决定智能体应继续执行现有计划，还是作出反应。例如，站在画架前作画可能触发一条关于画架的观察，但这不太会引发反应。然而，如果</w:t>
      </w:r>
      <w:r>
        <w:rPr>
          <w:rFonts w:eastAsia="宋体"/>
          <w:color w:val="1F2A33"/>
          <w:sz w:val="21"/>
          <w:szCs w:val="21"/>
        </w:rPr>
        <w:t xml:space="preserve"> Eddy </w:t>
      </w:r>
      <w:r>
        <w:rPr>
          <w:rFonts w:eastAsia="宋体"/>
          <w:color w:val="1F2A33"/>
          <w:sz w:val="21"/>
          <w:szCs w:val="21"/>
        </w:rPr>
        <w:t>的父亲</w:t>
      </w:r>
      <w:r>
        <w:rPr>
          <w:rFonts w:eastAsia="宋体"/>
          <w:color w:val="1F2A33"/>
          <w:sz w:val="21"/>
          <w:szCs w:val="21"/>
        </w:rPr>
        <w:t xml:space="preserve"> John </w:t>
      </w:r>
      <w:r>
        <w:rPr>
          <w:rFonts w:eastAsia="宋体"/>
          <w:color w:val="1F2A33"/>
          <w:sz w:val="21"/>
          <w:szCs w:val="21"/>
        </w:rPr>
        <w:t>记录到</w:t>
      </w:r>
      <w:r>
        <w:rPr>
          <w:rFonts w:eastAsia="宋体"/>
          <w:color w:val="1F2A33"/>
          <w:sz w:val="21"/>
          <w:szCs w:val="21"/>
        </w:rPr>
        <w:t>“</w:t>
      </w:r>
      <w:r>
        <w:rPr>
          <w:rFonts w:eastAsia="宋体"/>
          <w:color w:val="1F2A33"/>
          <w:sz w:val="21"/>
          <w:szCs w:val="21"/>
        </w:rPr>
        <w:t>他看见</w:t>
      </w:r>
      <w:r>
        <w:rPr>
          <w:rFonts w:eastAsia="宋体"/>
          <w:color w:val="1F2A33"/>
          <w:sz w:val="21"/>
          <w:szCs w:val="21"/>
        </w:rPr>
        <w:t xml:space="preserve"> Eddy </w:t>
      </w:r>
      <w:r>
        <w:rPr>
          <w:rFonts w:eastAsia="宋体"/>
          <w:color w:val="1F2A33"/>
          <w:sz w:val="21"/>
          <w:szCs w:val="21"/>
        </w:rPr>
        <w:t>正在屋后花园里散步片刻</w:t>
      </w:r>
      <w:r>
        <w:rPr>
          <w:rFonts w:eastAsia="宋体"/>
          <w:color w:val="1F2A33"/>
          <w:sz w:val="21"/>
          <w:szCs w:val="21"/>
        </w:rPr>
        <w:t>”</w:t>
      </w:r>
      <w:r>
        <w:rPr>
          <w:rFonts w:eastAsia="宋体"/>
          <w:color w:val="1F2A33"/>
          <w:sz w:val="21"/>
          <w:szCs w:val="21"/>
        </w:rPr>
        <w:t>，结果就不同了。提示词如下，其中</w:t>
      </w:r>
      <w:r>
        <w:rPr>
          <w:rFonts w:eastAsia="宋体"/>
          <w:color w:val="1F2A33"/>
          <w:sz w:val="21"/>
          <w:szCs w:val="21"/>
        </w:rPr>
        <w:t xml:space="preserve"> [</w:t>
      </w:r>
      <w:r>
        <w:rPr>
          <w:rFonts w:eastAsia="宋体"/>
          <w:color w:val="1F2A33"/>
          <w:sz w:val="21"/>
          <w:szCs w:val="21"/>
        </w:rPr>
        <w:t>智能体摘要描述</w:t>
      </w:r>
      <w:r>
        <w:rPr>
          <w:rFonts w:eastAsia="宋体"/>
          <w:color w:val="1F2A33"/>
          <w:sz w:val="21"/>
          <w:szCs w:val="21"/>
        </w:rPr>
        <w:t xml:space="preserve">] </w:t>
      </w:r>
      <w:r>
        <w:rPr>
          <w:rFonts w:eastAsia="宋体"/>
          <w:color w:val="1F2A33"/>
          <w:sz w:val="21"/>
          <w:szCs w:val="21"/>
        </w:rPr>
        <w:t>是动态生成的、长达一段的智能体总体目标与性情摘要，详见附录</w:t>
      </w:r>
      <w:r>
        <w:rPr>
          <w:rFonts w:eastAsia="宋体"/>
          <w:color w:val="1F2A33"/>
          <w:sz w:val="21"/>
          <w:szCs w:val="21"/>
        </w:rPr>
        <w:t xml:space="preserve"> A</w:t>
      </w:r>
      <w:r>
        <w:rPr>
          <w:rFonts w:eastAsia="宋体"/>
          <w:color w:val="1F2A33"/>
          <w:sz w:val="21"/>
          <w:szCs w:val="21"/>
        </w:rPr>
        <w:t>：</w:t>
      </w:r>
    </w:p>
    <w:p w14:paraId="31DEA5CA" w14:textId="77777777" w:rsidR="00AC7D3C" w:rsidRDefault="00000000">
      <w:pPr>
        <w:shd w:val="clear" w:color="auto" w:fill="F2F5F7"/>
        <w:spacing w:before="120"/>
        <w:ind w:left="240"/>
      </w:pPr>
      <w:r>
        <w:rPr>
          <w:rFonts w:ascii="Consolas" w:eastAsia="宋体" w:hAnsi="Consolas" w:cs="Consolas"/>
          <w:color w:val="33414C"/>
          <w:sz w:val="18"/>
          <w:szCs w:val="18"/>
        </w:rPr>
        <w:t>[Agent’s Summary Description] It is February 13, 2023, 4:56 pm. John Lin’s status: John is back home early from work. Observation: John saw Eddy taking a short walk around his workplace. Summary of relevant context from John’s memory: Eddy Lin is John’s Lin’s son. Eddy Lin has been working on a music composition for his class. Eddy Lin likes to walk around the garden when he is thinking about or listening to music. Should John react to the observation, and if so, what would be an appropriate reaction?</w:t>
      </w:r>
    </w:p>
    <w:p w14:paraId="458B00A3" w14:textId="77777777" w:rsidR="00AC7D3C" w:rsidRDefault="00000000">
      <w:pPr>
        <w:shd w:val="clear" w:color="auto" w:fill="F2F5F7"/>
        <w:spacing w:after="200"/>
        <w:ind w:left="240"/>
      </w:pPr>
      <w:r>
        <w:rPr>
          <w:rFonts w:ascii="Consolas" w:eastAsia="宋体" w:hAnsi="Consolas" w:cs="Consolas"/>
          <w:color w:val="1F2A33"/>
          <w:sz w:val="18"/>
          <w:szCs w:val="18"/>
        </w:rPr>
        <w:br/>
        <w:t>[</w:t>
      </w:r>
      <w:r>
        <w:rPr>
          <w:rFonts w:ascii="Consolas" w:eastAsia="宋体" w:hAnsi="Consolas" w:cs="Consolas"/>
          <w:color w:val="1F2A33"/>
          <w:sz w:val="18"/>
          <w:szCs w:val="18"/>
        </w:rPr>
        <w:t>智能体摘要描述</w:t>
      </w:r>
      <w:r>
        <w:rPr>
          <w:rFonts w:ascii="Consolas" w:eastAsia="宋体" w:hAnsi="Consolas" w:cs="Consolas"/>
          <w:color w:val="1F2A33"/>
          <w:sz w:val="18"/>
          <w:szCs w:val="18"/>
        </w:rPr>
        <w:t>]</w:t>
      </w:r>
      <w:r>
        <w:rPr>
          <w:rFonts w:ascii="Consolas" w:eastAsia="宋体" w:hAnsi="Consolas" w:cs="Consolas"/>
          <w:color w:val="1F2A33"/>
          <w:sz w:val="18"/>
          <w:szCs w:val="18"/>
        </w:rPr>
        <w:br/>
      </w:r>
      <w:r>
        <w:rPr>
          <w:rFonts w:ascii="Consolas" w:eastAsia="宋体" w:hAnsi="Consolas" w:cs="Consolas"/>
          <w:color w:val="1F2A33"/>
          <w:sz w:val="18"/>
          <w:szCs w:val="18"/>
        </w:rPr>
        <w:t>现在是</w:t>
      </w:r>
      <w:r>
        <w:rPr>
          <w:rFonts w:ascii="Consolas" w:eastAsia="宋体" w:hAnsi="Consolas" w:cs="Consolas"/>
          <w:color w:val="1F2A33"/>
          <w:sz w:val="18"/>
          <w:szCs w:val="18"/>
        </w:rPr>
        <w:t xml:space="preserve"> 2023 </w:t>
      </w:r>
      <w:r>
        <w:rPr>
          <w:rFonts w:ascii="Consolas" w:eastAsia="宋体" w:hAnsi="Consolas" w:cs="Consolas"/>
          <w:color w:val="1F2A33"/>
          <w:sz w:val="18"/>
          <w:szCs w:val="18"/>
        </w:rPr>
        <w:t>年</w:t>
      </w:r>
      <w:r>
        <w:rPr>
          <w:rFonts w:ascii="Consolas" w:eastAsia="宋体" w:hAnsi="Consolas" w:cs="Consolas"/>
          <w:color w:val="1F2A33"/>
          <w:sz w:val="18"/>
          <w:szCs w:val="18"/>
        </w:rPr>
        <w:t xml:space="preserve"> 2 </w:t>
      </w:r>
      <w:r>
        <w:rPr>
          <w:rFonts w:ascii="Consolas" w:eastAsia="宋体" w:hAnsi="Consolas" w:cs="Consolas"/>
          <w:color w:val="1F2A33"/>
          <w:sz w:val="18"/>
          <w:szCs w:val="18"/>
        </w:rPr>
        <w:t>月</w:t>
      </w:r>
      <w:r>
        <w:rPr>
          <w:rFonts w:ascii="Consolas" w:eastAsia="宋体" w:hAnsi="Consolas" w:cs="Consolas"/>
          <w:color w:val="1F2A33"/>
          <w:sz w:val="18"/>
          <w:szCs w:val="18"/>
        </w:rPr>
        <w:t xml:space="preserve"> 13 </w:t>
      </w:r>
      <w:r>
        <w:rPr>
          <w:rFonts w:ascii="Consolas" w:eastAsia="宋体" w:hAnsi="Consolas" w:cs="Consolas"/>
          <w:color w:val="1F2A33"/>
          <w:sz w:val="18"/>
          <w:szCs w:val="18"/>
        </w:rPr>
        <w:t>日下午</w:t>
      </w:r>
      <w:r>
        <w:rPr>
          <w:rFonts w:ascii="Consolas" w:eastAsia="宋体" w:hAnsi="Consolas" w:cs="Consolas"/>
          <w:color w:val="1F2A33"/>
          <w:sz w:val="18"/>
          <w:szCs w:val="18"/>
        </w:rPr>
        <w:t xml:space="preserve"> 4:56</w:t>
      </w:r>
      <w:r>
        <w:rPr>
          <w:rFonts w:ascii="Consolas" w:eastAsia="宋体" w:hAnsi="Consolas" w:cs="Consolas"/>
          <w:color w:val="1F2A33"/>
          <w:sz w:val="18"/>
          <w:szCs w:val="18"/>
        </w:rPr>
        <w:t>。</w:t>
      </w:r>
      <w:r>
        <w:rPr>
          <w:rFonts w:ascii="Consolas" w:eastAsia="宋体" w:hAnsi="Consolas" w:cs="Consolas"/>
          <w:color w:val="1F2A33"/>
          <w:sz w:val="18"/>
          <w:szCs w:val="18"/>
        </w:rPr>
        <w:br/>
        <w:t xml:space="preserve">John Lin </w:t>
      </w:r>
      <w:r>
        <w:rPr>
          <w:rFonts w:ascii="Consolas" w:eastAsia="宋体" w:hAnsi="Consolas" w:cs="Consolas"/>
          <w:color w:val="1F2A33"/>
          <w:sz w:val="18"/>
          <w:szCs w:val="18"/>
        </w:rPr>
        <w:t>的状态：</w:t>
      </w:r>
      <w:r>
        <w:rPr>
          <w:rFonts w:ascii="Consolas" w:eastAsia="宋体" w:hAnsi="Consolas" w:cs="Consolas"/>
          <w:color w:val="1F2A33"/>
          <w:sz w:val="18"/>
          <w:szCs w:val="18"/>
        </w:rPr>
        <w:t xml:space="preserve">John </w:t>
      </w:r>
      <w:r>
        <w:rPr>
          <w:rFonts w:ascii="Consolas" w:eastAsia="宋体" w:hAnsi="Consolas" w:cs="Consolas"/>
          <w:color w:val="1F2A33"/>
          <w:sz w:val="18"/>
          <w:szCs w:val="18"/>
        </w:rPr>
        <w:t>提前下班回家。</w:t>
      </w:r>
      <w:r>
        <w:rPr>
          <w:rFonts w:ascii="Consolas" w:eastAsia="宋体" w:hAnsi="Consolas" w:cs="Consolas"/>
          <w:color w:val="1F2A33"/>
          <w:sz w:val="18"/>
          <w:szCs w:val="18"/>
        </w:rPr>
        <w:br/>
      </w:r>
      <w:r>
        <w:rPr>
          <w:rFonts w:ascii="Consolas" w:eastAsia="宋体" w:hAnsi="Consolas" w:cs="Consolas"/>
          <w:color w:val="1F2A33"/>
          <w:sz w:val="18"/>
          <w:szCs w:val="18"/>
        </w:rPr>
        <w:t>观察：</w:t>
      </w:r>
      <w:r>
        <w:rPr>
          <w:rFonts w:ascii="Consolas" w:eastAsia="宋体" w:hAnsi="Consolas" w:cs="Consolas"/>
          <w:color w:val="1F2A33"/>
          <w:sz w:val="18"/>
          <w:szCs w:val="18"/>
        </w:rPr>
        <w:t xml:space="preserve">John </w:t>
      </w:r>
      <w:r>
        <w:rPr>
          <w:rFonts w:ascii="Consolas" w:eastAsia="宋体" w:hAnsi="Consolas" w:cs="Consolas"/>
          <w:color w:val="1F2A33"/>
          <w:sz w:val="18"/>
          <w:szCs w:val="18"/>
        </w:rPr>
        <w:t>看见</w:t>
      </w:r>
      <w:r>
        <w:rPr>
          <w:rFonts w:ascii="Consolas" w:eastAsia="宋体" w:hAnsi="Consolas" w:cs="Consolas"/>
          <w:color w:val="1F2A33"/>
          <w:sz w:val="18"/>
          <w:szCs w:val="18"/>
        </w:rPr>
        <w:t xml:space="preserve"> Eddy </w:t>
      </w:r>
      <w:r>
        <w:rPr>
          <w:rFonts w:ascii="Consolas" w:eastAsia="宋体" w:hAnsi="Consolas" w:cs="Consolas"/>
          <w:color w:val="1F2A33"/>
          <w:sz w:val="18"/>
          <w:szCs w:val="18"/>
        </w:rPr>
        <w:t>正在他的工作场所附近散步。</w:t>
      </w:r>
      <w:r>
        <w:rPr>
          <w:rFonts w:ascii="Consolas" w:eastAsia="宋体" w:hAnsi="Consolas" w:cs="Consolas"/>
          <w:color w:val="1F2A33"/>
          <w:sz w:val="18"/>
          <w:szCs w:val="18"/>
        </w:rPr>
        <w:br/>
        <w:t xml:space="preserve">John </w:t>
      </w:r>
      <w:r>
        <w:rPr>
          <w:rFonts w:ascii="Consolas" w:eastAsia="宋体" w:hAnsi="Consolas" w:cs="Consolas"/>
          <w:color w:val="1F2A33"/>
          <w:sz w:val="18"/>
          <w:szCs w:val="18"/>
        </w:rPr>
        <w:t>记忆中的相关上下文摘要：</w:t>
      </w:r>
      <w:r>
        <w:rPr>
          <w:rFonts w:ascii="Consolas" w:eastAsia="宋体" w:hAnsi="Consolas" w:cs="Consolas"/>
          <w:color w:val="1F2A33"/>
          <w:sz w:val="18"/>
          <w:szCs w:val="18"/>
        </w:rPr>
        <w:t xml:space="preserve">Eddy Lin </w:t>
      </w:r>
      <w:r>
        <w:rPr>
          <w:rFonts w:ascii="Consolas" w:eastAsia="宋体" w:hAnsi="Consolas" w:cs="Consolas"/>
          <w:color w:val="1F2A33"/>
          <w:sz w:val="18"/>
          <w:szCs w:val="18"/>
        </w:rPr>
        <w:t>是</w:t>
      </w:r>
      <w:r>
        <w:rPr>
          <w:rFonts w:ascii="Consolas" w:eastAsia="宋体" w:hAnsi="Consolas" w:cs="Consolas"/>
          <w:color w:val="1F2A33"/>
          <w:sz w:val="18"/>
          <w:szCs w:val="18"/>
        </w:rPr>
        <w:t xml:space="preserve"> John Lin </w:t>
      </w:r>
      <w:r>
        <w:rPr>
          <w:rFonts w:ascii="Consolas" w:eastAsia="宋体" w:hAnsi="Consolas" w:cs="Consolas"/>
          <w:color w:val="1F2A33"/>
          <w:sz w:val="18"/>
          <w:szCs w:val="18"/>
        </w:rPr>
        <w:t>的儿子。</w:t>
      </w:r>
      <w:r>
        <w:rPr>
          <w:rFonts w:ascii="Consolas" w:eastAsia="宋体" w:hAnsi="Consolas" w:cs="Consolas"/>
          <w:color w:val="1F2A33"/>
          <w:sz w:val="18"/>
          <w:szCs w:val="18"/>
        </w:rPr>
        <w:t xml:space="preserve">Eddy Lin </w:t>
      </w:r>
      <w:r>
        <w:rPr>
          <w:rFonts w:ascii="Consolas" w:eastAsia="宋体" w:hAnsi="Consolas" w:cs="Consolas"/>
          <w:color w:val="1F2A33"/>
          <w:sz w:val="18"/>
          <w:szCs w:val="18"/>
        </w:rPr>
        <w:t>一直在为课程创作一首音乐作品。</w:t>
      </w:r>
      <w:r>
        <w:rPr>
          <w:rFonts w:ascii="Consolas" w:eastAsia="宋体" w:hAnsi="Consolas" w:cs="Consolas"/>
          <w:color w:val="1F2A33"/>
          <w:sz w:val="18"/>
          <w:szCs w:val="18"/>
        </w:rPr>
        <w:t xml:space="preserve">Eddy Lin </w:t>
      </w:r>
      <w:r>
        <w:rPr>
          <w:rFonts w:ascii="Consolas" w:eastAsia="宋体" w:hAnsi="Consolas" w:cs="Consolas"/>
          <w:color w:val="1F2A33"/>
          <w:sz w:val="18"/>
          <w:szCs w:val="18"/>
        </w:rPr>
        <w:t>在思考或听音乐时喜欢在花园里散步。</w:t>
      </w:r>
      <w:r>
        <w:rPr>
          <w:rFonts w:ascii="Consolas" w:eastAsia="宋体" w:hAnsi="Consolas" w:cs="Consolas"/>
          <w:color w:val="1F2A33"/>
          <w:sz w:val="18"/>
          <w:szCs w:val="18"/>
        </w:rPr>
        <w:t xml:space="preserve">John </w:t>
      </w:r>
      <w:r>
        <w:rPr>
          <w:rFonts w:ascii="Consolas" w:eastAsia="宋体" w:hAnsi="Consolas" w:cs="Consolas"/>
          <w:color w:val="1F2A33"/>
          <w:sz w:val="18"/>
          <w:szCs w:val="18"/>
        </w:rPr>
        <w:t>是否应该对这个观察作出反应？如果是，怎样反应是恰当的？</w:t>
      </w:r>
    </w:p>
    <w:p w14:paraId="00A44748" w14:textId="77777777" w:rsidR="00AC7D3C" w:rsidRDefault="00000000">
      <w:pPr>
        <w:spacing w:after="40" w:line="276" w:lineRule="auto"/>
        <w:jc w:val="both"/>
      </w:pPr>
      <w:r>
        <w:rPr>
          <w:rFonts w:eastAsia="宋体"/>
          <w:color w:val="55606B"/>
          <w:sz w:val="21"/>
          <w:szCs w:val="21"/>
        </w:rPr>
        <w:lastRenderedPageBreak/>
        <w:t>The context summary is generated through two prompts that retrieve memories via the queries “What is [observer]’s relationship with the [observed entity]?” and “[Observed entity] is [action status of the observed entity]”, and their answers summarized together. The output suggests that John could consider asking Eddy about his music composition project. We then regenerate the agent’s existing plan starting from the time when the reaction takes place. Finally, if the action indicates an interaction between agents, we generate their dialogue.</w:t>
      </w:r>
    </w:p>
    <w:p w14:paraId="394F555F" w14:textId="77777777" w:rsidR="00AC7D3C" w:rsidRDefault="00000000">
      <w:pPr>
        <w:spacing w:after="160" w:line="276" w:lineRule="auto"/>
        <w:ind w:firstLine="420"/>
        <w:jc w:val="both"/>
      </w:pPr>
      <w:r>
        <w:rPr>
          <w:rFonts w:eastAsia="宋体"/>
          <w:color w:val="1F2A33"/>
          <w:sz w:val="21"/>
          <w:szCs w:val="21"/>
        </w:rPr>
        <w:t>上下文摘要通过两个提示生成：分别以</w:t>
      </w:r>
      <w:r>
        <w:rPr>
          <w:rFonts w:eastAsia="宋体"/>
          <w:color w:val="1F2A33"/>
          <w:sz w:val="21"/>
          <w:szCs w:val="21"/>
        </w:rPr>
        <w:t>“[</w:t>
      </w:r>
      <w:r>
        <w:rPr>
          <w:rFonts w:eastAsia="宋体"/>
          <w:color w:val="1F2A33"/>
          <w:sz w:val="21"/>
          <w:szCs w:val="21"/>
        </w:rPr>
        <w:t>观察者</w:t>
      </w:r>
      <w:r>
        <w:rPr>
          <w:rFonts w:eastAsia="宋体"/>
          <w:color w:val="1F2A33"/>
          <w:sz w:val="21"/>
          <w:szCs w:val="21"/>
        </w:rPr>
        <w:t>]</w:t>
      </w:r>
      <w:r>
        <w:rPr>
          <w:rFonts w:eastAsia="宋体"/>
          <w:color w:val="1F2A33"/>
          <w:sz w:val="21"/>
          <w:szCs w:val="21"/>
        </w:rPr>
        <w:t>与</w:t>
      </w:r>
      <w:r>
        <w:rPr>
          <w:rFonts w:eastAsia="宋体"/>
          <w:color w:val="1F2A33"/>
          <w:sz w:val="21"/>
          <w:szCs w:val="21"/>
        </w:rPr>
        <w:t>[</w:t>
      </w:r>
      <w:r>
        <w:rPr>
          <w:rFonts w:eastAsia="宋体"/>
          <w:color w:val="1F2A33"/>
          <w:sz w:val="21"/>
          <w:szCs w:val="21"/>
        </w:rPr>
        <w:t>被观察实体</w:t>
      </w:r>
      <w:r>
        <w:rPr>
          <w:rFonts w:eastAsia="宋体"/>
          <w:color w:val="1F2A33"/>
          <w:sz w:val="21"/>
          <w:szCs w:val="21"/>
        </w:rPr>
        <w:t>]</w:t>
      </w:r>
      <w:r>
        <w:rPr>
          <w:rFonts w:eastAsia="宋体"/>
          <w:color w:val="1F2A33"/>
          <w:sz w:val="21"/>
          <w:szCs w:val="21"/>
        </w:rPr>
        <w:t>是什么关系？</w:t>
      </w:r>
      <w:r>
        <w:rPr>
          <w:rFonts w:eastAsia="宋体"/>
          <w:color w:val="1F2A33"/>
          <w:sz w:val="21"/>
          <w:szCs w:val="21"/>
        </w:rPr>
        <w:t>”</w:t>
      </w:r>
      <w:r>
        <w:rPr>
          <w:rFonts w:eastAsia="宋体"/>
          <w:color w:val="1F2A33"/>
          <w:sz w:val="21"/>
          <w:szCs w:val="21"/>
        </w:rPr>
        <w:t>和</w:t>
      </w:r>
      <w:r>
        <w:rPr>
          <w:rFonts w:eastAsia="宋体"/>
          <w:color w:val="1F2A33"/>
          <w:sz w:val="21"/>
          <w:szCs w:val="21"/>
        </w:rPr>
        <w:t>“[</w:t>
      </w:r>
      <w:r>
        <w:rPr>
          <w:rFonts w:eastAsia="宋体"/>
          <w:color w:val="1F2A33"/>
          <w:sz w:val="21"/>
          <w:szCs w:val="21"/>
        </w:rPr>
        <w:t>被观察实体</w:t>
      </w:r>
      <w:r>
        <w:rPr>
          <w:rFonts w:eastAsia="宋体"/>
          <w:color w:val="1F2A33"/>
          <w:sz w:val="21"/>
          <w:szCs w:val="21"/>
        </w:rPr>
        <w:t>]</w:t>
      </w:r>
      <w:r>
        <w:rPr>
          <w:rFonts w:eastAsia="宋体"/>
          <w:color w:val="1F2A33"/>
          <w:sz w:val="21"/>
          <w:szCs w:val="21"/>
        </w:rPr>
        <w:t>正在</w:t>
      </w:r>
      <w:r>
        <w:rPr>
          <w:rFonts w:eastAsia="宋体"/>
          <w:color w:val="1F2A33"/>
          <w:sz w:val="21"/>
          <w:szCs w:val="21"/>
        </w:rPr>
        <w:t>[</w:t>
      </w:r>
      <w:r>
        <w:rPr>
          <w:rFonts w:eastAsia="宋体"/>
          <w:color w:val="1F2A33"/>
          <w:sz w:val="21"/>
          <w:szCs w:val="21"/>
        </w:rPr>
        <w:t>被观察实体的动作状态</w:t>
      </w:r>
      <w:r>
        <w:rPr>
          <w:rFonts w:eastAsia="宋体"/>
          <w:color w:val="1F2A33"/>
          <w:sz w:val="21"/>
          <w:szCs w:val="21"/>
        </w:rPr>
        <w:t>]”</w:t>
      </w:r>
      <w:r>
        <w:rPr>
          <w:rFonts w:eastAsia="宋体"/>
          <w:color w:val="1F2A33"/>
          <w:sz w:val="21"/>
          <w:szCs w:val="21"/>
        </w:rPr>
        <w:t>为查询检索记忆，再把答案汇总在一起。输出建议</w:t>
      </w:r>
      <w:r>
        <w:rPr>
          <w:rFonts w:eastAsia="宋体"/>
          <w:color w:val="1F2A33"/>
          <w:sz w:val="21"/>
          <w:szCs w:val="21"/>
        </w:rPr>
        <w:t xml:space="preserve"> John </w:t>
      </w:r>
      <w:r>
        <w:rPr>
          <w:rFonts w:eastAsia="宋体"/>
          <w:color w:val="1F2A33"/>
          <w:sz w:val="21"/>
          <w:szCs w:val="21"/>
        </w:rPr>
        <w:t>可以考虑问问</w:t>
      </w:r>
      <w:r>
        <w:rPr>
          <w:rFonts w:eastAsia="宋体"/>
          <w:color w:val="1F2A33"/>
          <w:sz w:val="21"/>
          <w:szCs w:val="21"/>
        </w:rPr>
        <w:t xml:space="preserve"> Eddy </w:t>
      </w:r>
      <w:r>
        <w:rPr>
          <w:rFonts w:eastAsia="宋体"/>
          <w:color w:val="1F2A33"/>
          <w:sz w:val="21"/>
          <w:szCs w:val="21"/>
        </w:rPr>
        <w:t>的作曲项目。随后，我们从反应发生的时间点开始，重新生成智能体的现有计划。最后，如果该动作意味着智能体之间的互动，我们就生成它们的对话。</w:t>
      </w:r>
    </w:p>
    <w:p w14:paraId="338AEA8A" w14:textId="77777777" w:rsidR="00AC7D3C" w:rsidRDefault="00000000">
      <w:pPr>
        <w:pStyle w:val="3"/>
        <w:spacing w:before="220" w:after="100"/>
      </w:pPr>
      <w:bookmarkStart w:id="23" w:name="_Toc241067723"/>
      <w:r>
        <w:rPr>
          <w:rFonts w:ascii="Arial" w:eastAsia="微软雅黑" w:hAnsi="Arial" w:cs="Arial"/>
          <w:b/>
          <w:bCs/>
          <w:color w:val="1F2A33"/>
          <w:sz w:val="22"/>
          <w:szCs w:val="22"/>
        </w:rPr>
        <w:t>4.3.2 Dialogue.</w:t>
      </w:r>
      <w:r>
        <w:rPr>
          <w:rFonts w:ascii="Arial" w:eastAsia="微软雅黑" w:hAnsi="Arial" w:cs="Arial"/>
          <w:b/>
          <w:bCs/>
          <w:color w:val="1F2A33"/>
          <w:sz w:val="22"/>
          <w:szCs w:val="22"/>
        </w:rPr>
        <w:t xml:space="preserve">　对话</w:t>
      </w:r>
      <w:bookmarkEnd w:id="23"/>
    </w:p>
    <w:p w14:paraId="73548AF1" w14:textId="77777777" w:rsidR="00AC7D3C" w:rsidRDefault="00000000">
      <w:pPr>
        <w:spacing w:after="40" w:line="276" w:lineRule="auto"/>
        <w:jc w:val="both"/>
      </w:pPr>
      <w:r>
        <w:rPr>
          <w:rFonts w:eastAsia="宋体"/>
          <w:color w:val="55606B"/>
          <w:sz w:val="21"/>
          <w:szCs w:val="21"/>
        </w:rPr>
        <w:t>Agents converse as they interact with each other. We generate agents’ dialogue by conditioning their utterances on their memories about each other. For example, when John initiates his conversation with Eddy, we generate John’s first utterance by using his summarized memory about Eddy and the intended reaction when he decided to ask Eddy about his composition project:</w:t>
      </w:r>
    </w:p>
    <w:p w14:paraId="0D634573" w14:textId="77777777" w:rsidR="00AC7D3C" w:rsidRDefault="00000000">
      <w:pPr>
        <w:spacing w:after="160" w:line="276" w:lineRule="auto"/>
        <w:ind w:firstLine="420"/>
        <w:jc w:val="both"/>
      </w:pPr>
      <w:r>
        <w:rPr>
          <w:rFonts w:eastAsia="宋体"/>
          <w:color w:val="1F2A33"/>
          <w:sz w:val="21"/>
          <w:szCs w:val="21"/>
        </w:rPr>
        <w:t>智能体在彼此互动时进行交谈。我们生成智能体对话的方式，是以它们对彼此的记忆为条件来生成发言。例如，当</w:t>
      </w:r>
      <w:r>
        <w:rPr>
          <w:rFonts w:eastAsia="宋体"/>
          <w:color w:val="1F2A33"/>
          <w:sz w:val="21"/>
          <w:szCs w:val="21"/>
        </w:rPr>
        <w:t xml:space="preserve"> John </w:t>
      </w:r>
      <w:r>
        <w:rPr>
          <w:rFonts w:eastAsia="宋体"/>
          <w:color w:val="1F2A33"/>
          <w:sz w:val="21"/>
          <w:szCs w:val="21"/>
        </w:rPr>
        <w:t>主动与</w:t>
      </w:r>
      <w:r>
        <w:rPr>
          <w:rFonts w:eastAsia="宋体"/>
          <w:color w:val="1F2A33"/>
          <w:sz w:val="21"/>
          <w:szCs w:val="21"/>
        </w:rPr>
        <w:t xml:space="preserve"> Eddy </w:t>
      </w:r>
      <w:r>
        <w:rPr>
          <w:rFonts w:eastAsia="宋体"/>
          <w:color w:val="1F2A33"/>
          <w:sz w:val="21"/>
          <w:szCs w:val="21"/>
        </w:rPr>
        <w:t>交谈时，我们利用他对</w:t>
      </w:r>
      <w:r>
        <w:rPr>
          <w:rFonts w:eastAsia="宋体"/>
          <w:color w:val="1F2A33"/>
          <w:sz w:val="21"/>
          <w:szCs w:val="21"/>
        </w:rPr>
        <w:t xml:space="preserve"> Eddy </w:t>
      </w:r>
      <w:r>
        <w:rPr>
          <w:rFonts w:eastAsia="宋体"/>
          <w:color w:val="1F2A33"/>
          <w:sz w:val="21"/>
          <w:szCs w:val="21"/>
        </w:rPr>
        <w:t>的记忆摘要，以及他决定询问</w:t>
      </w:r>
      <w:r>
        <w:rPr>
          <w:rFonts w:eastAsia="宋体"/>
          <w:color w:val="1F2A33"/>
          <w:sz w:val="21"/>
          <w:szCs w:val="21"/>
        </w:rPr>
        <w:t xml:space="preserve"> Eddy </w:t>
      </w:r>
      <w:r>
        <w:rPr>
          <w:rFonts w:eastAsia="宋体"/>
          <w:color w:val="1F2A33"/>
          <w:sz w:val="21"/>
          <w:szCs w:val="21"/>
        </w:rPr>
        <w:t>作曲项目时的预期反应，来生成</w:t>
      </w:r>
      <w:r>
        <w:rPr>
          <w:rFonts w:eastAsia="宋体"/>
          <w:color w:val="1F2A33"/>
          <w:sz w:val="21"/>
          <w:szCs w:val="21"/>
        </w:rPr>
        <w:t xml:space="preserve"> John </w:t>
      </w:r>
      <w:r>
        <w:rPr>
          <w:rFonts w:eastAsia="宋体"/>
          <w:color w:val="1F2A33"/>
          <w:sz w:val="21"/>
          <w:szCs w:val="21"/>
        </w:rPr>
        <w:t>的第一句话：</w:t>
      </w:r>
    </w:p>
    <w:p w14:paraId="346C1708" w14:textId="77777777" w:rsidR="00AC7D3C" w:rsidRDefault="00000000">
      <w:pPr>
        <w:shd w:val="clear" w:color="auto" w:fill="F2F5F7"/>
        <w:spacing w:before="120"/>
        <w:ind w:left="240"/>
      </w:pPr>
      <w:r>
        <w:rPr>
          <w:rFonts w:ascii="Consolas" w:eastAsia="宋体" w:hAnsi="Consolas" w:cs="Consolas"/>
          <w:color w:val="33414C"/>
          <w:sz w:val="18"/>
          <w:szCs w:val="18"/>
        </w:rPr>
        <w:t>[Agent’s Summary Description] It is February 13, 2023, 4:56 pm. John Lin’s status: John is back home early from work. Observation: John saw Eddy taking a short walk around his workplace. Summary of relevant context from John’s memory: Eddy Lin is John’s Lin’s son. Eddy Lin has been working on a music composition for his class. Eddy Lin likes to walk around the garden when he is thinking about or listening to music. John is asking Eddy about his music composition project. What would he say to Eddy?</w:t>
      </w:r>
    </w:p>
    <w:p w14:paraId="31BC67F9" w14:textId="77777777" w:rsidR="00AC7D3C" w:rsidRDefault="00000000">
      <w:pPr>
        <w:shd w:val="clear" w:color="auto" w:fill="F2F5F7"/>
        <w:spacing w:after="200"/>
        <w:ind w:left="240"/>
      </w:pPr>
      <w:r>
        <w:rPr>
          <w:rFonts w:ascii="Consolas" w:eastAsia="宋体" w:hAnsi="Consolas" w:cs="Consolas"/>
          <w:color w:val="1F2A33"/>
          <w:sz w:val="18"/>
          <w:szCs w:val="18"/>
        </w:rPr>
        <w:br/>
        <w:t>[</w:t>
      </w:r>
      <w:r>
        <w:rPr>
          <w:rFonts w:ascii="Consolas" w:eastAsia="宋体" w:hAnsi="Consolas" w:cs="Consolas"/>
          <w:color w:val="1F2A33"/>
          <w:sz w:val="18"/>
          <w:szCs w:val="18"/>
        </w:rPr>
        <w:t>智能体摘要描述</w:t>
      </w:r>
      <w:r>
        <w:rPr>
          <w:rFonts w:ascii="Consolas" w:eastAsia="宋体" w:hAnsi="Consolas" w:cs="Consolas"/>
          <w:color w:val="1F2A33"/>
          <w:sz w:val="18"/>
          <w:szCs w:val="18"/>
        </w:rPr>
        <w:t>]</w:t>
      </w:r>
      <w:r>
        <w:rPr>
          <w:rFonts w:ascii="Consolas" w:eastAsia="宋体" w:hAnsi="Consolas" w:cs="Consolas"/>
          <w:color w:val="1F2A33"/>
          <w:sz w:val="18"/>
          <w:szCs w:val="18"/>
        </w:rPr>
        <w:br/>
      </w:r>
      <w:r>
        <w:rPr>
          <w:rFonts w:ascii="Consolas" w:eastAsia="宋体" w:hAnsi="Consolas" w:cs="Consolas"/>
          <w:color w:val="1F2A33"/>
          <w:sz w:val="18"/>
          <w:szCs w:val="18"/>
        </w:rPr>
        <w:t>现在是</w:t>
      </w:r>
      <w:r>
        <w:rPr>
          <w:rFonts w:ascii="Consolas" w:eastAsia="宋体" w:hAnsi="Consolas" w:cs="Consolas"/>
          <w:color w:val="1F2A33"/>
          <w:sz w:val="18"/>
          <w:szCs w:val="18"/>
        </w:rPr>
        <w:t xml:space="preserve"> 2023 </w:t>
      </w:r>
      <w:r>
        <w:rPr>
          <w:rFonts w:ascii="Consolas" w:eastAsia="宋体" w:hAnsi="Consolas" w:cs="Consolas"/>
          <w:color w:val="1F2A33"/>
          <w:sz w:val="18"/>
          <w:szCs w:val="18"/>
        </w:rPr>
        <w:t>年</w:t>
      </w:r>
      <w:r>
        <w:rPr>
          <w:rFonts w:ascii="Consolas" w:eastAsia="宋体" w:hAnsi="Consolas" w:cs="Consolas"/>
          <w:color w:val="1F2A33"/>
          <w:sz w:val="18"/>
          <w:szCs w:val="18"/>
        </w:rPr>
        <w:t xml:space="preserve"> 2 </w:t>
      </w:r>
      <w:r>
        <w:rPr>
          <w:rFonts w:ascii="Consolas" w:eastAsia="宋体" w:hAnsi="Consolas" w:cs="Consolas"/>
          <w:color w:val="1F2A33"/>
          <w:sz w:val="18"/>
          <w:szCs w:val="18"/>
        </w:rPr>
        <w:t>月</w:t>
      </w:r>
      <w:r>
        <w:rPr>
          <w:rFonts w:ascii="Consolas" w:eastAsia="宋体" w:hAnsi="Consolas" w:cs="Consolas"/>
          <w:color w:val="1F2A33"/>
          <w:sz w:val="18"/>
          <w:szCs w:val="18"/>
        </w:rPr>
        <w:t xml:space="preserve"> 13 </w:t>
      </w:r>
      <w:r>
        <w:rPr>
          <w:rFonts w:ascii="Consolas" w:eastAsia="宋体" w:hAnsi="Consolas" w:cs="Consolas"/>
          <w:color w:val="1F2A33"/>
          <w:sz w:val="18"/>
          <w:szCs w:val="18"/>
        </w:rPr>
        <w:t>日下午</w:t>
      </w:r>
      <w:r>
        <w:rPr>
          <w:rFonts w:ascii="Consolas" w:eastAsia="宋体" w:hAnsi="Consolas" w:cs="Consolas"/>
          <w:color w:val="1F2A33"/>
          <w:sz w:val="18"/>
          <w:szCs w:val="18"/>
        </w:rPr>
        <w:t xml:space="preserve"> 4:56</w:t>
      </w:r>
      <w:r>
        <w:rPr>
          <w:rFonts w:ascii="Consolas" w:eastAsia="宋体" w:hAnsi="Consolas" w:cs="Consolas"/>
          <w:color w:val="1F2A33"/>
          <w:sz w:val="18"/>
          <w:szCs w:val="18"/>
        </w:rPr>
        <w:t>。</w:t>
      </w:r>
      <w:r>
        <w:rPr>
          <w:rFonts w:ascii="Consolas" w:eastAsia="宋体" w:hAnsi="Consolas" w:cs="Consolas"/>
          <w:color w:val="1F2A33"/>
          <w:sz w:val="18"/>
          <w:szCs w:val="18"/>
        </w:rPr>
        <w:br/>
        <w:t xml:space="preserve">John Lin </w:t>
      </w:r>
      <w:r>
        <w:rPr>
          <w:rFonts w:ascii="Consolas" w:eastAsia="宋体" w:hAnsi="Consolas" w:cs="Consolas"/>
          <w:color w:val="1F2A33"/>
          <w:sz w:val="18"/>
          <w:szCs w:val="18"/>
        </w:rPr>
        <w:t>的状态：</w:t>
      </w:r>
      <w:r>
        <w:rPr>
          <w:rFonts w:ascii="Consolas" w:eastAsia="宋体" w:hAnsi="Consolas" w:cs="Consolas"/>
          <w:color w:val="1F2A33"/>
          <w:sz w:val="18"/>
          <w:szCs w:val="18"/>
        </w:rPr>
        <w:t xml:space="preserve">John </w:t>
      </w:r>
      <w:r>
        <w:rPr>
          <w:rFonts w:ascii="Consolas" w:eastAsia="宋体" w:hAnsi="Consolas" w:cs="Consolas"/>
          <w:color w:val="1F2A33"/>
          <w:sz w:val="18"/>
          <w:szCs w:val="18"/>
        </w:rPr>
        <w:t>提前下班回家。</w:t>
      </w:r>
      <w:r>
        <w:rPr>
          <w:rFonts w:ascii="Consolas" w:eastAsia="宋体" w:hAnsi="Consolas" w:cs="Consolas"/>
          <w:color w:val="1F2A33"/>
          <w:sz w:val="18"/>
          <w:szCs w:val="18"/>
        </w:rPr>
        <w:br/>
      </w:r>
      <w:r>
        <w:rPr>
          <w:rFonts w:ascii="Consolas" w:eastAsia="宋体" w:hAnsi="Consolas" w:cs="Consolas"/>
          <w:color w:val="1F2A33"/>
          <w:sz w:val="18"/>
          <w:szCs w:val="18"/>
        </w:rPr>
        <w:t>观察：</w:t>
      </w:r>
      <w:r>
        <w:rPr>
          <w:rFonts w:ascii="Consolas" w:eastAsia="宋体" w:hAnsi="Consolas" w:cs="Consolas"/>
          <w:color w:val="1F2A33"/>
          <w:sz w:val="18"/>
          <w:szCs w:val="18"/>
        </w:rPr>
        <w:t xml:space="preserve">John </w:t>
      </w:r>
      <w:r>
        <w:rPr>
          <w:rFonts w:ascii="Consolas" w:eastAsia="宋体" w:hAnsi="Consolas" w:cs="Consolas"/>
          <w:color w:val="1F2A33"/>
          <w:sz w:val="18"/>
          <w:szCs w:val="18"/>
        </w:rPr>
        <w:t>看见</w:t>
      </w:r>
      <w:r>
        <w:rPr>
          <w:rFonts w:ascii="Consolas" w:eastAsia="宋体" w:hAnsi="Consolas" w:cs="Consolas"/>
          <w:color w:val="1F2A33"/>
          <w:sz w:val="18"/>
          <w:szCs w:val="18"/>
        </w:rPr>
        <w:t xml:space="preserve"> Eddy </w:t>
      </w:r>
      <w:r>
        <w:rPr>
          <w:rFonts w:ascii="Consolas" w:eastAsia="宋体" w:hAnsi="Consolas" w:cs="Consolas"/>
          <w:color w:val="1F2A33"/>
          <w:sz w:val="18"/>
          <w:szCs w:val="18"/>
        </w:rPr>
        <w:t>正在他的工作场所附近散步。</w:t>
      </w:r>
      <w:r>
        <w:rPr>
          <w:rFonts w:ascii="Consolas" w:eastAsia="宋体" w:hAnsi="Consolas" w:cs="Consolas"/>
          <w:color w:val="1F2A33"/>
          <w:sz w:val="18"/>
          <w:szCs w:val="18"/>
        </w:rPr>
        <w:br/>
        <w:t xml:space="preserve">John </w:t>
      </w:r>
      <w:r>
        <w:rPr>
          <w:rFonts w:ascii="Consolas" w:eastAsia="宋体" w:hAnsi="Consolas" w:cs="Consolas"/>
          <w:color w:val="1F2A33"/>
          <w:sz w:val="18"/>
          <w:szCs w:val="18"/>
        </w:rPr>
        <w:t>记忆中的相关上下文摘要：</w:t>
      </w:r>
      <w:r>
        <w:rPr>
          <w:rFonts w:ascii="Consolas" w:eastAsia="宋体" w:hAnsi="Consolas" w:cs="Consolas"/>
          <w:color w:val="1F2A33"/>
          <w:sz w:val="18"/>
          <w:szCs w:val="18"/>
        </w:rPr>
        <w:t xml:space="preserve">Eddy Lin </w:t>
      </w:r>
      <w:r>
        <w:rPr>
          <w:rFonts w:ascii="Consolas" w:eastAsia="宋体" w:hAnsi="Consolas" w:cs="Consolas"/>
          <w:color w:val="1F2A33"/>
          <w:sz w:val="18"/>
          <w:szCs w:val="18"/>
        </w:rPr>
        <w:t>是</w:t>
      </w:r>
      <w:r>
        <w:rPr>
          <w:rFonts w:ascii="Consolas" w:eastAsia="宋体" w:hAnsi="Consolas" w:cs="Consolas"/>
          <w:color w:val="1F2A33"/>
          <w:sz w:val="18"/>
          <w:szCs w:val="18"/>
        </w:rPr>
        <w:t xml:space="preserve"> John Lin </w:t>
      </w:r>
      <w:r>
        <w:rPr>
          <w:rFonts w:ascii="Consolas" w:eastAsia="宋体" w:hAnsi="Consolas" w:cs="Consolas"/>
          <w:color w:val="1F2A33"/>
          <w:sz w:val="18"/>
          <w:szCs w:val="18"/>
        </w:rPr>
        <w:t>的儿子。</w:t>
      </w:r>
      <w:r>
        <w:rPr>
          <w:rFonts w:ascii="Consolas" w:eastAsia="宋体" w:hAnsi="Consolas" w:cs="Consolas"/>
          <w:color w:val="1F2A33"/>
          <w:sz w:val="18"/>
          <w:szCs w:val="18"/>
        </w:rPr>
        <w:t xml:space="preserve">Eddy Lin </w:t>
      </w:r>
      <w:r>
        <w:rPr>
          <w:rFonts w:ascii="Consolas" w:eastAsia="宋体" w:hAnsi="Consolas" w:cs="Consolas"/>
          <w:color w:val="1F2A33"/>
          <w:sz w:val="18"/>
          <w:szCs w:val="18"/>
        </w:rPr>
        <w:t>一直在为课程创作一首音乐作品。</w:t>
      </w:r>
      <w:r>
        <w:rPr>
          <w:rFonts w:ascii="Consolas" w:eastAsia="宋体" w:hAnsi="Consolas" w:cs="Consolas"/>
          <w:color w:val="1F2A33"/>
          <w:sz w:val="18"/>
          <w:szCs w:val="18"/>
        </w:rPr>
        <w:t xml:space="preserve">Eddy Lin </w:t>
      </w:r>
      <w:r>
        <w:rPr>
          <w:rFonts w:ascii="Consolas" w:eastAsia="宋体" w:hAnsi="Consolas" w:cs="Consolas"/>
          <w:color w:val="1F2A33"/>
          <w:sz w:val="18"/>
          <w:szCs w:val="18"/>
        </w:rPr>
        <w:t>在思考或听音乐时喜欢在花园里散步。</w:t>
      </w:r>
      <w:r>
        <w:rPr>
          <w:rFonts w:ascii="Consolas" w:eastAsia="宋体" w:hAnsi="Consolas" w:cs="Consolas"/>
          <w:color w:val="1F2A33"/>
          <w:sz w:val="18"/>
          <w:szCs w:val="18"/>
        </w:rPr>
        <w:t xml:space="preserve">John </w:t>
      </w:r>
      <w:r>
        <w:rPr>
          <w:rFonts w:ascii="Consolas" w:eastAsia="宋体" w:hAnsi="Consolas" w:cs="Consolas"/>
          <w:color w:val="1F2A33"/>
          <w:sz w:val="18"/>
          <w:szCs w:val="18"/>
        </w:rPr>
        <w:t>正在询问</w:t>
      </w:r>
      <w:r>
        <w:rPr>
          <w:rFonts w:ascii="Consolas" w:eastAsia="宋体" w:hAnsi="Consolas" w:cs="Consolas"/>
          <w:color w:val="1F2A33"/>
          <w:sz w:val="18"/>
          <w:szCs w:val="18"/>
        </w:rPr>
        <w:t xml:space="preserve"> Eddy </w:t>
      </w:r>
      <w:r>
        <w:rPr>
          <w:rFonts w:ascii="Consolas" w:eastAsia="宋体" w:hAnsi="Consolas" w:cs="Consolas"/>
          <w:color w:val="1F2A33"/>
          <w:sz w:val="18"/>
          <w:szCs w:val="18"/>
        </w:rPr>
        <w:t>的作曲项目。他会对</w:t>
      </w:r>
      <w:r>
        <w:rPr>
          <w:rFonts w:ascii="Consolas" w:eastAsia="宋体" w:hAnsi="Consolas" w:cs="Consolas"/>
          <w:color w:val="1F2A33"/>
          <w:sz w:val="18"/>
          <w:szCs w:val="18"/>
        </w:rPr>
        <w:t xml:space="preserve"> Eddy </w:t>
      </w:r>
      <w:r>
        <w:rPr>
          <w:rFonts w:ascii="Consolas" w:eastAsia="宋体" w:hAnsi="Consolas" w:cs="Consolas"/>
          <w:color w:val="1F2A33"/>
          <w:sz w:val="18"/>
          <w:szCs w:val="18"/>
        </w:rPr>
        <w:t>说什么？</w:t>
      </w:r>
    </w:p>
    <w:p w14:paraId="23ED7BAC" w14:textId="77777777" w:rsidR="00AC7D3C" w:rsidRDefault="00000000">
      <w:pPr>
        <w:spacing w:after="40" w:line="276" w:lineRule="auto"/>
        <w:jc w:val="both"/>
      </w:pPr>
      <w:r>
        <w:rPr>
          <w:rFonts w:eastAsia="宋体"/>
          <w:color w:val="55606B"/>
          <w:sz w:val="21"/>
          <w:szCs w:val="21"/>
        </w:rPr>
        <w:t>The result: “Hey Eddy, how’s the music composition project for your class coming along?” From Eddy’s perspective, John initiating the dialogue is seen as an event to which he may want to react. So, just as John did, Eddy retrieves and summarizes his memory about his relationship with John, as well as his memory that may be related to John’s last utterance in the dialogue. If he decides to respond, we generate Eddy’s utterance using his summarized memory and the current dialogue history:</w:t>
      </w:r>
    </w:p>
    <w:p w14:paraId="68AE4282" w14:textId="77777777" w:rsidR="00AC7D3C" w:rsidRDefault="00000000">
      <w:pPr>
        <w:spacing w:after="160" w:line="276" w:lineRule="auto"/>
        <w:ind w:firstLine="420"/>
        <w:jc w:val="both"/>
      </w:pPr>
      <w:r>
        <w:rPr>
          <w:rFonts w:eastAsia="宋体"/>
          <w:color w:val="1F2A33"/>
          <w:sz w:val="21"/>
          <w:szCs w:val="21"/>
        </w:rPr>
        <w:t>结果为：</w:t>
      </w:r>
      <w:r>
        <w:rPr>
          <w:rFonts w:eastAsia="宋体"/>
          <w:color w:val="1F2A33"/>
          <w:sz w:val="21"/>
          <w:szCs w:val="21"/>
        </w:rPr>
        <w:t>“</w:t>
      </w:r>
      <w:r>
        <w:rPr>
          <w:rFonts w:eastAsia="宋体"/>
          <w:color w:val="1F2A33"/>
          <w:sz w:val="21"/>
          <w:szCs w:val="21"/>
        </w:rPr>
        <w:t>嘿</w:t>
      </w:r>
      <w:r>
        <w:rPr>
          <w:rFonts w:eastAsia="宋体"/>
          <w:color w:val="1F2A33"/>
          <w:sz w:val="21"/>
          <w:szCs w:val="21"/>
        </w:rPr>
        <w:t xml:space="preserve"> Eddy</w:t>
      </w:r>
      <w:r>
        <w:rPr>
          <w:rFonts w:eastAsia="宋体"/>
          <w:color w:val="1F2A33"/>
          <w:sz w:val="21"/>
          <w:szCs w:val="21"/>
        </w:rPr>
        <w:t>，你课上的作曲项目进展怎么样了？</w:t>
      </w:r>
      <w:r>
        <w:rPr>
          <w:rFonts w:eastAsia="宋体"/>
          <w:color w:val="1F2A33"/>
          <w:sz w:val="21"/>
          <w:szCs w:val="21"/>
        </w:rPr>
        <w:t>”</w:t>
      </w:r>
      <w:r>
        <w:rPr>
          <w:rFonts w:eastAsia="宋体"/>
          <w:color w:val="1F2A33"/>
          <w:sz w:val="21"/>
          <w:szCs w:val="21"/>
        </w:rPr>
        <w:t>从</w:t>
      </w:r>
      <w:r>
        <w:rPr>
          <w:rFonts w:eastAsia="宋体"/>
          <w:color w:val="1F2A33"/>
          <w:sz w:val="21"/>
          <w:szCs w:val="21"/>
        </w:rPr>
        <w:t xml:space="preserve"> Eddy </w:t>
      </w:r>
      <w:r>
        <w:rPr>
          <w:rFonts w:eastAsia="宋体"/>
          <w:color w:val="1F2A33"/>
          <w:sz w:val="21"/>
          <w:szCs w:val="21"/>
        </w:rPr>
        <w:t>的视角看，</w:t>
      </w:r>
      <w:r>
        <w:rPr>
          <w:rFonts w:eastAsia="宋体"/>
          <w:color w:val="1F2A33"/>
          <w:sz w:val="21"/>
          <w:szCs w:val="21"/>
        </w:rPr>
        <w:t xml:space="preserve">John </w:t>
      </w:r>
      <w:r>
        <w:rPr>
          <w:rFonts w:eastAsia="宋体"/>
          <w:color w:val="1F2A33"/>
          <w:sz w:val="21"/>
          <w:szCs w:val="21"/>
        </w:rPr>
        <w:t>发起对话被视为一个他可能想要回应的事件。于是，正如</w:t>
      </w:r>
      <w:r>
        <w:rPr>
          <w:rFonts w:eastAsia="宋体"/>
          <w:color w:val="1F2A33"/>
          <w:sz w:val="21"/>
          <w:szCs w:val="21"/>
        </w:rPr>
        <w:t xml:space="preserve"> John </w:t>
      </w:r>
      <w:r>
        <w:rPr>
          <w:rFonts w:eastAsia="宋体"/>
          <w:color w:val="1F2A33"/>
          <w:sz w:val="21"/>
          <w:szCs w:val="21"/>
        </w:rPr>
        <w:t>所做的那样，</w:t>
      </w:r>
      <w:r>
        <w:rPr>
          <w:rFonts w:eastAsia="宋体"/>
          <w:color w:val="1F2A33"/>
          <w:sz w:val="21"/>
          <w:szCs w:val="21"/>
        </w:rPr>
        <w:t xml:space="preserve">Eddy </w:t>
      </w:r>
      <w:r>
        <w:rPr>
          <w:rFonts w:eastAsia="宋体"/>
          <w:color w:val="1F2A33"/>
          <w:sz w:val="21"/>
          <w:szCs w:val="21"/>
        </w:rPr>
        <w:t>检索并汇总他关于自己与</w:t>
      </w:r>
      <w:r>
        <w:rPr>
          <w:rFonts w:eastAsia="宋体"/>
          <w:color w:val="1F2A33"/>
          <w:sz w:val="21"/>
          <w:szCs w:val="21"/>
        </w:rPr>
        <w:t xml:space="preserve"> John </w:t>
      </w:r>
      <w:r>
        <w:rPr>
          <w:rFonts w:eastAsia="宋体"/>
          <w:color w:val="1F2A33"/>
          <w:sz w:val="21"/>
          <w:szCs w:val="21"/>
        </w:rPr>
        <w:t>关系的记忆，以及可能与</w:t>
      </w:r>
      <w:r>
        <w:rPr>
          <w:rFonts w:eastAsia="宋体"/>
          <w:color w:val="1F2A33"/>
          <w:sz w:val="21"/>
          <w:szCs w:val="21"/>
        </w:rPr>
        <w:t xml:space="preserve"> John </w:t>
      </w:r>
      <w:r>
        <w:rPr>
          <w:rFonts w:eastAsia="宋体"/>
          <w:color w:val="1F2A33"/>
          <w:sz w:val="21"/>
          <w:szCs w:val="21"/>
        </w:rPr>
        <w:t>最后一句话相关的记忆。如果他决定回应，我们就用他汇总的记忆和当前的对话历史来生成</w:t>
      </w:r>
      <w:r>
        <w:rPr>
          <w:rFonts w:eastAsia="宋体"/>
          <w:color w:val="1F2A33"/>
          <w:sz w:val="21"/>
          <w:szCs w:val="21"/>
        </w:rPr>
        <w:t xml:space="preserve"> Eddy </w:t>
      </w:r>
      <w:r>
        <w:rPr>
          <w:rFonts w:eastAsia="宋体"/>
          <w:color w:val="1F2A33"/>
          <w:sz w:val="21"/>
          <w:szCs w:val="21"/>
        </w:rPr>
        <w:t>的发言：</w:t>
      </w:r>
    </w:p>
    <w:p w14:paraId="003A6AF1" w14:textId="77777777" w:rsidR="00AC7D3C" w:rsidRDefault="00000000">
      <w:pPr>
        <w:shd w:val="clear" w:color="auto" w:fill="F2F5F7"/>
        <w:spacing w:before="120"/>
        <w:ind w:left="240"/>
      </w:pPr>
      <w:r>
        <w:rPr>
          <w:rFonts w:ascii="Consolas" w:eastAsia="宋体" w:hAnsi="Consolas" w:cs="Consolas"/>
          <w:color w:val="33414C"/>
          <w:sz w:val="18"/>
          <w:szCs w:val="18"/>
        </w:rPr>
        <w:t>[Agent’s Summary Description] It is February 13, 2023, 4:56 pm. Eddy Lin’s status: Eddy is taking a short walk around his workplace. Observation: John is initiating a conversation with Eddy. Summary of relevant context from Eddy’s memory: John Lin is Eddy Lin’s father. John Lin is caring and is interested to learn more about Eddy Lin’s school work. John Lin knows that Eddy Lin is working on a music composition. Here is the dialogue history: John: Hey Eddy, how’s the music composition project for your class coming along? How would Eddy respond to John?</w:t>
      </w:r>
    </w:p>
    <w:p w14:paraId="5C2560BD" w14:textId="77777777" w:rsidR="00AC7D3C" w:rsidRDefault="00000000">
      <w:pPr>
        <w:shd w:val="clear" w:color="auto" w:fill="F2F5F7"/>
        <w:spacing w:after="200"/>
        <w:ind w:left="240"/>
      </w:pPr>
      <w:r>
        <w:rPr>
          <w:rFonts w:ascii="Consolas" w:eastAsia="宋体" w:hAnsi="Consolas" w:cs="Consolas"/>
          <w:color w:val="1F2A33"/>
          <w:sz w:val="18"/>
          <w:szCs w:val="18"/>
        </w:rPr>
        <w:br/>
      </w:r>
      <w:r>
        <w:rPr>
          <w:rFonts w:ascii="Consolas" w:eastAsia="宋体" w:hAnsi="Consolas" w:cs="Consolas"/>
          <w:color w:val="1F2A33"/>
          <w:sz w:val="18"/>
          <w:szCs w:val="18"/>
        </w:rPr>
        <w:lastRenderedPageBreak/>
        <w:t>[</w:t>
      </w:r>
      <w:r>
        <w:rPr>
          <w:rFonts w:ascii="Consolas" w:eastAsia="宋体" w:hAnsi="Consolas" w:cs="Consolas"/>
          <w:color w:val="1F2A33"/>
          <w:sz w:val="18"/>
          <w:szCs w:val="18"/>
        </w:rPr>
        <w:t>智能体摘要描述</w:t>
      </w:r>
      <w:r>
        <w:rPr>
          <w:rFonts w:ascii="Consolas" w:eastAsia="宋体" w:hAnsi="Consolas" w:cs="Consolas"/>
          <w:color w:val="1F2A33"/>
          <w:sz w:val="18"/>
          <w:szCs w:val="18"/>
        </w:rPr>
        <w:t>]</w:t>
      </w:r>
      <w:r>
        <w:rPr>
          <w:rFonts w:ascii="Consolas" w:eastAsia="宋体" w:hAnsi="Consolas" w:cs="Consolas"/>
          <w:color w:val="1F2A33"/>
          <w:sz w:val="18"/>
          <w:szCs w:val="18"/>
        </w:rPr>
        <w:br/>
      </w:r>
      <w:r>
        <w:rPr>
          <w:rFonts w:ascii="Consolas" w:eastAsia="宋体" w:hAnsi="Consolas" w:cs="Consolas"/>
          <w:color w:val="1F2A33"/>
          <w:sz w:val="18"/>
          <w:szCs w:val="18"/>
        </w:rPr>
        <w:t>现在是</w:t>
      </w:r>
      <w:r>
        <w:rPr>
          <w:rFonts w:ascii="Consolas" w:eastAsia="宋体" w:hAnsi="Consolas" w:cs="Consolas"/>
          <w:color w:val="1F2A33"/>
          <w:sz w:val="18"/>
          <w:szCs w:val="18"/>
        </w:rPr>
        <w:t xml:space="preserve"> 2023 </w:t>
      </w:r>
      <w:r>
        <w:rPr>
          <w:rFonts w:ascii="Consolas" w:eastAsia="宋体" w:hAnsi="Consolas" w:cs="Consolas"/>
          <w:color w:val="1F2A33"/>
          <w:sz w:val="18"/>
          <w:szCs w:val="18"/>
        </w:rPr>
        <w:t>年</w:t>
      </w:r>
      <w:r>
        <w:rPr>
          <w:rFonts w:ascii="Consolas" w:eastAsia="宋体" w:hAnsi="Consolas" w:cs="Consolas"/>
          <w:color w:val="1F2A33"/>
          <w:sz w:val="18"/>
          <w:szCs w:val="18"/>
        </w:rPr>
        <w:t xml:space="preserve"> 2 </w:t>
      </w:r>
      <w:r>
        <w:rPr>
          <w:rFonts w:ascii="Consolas" w:eastAsia="宋体" w:hAnsi="Consolas" w:cs="Consolas"/>
          <w:color w:val="1F2A33"/>
          <w:sz w:val="18"/>
          <w:szCs w:val="18"/>
        </w:rPr>
        <w:t>月</w:t>
      </w:r>
      <w:r>
        <w:rPr>
          <w:rFonts w:ascii="Consolas" w:eastAsia="宋体" w:hAnsi="Consolas" w:cs="Consolas"/>
          <w:color w:val="1F2A33"/>
          <w:sz w:val="18"/>
          <w:szCs w:val="18"/>
        </w:rPr>
        <w:t xml:space="preserve"> 13 </w:t>
      </w:r>
      <w:r>
        <w:rPr>
          <w:rFonts w:ascii="Consolas" w:eastAsia="宋体" w:hAnsi="Consolas" w:cs="Consolas"/>
          <w:color w:val="1F2A33"/>
          <w:sz w:val="18"/>
          <w:szCs w:val="18"/>
        </w:rPr>
        <w:t>日下午</w:t>
      </w:r>
      <w:r>
        <w:rPr>
          <w:rFonts w:ascii="Consolas" w:eastAsia="宋体" w:hAnsi="Consolas" w:cs="Consolas"/>
          <w:color w:val="1F2A33"/>
          <w:sz w:val="18"/>
          <w:szCs w:val="18"/>
        </w:rPr>
        <w:t xml:space="preserve"> 4:56</w:t>
      </w:r>
      <w:r>
        <w:rPr>
          <w:rFonts w:ascii="Consolas" w:eastAsia="宋体" w:hAnsi="Consolas" w:cs="Consolas"/>
          <w:color w:val="1F2A33"/>
          <w:sz w:val="18"/>
          <w:szCs w:val="18"/>
        </w:rPr>
        <w:t>。</w:t>
      </w:r>
      <w:r>
        <w:rPr>
          <w:rFonts w:ascii="Consolas" w:eastAsia="宋体" w:hAnsi="Consolas" w:cs="Consolas"/>
          <w:color w:val="1F2A33"/>
          <w:sz w:val="18"/>
          <w:szCs w:val="18"/>
        </w:rPr>
        <w:br/>
        <w:t xml:space="preserve">Eddy Lin </w:t>
      </w:r>
      <w:r>
        <w:rPr>
          <w:rFonts w:ascii="Consolas" w:eastAsia="宋体" w:hAnsi="Consolas" w:cs="Consolas"/>
          <w:color w:val="1F2A33"/>
          <w:sz w:val="18"/>
          <w:szCs w:val="18"/>
        </w:rPr>
        <w:t>的状态：</w:t>
      </w:r>
      <w:r>
        <w:rPr>
          <w:rFonts w:ascii="Consolas" w:eastAsia="宋体" w:hAnsi="Consolas" w:cs="Consolas"/>
          <w:color w:val="1F2A33"/>
          <w:sz w:val="18"/>
          <w:szCs w:val="18"/>
        </w:rPr>
        <w:t xml:space="preserve">Eddy </w:t>
      </w:r>
      <w:r>
        <w:rPr>
          <w:rFonts w:ascii="Consolas" w:eastAsia="宋体" w:hAnsi="Consolas" w:cs="Consolas"/>
          <w:color w:val="1F2A33"/>
          <w:sz w:val="18"/>
          <w:szCs w:val="18"/>
        </w:rPr>
        <w:t>正在他的工作场所附近散步。</w:t>
      </w:r>
      <w:r>
        <w:rPr>
          <w:rFonts w:ascii="Consolas" w:eastAsia="宋体" w:hAnsi="Consolas" w:cs="Consolas"/>
          <w:color w:val="1F2A33"/>
          <w:sz w:val="18"/>
          <w:szCs w:val="18"/>
        </w:rPr>
        <w:br/>
      </w:r>
      <w:r>
        <w:rPr>
          <w:rFonts w:ascii="Consolas" w:eastAsia="宋体" w:hAnsi="Consolas" w:cs="Consolas"/>
          <w:color w:val="1F2A33"/>
          <w:sz w:val="18"/>
          <w:szCs w:val="18"/>
        </w:rPr>
        <w:t>观察：</w:t>
      </w:r>
      <w:r>
        <w:rPr>
          <w:rFonts w:ascii="Consolas" w:eastAsia="宋体" w:hAnsi="Consolas" w:cs="Consolas"/>
          <w:color w:val="1F2A33"/>
          <w:sz w:val="18"/>
          <w:szCs w:val="18"/>
        </w:rPr>
        <w:t xml:space="preserve">John </w:t>
      </w:r>
      <w:r>
        <w:rPr>
          <w:rFonts w:ascii="Consolas" w:eastAsia="宋体" w:hAnsi="Consolas" w:cs="Consolas"/>
          <w:color w:val="1F2A33"/>
          <w:sz w:val="18"/>
          <w:szCs w:val="18"/>
        </w:rPr>
        <w:t>正在主动与</w:t>
      </w:r>
      <w:r>
        <w:rPr>
          <w:rFonts w:ascii="Consolas" w:eastAsia="宋体" w:hAnsi="Consolas" w:cs="Consolas"/>
          <w:color w:val="1F2A33"/>
          <w:sz w:val="18"/>
          <w:szCs w:val="18"/>
        </w:rPr>
        <w:t xml:space="preserve"> Eddy </w:t>
      </w:r>
      <w:r>
        <w:rPr>
          <w:rFonts w:ascii="Consolas" w:eastAsia="宋体" w:hAnsi="Consolas" w:cs="Consolas"/>
          <w:color w:val="1F2A33"/>
          <w:sz w:val="18"/>
          <w:szCs w:val="18"/>
        </w:rPr>
        <w:t>交谈。</w:t>
      </w:r>
      <w:r>
        <w:rPr>
          <w:rFonts w:ascii="Consolas" w:eastAsia="宋体" w:hAnsi="Consolas" w:cs="Consolas"/>
          <w:color w:val="1F2A33"/>
          <w:sz w:val="18"/>
          <w:szCs w:val="18"/>
        </w:rPr>
        <w:br/>
        <w:t xml:space="preserve">Eddy </w:t>
      </w:r>
      <w:r>
        <w:rPr>
          <w:rFonts w:ascii="Consolas" w:eastAsia="宋体" w:hAnsi="Consolas" w:cs="Consolas"/>
          <w:color w:val="1F2A33"/>
          <w:sz w:val="18"/>
          <w:szCs w:val="18"/>
        </w:rPr>
        <w:t>记忆中的相关上下文摘要：</w:t>
      </w:r>
      <w:r>
        <w:rPr>
          <w:rFonts w:ascii="Consolas" w:eastAsia="宋体" w:hAnsi="Consolas" w:cs="Consolas"/>
          <w:color w:val="1F2A33"/>
          <w:sz w:val="18"/>
          <w:szCs w:val="18"/>
        </w:rPr>
        <w:t xml:space="preserve">John Lin </w:t>
      </w:r>
      <w:r>
        <w:rPr>
          <w:rFonts w:ascii="Consolas" w:eastAsia="宋体" w:hAnsi="Consolas" w:cs="Consolas"/>
          <w:color w:val="1F2A33"/>
          <w:sz w:val="18"/>
          <w:szCs w:val="18"/>
        </w:rPr>
        <w:t>是</w:t>
      </w:r>
      <w:r>
        <w:rPr>
          <w:rFonts w:ascii="Consolas" w:eastAsia="宋体" w:hAnsi="Consolas" w:cs="Consolas"/>
          <w:color w:val="1F2A33"/>
          <w:sz w:val="18"/>
          <w:szCs w:val="18"/>
        </w:rPr>
        <w:t xml:space="preserve"> Eddy Lin </w:t>
      </w:r>
      <w:r>
        <w:rPr>
          <w:rFonts w:ascii="Consolas" w:eastAsia="宋体" w:hAnsi="Consolas" w:cs="Consolas"/>
          <w:color w:val="1F2A33"/>
          <w:sz w:val="18"/>
          <w:szCs w:val="18"/>
        </w:rPr>
        <w:t>的父亲。</w:t>
      </w:r>
      <w:r>
        <w:rPr>
          <w:rFonts w:ascii="Consolas" w:eastAsia="宋体" w:hAnsi="Consolas" w:cs="Consolas"/>
          <w:color w:val="1F2A33"/>
          <w:sz w:val="18"/>
          <w:szCs w:val="18"/>
        </w:rPr>
        <w:t xml:space="preserve">John Lin </w:t>
      </w:r>
      <w:r>
        <w:rPr>
          <w:rFonts w:ascii="Consolas" w:eastAsia="宋体" w:hAnsi="Consolas" w:cs="Consolas"/>
          <w:color w:val="1F2A33"/>
          <w:sz w:val="18"/>
          <w:szCs w:val="18"/>
        </w:rPr>
        <w:t>很体贴，有兴趣了解</w:t>
      </w:r>
      <w:r>
        <w:rPr>
          <w:rFonts w:ascii="Consolas" w:eastAsia="宋体" w:hAnsi="Consolas" w:cs="Consolas"/>
          <w:color w:val="1F2A33"/>
          <w:sz w:val="18"/>
          <w:szCs w:val="18"/>
        </w:rPr>
        <w:t xml:space="preserve"> Eddy Lin </w:t>
      </w:r>
      <w:r>
        <w:rPr>
          <w:rFonts w:ascii="Consolas" w:eastAsia="宋体" w:hAnsi="Consolas" w:cs="Consolas"/>
          <w:color w:val="1F2A33"/>
          <w:sz w:val="18"/>
          <w:szCs w:val="18"/>
        </w:rPr>
        <w:t>学业的更多情况。</w:t>
      </w:r>
      <w:r>
        <w:rPr>
          <w:rFonts w:ascii="Consolas" w:eastAsia="宋体" w:hAnsi="Consolas" w:cs="Consolas"/>
          <w:color w:val="1F2A33"/>
          <w:sz w:val="18"/>
          <w:szCs w:val="18"/>
        </w:rPr>
        <w:t xml:space="preserve">John Lin </w:t>
      </w:r>
      <w:r>
        <w:rPr>
          <w:rFonts w:ascii="Consolas" w:eastAsia="宋体" w:hAnsi="Consolas" w:cs="Consolas"/>
          <w:color w:val="1F2A33"/>
          <w:sz w:val="18"/>
          <w:szCs w:val="18"/>
        </w:rPr>
        <w:t>知道</w:t>
      </w:r>
      <w:r>
        <w:rPr>
          <w:rFonts w:ascii="Consolas" w:eastAsia="宋体" w:hAnsi="Consolas" w:cs="Consolas"/>
          <w:color w:val="1F2A33"/>
          <w:sz w:val="18"/>
          <w:szCs w:val="18"/>
        </w:rPr>
        <w:t xml:space="preserve"> Eddy Lin </w:t>
      </w:r>
      <w:r>
        <w:rPr>
          <w:rFonts w:ascii="Consolas" w:eastAsia="宋体" w:hAnsi="Consolas" w:cs="Consolas"/>
          <w:color w:val="1F2A33"/>
          <w:sz w:val="18"/>
          <w:szCs w:val="18"/>
        </w:rPr>
        <w:t>正在创作一首音乐作品。</w:t>
      </w:r>
      <w:r>
        <w:rPr>
          <w:rFonts w:ascii="Consolas" w:eastAsia="宋体" w:hAnsi="Consolas" w:cs="Consolas"/>
          <w:color w:val="1F2A33"/>
          <w:sz w:val="18"/>
          <w:szCs w:val="18"/>
        </w:rPr>
        <w:br/>
      </w:r>
      <w:r>
        <w:rPr>
          <w:rFonts w:ascii="Consolas" w:eastAsia="宋体" w:hAnsi="Consolas" w:cs="Consolas"/>
          <w:color w:val="1F2A33"/>
          <w:sz w:val="18"/>
          <w:szCs w:val="18"/>
        </w:rPr>
        <w:t>对话历史如下：</w:t>
      </w:r>
      <w:r>
        <w:rPr>
          <w:rFonts w:ascii="Consolas" w:eastAsia="宋体" w:hAnsi="Consolas" w:cs="Consolas"/>
          <w:color w:val="1F2A33"/>
          <w:sz w:val="18"/>
          <w:szCs w:val="18"/>
        </w:rPr>
        <w:br/>
        <w:t>John</w:t>
      </w:r>
      <w:r>
        <w:rPr>
          <w:rFonts w:ascii="Consolas" w:eastAsia="宋体" w:hAnsi="Consolas" w:cs="Consolas"/>
          <w:color w:val="1F2A33"/>
          <w:sz w:val="18"/>
          <w:szCs w:val="18"/>
        </w:rPr>
        <w:t>：嘿</w:t>
      </w:r>
      <w:r>
        <w:rPr>
          <w:rFonts w:ascii="Consolas" w:eastAsia="宋体" w:hAnsi="Consolas" w:cs="Consolas"/>
          <w:color w:val="1F2A33"/>
          <w:sz w:val="18"/>
          <w:szCs w:val="18"/>
        </w:rPr>
        <w:t xml:space="preserve"> Eddy</w:t>
      </w:r>
      <w:r>
        <w:rPr>
          <w:rFonts w:ascii="Consolas" w:eastAsia="宋体" w:hAnsi="Consolas" w:cs="Consolas"/>
          <w:color w:val="1F2A33"/>
          <w:sz w:val="18"/>
          <w:szCs w:val="18"/>
        </w:rPr>
        <w:t>，你课上的作曲项目进展怎么样了？</w:t>
      </w:r>
      <w:r>
        <w:rPr>
          <w:rFonts w:ascii="Consolas" w:eastAsia="宋体" w:hAnsi="Consolas" w:cs="Consolas"/>
          <w:color w:val="1F2A33"/>
          <w:sz w:val="18"/>
          <w:szCs w:val="18"/>
        </w:rPr>
        <w:t xml:space="preserve">Eddy </w:t>
      </w:r>
      <w:r>
        <w:rPr>
          <w:rFonts w:ascii="Consolas" w:eastAsia="宋体" w:hAnsi="Consolas" w:cs="Consolas"/>
          <w:color w:val="1F2A33"/>
          <w:sz w:val="18"/>
          <w:szCs w:val="18"/>
        </w:rPr>
        <w:t>会怎样回应</w:t>
      </w:r>
      <w:r>
        <w:rPr>
          <w:rFonts w:ascii="Consolas" w:eastAsia="宋体" w:hAnsi="Consolas" w:cs="Consolas"/>
          <w:color w:val="1F2A33"/>
          <w:sz w:val="18"/>
          <w:szCs w:val="18"/>
        </w:rPr>
        <w:t xml:space="preserve"> John</w:t>
      </w:r>
      <w:r>
        <w:rPr>
          <w:rFonts w:ascii="Consolas" w:eastAsia="宋体" w:hAnsi="Consolas" w:cs="Consolas"/>
          <w:color w:val="1F2A33"/>
          <w:sz w:val="18"/>
          <w:szCs w:val="18"/>
        </w:rPr>
        <w:t>？</w:t>
      </w:r>
    </w:p>
    <w:p w14:paraId="20FD0D8D" w14:textId="77777777" w:rsidR="00AC7D3C" w:rsidRDefault="00000000">
      <w:pPr>
        <w:spacing w:after="40" w:line="276" w:lineRule="auto"/>
        <w:jc w:val="both"/>
      </w:pPr>
      <w:r>
        <w:rPr>
          <w:rFonts w:eastAsia="宋体"/>
          <w:color w:val="55606B"/>
          <w:sz w:val="21"/>
          <w:szCs w:val="21"/>
        </w:rPr>
        <w:t>This generates Eddy’s response: “Hey Dad, it’s going well. I’ve been taking walks around the garden to clear my head and get some inspiration.” The continuation of this dialogue is generated using the same mechanism until one of the two agents decides to end the dialogue.</w:t>
      </w:r>
    </w:p>
    <w:p w14:paraId="26FDA8C0" w14:textId="77777777" w:rsidR="00AC7D3C" w:rsidRDefault="00000000">
      <w:pPr>
        <w:spacing w:after="160" w:line="276" w:lineRule="auto"/>
        <w:ind w:firstLine="420"/>
        <w:jc w:val="both"/>
      </w:pPr>
      <w:r>
        <w:rPr>
          <w:rFonts w:eastAsia="宋体"/>
          <w:color w:val="1F2A33"/>
          <w:sz w:val="21"/>
          <w:szCs w:val="21"/>
        </w:rPr>
        <w:t>这就生成了</w:t>
      </w:r>
      <w:r>
        <w:rPr>
          <w:rFonts w:eastAsia="宋体"/>
          <w:color w:val="1F2A33"/>
          <w:sz w:val="21"/>
          <w:szCs w:val="21"/>
        </w:rPr>
        <w:t xml:space="preserve"> Eddy </w:t>
      </w:r>
      <w:r>
        <w:rPr>
          <w:rFonts w:eastAsia="宋体"/>
          <w:color w:val="1F2A33"/>
          <w:sz w:val="21"/>
          <w:szCs w:val="21"/>
        </w:rPr>
        <w:t>的回应：</w:t>
      </w:r>
      <w:r>
        <w:rPr>
          <w:rFonts w:eastAsia="宋体"/>
          <w:color w:val="1F2A33"/>
          <w:sz w:val="21"/>
          <w:szCs w:val="21"/>
        </w:rPr>
        <w:t>“</w:t>
      </w:r>
      <w:r>
        <w:rPr>
          <w:rFonts w:eastAsia="宋体"/>
          <w:color w:val="1F2A33"/>
          <w:sz w:val="21"/>
          <w:szCs w:val="21"/>
        </w:rPr>
        <w:t>嘿爸爸，挺顺利的。我一直在花园里散步，清清脑子、找找灵感。</w:t>
      </w:r>
      <w:r>
        <w:rPr>
          <w:rFonts w:eastAsia="宋体"/>
          <w:color w:val="1F2A33"/>
          <w:sz w:val="21"/>
          <w:szCs w:val="21"/>
        </w:rPr>
        <w:t>”</w:t>
      </w:r>
      <w:r>
        <w:rPr>
          <w:rFonts w:eastAsia="宋体"/>
          <w:color w:val="1F2A33"/>
          <w:sz w:val="21"/>
          <w:szCs w:val="21"/>
        </w:rPr>
        <w:t>此后，对话的延续都用同样的机制生成，直到两个智能体中有一方决定结束对话。</w:t>
      </w:r>
    </w:p>
    <w:p w14:paraId="6C3F8F03" w14:textId="77777777" w:rsidR="00AC7D3C" w:rsidRDefault="00000000">
      <w:pPr>
        <w:pStyle w:val="1"/>
        <w:pBdr>
          <w:bottom w:val="single" w:sz="6" w:space="4" w:color="C9D4DA"/>
        </w:pBdr>
        <w:spacing w:before="360" w:after="160"/>
      </w:pPr>
      <w:bookmarkStart w:id="24" w:name="_Toc241067724"/>
      <w:r>
        <w:rPr>
          <w:rFonts w:ascii="Arial" w:eastAsia="微软雅黑" w:hAnsi="Arial" w:cs="Arial"/>
          <w:b/>
          <w:bCs/>
          <w:color w:val="1F2A33"/>
          <w:sz w:val="28"/>
          <w:szCs w:val="28"/>
        </w:rPr>
        <w:t>5 SANDBOX ENVIRONMENT IMPLEMENTATION</w:t>
      </w:r>
      <w:r>
        <w:rPr>
          <w:rFonts w:ascii="Arial" w:eastAsia="微软雅黑" w:hAnsi="Arial" w:cs="Arial"/>
          <w:b/>
          <w:bCs/>
          <w:color w:val="1F2A33"/>
          <w:sz w:val="28"/>
          <w:szCs w:val="28"/>
        </w:rPr>
        <w:t xml:space="preserve">　沙盒环境的实现</w:t>
      </w:r>
      <w:bookmarkEnd w:id="24"/>
    </w:p>
    <w:p w14:paraId="5D5E47F2" w14:textId="77777777" w:rsidR="00AC7D3C" w:rsidRDefault="00000000">
      <w:pPr>
        <w:spacing w:after="40" w:line="276" w:lineRule="auto"/>
        <w:jc w:val="both"/>
      </w:pPr>
      <w:r>
        <w:rPr>
          <w:rFonts w:eastAsia="宋体"/>
          <w:color w:val="55606B"/>
          <w:sz w:val="21"/>
          <w:szCs w:val="21"/>
        </w:rPr>
        <w:t>The Smallville sandbox game environment is built using the Phaser web game development framework [57]. The visual environment sprites, including agent avatars, as well as an environment map and collision map that we authored, are imported into Phaser.</w:t>
      </w:r>
    </w:p>
    <w:p w14:paraId="04FAF173" w14:textId="77777777" w:rsidR="00AC7D3C" w:rsidRDefault="00000000">
      <w:pPr>
        <w:spacing w:after="160" w:line="276" w:lineRule="auto"/>
        <w:ind w:firstLine="420"/>
        <w:jc w:val="both"/>
      </w:pPr>
      <w:r>
        <w:rPr>
          <w:rFonts w:eastAsia="宋体"/>
          <w:color w:val="1F2A33"/>
          <w:sz w:val="21"/>
          <w:szCs w:val="21"/>
        </w:rPr>
        <w:t xml:space="preserve">Smallville </w:t>
      </w:r>
      <w:r>
        <w:rPr>
          <w:rFonts w:eastAsia="宋体"/>
          <w:color w:val="1F2A33"/>
          <w:sz w:val="21"/>
          <w:szCs w:val="21"/>
        </w:rPr>
        <w:t>沙盒游戏环境使用</w:t>
      </w:r>
      <w:r>
        <w:rPr>
          <w:rFonts w:eastAsia="宋体"/>
          <w:color w:val="1F2A33"/>
          <w:sz w:val="21"/>
          <w:szCs w:val="21"/>
        </w:rPr>
        <w:t xml:space="preserve"> Phaser </w:t>
      </w:r>
      <w:r>
        <w:rPr>
          <w:rFonts w:eastAsia="宋体"/>
          <w:color w:val="1F2A33"/>
          <w:sz w:val="21"/>
          <w:szCs w:val="21"/>
        </w:rPr>
        <w:t>网页游戏开发框架</w:t>
      </w:r>
      <w:r>
        <w:rPr>
          <w:rFonts w:eastAsia="宋体"/>
          <w:color w:val="1F2A33"/>
          <w:sz w:val="21"/>
          <w:szCs w:val="21"/>
        </w:rPr>
        <w:t xml:space="preserve"> [57] </w:t>
      </w:r>
      <w:r>
        <w:rPr>
          <w:rFonts w:eastAsia="宋体"/>
          <w:color w:val="1F2A33"/>
          <w:sz w:val="21"/>
          <w:szCs w:val="21"/>
        </w:rPr>
        <w:t>构建。视觉环境精灵图（包括智能体化身）以及我们绘制的环境地图与碰撞地图，都被导入</w:t>
      </w:r>
      <w:r>
        <w:rPr>
          <w:rFonts w:eastAsia="宋体"/>
          <w:color w:val="1F2A33"/>
          <w:sz w:val="21"/>
          <w:szCs w:val="21"/>
        </w:rPr>
        <w:t xml:space="preserve"> Phaser</w:t>
      </w:r>
      <w:r>
        <w:rPr>
          <w:rFonts w:eastAsia="宋体"/>
          <w:color w:val="1F2A33"/>
          <w:sz w:val="21"/>
          <w:szCs w:val="21"/>
        </w:rPr>
        <w:t>。</w:t>
      </w:r>
    </w:p>
    <w:p w14:paraId="2A0D76C9" w14:textId="77777777" w:rsidR="00AC7D3C" w:rsidRDefault="00000000">
      <w:pPr>
        <w:spacing w:after="40" w:line="276" w:lineRule="auto"/>
        <w:jc w:val="both"/>
      </w:pPr>
      <w:r>
        <w:rPr>
          <w:rFonts w:eastAsia="宋体"/>
          <w:color w:val="55606B"/>
          <w:sz w:val="21"/>
          <w:szCs w:val="21"/>
        </w:rPr>
        <w:t>We supplement the sandbox development framework with a server that makes the sandbox information available to generative agents and enables generative agents to move and influence the sandbox environment. The server maintains a JSON data structure that contains information about each agent in the sandbox world, including their current location, a description of their current action, and the sandbox object they are interacting with. At each sandbox time step, the sandbox server parses the JSON for any changes coming from the generative agents, moves the agents to their new positions, and updates the status of any sandbox objects that the agents are interacting with (e.g., changing the status of the coffee machine from “idle” to “brewing coffee” if an agent’s action is “making espresso for a customer @ Hobbs Cafe: counter: coffee machine”). The sandbox server is also responsible for sending all agents and objects that are within a preset visual range for each agent to that agent’s memory, so the agent can react appropriately. The agent’s output action then updates the JSON, and the process loops for the next time step.</w:t>
      </w:r>
    </w:p>
    <w:p w14:paraId="6192C4B9" w14:textId="77777777" w:rsidR="00AC7D3C" w:rsidRDefault="00000000">
      <w:pPr>
        <w:spacing w:after="160" w:line="276" w:lineRule="auto"/>
        <w:ind w:firstLine="420"/>
        <w:jc w:val="both"/>
      </w:pPr>
      <w:r>
        <w:rPr>
          <w:rFonts w:eastAsia="宋体"/>
          <w:color w:val="1F2A33"/>
          <w:sz w:val="21"/>
          <w:szCs w:val="21"/>
        </w:rPr>
        <w:t>我们为沙盒开发框架补充了一个服务器，使沙盒信息对生成式智能体可用，并让生成式智能体能够移动和影响沙盒环境。服务器维护一个</w:t>
      </w:r>
      <w:r>
        <w:rPr>
          <w:rFonts w:eastAsia="宋体"/>
          <w:color w:val="1F2A33"/>
          <w:sz w:val="21"/>
          <w:szCs w:val="21"/>
        </w:rPr>
        <w:t xml:space="preserve"> JSON </w:t>
      </w:r>
      <w:r>
        <w:rPr>
          <w:rFonts w:eastAsia="宋体"/>
          <w:color w:val="1F2A33"/>
          <w:sz w:val="21"/>
          <w:szCs w:val="21"/>
        </w:rPr>
        <w:t>数据结构，其中包含沙盒世界中每个智能体的信息，包括其当前位置、当前动作的描述，以及正在交互的沙盒物体。在每个沙盒时间步，沙盒服务器解析</w:t>
      </w:r>
      <w:r>
        <w:rPr>
          <w:rFonts w:eastAsia="宋体"/>
          <w:color w:val="1F2A33"/>
          <w:sz w:val="21"/>
          <w:szCs w:val="21"/>
        </w:rPr>
        <w:t xml:space="preserve"> JSON </w:t>
      </w:r>
      <w:r>
        <w:rPr>
          <w:rFonts w:eastAsia="宋体"/>
          <w:color w:val="1F2A33"/>
          <w:sz w:val="21"/>
          <w:szCs w:val="21"/>
        </w:rPr>
        <w:t>中来自生成式智能体的任何变化，将智能体移动到新位置，并更新智能体正在交互的沙盒物体的状态（例如，若某智能体的动作是</w:t>
      </w:r>
      <w:r>
        <w:rPr>
          <w:rFonts w:eastAsia="宋体"/>
          <w:color w:val="1F2A33"/>
          <w:sz w:val="21"/>
          <w:szCs w:val="21"/>
        </w:rPr>
        <w:t>“</w:t>
      </w:r>
      <w:r>
        <w:rPr>
          <w:rFonts w:eastAsia="宋体"/>
          <w:color w:val="1F2A33"/>
          <w:sz w:val="21"/>
          <w:szCs w:val="21"/>
        </w:rPr>
        <w:t>在</w:t>
      </w:r>
      <w:r>
        <w:rPr>
          <w:rFonts w:eastAsia="宋体"/>
          <w:color w:val="1F2A33"/>
          <w:sz w:val="21"/>
          <w:szCs w:val="21"/>
        </w:rPr>
        <w:t xml:space="preserve"> Hobbs </w:t>
      </w:r>
      <w:r>
        <w:rPr>
          <w:rFonts w:eastAsia="宋体"/>
          <w:color w:val="1F2A33"/>
          <w:sz w:val="21"/>
          <w:szCs w:val="21"/>
        </w:rPr>
        <w:t>咖啡馆：柜台：咖啡机前为顾客制作浓缩咖啡</w:t>
      </w:r>
      <w:r>
        <w:rPr>
          <w:rFonts w:eastAsia="宋体"/>
          <w:color w:val="1F2A33"/>
          <w:sz w:val="21"/>
          <w:szCs w:val="21"/>
        </w:rPr>
        <w:t>”</w:t>
      </w:r>
      <w:r>
        <w:rPr>
          <w:rFonts w:eastAsia="宋体"/>
          <w:color w:val="1F2A33"/>
          <w:sz w:val="21"/>
          <w:szCs w:val="21"/>
        </w:rPr>
        <w:t>，则把咖啡机的状态从</w:t>
      </w:r>
      <w:r>
        <w:rPr>
          <w:rFonts w:eastAsia="宋体"/>
          <w:color w:val="1F2A33"/>
          <w:sz w:val="21"/>
          <w:szCs w:val="21"/>
        </w:rPr>
        <w:t>“</w:t>
      </w:r>
      <w:r>
        <w:rPr>
          <w:rFonts w:eastAsia="宋体"/>
          <w:color w:val="1F2A33"/>
          <w:sz w:val="21"/>
          <w:szCs w:val="21"/>
        </w:rPr>
        <w:t>空闲</w:t>
      </w:r>
      <w:r>
        <w:rPr>
          <w:rFonts w:eastAsia="宋体"/>
          <w:color w:val="1F2A33"/>
          <w:sz w:val="21"/>
          <w:szCs w:val="21"/>
        </w:rPr>
        <w:t>”</w:t>
      </w:r>
      <w:r>
        <w:rPr>
          <w:rFonts w:eastAsia="宋体"/>
          <w:color w:val="1F2A33"/>
          <w:sz w:val="21"/>
          <w:szCs w:val="21"/>
        </w:rPr>
        <w:t>改为</w:t>
      </w:r>
      <w:r>
        <w:rPr>
          <w:rFonts w:eastAsia="宋体"/>
          <w:color w:val="1F2A33"/>
          <w:sz w:val="21"/>
          <w:szCs w:val="21"/>
        </w:rPr>
        <w:t>“</w:t>
      </w:r>
      <w:r>
        <w:rPr>
          <w:rFonts w:eastAsia="宋体"/>
          <w:color w:val="1F2A33"/>
          <w:sz w:val="21"/>
          <w:szCs w:val="21"/>
        </w:rPr>
        <w:t>正在煮咖啡</w:t>
      </w:r>
      <w:r>
        <w:rPr>
          <w:rFonts w:eastAsia="宋体"/>
          <w:color w:val="1F2A33"/>
          <w:sz w:val="21"/>
          <w:szCs w:val="21"/>
        </w:rPr>
        <w:t>”</w:t>
      </w:r>
      <w:r>
        <w:rPr>
          <w:rFonts w:eastAsia="宋体"/>
          <w:color w:val="1F2A33"/>
          <w:sz w:val="21"/>
          <w:szCs w:val="21"/>
        </w:rPr>
        <w:t>）。沙盒服务器还负责把每个智能体预设视野范围内的所有智能体和物体发送给该智能体的记忆，使其能够恰当地作出反应。随后，智能体输出的动作更新</w:t>
      </w:r>
      <w:r>
        <w:rPr>
          <w:rFonts w:eastAsia="宋体"/>
          <w:color w:val="1F2A33"/>
          <w:sz w:val="21"/>
          <w:szCs w:val="21"/>
        </w:rPr>
        <w:t xml:space="preserve"> JSON</w:t>
      </w:r>
      <w:r>
        <w:rPr>
          <w:rFonts w:eastAsia="宋体"/>
          <w:color w:val="1F2A33"/>
          <w:sz w:val="21"/>
          <w:szCs w:val="21"/>
        </w:rPr>
        <w:t>，这一过程在下一个时间步循环往复。</w:t>
      </w:r>
    </w:p>
    <w:p w14:paraId="5691E6E4" w14:textId="77777777" w:rsidR="00AC7D3C" w:rsidRDefault="00000000">
      <w:pPr>
        <w:spacing w:after="40" w:line="276" w:lineRule="auto"/>
        <w:jc w:val="both"/>
      </w:pPr>
      <w:r>
        <w:rPr>
          <w:rFonts w:eastAsia="宋体"/>
          <w:color w:val="55606B"/>
          <w:sz w:val="21"/>
          <w:szCs w:val="21"/>
        </w:rPr>
        <w:t>End users initialize a new agent with a brief natural language description, as in the paragraph about John Lin in Section 3.1. In our implementation, we split this semicolon-delimited list of characteristics up into a set of memories. These serve as the initial memories that determine the agent’s behavior. These memories are initial starting points: as the agents gain more experience in the sandbox world, and as more records saturate the memory stream, the agent’s summary and behavior will evolve.</w:t>
      </w:r>
    </w:p>
    <w:p w14:paraId="36539212" w14:textId="77777777" w:rsidR="00AC7D3C" w:rsidRDefault="00000000">
      <w:pPr>
        <w:spacing w:after="160" w:line="276" w:lineRule="auto"/>
        <w:ind w:firstLine="420"/>
        <w:jc w:val="both"/>
      </w:pPr>
      <w:r>
        <w:rPr>
          <w:rFonts w:eastAsia="宋体"/>
          <w:color w:val="1F2A33"/>
          <w:sz w:val="21"/>
          <w:szCs w:val="21"/>
        </w:rPr>
        <w:t>终端用户用一段简短的自然语言描述来初始化一个新智能体，正如</w:t>
      </w:r>
      <w:r>
        <w:rPr>
          <w:rFonts w:eastAsia="宋体"/>
          <w:color w:val="1F2A33"/>
          <w:sz w:val="21"/>
          <w:szCs w:val="21"/>
        </w:rPr>
        <w:t xml:space="preserve"> 3.1 </w:t>
      </w:r>
      <w:r>
        <w:rPr>
          <w:rFonts w:eastAsia="宋体"/>
          <w:color w:val="1F2A33"/>
          <w:sz w:val="21"/>
          <w:szCs w:val="21"/>
        </w:rPr>
        <w:t>节中关于</w:t>
      </w:r>
      <w:r>
        <w:rPr>
          <w:rFonts w:eastAsia="宋体"/>
          <w:color w:val="1F2A33"/>
          <w:sz w:val="21"/>
          <w:szCs w:val="21"/>
        </w:rPr>
        <w:t xml:space="preserve"> John Lin </w:t>
      </w:r>
      <w:r>
        <w:rPr>
          <w:rFonts w:eastAsia="宋体"/>
          <w:color w:val="1F2A33"/>
          <w:sz w:val="21"/>
          <w:szCs w:val="21"/>
        </w:rPr>
        <w:t>的那</w:t>
      </w:r>
      <w:r>
        <w:rPr>
          <w:rFonts w:eastAsia="宋体"/>
          <w:color w:val="1F2A33"/>
          <w:sz w:val="21"/>
          <w:szCs w:val="21"/>
        </w:rPr>
        <w:lastRenderedPageBreak/>
        <w:t>段文字。在实现中，我们把这个以分号分隔的特征列表拆分成一组记忆。这些记忆充当决定智能体行为的初始记忆。这些记忆只是最初的起点：随着智能体在沙盒世界中积累更多经验、更多记录涌入记忆流，智能体的摘要与行为将不断演化。</w:t>
      </w:r>
    </w:p>
    <w:p w14:paraId="3F177CD4" w14:textId="77777777" w:rsidR="00AC7D3C" w:rsidRDefault="00000000">
      <w:pPr>
        <w:pStyle w:val="2"/>
        <w:spacing w:before="280" w:after="120"/>
      </w:pPr>
      <w:bookmarkStart w:id="25" w:name="_Toc241067725"/>
      <w:r>
        <w:rPr>
          <w:rFonts w:ascii="Arial" w:eastAsia="微软雅黑" w:hAnsi="Arial" w:cs="Arial"/>
          <w:b/>
          <w:bCs/>
          <w:color w:val="1F2A33"/>
          <w:sz w:val="24"/>
          <w:szCs w:val="24"/>
        </w:rPr>
        <w:t>5.1 From Structured World Environments to Natural Language, and Back Again</w:t>
      </w:r>
      <w:r>
        <w:rPr>
          <w:rFonts w:ascii="Arial" w:eastAsia="微软雅黑" w:hAnsi="Arial" w:cs="Arial"/>
          <w:b/>
          <w:bCs/>
          <w:color w:val="1F2A33"/>
          <w:sz w:val="24"/>
          <w:szCs w:val="24"/>
        </w:rPr>
        <w:t xml:space="preserve">　从结构化的世界环境到自然语言，再转换回来</w:t>
      </w:r>
      <w:bookmarkEnd w:id="25"/>
    </w:p>
    <w:p w14:paraId="031CA504" w14:textId="77777777" w:rsidR="00AC7D3C" w:rsidRDefault="00000000">
      <w:pPr>
        <w:spacing w:after="40" w:line="276" w:lineRule="auto"/>
        <w:jc w:val="both"/>
      </w:pPr>
      <w:r>
        <w:rPr>
          <w:rFonts w:eastAsia="宋体"/>
          <w:color w:val="55606B"/>
          <w:sz w:val="21"/>
          <w:szCs w:val="21"/>
        </w:rPr>
        <w:t>The architecture of generative agents operates using natural language. Therefore, we need a mechanism to ground the agent’s reasoning to the sandbox world. To achieve this, we represent the sandbox environment—areas and objects—as a tree data structure, with an edge in the tree indicating a containment relationship in the sandbox world. We convert this tree into natural language to pass to the generative agents. For instance, “stove” being a child of “kitchen” is rendered into “there is a stove in the kitchen.”</w:t>
      </w:r>
    </w:p>
    <w:p w14:paraId="7CF32F51" w14:textId="77777777" w:rsidR="00AC7D3C" w:rsidRDefault="00000000">
      <w:pPr>
        <w:spacing w:after="160" w:line="276" w:lineRule="auto"/>
        <w:ind w:firstLine="420"/>
        <w:jc w:val="both"/>
      </w:pPr>
      <w:r>
        <w:rPr>
          <w:rFonts w:eastAsia="宋体"/>
          <w:color w:val="1F2A33"/>
          <w:sz w:val="21"/>
          <w:szCs w:val="21"/>
        </w:rPr>
        <w:t>生成式智能体架构以自然语言运转。因此，我们需要一种机制，把智能体的推理锚定到沙盒世界中。为此，我们将沙盒环境</w:t>
      </w:r>
      <w:r>
        <w:rPr>
          <w:rFonts w:eastAsia="宋体"/>
          <w:color w:val="1F2A33"/>
          <w:sz w:val="21"/>
          <w:szCs w:val="21"/>
        </w:rPr>
        <w:t>——</w:t>
      </w:r>
      <w:r>
        <w:rPr>
          <w:rFonts w:eastAsia="宋体"/>
          <w:color w:val="1F2A33"/>
          <w:sz w:val="21"/>
          <w:szCs w:val="21"/>
        </w:rPr>
        <w:t>区域与物体</w:t>
      </w:r>
      <w:r>
        <w:rPr>
          <w:rFonts w:eastAsia="宋体"/>
          <w:color w:val="1F2A33"/>
          <w:sz w:val="21"/>
          <w:szCs w:val="21"/>
        </w:rPr>
        <w:t>——</w:t>
      </w:r>
      <w:r>
        <w:rPr>
          <w:rFonts w:eastAsia="宋体"/>
          <w:color w:val="1F2A33"/>
          <w:sz w:val="21"/>
          <w:szCs w:val="21"/>
        </w:rPr>
        <w:t>表示为一棵树形数据结构，树中的边表示沙盒世界中的包含关系。我们把这棵树转换为自然语言传给生成式智能体。例如，</w:t>
      </w:r>
      <w:r>
        <w:rPr>
          <w:rFonts w:eastAsia="宋体"/>
          <w:color w:val="1F2A33"/>
          <w:sz w:val="21"/>
          <w:szCs w:val="21"/>
        </w:rPr>
        <w:t>“</w:t>
      </w:r>
      <w:r>
        <w:rPr>
          <w:rFonts w:eastAsia="宋体"/>
          <w:color w:val="1F2A33"/>
          <w:sz w:val="21"/>
          <w:szCs w:val="21"/>
        </w:rPr>
        <w:t>炉灶</w:t>
      </w:r>
      <w:r>
        <w:rPr>
          <w:rFonts w:eastAsia="宋体"/>
          <w:color w:val="1F2A33"/>
          <w:sz w:val="21"/>
          <w:szCs w:val="21"/>
        </w:rPr>
        <w:t>”</w:t>
      </w:r>
      <w:r>
        <w:rPr>
          <w:rFonts w:eastAsia="宋体"/>
          <w:color w:val="1F2A33"/>
          <w:sz w:val="21"/>
          <w:szCs w:val="21"/>
        </w:rPr>
        <w:t>作为</w:t>
      </w:r>
      <w:r>
        <w:rPr>
          <w:rFonts w:eastAsia="宋体"/>
          <w:color w:val="1F2A33"/>
          <w:sz w:val="21"/>
          <w:szCs w:val="21"/>
        </w:rPr>
        <w:t>“</w:t>
      </w:r>
      <w:r>
        <w:rPr>
          <w:rFonts w:eastAsia="宋体"/>
          <w:color w:val="1F2A33"/>
          <w:sz w:val="21"/>
          <w:szCs w:val="21"/>
        </w:rPr>
        <w:t>厨房</w:t>
      </w:r>
      <w:r>
        <w:rPr>
          <w:rFonts w:eastAsia="宋体"/>
          <w:color w:val="1F2A33"/>
          <w:sz w:val="21"/>
          <w:szCs w:val="21"/>
        </w:rPr>
        <w:t>”</w:t>
      </w:r>
      <w:r>
        <w:rPr>
          <w:rFonts w:eastAsia="宋体"/>
          <w:color w:val="1F2A33"/>
          <w:sz w:val="21"/>
          <w:szCs w:val="21"/>
        </w:rPr>
        <w:t>的子节点，会被转写为</w:t>
      </w:r>
      <w:r>
        <w:rPr>
          <w:rFonts w:eastAsia="宋体"/>
          <w:color w:val="1F2A33"/>
          <w:sz w:val="21"/>
          <w:szCs w:val="21"/>
        </w:rPr>
        <w:t>“</w:t>
      </w:r>
      <w:r>
        <w:rPr>
          <w:rFonts w:eastAsia="宋体"/>
          <w:color w:val="1F2A33"/>
          <w:sz w:val="21"/>
          <w:szCs w:val="21"/>
        </w:rPr>
        <w:t>厨房里有一个炉灶</w:t>
      </w:r>
      <w:r>
        <w:rPr>
          <w:rFonts w:eastAsia="宋体"/>
          <w:color w:val="1F2A33"/>
          <w:sz w:val="21"/>
          <w:szCs w:val="21"/>
        </w:rPr>
        <w:t>”</w:t>
      </w:r>
      <w:r>
        <w:rPr>
          <w:rFonts w:eastAsia="宋体"/>
          <w:color w:val="1F2A33"/>
          <w:sz w:val="21"/>
          <w:szCs w:val="21"/>
        </w:rPr>
        <w:t>。</w:t>
      </w:r>
    </w:p>
    <w:p w14:paraId="186B1E5B" w14:textId="77777777" w:rsidR="00AC7D3C" w:rsidRDefault="00000000">
      <w:pPr>
        <w:spacing w:after="40" w:line="276" w:lineRule="auto"/>
        <w:jc w:val="both"/>
      </w:pPr>
      <w:r>
        <w:rPr>
          <w:rFonts w:eastAsia="宋体"/>
          <w:color w:val="55606B"/>
          <w:sz w:val="21"/>
          <w:szCs w:val="21"/>
        </w:rPr>
        <w:t>Agents build individual tree representations of the environment as they navigate it — subgraphs of the overall sandbox environment tree. We initialize each agent with an environment tree capturing the spaces and objects that the agent should be aware of: the rooms and objects in their living quarters, their workplace, and commonly visited stores and shops. As the agents navigate the sandbox world, they update this tree to reflect newly perceived areas. Agents are not omniscient: their tree may get out of date as they leave an area, and is updated when they re-enter the area.</w:t>
      </w:r>
    </w:p>
    <w:p w14:paraId="60785110" w14:textId="77777777" w:rsidR="00AC7D3C" w:rsidRDefault="00000000">
      <w:pPr>
        <w:spacing w:after="160" w:line="276" w:lineRule="auto"/>
        <w:ind w:firstLine="420"/>
        <w:jc w:val="both"/>
      </w:pPr>
      <w:r>
        <w:rPr>
          <w:rFonts w:eastAsia="宋体"/>
          <w:color w:val="1F2A33"/>
          <w:sz w:val="21"/>
          <w:szCs w:val="21"/>
        </w:rPr>
        <w:t>智能体在环境中穿行时，会构建各自的环境树表示</w:t>
      </w:r>
      <w:r>
        <w:rPr>
          <w:rFonts w:eastAsia="宋体"/>
          <w:color w:val="1F2A33"/>
          <w:sz w:val="21"/>
          <w:szCs w:val="21"/>
        </w:rPr>
        <w:t>——</w:t>
      </w:r>
      <w:r>
        <w:rPr>
          <w:rFonts w:eastAsia="宋体"/>
          <w:color w:val="1F2A33"/>
          <w:sz w:val="21"/>
          <w:szCs w:val="21"/>
        </w:rPr>
        <w:t>即整个沙盒环境树的子图。我们为每个智能体初始化一棵环境树，涵盖它应当知晓的空间与物体：其居所中的房间与物品、工作场所，以及常去的商店。随着智能体在沙盒世界中穿行，它们会更新这棵树以反映新感知到的区域。智能体并非全知：当它们离开某个区域后，这棵树可能过时；当它们重新进入该区域时，树会被更新。</w:t>
      </w:r>
    </w:p>
    <w:p w14:paraId="02CAC203" w14:textId="77777777" w:rsidR="00AC7D3C" w:rsidRDefault="00000000">
      <w:pPr>
        <w:spacing w:after="40" w:line="276" w:lineRule="auto"/>
        <w:jc w:val="both"/>
      </w:pPr>
      <w:r>
        <w:rPr>
          <w:rFonts w:eastAsia="宋体"/>
          <w:color w:val="55606B"/>
          <w:sz w:val="21"/>
          <w:szCs w:val="21"/>
        </w:rPr>
        <w:t>To determine the appropriate location for each action, we traverse the agent’s stored environment tree and flatten a portion of it into natural language to prompt the language model. Recursively starting at the root of the agent’s environment tree, we prompt the model to find the most suitable area. For example, if Eddy’s agent indicated that he should take a short walk around his workspace:</w:t>
      </w:r>
    </w:p>
    <w:p w14:paraId="37818F7C" w14:textId="77777777" w:rsidR="00AC7D3C" w:rsidRDefault="00000000">
      <w:pPr>
        <w:spacing w:after="160" w:line="276" w:lineRule="auto"/>
        <w:ind w:firstLine="420"/>
        <w:jc w:val="both"/>
      </w:pPr>
      <w:r>
        <w:rPr>
          <w:rFonts w:eastAsia="宋体"/>
          <w:color w:val="1F2A33"/>
          <w:sz w:val="21"/>
          <w:szCs w:val="21"/>
        </w:rPr>
        <w:t>为确定每个动作的合适地点，我们遍历智能体存储的环境树，并将其一部分展平为自然语言来提示语言模型。从智能体环境树的根部开始递归，我们提示模型找出最合适的区域。例如，若</w:t>
      </w:r>
      <w:r>
        <w:rPr>
          <w:rFonts w:eastAsia="宋体"/>
          <w:color w:val="1F2A33"/>
          <w:sz w:val="21"/>
          <w:szCs w:val="21"/>
        </w:rPr>
        <w:t xml:space="preserve"> Eddy </w:t>
      </w:r>
      <w:r>
        <w:rPr>
          <w:rFonts w:eastAsia="宋体"/>
          <w:color w:val="1F2A33"/>
          <w:sz w:val="21"/>
          <w:szCs w:val="21"/>
        </w:rPr>
        <w:t>的智能体表示他应该在工作区附近散散步：</w:t>
      </w:r>
    </w:p>
    <w:p w14:paraId="006A49D7" w14:textId="77777777" w:rsidR="00AC7D3C" w:rsidRDefault="00000000">
      <w:pPr>
        <w:shd w:val="clear" w:color="auto" w:fill="F2F5F7"/>
        <w:spacing w:before="120"/>
        <w:ind w:left="240"/>
      </w:pPr>
      <w:r>
        <w:rPr>
          <w:rFonts w:ascii="Consolas" w:eastAsia="宋体" w:hAnsi="Consolas" w:cs="Consolas"/>
          <w:color w:val="33414C"/>
          <w:sz w:val="18"/>
          <w:szCs w:val="18"/>
        </w:rPr>
        <w:t>[Agent’s Summary Description] Eddy Lin is currently in The Lin family’s house: Eddy Lin’s bedroom: desk) that has Mei and John Lin’s bedroom, Eddy Lin’s bedroom, common room, kitchen, bathroom, and garden. Eddy Lin knows of the following areas: The Lin family’s house, Johnson Park, Harvey Oak Supply Store, The Willows Market and Pharmacy, Hobbs Cafe, The Rose and Crown Pub. * Prefer to stay in the current area if the activity can be done there. Eddy Lin is planning to take a short walk around his workspace. Which area should Eddy Lin go to?</w:t>
      </w:r>
    </w:p>
    <w:p w14:paraId="089F73A8" w14:textId="77777777" w:rsidR="00AC7D3C" w:rsidRDefault="00000000">
      <w:pPr>
        <w:shd w:val="clear" w:color="auto" w:fill="F2F5F7"/>
        <w:spacing w:after="200"/>
        <w:ind w:left="240"/>
      </w:pPr>
      <w:r>
        <w:rPr>
          <w:rFonts w:ascii="Consolas" w:eastAsia="宋体" w:hAnsi="Consolas" w:cs="Consolas"/>
          <w:color w:val="1F2A33"/>
          <w:sz w:val="18"/>
          <w:szCs w:val="18"/>
        </w:rPr>
        <w:br/>
        <w:t>[</w:t>
      </w:r>
      <w:r>
        <w:rPr>
          <w:rFonts w:ascii="Consolas" w:eastAsia="宋体" w:hAnsi="Consolas" w:cs="Consolas"/>
          <w:color w:val="1F2A33"/>
          <w:sz w:val="18"/>
          <w:szCs w:val="18"/>
        </w:rPr>
        <w:t>智能体摘要描述</w:t>
      </w:r>
      <w:r>
        <w:rPr>
          <w:rFonts w:ascii="Consolas" w:eastAsia="宋体" w:hAnsi="Consolas" w:cs="Consolas"/>
          <w:color w:val="1F2A33"/>
          <w:sz w:val="18"/>
          <w:szCs w:val="18"/>
        </w:rPr>
        <w:t>]</w:t>
      </w:r>
      <w:r>
        <w:rPr>
          <w:rFonts w:ascii="Consolas" w:eastAsia="宋体" w:hAnsi="Consolas" w:cs="Consolas"/>
          <w:color w:val="1F2A33"/>
          <w:sz w:val="18"/>
          <w:szCs w:val="18"/>
        </w:rPr>
        <w:br/>
        <w:t xml:space="preserve">Eddy Lin </w:t>
      </w:r>
      <w:r>
        <w:rPr>
          <w:rFonts w:ascii="Consolas" w:eastAsia="宋体" w:hAnsi="Consolas" w:cs="Consolas"/>
          <w:color w:val="1F2A33"/>
          <w:sz w:val="18"/>
          <w:szCs w:val="18"/>
        </w:rPr>
        <w:t>目前在</w:t>
      </w:r>
      <w:r>
        <w:rPr>
          <w:rFonts w:ascii="Consolas" w:eastAsia="宋体" w:hAnsi="Consolas" w:cs="Consolas"/>
          <w:color w:val="1F2A33"/>
          <w:sz w:val="18"/>
          <w:szCs w:val="18"/>
        </w:rPr>
        <w:t xml:space="preserve"> Lin </w:t>
      </w:r>
      <w:r>
        <w:rPr>
          <w:rFonts w:ascii="Consolas" w:eastAsia="宋体" w:hAnsi="Consolas" w:cs="Consolas"/>
          <w:color w:val="1F2A33"/>
          <w:sz w:val="18"/>
          <w:szCs w:val="18"/>
        </w:rPr>
        <w:t>家住宅：</w:t>
      </w:r>
      <w:r>
        <w:rPr>
          <w:rFonts w:ascii="Consolas" w:eastAsia="宋体" w:hAnsi="Consolas" w:cs="Consolas"/>
          <w:color w:val="1F2A33"/>
          <w:sz w:val="18"/>
          <w:szCs w:val="18"/>
        </w:rPr>
        <w:t xml:space="preserve">Eddy Lin </w:t>
      </w:r>
      <w:r>
        <w:rPr>
          <w:rFonts w:ascii="Consolas" w:eastAsia="宋体" w:hAnsi="Consolas" w:cs="Consolas"/>
          <w:color w:val="1F2A33"/>
          <w:sz w:val="18"/>
          <w:szCs w:val="18"/>
        </w:rPr>
        <w:t>的卧室：书桌。该住宅包含</w:t>
      </w:r>
      <w:r>
        <w:rPr>
          <w:rFonts w:ascii="Consolas" w:eastAsia="宋体" w:hAnsi="Consolas" w:cs="Consolas"/>
          <w:color w:val="1F2A33"/>
          <w:sz w:val="18"/>
          <w:szCs w:val="18"/>
        </w:rPr>
        <w:t xml:space="preserve"> Mei </w:t>
      </w:r>
      <w:r>
        <w:rPr>
          <w:rFonts w:ascii="Consolas" w:eastAsia="宋体" w:hAnsi="Consolas" w:cs="Consolas"/>
          <w:color w:val="1F2A33"/>
          <w:sz w:val="18"/>
          <w:szCs w:val="18"/>
        </w:rPr>
        <w:t>和</w:t>
      </w:r>
      <w:r>
        <w:rPr>
          <w:rFonts w:ascii="Consolas" w:eastAsia="宋体" w:hAnsi="Consolas" w:cs="Consolas"/>
          <w:color w:val="1F2A33"/>
          <w:sz w:val="18"/>
          <w:szCs w:val="18"/>
        </w:rPr>
        <w:t xml:space="preserve"> John Lin </w:t>
      </w:r>
      <w:r>
        <w:rPr>
          <w:rFonts w:ascii="Consolas" w:eastAsia="宋体" w:hAnsi="Consolas" w:cs="Consolas"/>
          <w:color w:val="1F2A33"/>
          <w:sz w:val="18"/>
          <w:szCs w:val="18"/>
        </w:rPr>
        <w:t>的卧室、</w:t>
      </w:r>
      <w:r>
        <w:rPr>
          <w:rFonts w:ascii="Consolas" w:eastAsia="宋体" w:hAnsi="Consolas" w:cs="Consolas"/>
          <w:color w:val="1F2A33"/>
          <w:sz w:val="18"/>
          <w:szCs w:val="18"/>
        </w:rPr>
        <w:t xml:space="preserve">Eddy Lin </w:t>
      </w:r>
      <w:r>
        <w:rPr>
          <w:rFonts w:ascii="Consolas" w:eastAsia="宋体" w:hAnsi="Consolas" w:cs="Consolas"/>
          <w:color w:val="1F2A33"/>
          <w:sz w:val="18"/>
          <w:szCs w:val="18"/>
        </w:rPr>
        <w:t>的卧室、公共活动室、厨房、浴室和花园。</w:t>
      </w:r>
      <w:r>
        <w:rPr>
          <w:rFonts w:ascii="Consolas" w:eastAsia="宋体" w:hAnsi="Consolas" w:cs="Consolas"/>
          <w:color w:val="1F2A33"/>
          <w:sz w:val="18"/>
          <w:szCs w:val="18"/>
        </w:rPr>
        <w:br/>
        <w:t xml:space="preserve">Eddy Lin </w:t>
      </w:r>
      <w:r>
        <w:rPr>
          <w:rFonts w:ascii="Consolas" w:eastAsia="宋体" w:hAnsi="Consolas" w:cs="Consolas"/>
          <w:color w:val="1F2A33"/>
          <w:sz w:val="18"/>
          <w:szCs w:val="18"/>
        </w:rPr>
        <w:t>知道以下区域：</w:t>
      </w:r>
      <w:r>
        <w:rPr>
          <w:rFonts w:ascii="Consolas" w:eastAsia="宋体" w:hAnsi="Consolas" w:cs="Consolas"/>
          <w:color w:val="1F2A33"/>
          <w:sz w:val="18"/>
          <w:szCs w:val="18"/>
        </w:rPr>
        <w:t xml:space="preserve">Lin </w:t>
      </w:r>
      <w:r>
        <w:rPr>
          <w:rFonts w:ascii="Consolas" w:eastAsia="宋体" w:hAnsi="Consolas" w:cs="Consolas"/>
          <w:color w:val="1F2A33"/>
          <w:sz w:val="18"/>
          <w:szCs w:val="18"/>
        </w:rPr>
        <w:t>家住宅、</w:t>
      </w:r>
      <w:r>
        <w:rPr>
          <w:rFonts w:ascii="Consolas" w:eastAsia="宋体" w:hAnsi="Consolas" w:cs="Consolas"/>
          <w:color w:val="1F2A33"/>
          <w:sz w:val="18"/>
          <w:szCs w:val="18"/>
        </w:rPr>
        <w:t xml:space="preserve">Johnson </w:t>
      </w:r>
      <w:r>
        <w:rPr>
          <w:rFonts w:ascii="Consolas" w:eastAsia="宋体" w:hAnsi="Consolas" w:cs="Consolas"/>
          <w:color w:val="1F2A33"/>
          <w:sz w:val="18"/>
          <w:szCs w:val="18"/>
        </w:rPr>
        <w:t>公园、</w:t>
      </w:r>
      <w:r>
        <w:rPr>
          <w:rFonts w:ascii="Consolas" w:eastAsia="宋体" w:hAnsi="Consolas" w:cs="Consolas"/>
          <w:color w:val="1F2A33"/>
          <w:sz w:val="18"/>
          <w:szCs w:val="18"/>
        </w:rPr>
        <w:t xml:space="preserve">Harvey Oak </w:t>
      </w:r>
      <w:r>
        <w:rPr>
          <w:rFonts w:ascii="Consolas" w:eastAsia="宋体" w:hAnsi="Consolas" w:cs="Consolas"/>
          <w:color w:val="1F2A33"/>
          <w:sz w:val="18"/>
          <w:szCs w:val="18"/>
        </w:rPr>
        <w:t>五金店、</w:t>
      </w:r>
      <w:r>
        <w:rPr>
          <w:rFonts w:ascii="Consolas" w:eastAsia="宋体" w:hAnsi="Consolas" w:cs="Consolas"/>
          <w:color w:val="1F2A33"/>
          <w:sz w:val="18"/>
          <w:szCs w:val="18"/>
        </w:rPr>
        <w:t xml:space="preserve">Willow </w:t>
      </w:r>
      <w:r>
        <w:rPr>
          <w:rFonts w:ascii="Consolas" w:eastAsia="宋体" w:hAnsi="Consolas" w:cs="Consolas"/>
          <w:color w:val="1F2A33"/>
          <w:sz w:val="18"/>
          <w:szCs w:val="18"/>
        </w:rPr>
        <w:t>市场药房、</w:t>
      </w:r>
      <w:r>
        <w:rPr>
          <w:rFonts w:ascii="Consolas" w:eastAsia="宋体" w:hAnsi="Consolas" w:cs="Consolas"/>
          <w:color w:val="1F2A33"/>
          <w:sz w:val="18"/>
          <w:szCs w:val="18"/>
        </w:rPr>
        <w:t xml:space="preserve">Hobbs </w:t>
      </w:r>
      <w:r>
        <w:rPr>
          <w:rFonts w:ascii="Consolas" w:eastAsia="宋体" w:hAnsi="Consolas" w:cs="Consolas"/>
          <w:color w:val="1F2A33"/>
          <w:sz w:val="18"/>
          <w:szCs w:val="18"/>
        </w:rPr>
        <w:t>咖啡馆、玫瑰皇冠酒吧。</w:t>
      </w:r>
      <w:r>
        <w:rPr>
          <w:rFonts w:ascii="Consolas" w:eastAsia="宋体" w:hAnsi="Consolas" w:cs="Consolas"/>
          <w:color w:val="1F2A33"/>
          <w:sz w:val="18"/>
          <w:szCs w:val="18"/>
        </w:rPr>
        <w:br/>
        <w:t xml:space="preserve">* </w:t>
      </w:r>
      <w:r>
        <w:rPr>
          <w:rFonts w:ascii="Consolas" w:eastAsia="宋体" w:hAnsi="Consolas" w:cs="Consolas"/>
          <w:color w:val="1F2A33"/>
          <w:sz w:val="18"/>
          <w:szCs w:val="18"/>
        </w:rPr>
        <w:t>如果活动可以在当前区域完成，优先留在当前区域。</w:t>
      </w:r>
      <w:r>
        <w:rPr>
          <w:rFonts w:ascii="Consolas" w:eastAsia="宋体" w:hAnsi="Consolas" w:cs="Consolas"/>
          <w:color w:val="1F2A33"/>
          <w:sz w:val="18"/>
          <w:szCs w:val="18"/>
        </w:rPr>
        <w:t xml:space="preserve">Eddy Lin </w:t>
      </w:r>
      <w:r>
        <w:rPr>
          <w:rFonts w:ascii="Consolas" w:eastAsia="宋体" w:hAnsi="Consolas" w:cs="Consolas"/>
          <w:color w:val="1F2A33"/>
          <w:sz w:val="18"/>
          <w:szCs w:val="18"/>
        </w:rPr>
        <w:t>计划在工作区附近散散步。</w:t>
      </w:r>
      <w:r>
        <w:rPr>
          <w:rFonts w:ascii="Consolas" w:eastAsia="宋体" w:hAnsi="Consolas" w:cs="Consolas"/>
          <w:color w:val="1F2A33"/>
          <w:sz w:val="18"/>
          <w:szCs w:val="18"/>
        </w:rPr>
        <w:t xml:space="preserve">Eddy Lin </w:t>
      </w:r>
      <w:r>
        <w:rPr>
          <w:rFonts w:ascii="Consolas" w:eastAsia="宋体" w:hAnsi="Consolas" w:cs="Consolas"/>
          <w:color w:val="1F2A33"/>
          <w:sz w:val="18"/>
          <w:szCs w:val="18"/>
        </w:rPr>
        <w:t>应该去哪个区域？</w:t>
      </w:r>
    </w:p>
    <w:p w14:paraId="6824B07F" w14:textId="77777777" w:rsidR="00AC7D3C" w:rsidRDefault="00000000">
      <w:pPr>
        <w:spacing w:after="40" w:line="276" w:lineRule="auto"/>
        <w:jc w:val="both"/>
      </w:pPr>
      <w:r>
        <w:rPr>
          <w:rFonts w:eastAsia="宋体"/>
          <w:color w:val="55606B"/>
          <w:sz w:val="21"/>
          <w:szCs w:val="21"/>
        </w:rPr>
        <w:lastRenderedPageBreak/>
        <w:t>This outputs The Lin family’s house. We then use the same process recursively to determine the most appropriate subarea within the chosen area until we reach a leaf node of the agent’s environment tree. In the example above, the result of this traversal is The Lin family’s house: garden: house garden. Finally, we use traditional game path algorithms to animate the agent’s movement so that it travels to the location indicated by the leaf node.</w:t>
      </w:r>
    </w:p>
    <w:p w14:paraId="6293F3E1" w14:textId="77777777" w:rsidR="00AC7D3C" w:rsidRDefault="00000000">
      <w:pPr>
        <w:spacing w:after="160" w:line="276" w:lineRule="auto"/>
        <w:ind w:firstLine="420"/>
        <w:jc w:val="both"/>
      </w:pPr>
      <w:r>
        <w:rPr>
          <w:rFonts w:eastAsia="宋体"/>
          <w:color w:val="1F2A33"/>
          <w:sz w:val="21"/>
          <w:szCs w:val="21"/>
        </w:rPr>
        <w:t>这会输出</w:t>
      </w:r>
      <w:r>
        <w:rPr>
          <w:rFonts w:eastAsia="宋体"/>
          <w:color w:val="1F2A33"/>
          <w:sz w:val="21"/>
          <w:szCs w:val="21"/>
        </w:rPr>
        <w:t xml:space="preserve">“Lin </w:t>
      </w:r>
      <w:r>
        <w:rPr>
          <w:rFonts w:eastAsia="宋体"/>
          <w:color w:val="1F2A33"/>
          <w:sz w:val="21"/>
          <w:szCs w:val="21"/>
        </w:rPr>
        <w:t>家住宅</w:t>
      </w:r>
      <w:r>
        <w:rPr>
          <w:rFonts w:eastAsia="宋体"/>
          <w:color w:val="1F2A33"/>
          <w:sz w:val="21"/>
          <w:szCs w:val="21"/>
        </w:rPr>
        <w:t>”</w:t>
      </w:r>
      <w:r>
        <w:rPr>
          <w:rFonts w:eastAsia="宋体"/>
          <w:color w:val="1F2A33"/>
          <w:sz w:val="21"/>
          <w:szCs w:val="21"/>
        </w:rPr>
        <w:t>。随后我们用同样的过程递归地确定所选区域内最合适的子区域，直至到达智能体环境树的叶节点。在上例中，遍历的结果是</w:t>
      </w:r>
      <w:r>
        <w:rPr>
          <w:rFonts w:eastAsia="宋体"/>
          <w:color w:val="1F2A33"/>
          <w:sz w:val="21"/>
          <w:szCs w:val="21"/>
        </w:rPr>
        <w:t xml:space="preserve">“Lin </w:t>
      </w:r>
      <w:r>
        <w:rPr>
          <w:rFonts w:eastAsia="宋体"/>
          <w:color w:val="1F2A33"/>
          <w:sz w:val="21"/>
          <w:szCs w:val="21"/>
        </w:rPr>
        <w:t>家住宅：花园：屋后花园</w:t>
      </w:r>
      <w:r>
        <w:rPr>
          <w:rFonts w:eastAsia="宋体"/>
          <w:color w:val="1F2A33"/>
          <w:sz w:val="21"/>
          <w:szCs w:val="21"/>
        </w:rPr>
        <w:t>”</w:t>
      </w:r>
      <w:r>
        <w:rPr>
          <w:rFonts w:eastAsia="宋体"/>
          <w:color w:val="1F2A33"/>
          <w:sz w:val="21"/>
          <w:szCs w:val="21"/>
        </w:rPr>
        <w:t>。最后，我们使用传统的游戏寻路算法来驱动智能体的移动动画，使其前往叶节点所指示的位置。</w:t>
      </w:r>
    </w:p>
    <w:p w14:paraId="60FFEAEF" w14:textId="77777777" w:rsidR="00AC7D3C" w:rsidRDefault="00000000">
      <w:pPr>
        <w:spacing w:after="40" w:line="276" w:lineRule="auto"/>
        <w:jc w:val="both"/>
      </w:pPr>
      <w:r>
        <w:rPr>
          <w:rFonts w:eastAsia="宋体"/>
          <w:color w:val="55606B"/>
          <w:sz w:val="21"/>
          <w:szCs w:val="21"/>
        </w:rPr>
        <w:t>When an agent executes an action on an object, we prompt the language model to ask what happens to the state of the object. For example, if Isabella’s generative agent outputs the action “making espresso for a customer”, a query to the language model indicates in response that the state of the coffee machine in Hobbs Cafe should change from “off” to “brewing coffee”.</w:t>
      </w:r>
    </w:p>
    <w:p w14:paraId="54E4B7C0" w14:textId="77777777" w:rsidR="00AC7D3C" w:rsidRDefault="00000000">
      <w:pPr>
        <w:spacing w:after="160" w:line="276" w:lineRule="auto"/>
        <w:ind w:firstLine="420"/>
        <w:jc w:val="both"/>
      </w:pPr>
      <w:r>
        <w:rPr>
          <w:rFonts w:eastAsia="宋体"/>
          <w:color w:val="1F2A33"/>
          <w:sz w:val="21"/>
          <w:szCs w:val="21"/>
        </w:rPr>
        <w:t>当智能体对某个物体执行动作时，我们提示语言模型回答该物体的状态会发生什么变化。例如，若</w:t>
      </w:r>
      <w:r>
        <w:rPr>
          <w:rFonts w:eastAsia="宋体"/>
          <w:color w:val="1F2A33"/>
          <w:sz w:val="21"/>
          <w:szCs w:val="21"/>
        </w:rPr>
        <w:t xml:space="preserve"> Isabella </w:t>
      </w:r>
      <w:r>
        <w:rPr>
          <w:rFonts w:eastAsia="宋体"/>
          <w:color w:val="1F2A33"/>
          <w:sz w:val="21"/>
          <w:szCs w:val="21"/>
        </w:rPr>
        <w:t>的生成式智能体输出动作</w:t>
      </w:r>
      <w:r>
        <w:rPr>
          <w:rFonts w:eastAsia="宋体"/>
          <w:color w:val="1F2A33"/>
          <w:sz w:val="21"/>
          <w:szCs w:val="21"/>
        </w:rPr>
        <w:t>“</w:t>
      </w:r>
      <w:r>
        <w:rPr>
          <w:rFonts w:eastAsia="宋体"/>
          <w:color w:val="1F2A33"/>
          <w:sz w:val="21"/>
          <w:szCs w:val="21"/>
        </w:rPr>
        <w:t>为顾客制作浓缩咖啡</w:t>
      </w:r>
      <w:r>
        <w:rPr>
          <w:rFonts w:eastAsia="宋体"/>
          <w:color w:val="1F2A33"/>
          <w:sz w:val="21"/>
          <w:szCs w:val="21"/>
        </w:rPr>
        <w:t>”</w:t>
      </w:r>
      <w:r>
        <w:rPr>
          <w:rFonts w:eastAsia="宋体"/>
          <w:color w:val="1F2A33"/>
          <w:sz w:val="21"/>
          <w:szCs w:val="21"/>
        </w:rPr>
        <w:t>，对语言模型的查询会在响应中表明：</w:t>
      </w:r>
      <w:r>
        <w:rPr>
          <w:rFonts w:eastAsia="宋体"/>
          <w:color w:val="1F2A33"/>
          <w:sz w:val="21"/>
          <w:szCs w:val="21"/>
        </w:rPr>
        <w:t xml:space="preserve">Hobbs </w:t>
      </w:r>
      <w:r>
        <w:rPr>
          <w:rFonts w:eastAsia="宋体"/>
          <w:color w:val="1F2A33"/>
          <w:sz w:val="21"/>
          <w:szCs w:val="21"/>
        </w:rPr>
        <w:t>咖啡馆里咖啡机的状态应从</w:t>
      </w:r>
      <w:r>
        <w:rPr>
          <w:rFonts w:eastAsia="宋体"/>
          <w:color w:val="1F2A33"/>
          <w:sz w:val="21"/>
          <w:szCs w:val="21"/>
        </w:rPr>
        <w:t>“</w:t>
      </w:r>
      <w:r>
        <w:rPr>
          <w:rFonts w:eastAsia="宋体"/>
          <w:color w:val="1F2A33"/>
          <w:sz w:val="21"/>
          <w:szCs w:val="21"/>
        </w:rPr>
        <w:t>关闭</w:t>
      </w:r>
      <w:r>
        <w:rPr>
          <w:rFonts w:eastAsia="宋体"/>
          <w:color w:val="1F2A33"/>
          <w:sz w:val="21"/>
          <w:szCs w:val="21"/>
        </w:rPr>
        <w:t>”</w:t>
      </w:r>
      <w:r>
        <w:rPr>
          <w:rFonts w:eastAsia="宋体"/>
          <w:color w:val="1F2A33"/>
          <w:sz w:val="21"/>
          <w:szCs w:val="21"/>
        </w:rPr>
        <w:t>变为</w:t>
      </w:r>
      <w:r>
        <w:rPr>
          <w:rFonts w:eastAsia="宋体"/>
          <w:color w:val="1F2A33"/>
          <w:sz w:val="21"/>
          <w:szCs w:val="21"/>
        </w:rPr>
        <w:t>“</w:t>
      </w:r>
      <w:r>
        <w:rPr>
          <w:rFonts w:eastAsia="宋体"/>
          <w:color w:val="1F2A33"/>
          <w:sz w:val="21"/>
          <w:szCs w:val="21"/>
        </w:rPr>
        <w:t>正在煮咖啡</w:t>
      </w:r>
      <w:r>
        <w:rPr>
          <w:rFonts w:eastAsia="宋体"/>
          <w:color w:val="1F2A33"/>
          <w:sz w:val="21"/>
          <w:szCs w:val="21"/>
        </w:rPr>
        <w:t>”</w:t>
      </w:r>
      <w:r>
        <w:rPr>
          <w:rFonts w:eastAsia="宋体"/>
          <w:color w:val="1F2A33"/>
          <w:sz w:val="21"/>
          <w:szCs w:val="21"/>
        </w:rPr>
        <w:t>。</w:t>
      </w:r>
    </w:p>
    <w:p w14:paraId="656A344A" w14:textId="77777777" w:rsidR="00AC7D3C" w:rsidRDefault="00000000">
      <w:pPr>
        <w:pStyle w:val="1"/>
        <w:pBdr>
          <w:bottom w:val="single" w:sz="6" w:space="4" w:color="C9D4DA"/>
        </w:pBdr>
        <w:spacing w:before="360" w:after="160"/>
      </w:pPr>
      <w:bookmarkStart w:id="26" w:name="_Toc241067726"/>
      <w:r>
        <w:rPr>
          <w:rFonts w:ascii="Arial" w:eastAsia="微软雅黑" w:hAnsi="Arial" w:cs="Arial"/>
          <w:b/>
          <w:bCs/>
          <w:color w:val="1F2A33"/>
          <w:sz w:val="28"/>
          <w:szCs w:val="28"/>
        </w:rPr>
        <w:t>6 CONTROLLED EVALUATION</w:t>
      </w:r>
      <w:r>
        <w:rPr>
          <w:rFonts w:ascii="Arial" w:eastAsia="微软雅黑" w:hAnsi="Arial" w:cs="Arial"/>
          <w:b/>
          <w:bCs/>
          <w:color w:val="1F2A33"/>
          <w:sz w:val="28"/>
          <w:szCs w:val="28"/>
        </w:rPr>
        <w:t xml:space="preserve">　受控评估</w:t>
      </w:r>
      <w:bookmarkEnd w:id="26"/>
    </w:p>
    <w:p w14:paraId="3664D82B" w14:textId="77777777" w:rsidR="00AC7D3C" w:rsidRDefault="00000000">
      <w:pPr>
        <w:spacing w:after="40" w:line="276" w:lineRule="auto"/>
        <w:jc w:val="both"/>
      </w:pPr>
      <w:r>
        <w:rPr>
          <w:rFonts w:eastAsia="宋体"/>
          <w:color w:val="55606B"/>
          <w:sz w:val="21"/>
          <w:szCs w:val="21"/>
        </w:rPr>
        <w:t>Generative agents, both as individual agents and as groups, aim to produce believable behavior based on their environment and experiences. In our evaluation, we investigate the capacity and limitations of generative agents. Do individual agents properly retrieve past experiences and generate believable plans, reactions, and thoughts that shape their behavior? Does a community of agents demonstrate information diffusion, relationship formation, and agent coordination across different pockets of the community?</w:t>
      </w:r>
    </w:p>
    <w:p w14:paraId="55C5C8EE" w14:textId="77777777" w:rsidR="00AC7D3C" w:rsidRDefault="00000000">
      <w:pPr>
        <w:spacing w:after="160" w:line="276" w:lineRule="auto"/>
        <w:ind w:firstLine="420"/>
        <w:jc w:val="both"/>
      </w:pPr>
      <w:r>
        <w:rPr>
          <w:rFonts w:eastAsia="宋体"/>
          <w:color w:val="1F2A33"/>
          <w:sz w:val="21"/>
          <w:szCs w:val="21"/>
        </w:rPr>
        <w:t>无论作为个体还是群体，生成式智能体都旨在基于其环境与经验产生可信的行为。在评估中，我们考察生成式智能体的能力与局限：单个智能体能否正确地检索过往经验，并生成塑造其行为的可信计划、反应与想法？智能体社区能否在社区的各个角落展现信息扩散、关系形成与智能体协调？</w:t>
      </w:r>
    </w:p>
    <w:p w14:paraId="1FBA2E1A" w14:textId="77777777" w:rsidR="00AC7D3C" w:rsidRDefault="00000000">
      <w:pPr>
        <w:spacing w:after="40" w:line="276" w:lineRule="auto"/>
        <w:jc w:val="both"/>
      </w:pPr>
      <w:r>
        <w:rPr>
          <w:rFonts w:eastAsia="宋体"/>
          <w:color w:val="55606B"/>
          <w:sz w:val="21"/>
          <w:szCs w:val="21"/>
        </w:rPr>
        <w:t>We evaluate generative agents in two stages. We begin with a more tightly controlled evaluation in this section, where we individually assess agent responses to understand whether they generate believable behavior in narrowly defined contexts. Then, in our end-to-end analysis of the agent community over two full game days, we investigate their emergent behavior as a collective, as well as errors and boundary conditions.</w:t>
      </w:r>
    </w:p>
    <w:p w14:paraId="4487548A" w14:textId="77777777" w:rsidR="00AC7D3C" w:rsidRDefault="00000000">
      <w:pPr>
        <w:spacing w:after="160" w:line="276" w:lineRule="auto"/>
        <w:ind w:firstLine="420"/>
        <w:jc w:val="both"/>
      </w:pPr>
      <w:r>
        <w:rPr>
          <w:rFonts w:eastAsia="宋体"/>
          <w:color w:val="1F2A33"/>
          <w:sz w:val="21"/>
          <w:szCs w:val="21"/>
        </w:rPr>
        <w:t>我们分两个阶段评估生成式智能体。本节先进行控制更严格的评估：逐一评估智能体的回答，以了解它们能否在界定狭窄的情境中生成可信行为。随后，在对智能体社区两个完整游戏日的端到端分析中，我们考察它们作为集体的涌现行为，以及错误与边界情形。</w:t>
      </w:r>
    </w:p>
    <w:p w14:paraId="16C31BB6" w14:textId="77777777" w:rsidR="00AC7D3C" w:rsidRDefault="00000000">
      <w:pPr>
        <w:pStyle w:val="2"/>
        <w:spacing w:before="280" w:after="120"/>
      </w:pPr>
      <w:bookmarkStart w:id="27" w:name="_Toc241067727"/>
      <w:r>
        <w:rPr>
          <w:rFonts w:ascii="Arial" w:eastAsia="微软雅黑" w:hAnsi="Arial" w:cs="Arial"/>
          <w:b/>
          <w:bCs/>
          <w:color w:val="1F2A33"/>
          <w:sz w:val="24"/>
          <w:szCs w:val="24"/>
        </w:rPr>
        <w:t>6.1 Evaluation Procedure</w:t>
      </w:r>
      <w:r>
        <w:rPr>
          <w:rFonts w:ascii="Arial" w:eastAsia="微软雅黑" w:hAnsi="Arial" w:cs="Arial"/>
          <w:b/>
          <w:bCs/>
          <w:color w:val="1F2A33"/>
          <w:sz w:val="24"/>
          <w:szCs w:val="24"/>
        </w:rPr>
        <w:t xml:space="preserve">　评估流程</w:t>
      </w:r>
      <w:bookmarkEnd w:id="27"/>
    </w:p>
    <w:p w14:paraId="560AC5F8" w14:textId="77777777" w:rsidR="00AC7D3C" w:rsidRDefault="00000000">
      <w:pPr>
        <w:spacing w:after="40" w:line="276" w:lineRule="auto"/>
        <w:jc w:val="both"/>
      </w:pPr>
      <w:r>
        <w:rPr>
          <w:rFonts w:eastAsia="宋体"/>
          <w:color w:val="55606B"/>
          <w:sz w:val="21"/>
          <w:szCs w:val="21"/>
        </w:rPr>
        <w:t>To assess generative agents in Smallville, we take advantage of the fact that generative agents will respond to natural language questions. So, we “interview” agents to probe their ability to remember past experiences, plan future actions based on their experiences, react appropriately to unexpected events, and reflect on their performance to improve their future actions. To respond to these questions properly, the agents must successfully retrieve and synthesize information. Our dependent variable is the believability of the behavior, a central dependent variable in prior work on agents (e.g., [10]).</w:t>
      </w:r>
    </w:p>
    <w:p w14:paraId="7659A56A" w14:textId="77777777" w:rsidR="00AC7D3C" w:rsidRDefault="00000000">
      <w:pPr>
        <w:spacing w:after="160" w:line="276" w:lineRule="auto"/>
        <w:ind w:firstLine="420"/>
        <w:jc w:val="both"/>
      </w:pPr>
      <w:r>
        <w:rPr>
          <w:rFonts w:eastAsia="宋体"/>
          <w:color w:val="1F2A33"/>
          <w:sz w:val="21"/>
          <w:szCs w:val="21"/>
        </w:rPr>
        <w:t>为评估</w:t>
      </w:r>
      <w:r>
        <w:rPr>
          <w:rFonts w:eastAsia="宋体"/>
          <w:color w:val="1F2A33"/>
          <w:sz w:val="21"/>
          <w:szCs w:val="21"/>
        </w:rPr>
        <w:t xml:space="preserve"> Smallville </w:t>
      </w:r>
      <w:r>
        <w:rPr>
          <w:rFonts w:eastAsia="宋体"/>
          <w:color w:val="1F2A33"/>
          <w:sz w:val="21"/>
          <w:szCs w:val="21"/>
        </w:rPr>
        <w:t>中的生成式智能体，我们利用了生成式智能体会回答自然语言问题这一特点。</w:t>
      </w:r>
      <w:r>
        <w:rPr>
          <w:rFonts w:eastAsia="宋体"/>
          <w:color w:val="1F2A33"/>
          <w:sz w:val="21"/>
          <w:szCs w:val="21"/>
        </w:rPr>
        <w:lastRenderedPageBreak/>
        <w:t>因此，我们通过</w:t>
      </w:r>
      <w:r>
        <w:rPr>
          <w:rFonts w:eastAsia="宋体"/>
          <w:color w:val="1F2A33"/>
          <w:sz w:val="21"/>
          <w:szCs w:val="21"/>
        </w:rPr>
        <w:t>“</w:t>
      </w:r>
      <w:r>
        <w:rPr>
          <w:rFonts w:eastAsia="宋体"/>
          <w:color w:val="1F2A33"/>
          <w:sz w:val="21"/>
          <w:szCs w:val="21"/>
        </w:rPr>
        <w:t>访谈</w:t>
      </w:r>
      <w:r>
        <w:rPr>
          <w:rFonts w:eastAsia="宋体"/>
          <w:color w:val="1F2A33"/>
          <w:sz w:val="21"/>
          <w:szCs w:val="21"/>
        </w:rPr>
        <w:t>”</w:t>
      </w:r>
      <w:r>
        <w:rPr>
          <w:rFonts w:eastAsia="宋体"/>
          <w:color w:val="1F2A33"/>
          <w:sz w:val="21"/>
          <w:szCs w:val="21"/>
        </w:rPr>
        <w:t>智能体来探测它们的能力：记住过往经验、基于经验规划未来行动、对意外事件作出恰当反应，以及反思自身表现以改进未来行动。要妥善回答这些问题，智能体必须成功地检索与合成信息。我们的因变量是行为的可信度</w:t>
      </w:r>
      <w:r>
        <w:rPr>
          <w:rFonts w:eastAsia="宋体"/>
          <w:color w:val="1F2A33"/>
          <w:sz w:val="21"/>
          <w:szCs w:val="21"/>
        </w:rPr>
        <w:t>——</w:t>
      </w:r>
      <w:r>
        <w:rPr>
          <w:rFonts w:eastAsia="宋体"/>
          <w:color w:val="1F2A33"/>
          <w:sz w:val="21"/>
          <w:szCs w:val="21"/>
        </w:rPr>
        <w:t>这是智能体既往研究中的核心因变量（如</w:t>
      </w:r>
      <w:r>
        <w:rPr>
          <w:rFonts w:eastAsia="宋体"/>
          <w:color w:val="1F2A33"/>
          <w:sz w:val="21"/>
          <w:szCs w:val="21"/>
        </w:rPr>
        <w:t xml:space="preserve"> [10]</w:t>
      </w:r>
      <w:r>
        <w:rPr>
          <w:rFonts w:eastAsia="宋体"/>
          <w:color w:val="1F2A33"/>
          <w:sz w:val="21"/>
          <w:szCs w:val="21"/>
        </w:rPr>
        <w:t>）。</w:t>
      </w:r>
    </w:p>
    <w:p w14:paraId="682BCA0B" w14:textId="77777777" w:rsidR="00AC7D3C" w:rsidRDefault="00000000">
      <w:pPr>
        <w:spacing w:after="40" w:line="276" w:lineRule="auto"/>
        <w:jc w:val="both"/>
      </w:pPr>
      <w:r>
        <w:rPr>
          <w:rFonts w:eastAsia="宋体"/>
          <w:color w:val="55606B"/>
          <w:sz w:val="21"/>
          <w:szCs w:val="21"/>
        </w:rPr>
        <w:t>The interview includes five question categories, each designed to assess one of the five key areas: maintaining self-knowledge, retrieving memory, generating plans, reacting, and reflecting. For each category, we ask five questions that challenge the agents to demonstrate their abilities in that specific area:</w:t>
      </w:r>
    </w:p>
    <w:p w14:paraId="72F2EF9E" w14:textId="77777777" w:rsidR="00AC7D3C" w:rsidRDefault="00000000">
      <w:pPr>
        <w:spacing w:after="160" w:line="276" w:lineRule="auto"/>
        <w:ind w:firstLine="420"/>
        <w:jc w:val="both"/>
      </w:pPr>
      <w:r>
        <w:rPr>
          <w:rFonts w:eastAsia="宋体"/>
          <w:color w:val="1F2A33"/>
          <w:sz w:val="21"/>
          <w:szCs w:val="21"/>
        </w:rPr>
        <w:t>访谈包含五类问题，每类旨在评估五个关键能力领域之一：保持自我认知、检索记忆、生成计划、作出反应、进行反思。每一类我们提出五个问题，检验智能体在该特定领域的能力：</w:t>
      </w:r>
    </w:p>
    <w:p w14:paraId="6CDF889E" w14:textId="77777777" w:rsidR="00AC7D3C" w:rsidRDefault="00000000">
      <w:pPr>
        <w:pStyle w:val="a4"/>
        <w:numPr>
          <w:ilvl w:val="0"/>
          <w:numId w:val="2"/>
        </w:numPr>
        <w:spacing w:after="40" w:line="276" w:lineRule="auto"/>
        <w:jc w:val="both"/>
      </w:pPr>
      <w:r>
        <w:rPr>
          <w:rFonts w:eastAsia="宋体"/>
          <w:color w:val="55606B"/>
          <w:sz w:val="21"/>
          <w:szCs w:val="21"/>
        </w:rPr>
        <w:t>Self-knowledge: We ask questions such as “Give an introduction of yourself” or “Describe your typical weekday schedule in broad strokes” that require the agent to maintain an understanding of their core characteristics.</w:t>
      </w:r>
    </w:p>
    <w:p w14:paraId="5688F7EE" w14:textId="77777777" w:rsidR="00AC7D3C" w:rsidRDefault="00000000">
      <w:pPr>
        <w:spacing w:after="140" w:line="276" w:lineRule="auto"/>
        <w:ind w:left="560"/>
        <w:jc w:val="both"/>
      </w:pPr>
      <w:r>
        <w:rPr>
          <w:rFonts w:eastAsia="宋体"/>
          <w:color w:val="1F2A33"/>
          <w:sz w:val="21"/>
          <w:szCs w:val="21"/>
        </w:rPr>
        <w:t>自我认知：我们提出诸如</w:t>
      </w:r>
      <w:r>
        <w:rPr>
          <w:rFonts w:eastAsia="宋体"/>
          <w:color w:val="1F2A33"/>
          <w:sz w:val="21"/>
          <w:szCs w:val="21"/>
        </w:rPr>
        <w:t>“</w:t>
      </w:r>
      <w:r>
        <w:rPr>
          <w:rFonts w:eastAsia="宋体"/>
          <w:color w:val="1F2A33"/>
          <w:sz w:val="21"/>
          <w:szCs w:val="21"/>
        </w:rPr>
        <w:t>介绍一下你自己</w:t>
      </w:r>
      <w:r>
        <w:rPr>
          <w:rFonts w:eastAsia="宋体"/>
          <w:color w:val="1F2A33"/>
          <w:sz w:val="21"/>
          <w:szCs w:val="21"/>
        </w:rPr>
        <w:t>”</w:t>
      </w:r>
      <w:r>
        <w:rPr>
          <w:rFonts w:eastAsia="宋体"/>
          <w:color w:val="1F2A33"/>
          <w:sz w:val="21"/>
          <w:szCs w:val="21"/>
        </w:rPr>
        <w:t>或</w:t>
      </w:r>
      <w:r>
        <w:rPr>
          <w:rFonts w:eastAsia="宋体"/>
          <w:color w:val="1F2A33"/>
          <w:sz w:val="21"/>
          <w:szCs w:val="21"/>
        </w:rPr>
        <w:t>“</w:t>
      </w:r>
      <w:r>
        <w:rPr>
          <w:rFonts w:eastAsia="宋体"/>
          <w:color w:val="1F2A33"/>
          <w:sz w:val="21"/>
          <w:szCs w:val="21"/>
        </w:rPr>
        <w:t>粗略描述一下你典型的工作日安排</w:t>
      </w:r>
      <w:r>
        <w:rPr>
          <w:rFonts w:eastAsia="宋体"/>
          <w:color w:val="1F2A33"/>
          <w:sz w:val="21"/>
          <w:szCs w:val="21"/>
        </w:rPr>
        <w:t>”</w:t>
      </w:r>
      <w:r>
        <w:rPr>
          <w:rFonts w:eastAsia="宋体"/>
          <w:color w:val="1F2A33"/>
          <w:sz w:val="21"/>
          <w:szCs w:val="21"/>
        </w:rPr>
        <w:t>之类的问题，要求智能体保持对自身核心特质的理解。</w:t>
      </w:r>
    </w:p>
    <w:p w14:paraId="5F9C39E7" w14:textId="77777777" w:rsidR="00AC7D3C" w:rsidRDefault="00000000">
      <w:pPr>
        <w:pStyle w:val="a4"/>
        <w:numPr>
          <w:ilvl w:val="0"/>
          <w:numId w:val="2"/>
        </w:numPr>
        <w:spacing w:after="40" w:line="276" w:lineRule="auto"/>
        <w:jc w:val="both"/>
      </w:pPr>
      <w:r>
        <w:rPr>
          <w:rFonts w:eastAsia="宋体"/>
          <w:color w:val="55606B"/>
          <w:sz w:val="21"/>
          <w:szCs w:val="21"/>
        </w:rPr>
        <w:t>Memory: We ask questions that prompt the agent to retrieve particular events or dialogues from their memory to answer properly, such as “Who is [name]?” or “Who is running for mayor?”</w:t>
      </w:r>
    </w:p>
    <w:p w14:paraId="076647F6" w14:textId="77777777" w:rsidR="00AC7D3C" w:rsidRDefault="00000000">
      <w:pPr>
        <w:spacing w:after="140" w:line="276" w:lineRule="auto"/>
        <w:ind w:left="560"/>
        <w:jc w:val="both"/>
      </w:pPr>
      <w:r>
        <w:rPr>
          <w:rFonts w:eastAsia="宋体"/>
          <w:color w:val="1F2A33"/>
          <w:sz w:val="21"/>
          <w:szCs w:val="21"/>
        </w:rPr>
        <w:t>记忆：我们提出的问题会促使智能体从记忆中检索特定事件或对话以正确作答，例如</w:t>
      </w:r>
      <w:r>
        <w:rPr>
          <w:rFonts w:eastAsia="宋体"/>
          <w:color w:val="1F2A33"/>
          <w:sz w:val="21"/>
          <w:szCs w:val="21"/>
        </w:rPr>
        <w:t>“[</w:t>
      </w:r>
      <w:r>
        <w:rPr>
          <w:rFonts w:eastAsia="宋体"/>
          <w:color w:val="1F2A33"/>
          <w:sz w:val="21"/>
          <w:szCs w:val="21"/>
        </w:rPr>
        <w:t>某人</w:t>
      </w:r>
      <w:r>
        <w:rPr>
          <w:rFonts w:eastAsia="宋体"/>
          <w:color w:val="1F2A33"/>
          <w:sz w:val="21"/>
          <w:szCs w:val="21"/>
        </w:rPr>
        <w:t>]</w:t>
      </w:r>
      <w:r>
        <w:rPr>
          <w:rFonts w:eastAsia="宋体"/>
          <w:color w:val="1F2A33"/>
          <w:sz w:val="21"/>
          <w:szCs w:val="21"/>
        </w:rPr>
        <w:t>是谁？</w:t>
      </w:r>
      <w:r>
        <w:rPr>
          <w:rFonts w:eastAsia="宋体"/>
          <w:color w:val="1F2A33"/>
          <w:sz w:val="21"/>
          <w:szCs w:val="21"/>
        </w:rPr>
        <w:t>”</w:t>
      </w:r>
      <w:r>
        <w:rPr>
          <w:rFonts w:eastAsia="宋体"/>
          <w:color w:val="1F2A33"/>
          <w:sz w:val="21"/>
          <w:szCs w:val="21"/>
        </w:rPr>
        <w:t>或</w:t>
      </w:r>
      <w:r>
        <w:rPr>
          <w:rFonts w:eastAsia="宋体"/>
          <w:color w:val="1F2A33"/>
          <w:sz w:val="21"/>
          <w:szCs w:val="21"/>
        </w:rPr>
        <w:t>“</w:t>
      </w:r>
      <w:r>
        <w:rPr>
          <w:rFonts w:eastAsia="宋体"/>
          <w:color w:val="1F2A33"/>
          <w:sz w:val="21"/>
          <w:szCs w:val="21"/>
        </w:rPr>
        <w:t>谁在竞选镇长？</w:t>
      </w:r>
      <w:r>
        <w:rPr>
          <w:rFonts w:eastAsia="宋体"/>
          <w:color w:val="1F2A33"/>
          <w:sz w:val="21"/>
          <w:szCs w:val="21"/>
        </w:rPr>
        <w:t>”</w:t>
      </w:r>
    </w:p>
    <w:p w14:paraId="79E35133" w14:textId="77777777" w:rsidR="00AC7D3C" w:rsidRDefault="00000000">
      <w:pPr>
        <w:pStyle w:val="a4"/>
        <w:numPr>
          <w:ilvl w:val="0"/>
          <w:numId w:val="2"/>
        </w:numPr>
        <w:spacing w:after="40" w:line="276" w:lineRule="auto"/>
        <w:jc w:val="both"/>
      </w:pPr>
      <w:r>
        <w:rPr>
          <w:rFonts w:eastAsia="宋体"/>
          <w:color w:val="55606B"/>
          <w:sz w:val="21"/>
          <w:szCs w:val="21"/>
        </w:rPr>
        <w:t>Plans: We ask questions that require the agent to retrieve their long-term plans, such as “What will you be doing at 10 am tomorrow?”</w:t>
      </w:r>
    </w:p>
    <w:p w14:paraId="20AF1182" w14:textId="77777777" w:rsidR="00AC7D3C" w:rsidRDefault="00000000">
      <w:pPr>
        <w:spacing w:after="140" w:line="276" w:lineRule="auto"/>
        <w:ind w:left="560"/>
        <w:jc w:val="both"/>
      </w:pPr>
      <w:r>
        <w:rPr>
          <w:rFonts w:eastAsia="宋体"/>
          <w:color w:val="1F2A33"/>
          <w:sz w:val="21"/>
          <w:szCs w:val="21"/>
        </w:rPr>
        <w:t>计划：我们提出需要智能体检索其长期计划的问题，例如</w:t>
      </w:r>
      <w:r>
        <w:rPr>
          <w:rFonts w:eastAsia="宋体"/>
          <w:color w:val="1F2A33"/>
          <w:sz w:val="21"/>
          <w:szCs w:val="21"/>
        </w:rPr>
        <w:t>“</w:t>
      </w:r>
      <w:r>
        <w:rPr>
          <w:rFonts w:eastAsia="宋体"/>
          <w:color w:val="1F2A33"/>
          <w:sz w:val="21"/>
          <w:szCs w:val="21"/>
        </w:rPr>
        <w:t>明天上午</w:t>
      </w:r>
      <w:r>
        <w:rPr>
          <w:rFonts w:eastAsia="宋体"/>
          <w:color w:val="1F2A33"/>
          <w:sz w:val="21"/>
          <w:szCs w:val="21"/>
        </w:rPr>
        <w:t xml:space="preserve"> 10 </w:t>
      </w:r>
      <w:r>
        <w:rPr>
          <w:rFonts w:eastAsia="宋体"/>
          <w:color w:val="1F2A33"/>
          <w:sz w:val="21"/>
          <w:szCs w:val="21"/>
        </w:rPr>
        <w:t>点你会在做什么？</w:t>
      </w:r>
      <w:r>
        <w:rPr>
          <w:rFonts w:eastAsia="宋体"/>
          <w:color w:val="1F2A33"/>
          <w:sz w:val="21"/>
          <w:szCs w:val="21"/>
        </w:rPr>
        <w:t>”</w:t>
      </w:r>
    </w:p>
    <w:p w14:paraId="773F64FE" w14:textId="77777777" w:rsidR="00AC7D3C" w:rsidRDefault="00000000">
      <w:pPr>
        <w:pStyle w:val="a4"/>
        <w:numPr>
          <w:ilvl w:val="0"/>
          <w:numId w:val="2"/>
        </w:numPr>
        <w:spacing w:after="40" w:line="276" w:lineRule="auto"/>
        <w:jc w:val="both"/>
      </w:pPr>
      <w:r>
        <w:rPr>
          <w:rFonts w:eastAsia="宋体"/>
          <w:color w:val="55606B"/>
          <w:sz w:val="21"/>
          <w:szCs w:val="21"/>
        </w:rPr>
        <w:t>Reactions: As a baseline of believable behavior, we present hypothetical situations for which the agent needs to respond believably: “Your breakfast is burning! What would you do?”</w:t>
      </w:r>
    </w:p>
    <w:p w14:paraId="56124A06" w14:textId="77777777" w:rsidR="00AC7D3C" w:rsidRDefault="00000000">
      <w:pPr>
        <w:spacing w:after="140" w:line="276" w:lineRule="auto"/>
        <w:ind w:left="560"/>
        <w:jc w:val="both"/>
      </w:pPr>
      <w:r>
        <w:rPr>
          <w:rFonts w:eastAsia="宋体"/>
          <w:color w:val="1F2A33"/>
          <w:sz w:val="21"/>
          <w:szCs w:val="21"/>
        </w:rPr>
        <w:t>反应：作为可信行为的基线，我们给出假设情境，要求智能体作出可信的响应：</w:t>
      </w:r>
      <w:r>
        <w:rPr>
          <w:rFonts w:eastAsia="宋体"/>
          <w:color w:val="1F2A33"/>
          <w:sz w:val="21"/>
          <w:szCs w:val="21"/>
        </w:rPr>
        <w:t>“</w:t>
      </w:r>
      <w:r>
        <w:rPr>
          <w:rFonts w:eastAsia="宋体"/>
          <w:color w:val="1F2A33"/>
          <w:sz w:val="21"/>
          <w:szCs w:val="21"/>
        </w:rPr>
        <w:t>你的早餐烧糊了！你会怎么办？</w:t>
      </w:r>
      <w:r>
        <w:rPr>
          <w:rFonts w:eastAsia="宋体"/>
          <w:color w:val="1F2A33"/>
          <w:sz w:val="21"/>
          <w:szCs w:val="21"/>
        </w:rPr>
        <w:t>”</w:t>
      </w:r>
    </w:p>
    <w:p w14:paraId="16AEBBCC" w14:textId="77777777" w:rsidR="00AC7D3C" w:rsidRDefault="00000000">
      <w:pPr>
        <w:pStyle w:val="a4"/>
        <w:numPr>
          <w:ilvl w:val="0"/>
          <w:numId w:val="2"/>
        </w:numPr>
        <w:spacing w:after="40" w:line="276" w:lineRule="auto"/>
        <w:jc w:val="both"/>
      </w:pPr>
      <w:r>
        <w:rPr>
          <w:rFonts w:eastAsia="宋体"/>
          <w:color w:val="55606B"/>
          <w:sz w:val="21"/>
          <w:szCs w:val="21"/>
        </w:rPr>
        <w:t>Reflections: We ask questions that require the agents to leverage their deeper understanding of others and themselves gained through higher-level inferences, such as “If you were to spend time with one person you met recently, who would it be and why?”</w:t>
      </w:r>
    </w:p>
    <w:p w14:paraId="48673F00" w14:textId="77777777" w:rsidR="00AC7D3C" w:rsidRDefault="00000000">
      <w:pPr>
        <w:spacing w:after="140" w:line="276" w:lineRule="auto"/>
        <w:ind w:left="560"/>
        <w:jc w:val="both"/>
      </w:pPr>
      <w:r>
        <w:rPr>
          <w:rFonts w:eastAsia="宋体"/>
          <w:color w:val="1F2A33"/>
          <w:sz w:val="21"/>
          <w:szCs w:val="21"/>
        </w:rPr>
        <w:t>反思：我们提出的问题要求智能体运用通过高层推断获得的对他人与自身更深层的理解，例如</w:t>
      </w:r>
      <w:r>
        <w:rPr>
          <w:rFonts w:eastAsia="宋体"/>
          <w:color w:val="1F2A33"/>
          <w:sz w:val="21"/>
          <w:szCs w:val="21"/>
        </w:rPr>
        <w:t>“</w:t>
      </w:r>
      <w:r>
        <w:rPr>
          <w:rFonts w:eastAsia="宋体"/>
          <w:color w:val="1F2A33"/>
          <w:sz w:val="21"/>
          <w:szCs w:val="21"/>
        </w:rPr>
        <w:t>如果要你选一个最近认识的人共度一段时光，你会选谁？为什么？</w:t>
      </w:r>
      <w:r>
        <w:rPr>
          <w:rFonts w:eastAsia="宋体"/>
          <w:color w:val="1F2A33"/>
          <w:sz w:val="21"/>
          <w:szCs w:val="21"/>
        </w:rPr>
        <w:t>”</w:t>
      </w:r>
    </w:p>
    <w:p w14:paraId="3BE8BE30" w14:textId="77777777" w:rsidR="00AC7D3C" w:rsidRDefault="00000000">
      <w:pPr>
        <w:spacing w:after="40" w:line="276" w:lineRule="auto"/>
        <w:jc w:val="both"/>
      </w:pPr>
      <w:r>
        <w:rPr>
          <w:rFonts w:eastAsia="宋体"/>
          <w:color w:val="55606B"/>
          <w:sz w:val="21"/>
          <w:szCs w:val="21"/>
        </w:rPr>
        <w:t>The full list of questions and a sample of agent responses are included in Appendix B.</w:t>
      </w:r>
    </w:p>
    <w:p w14:paraId="6AD51372" w14:textId="77777777" w:rsidR="00AC7D3C" w:rsidRDefault="00000000">
      <w:pPr>
        <w:spacing w:after="160" w:line="276" w:lineRule="auto"/>
        <w:ind w:firstLine="420"/>
        <w:jc w:val="both"/>
      </w:pPr>
      <w:r>
        <w:rPr>
          <w:rFonts w:eastAsia="宋体"/>
          <w:color w:val="1F2A33"/>
          <w:sz w:val="21"/>
          <w:szCs w:val="21"/>
        </w:rPr>
        <w:t>完整的问题清单与智能体回答样例见附录</w:t>
      </w:r>
      <w:r>
        <w:rPr>
          <w:rFonts w:eastAsia="宋体"/>
          <w:color w:val="1F2A33"/>
          <w:sz w:val="21"/>
          <w:szCs w:val="21"/>
        </w:rPr>
        <w:t xml:space="preserve"> B</w:t>
      </w:r>
      <w:r>
        <w:rPr>
          <w:rFonts w:eastAsia="宋体"/>
          <w:color w:val="1F2A33"/>
          <w:sz w:val="21"/>
          <w:szCs w:val="21"/>
        </w:rPr>
        <w:t>。</w:t>
      </w:r>
    </w:p>
    <w:p w14:paraId="0B57FEB8" w14:textId="77777777" w:rsidR="00AC7D3C" w:rsidRDefault="00000000">
      <w:pPr>
        <w:spacing w:after="40" w:line="276" w:lineRule="auto"/>
        <w:jc w:val="both"/>
      </w:pPr>
      <w:r>
        <w:rPr>
          <w:rFonts w:eastAsia="宋体"/>
          <w:color w:val="55606B"/>
          <w:sz w:val="21"/>
          <w:szCs w:val="21"/>
        </w:rPr>
        <w:t xml:space="preserve">Agents were sampled from the end of a </w:t>
      </w:r>
      <w:proofErr w:type="gramStart"/>
      <w:r>
        <w:rPr>
          <w:rFonts w:eastAsia="宋体"/>
          <w:color w:val="55606B"/>
          <w:sz w:val="21"/>
          <w:szCs w:val="21"/>
        </w:rPr>
        <w:t>two game</w:t>
      </w:r>
      <w:proofErr w:type="gramEnd"/>
      <w:r>
        <w:rPr>
          <w:rFonts w:eastAsia="宋体"/>
          <w:color w:val="55606B"/>
          <w:sz w:val="21"/>
          <w:szCs w:val="21"/>
        </w:rPr>
        <w:t xml:space="preserve"> day simulation with the full architecture, during which they had accumulated a number of interactions and memories that would shape their responses. To gather feedback on the believability of the responses, we recruited participants as human evaluators and tasked them with watching a replay of a randomly chosen agent’s life in Smallville. Participants had access to all information stored in the agent’s memory stream.</w:t>
      </w:r>
    </w:p>
    <w:p w14:paraId="49D38786" w14:textId="77777777" w:rsidR="00AC7D3C" w:rsidRDefault="00000000">
      <w:pPr>
        <w:spacing w:after="160" w:line="276" w:lineRule="auto"/>
        <w:ind w:firstLine="420"/>
        <w:jc w:val="both"/>
      </w:pPr>
      <w:r>
        <w:rPr>
          <w:rFonts w:eastAsia="宋体"/>
          <w:color w:val="1F2A33"/>
          <w:sz w:val="21"/>
          <w:szCs w:val="21"/>
        </w:rPr>
        <w:t>被评估的智能体取自完整架构下两个游戏日模拟结束时的状态</w:t>
      </w:r>
      <w:r>
        <w:rPr>
          <w:rFonts w:eastAsia="宋体"/>
          <w:color w:val="1F2A33"/>
          <w:sz w:val="21"/>
          <w:szCs w:val="21"/>
        </w:rPr>
        <w:t>——</w:t>
      </w:r>
      <w:r>
        <w:rPr>
          <w:rFonts w:eastAsia="宋体"/>
          <w:color w:val="1F2A33"/>
          <w:sz w:val="21"/>
          <w:szCs w:val="21"/>
        </w:rPr>
        <w:t>在此期间，它们已积累了大量会塑造其回答的互动与记忆。为收集关于回答可信度的反馈，我们招募了参与者作为人类评估员，请他们观看随机选取的某个智能体在</w:t>
      </w:r>
      <w:r>
        <w:rPr>
          <w:rFonts w:eastAsia="宋体"/>
          <w:color w:val="1F2A33"/>
          <w:sz w:val="21"/>
          <w:szCs w:val="21"/>
        </w:rPr>
        <w:t xml:space="preserve"> Smallville </w:t>
      </w:r>
      <w:r>
        <w:rPr>
          <w:rFonts w:eastAsia="宋体"/>
          <w:color w:val="1F2A33"/>
          <w:sz w:val="21"/>
          <w:szCs w:val="21"/>
        </w:rPr>
        <w:t>中生活的回放。参与者可以访问存储在该智能体记忆流中的所有信息。</w:t>
      </w:r>
    </w:p>
    <w:p w14:paraId="5302FFBD" w14:textId="77777777" w:rsidR="00AC7D3C" w:rsidRDefault="00000000">
      <w:pPr>
        <w:spacing w:after="40" w:line="276" w:lineRule="auto"/>
        <w:jc w:val="both"/>
      </w:pPr>
      <w:r>
        <w:rPr>
          <w:rFonts w:eastAsia="宋体"/>
          <w:color w:val="55606B"/>
          <w:sz w:val="21"/>
          <w:szCs w:val="21"/>
        </w:rPr>
        <w:lastRenderedPageBreak/>
        <w:t>The study followed a within-subjects design, where 100 participants compared interview responses generated by four different agent architectures and a human-authored condition for the same agent. The experiment displayed one randomly chosen question from each of the five question categories, along with the agent’s responses generated from all conditions. The evaluators ranked the believability of the conditions from most to least believable.</w:t>
      </w:r>
    </w:p>
    <w:p w14:paraId="3519CA41" w14:textId="77777777" w:rsidR="00AC7D3C" w:rsidRDefault="00000000">
      <w:pPr>
        <w:spacing w:after="160" w:line="276" w:lineRule="auto"/>
        <w:ind w:firstLine="420"/>
        <w:jc w:val="both"/>
      </w:pPr>
      <w:r>
        <w:rPr>
          <w:rFonts w:eastAsia="宋体"/>
          <w:color w:val="1F2A33"/>
          <w:sz w:val="21"/>
          <w:szCs w:val="21"/>
        </w:rPr>
        <w:t>研究采用被试内设计：</w:t>
      </w:r>
      <w:r>
        <w:rPr>
          <w:rFonts w:eastAsia="宋体"/>
          <w:color w:val="1F2A33"/>
          <w:sz w:val="21"/>
          <w:szCs w:val="21"/>
        </w:rPr>
        <w:t xml:space="preserve">100 </w:t>
      </w:r>
      <w:r>
        <w:rPr>
          <w:rFonts w:eastAsia="宋体"/>
          <w:color w:val="1F2A33"/>
          <w:sz w:val="21"/>
          <w:szCs w:val="21"/>
        </w:rPr>
        <w:t>名参与者针对同一个智能体，比较由四种不同智能体架构以及一个人工编写条件所生成的访谈回答。实验从五类问题中各随机抽取一题展示，并附上所有条件下生成的该智能体的回答。评估员按可信度从高到低对各条件排序。</w:t>
      </w:r>
    </w:p>
    <w:p w14:paraId="3970FC3A" w14:textId="77777777" w:rsidR="00AC7D3C" w:rsidRDefault="00000000">
      <w:pPr>
        <w:pStyle w:val="2"/>
        <w:spacing w:before="280" w:after="120"/>
      </w:pPr>
      <w:bookmarkStart w:id="28" w:name="_Toc241067728"/>
      <w:r>
        <w:rPr>
          <w:rFonts w:ascii="Arial" w:eastAsia="微软雅黑" w:hAnsi="Arial" w:cs="Arial"/>
          <w:b/>
          <w:bCs/>
          <w:color w:val="1F2A33"/>
          <w:sz w:val="24"/>
          <w:szCs w:val="24"/>
        </w:rPr>
        <w:t>6.2 Conditions</w:t>
      </w:r>
      <w:r>
        <w:rPr>
          <w:rFonts w:ascii="Arial" w:eastAsia="微软雅黑" w:hAnsi="Arial" w:cs="Arial"/>
          <w:b/>
          <w:bCs/>
          <w:color w:val="1F2A33"/>
          <w:sz w:val="24"/>
          <w:szCs w:val="24"/>
        </w:rPr>
        <w:t xml:space="preserve">　实验条件</w:t>
      </w:r>
      <w:bookmarkEnd w:id="28"/>
    </w:p>
    <w:p w14:paraId="3E890407" w14:textId="77777777" w:rsidR="00AC7D3C" w:rsidRDefault="00000000">
      <w:pPr>
        <w:spacing w:after="40" w:line="276" w:lineRule="auto"/>
        <w:jc w:val="both"/>
      </w:pPr>
      <w:r>
        <w:rPr>
          <w:rFonts w:eastAsia="宋体"/>
          <w:color w:val="55606B"/>
          <w:sz w:val="21"/>
          <w:szCs w:val="21"/>
        </w:rPr>
        <w:t xml:space="preserve">All conditions were used to independently answer each of the interview questions. We compared the generative agent architecture to ablations that disabled the agents’ access to some or all of its three types of memory in its memory stream—observation, reflection, and planning—and to a human </w:t>
      </w:r>
      <w:proofErr w:type="spellStart"/>
      <w:r>
        <w:rPr>
          <w:rFonts w:eastAsia="宋体"/>
          <w:color w:val="55606B"/>
          <w:sz w:val="21"/>
          <w:szCs w:val="21"/>
        </w:rPr>
        <w:t>crowdworker</w:t>
      </w:r>
      <w:proofErr w:type="spellEnd"/>
      <w:r>
        <w:rPr>
          <w:rFonts w:eastAsia="宋体"/>
          <w:color w:val="55606B"/>
          <w:sz w:val="21"/>
          <w:szCs w:val="21"/>
        </w:rPr>
        <w:t>-authored condition. There are three ablated architectures: a no observation, no reflection, no planning architecture without access to anything in the memory stream such as observations, plans, and reflections; a no reflection, no planning architecture with access to observations in the memory stream but no access to plans or reflections; and a no reflections architecture with access to observations and plans but without access to reflections. The no observation, no reflection, no planning condition effectively represents the previous state of the art for agents created through large language models [12, 46, 80]. Architectures were given equivalent access to all memories accrued by the agent up until the moment of the interview, so the differences observed here likely represent a conservative estimate of the true differences: in reality, the ablated architectures would not have followed the same path as the full architecture through the two-day simulation. We chose to design the experiment this way as re-simulating for each architecture would cause the simulations to diverge into different states, making comparison challenging.</w:t>
      </w:r>
    </w:p>
    <w:p w14:paraId="296C5AE8" w14:textId="77777777" w:rsidR="00AC7D3C" w:rsidRDefault="00000000">
      <w:pPr>
        <w:spacing w:after="160" w:line="276" w:lineRule="auto"/>
        <w:ind w:firstLine="420"/>
        <w:jc w:val="both"/>
      </w:pPr>
      <w:r>
        <w:rPr>
          <w:rFonts w:eastAsia="宋体"/>
          <w:color w:val="1F2A33"/>
          <w:sz w:val="21"/>
          <w:szCs w:val="21"/>
        </w:rPr>
        <w:t>所有条件都独立地回答每一道访谈问题。我们将生成式智能体架构与若干消融变体以及一个人类众包工作者编写的条件进行了比较；消融变体禁用智能体对记忆流中三类记忆（观察、反思、规划）中部分或全部的访问。共有三种消融架构：无观察、无反思、无规划架构</w:t>
      </w:r>
      <w:r>
        <w:rPr>
          <w:rFonts w:eastAsia="宋体"/>
          <w:color w:val="1F2A33"/>
          <w:sz w:val="21"/>
          <w:szCs w:val="21"/>
        </w:rPr>
        <w:t>——</w:t>
      </w:r>
      <w:r>
        <w:rPr>
          <w:rFonts w:eastAsia="宋体"/>
          <w:color w:val="1F2A33"/>
          <w:sz w:val="21"/>
          <w:szCs w:val="21"/>
        </w:rPr>
        <w:t>不能访问记忆流中的任何内容（观察、计划、反思皆不可访问）；无反思、无规划架构</w:t>
      </w:r>
      <w:r>
        <w:rPr>
          <w:rFonts w:eastAsia="宋体"/>
          <w:color w:val="1F2A33"/>
          <w:sz w:val="21"/>
          <w:szCs w:val="21"/>
        </w:rPr>
        <w:t>——</w:t>
      </w:r>
      <w:r>
        <w:rPr>
          <w:rFonts w:eastAsia="宋体"/>
          <w:color w:val="1F2A33"/>
          <w:sz w:val="21"/>
          <w:szCs w:val="21"/>
        </w:rPr>
        <w:t>可访问记忆流中的观察，但不能访问计划与反思；无反思架构</w:t>
      </w:r>
      <w:r>
        <w:rPr>
          <w:rFonts w:eastAsia="宋体"/>
          <w:color w:val="1F2A33"/>
          <w:sz w:val="21"/>
          <w:szCs w:val="21"/>
        </w:rPr>
        <w:t>——</w:t>
      </w:r>
      <w:r>
        <w:rPr>
          <w:rFonts w:eastAsia="宋体"/>
          <w:color w:val="1F2A33"/>
          <w:sz w:val="21"/>
          <w:szCs w:val="21"/>
        </w:rPr>
        <w:t>可访问观察与计划，但不能访问反思。</w:t>
      </w:r>
      <w:r>
        <w:rPr>
          <w:rFonts w:eastAsia="宋体"/>
          <w:color w:val="1F2A33"/>
          <w:sz w:val="21"/>
          <w:szCs w:val="21"/>
        </w:rPr>
        <w:t>“</w:t>
      </w:r>
      <w:r>
        <w:rPr>
          <w:rFonts w:eastAsia="宋体"/>
          <w:color w:val="1F2A33"/>
          <w:sz w:val="21"/>
          <w:szCs w:val="21"/>
        </w:rPr>
        <w:t>无观察、无反思、无规划</w:t>
      </w:r>
      <w:r>
        <w:rPr>
          <w:rFonts w:eastAsia="宋体"/>
          <w:color w:val="1F2A33"/>
          <w:sz w:val="21"/>
          <w:szCs w:val="21"/>
        </w:rPr>
        <w:t>”</w:t>
      </w:r>
      <w:r>
        <w:rPr>
          <w:rFonts w:eastAsia="宋体"/>
          <w:color w:val="1F2A33"/>
          <w:sz w:val="21"/>
          <w:szCs w:val="21"/>
        </w:rPr>
        <w:t>条件实际上代表了此前用大语言模型创建智能体的最先进水平</w:t>
      </w:r>
      <w:r>
        <w:rPr>
          <w:rFonts w:eastAsia="宋体"/>
          <w:color w:val="1F2A33"/>
          <w:sz w:val="21"/>
          <w:szCs w:val="21"/>
        </w:rPr>
        <w:t xml:space="preserve"> [12, 46, 80]</w:t>
      </w:r>
      <w:r>
        <w:rPr>
          <w:rFonts w:eastAsia="宋体"/>
          <w:color w:val="1F2A33"/>
          <w:sz w:val="21"/>
          <w:szCs w:val="21"/>
        </w:rPr>
        <w:t>。所有架构对智能体截至访谈时刻所积累的全部记忆享有同等访问权限，因此这里观察到的差异很可能是对真实差异的保守估计：在现实中，消融架构在两天模拟中并不会走过与完整架构相同的路径。我们之所以这样设计实验，是因为若为每种架构重新模拟，模拟将分叉进入不同的状态，使比较难以进行。</w:t>
      </w:r>
    </w:p>
    <w:p w14:paraId="3CE8525E" w14:textId="77777777" w:rsidR="00AC7D3C" w:rsidRDefault="00000000">
      <w:pPr>
        <w:spacing w:after="40" w:line="276" w:lineRule="auto"/>
        <w:jc w:val="both"/>
      </w:pPr>
      <w:r>
        <w:rPr>
          <w:rFonts w:eastAsia="宋体"/>
          <w:color w:val="55606B"/>
          <w:sz w:val="21"/>
          <w:szCs w:val="21"/>
        </w:rPr>
        <w:t xml:space="preserve">In addition to the ablation conditions, we added a condition with human </w:t>
      </w:r>
      <w:proofErr w:type="spellStart"/>
      <w:r>
        <w:rPr>
          <w:rFonts w:eastAsia="宋体"/>
          <w:color w:val="55606B"/>
          <w:sz w:val="21"/>
          <w:szCs w:val="21"/>
        </w:rPr>
        <w:t>crowdworker</w:t>
      </w:r>
      <w:proofErr w:type="spellEnd"/>
      <w:r>
        <w:rPr>
          <w:rFonts w:eastAsia="宋体"/>
          <w:color w:val="55606B"/>
          <w:sz w:val="21"/>
          <w:szCs w:val="21"/>
        </w:rPr>
        <w:t xml:space="preserve">-authored behavior intended to provide a human baseline. We do not intend this baseline to capture maximal human expert performance; instead, we aim to use this condition to identify whether the architecture meets a basic level of behavioral competency. This ensures that we are not solely comparing ablations to each other without a behavioral grounding. We recruited a unique worker for each of the 25 agents and tasked them with watching a replay of that agent’s sandbox life and inspecting its memory stream. We then asked the workers to roleplay and author responses to the interview questions in the voice of the agent whose replay they watched. To ensure that the </w:t>
      </w:r>
      <w:proofErr w:type="spellStart"/>
      <w:r>
        <w:rPr>
          <w:rFonts w:eastAsia="宋体"/>
          <w:color w:val="55606B"/>
          <w:sz w:val="21"/>
          <w:szCs w:val="21"/>
        </w:rPr>
        <w:t>crowdworker</w:t>
      </w:r>
      <w:proofErr w:type="spellEnd"/>
      <w:r>
        <w:rPr>
          <w:rFonts w:eastAsia="宋体"/>
          <w:color w:val="55606B"/>
          <w:sz w:val="21"/>
          <w:szCs w:val="21"/>
        </w:rPr>
        <w:t xml:space="preserve">-authored responses met at least a baseline expectation of quality, the first author manually inspected the workers’ responses to the question “Describe your typical weekday schedule in broad strokes” to confirm that the responses were in coherent sentences and in the voice of the agent. Four sets of </w:t>
      </w:r>
      <w:proofErr w:type="spellStart"/>
      <w:r>
        <w:rPr>
          <w:rFonts w:eastAsia="宋体"/>
          <w:color w:val="55606B"/>
          <w:sz w:val="21"/>
          <w:szCs w:val="21"/>
        </w:rPr>
        <w:t>crowdworker</w:t>
      </w:r>
      <w:proofErr w:type="spellEnd"/>
      <w:r>
        <w:rPr>
          <w:rFonts w:eastAsia="宋体"/>
          <w:color w:val="55606B"/>
          <w:sz w:val="21"/>
          <w:szCs w:val="21"/>
        </w:rPr>
        <w:t>-authored responses did not meet these criteria and were re-generated by other workers.</w:t>
      </w:r>
    </w:p>
    <w:p w14:paraId="37ACC30E" w14:textId="77777777" w:rsidR="00AC7D3C" w:rsidRDefault="00000000">
      <w:pPr>
        <w:spacing w:after="160" w:line="276" w:lineRule="auto"/>
        <w:ind w:firstLine="420"/>
        <w:jc w:val="both"/>
      </w:pPr>
      <w:r>
        <w:rPr>
          <w:rFonts w:eastAsia="宋体"/>
          <w:color w:val="1F2A33"/>
          <w:sz w:val="21"/>
          <w:szCs w:val="21"/>
        </w:rPr>
        <w:t>除消融条件外，我们还增加了一个由人类众包工作者编写行为的条件，意在提供一个人类基</w:t>
      </w:r>
      <w:r>
        <w:rPr>
          <w:rFonts w:eastAsia="宋体"/>
          <w:color w:val="1F2A33"/>
          <w:sz w:val="21"/>
          <w:szCs w:val="21"/>
        </w:rPr>
        <w:lastRenderedPageBreak/>
        <w:t>线。我们并不指望这个基线代表人类专家的最高水平；相反，我们希望用这个条件来检验该架构是否达到基本的行为胜任水准。这能确保我们不只是在缺乏行为基准的情况下把消融变体相互比较。我们为</w:t>
      </w:r>
      <w:r>
        <w:rPr>
          <w:rFonts w:eastAsia="宋体"/>
          <w:color w:val="1F2A33"/>
          <w:sz w:val="21"/>
          <w:szCs w:val="21"/>
        </w:rPr>
        <w:t xml:space="preserve"> 25 </w:t>
      </w:r>
      <w:r>
        <w:rPr>
          <w:rFonts w:eastAsia="宋体"/>
          <w:color w:val="1F2A33"/>
          <w:sz w:val="21"/>
          <w:szCs w:val="21"/>
        </w:rPr>
        <w:t>个智能体各招募了一名不同的工作者，请他们观看所负责智能体的沙盒生活回放并检查其记忆流。然后，我们请工作者代入角色，以他们所观看回放的智能体的口吻撰写访谈问题的回答。为确保众包编写的回答至少达到基本的质量要求，第一作者手动检查了工作者对</w:t>
      </w:r>
      <w:r>
        <w:rPr>
          <w:rFonts w:eastAsia="宋体"/>
          <w:color w:val="1F2A33"/>
          <w:sz w:val="21"/>
          <w:szCs w:val="21"/>
        </w:rPr>
        <w:t>“</w:t>
      </w:r>
      <w:r>
        <w:rPr>
          <w:rFonts w:eastAsia="宋体"/>
          <w:color w:val="1F2A33"/>
          <w:sz w:val="21"/>
          <w:szCs w:val="21"/>
        </w:rPr>
        <w:t>粗略描述一下你典型的工作日安排</w:t>
      </w:r>
      <w:r>
        <w:rPr>
          <w:rFonts w:eastAsia="宋体"/>
          <w:color w:val="1F2A33"/>
          <w:sz w:val="21"/>
          <w:szCs w:val="21"/>
        </w:rPr>
        <w:t>”</w:t>
      </w:r>
      <w:r>
        <w:rPr>
          <w:rFonts w:eastAsia="宋体"/>
          <w:color w:val="1F2A33"/>
          <w:sz w:val="21"/>
          <w:szCs w:val="21"/>
        </w:rPr>
        <w:t>这一问题的回答，确认回答语句连贯且符合智能体的口吻。有四组众包编写的回答未达到这些标准，由其他工作者重新撰写。</w:t>
      </w:r>
    </w:p>
    <w:p w14:paraId="79C3C0EE" w14:textId="77777777" w:rsidR="00AC7D3C" w:rsidRDefault="00000000">
      <w:pPr>
        <w:pStyle w:val="2"/>
        <w:spacing w:before="280" w:after="120"/>
      </w:pPr>
      <w:bookmarkStart w:id="29" w:name="_Toc241067729"/>
      <w:r>
        <w:rPr>
          <w:rFonts w:ascii="Arial" w:eastAsia="微软雅黑" w:hAnsi="Arial" w:cs="Arial"/>
          <w:b/>
          <w:bCs/>
          <w:color w:val="1F2A33"/>
          <w:sz w:val="24"/>
          <w:szCs w:val="24"/>
        </w:rPr>
        <w:t>6.3 Human Evaluators</w:t>
      </w:r>
      <w:r>
        <w:rPr>
          <w:rFonts w:ascii="Arial" w:eastAsia="微软雅黑" w:hAnsi="Arial" w:cs="Arial"/>
          <w:b/>
          <w:bCs/>
          <w:color w:val="1F2A33"/>
          <w:sz w:val="24"/>
          <w:szCs w:val="24"/>
        </w:rPr>
        <w:t xml:space="preserve">　人类评估员</w:t>
      </w:r>
      <w:bookmarkEnd w:id="29"/>
    </w:p>
    <w:p w14:paraId="65CD6A49" w14:textId="77777777" w:rsidR="00AC7D3C" w:rsidRDefault="00000000">
      <w:pPr>
        <w:spacing w:after="40" w:line="276" w:lineRule="auto"/>
        <w:jc w:val="both"/>
      </w:pPr>
      <w:r>
        <w:rPr>
          <w:rFonts w:eastAsia="宋体"/>
          <w:color w:val="55606B"/>
          <w:sz w:val="21"/>
          <w:szCs w:val="21"/>
        </w:rPr>
        <w:t>We required that our evaluators be in the U.S., fluent in English, and older than 18 years old. They were paid at a rate of $15.00 per hour [87], and provided consent by agreeing to a consent form approved by our institution’s IRB. We recruited 100 evaluators from Prolific, an online platform for recruiting study participants [83], whose participation lasted around 30 minutes. The median age score of our participants was 4 (3</w:t>
      </w:r>
      <w:proofErr w:type="gramStart"/>
      <w:r>
        <w:rPr>
          <w:rFonts w:eastAsia="宋体"/>
          <w:color w:val="55606B"/>
          <w:sz w:val="21"/>
          <w:szCs w:val="21"/>
        </w:rPr>
        <w:t>=“</w:t>
      </w:r>
      <w:proofErr w:type="gramEnd"/>
      <w:r>
        <w:rPr>
          <w:rFonts w:eastAsia="宋体"/>
          <w:color w:val="55606B"/>
          <w:sz w:val="21"/>
          <w:szCs w:val="21"/>
        </w:rPr>
        <w:t>18-24 years old”, 4</w:t>
      </w:r>
      <w:proofErr w:type="gramStart"/>
      <w:r>
        <w:rPr>
          <w:rFonts w:eastAsia="宋体"/>
          <w:color w:val="55606B"/>
          <w:sz w:val="21"/>
          <w:szCs w:val="21"/>
        </w:rPr>
        <w:t>=“</w:t>
      </w:r>
      <w:proofErr w:type="gramEnd"/>
      <w:r>
        <w:rPr>
          <w:rFonts w:eastAsia="宋体"/>
          <w:color w:val="55606B"/>
          <w:sz w:val="21"/>
          <w:szCs w:val="21"/>
        </w:rPr>
        <w:t>25-34 years old”). 25 of them identified as female, 73 as male, and 2 as non-binary. 42 participants held a bachelor’s degree, 5 had a higher degree, 13 had an associate’s degree, and the rest had a high school diploma or some high school-level education. 73.0% of our participants identified as Caucasian, 7.0% as Hispanic, 6.0% as Asian, 10.0% as African American, and 4.0% as other.</w:t>
      </w:r>
    </w:p>
    <w:p w14:paraId="14736E3B" w14:textId="77777777" w:rsidR="00AC7D3C" w:rsidRDefault="00000000">
      <w:pPr>
        <w:spacing w:after="160" w:line="276" w:lineRule="auto"/>
        <w:ind w:firstLine="420"/>
        <w:jc w:val="both"/>
      </w:pPr>
      <w:r>
        <w:rPr>
          <w:rFonts w:eastAsia="宋体"/>
          <w:color w:val="1F2A33"/>
          <w:sz w:val="21"/>
          <w:szCs w:val="21"/>
        </w:rPr>
        <w:t>我们要求评估员身在美国、英语流利、年满</w:t>
      </w:r>
      <w:r>
        <w:rPr>
          <w:rFonts w:eastAsia="宋体"/>
          <w:color w:val="1F2A33"/>
          <w:sz w:val="21"/>
          <w:szCs w:val="21"/>
        </w:rPr>
        <w:t xml:space="preserve"> 18 </w:t>
      </w:r>
      <w:r>
        <w:rPr>
          <w:rFonts w:eastAsia="宋体"/>
          <w:color w:val="1F2A33"/>
          <w:sz w:val="21"/>
          <w:szCs w:val="21"/>
        </w:rPr>
        <w:t>岁。报酬为每小时</w:t>
      </w:r>
      <w:r>
        <w:rPr>
          <w:rFonts w:eastAsia="宋体"/>
          <w:color w:val="1F2A33"/>
          <w:sz w:val="21"/>
          <w:szCs w:val="21"/>
        </w:rPr>
        <w:t xml:space="preserve"> 15.00 </w:t>
      </w:r>
      <w:r>
        <w:rPr>
          <w:rFonts w:eastAsia="宋体"/>
          <w:color w:val="1F2A33"/>
          <w:sz w:val="21"/>
          <w:szCs w:val="21"/>
        </w:rPr>
        <w:t>美元</w:t>
      </w:r>
      <w:r>
        <w:rPr>
          <w:rFonts w:eastAsia="宋体"/>
          <w:color w:val="1F2A33"/>
          <w:sz w:val="21"/>
          <w:szCs w:val="21"/>
        </w:rPr>
        <w:t xml:space="preserve"> [87]</w:t>
      </w:r>
      <w:r>
        <w:rPr>
          <w:rFonts w:eastAsia="宋体"/>
          <w:color w:val="1F2A33"/>
          <w:sz w:val="21"/>
          <w:szCs w:val="21"/>
        </w:rPr>
        <w:t>；他们通过签署经本机构机构审查委员会（</w:t>
      </w:r>
      <w:r>
        <w:rPr>
          <w:rFonts w:eastAsia="宋体"/>
          <w:color w:val="1F2A33"/>
          <w:sz w:val="21"/>
          <w:szCs w:val="21"/>
        </w:rPr>
        <w:t>IRB</w:t>
      </w:r>
      <w:r>
        <w:rPr>
          <w:rFonts w:eastAsia="宋体"/>
          <w:color w:val="1F2A33"/>
          <w:sz w:val="21"/>
          <w:szCs w:val="21"/>
        </w:rPr>
        <w:t>）批准的知情同意书表示同意参与。我们通过</w:t>
      </w:r>
      <w:r>
        <w:rPr>
          <w:rFonts w:eastAsia="宋体"/>
          <w:color w:val="1F2A33"/>
          <w:sz w:val="21"/>
          <w:szCs w:val="21"/>
        </w:rPr>
        <w:t xml:space="preserve"> Prolific</w:t>
      </w:r>
      <w:r>
        <w:rPr>
          <w:rFonts w:eastAsia="宋体"/>
          <w:color w:val="1F2A33"/>
          <w:sz w:val="21"/>
          <w:szCs w:val="21"/>
        </w:rPr>
        <w:t>（一个招募研究参与者的在线平台</w:t>
      </w:r>
      <w:r>
        <w:rPr>
          <w:rFonts w:eastAsia="宋体"/>
          <w:color w:val="1F2A33"/>
          <w:sz w:val="21"/>
          <w:szCs w:val="21"/>
        </w:rPr>
        <w:t xml:space="preserve"> [83]</w:t>
      </w:r>
      <w:r>
        <w:rPr>
          <w:rFonts w:eastAsia="宋体"/>
          <w:color w:val="1F2A33"/>
          <w:sz w:val="21"/>
          <w:szCs w:val="21"/>
        </w:rPr>
        <w:t>）招募了</w:t>
      </w:r>
      <w:r>
        <w:rPr>
          <w:rFonts w:eastAsia="宋体"/>
          <w:color w:val="1F2A33"/>
          <w:sz w:val="21"/>
          <w:szCs w:val="21"/>
        </w:rPr>
        <w:t xml:space="preserve"> 100 </w:t>
      </w:r>
      <w:r>
        <w:rPr>
          <w:rFonts w:eastAsia="宋体"/>
          <w:color w:val="1F2A33"/>
          <w:sz w:val="21"/>
          <w:szCs w:val="21"/>
        </w:rPr>
        <w:t>名评估员，每人参与时长约</w:t>
      </w:r>
      <w:r>
        <w:rPr>
          <w:rFonts w:eastAsia="宋体"/>
          <w:color w:val="1F2A33"/>
          <w:sz w:val="21"/>
          <w:szCs w:val="21"/>
        </w:rPr>
        <w:t xml:space="preserve"> 30 </w:t>
      </w:r>
      <w:r>
        <w:rPr>
          <w:rFonts w:eastAsia="宋体"/>
          <w:color w:val="1F2A33"/>
          <w:sz w:val="21"/>
          <w:szCs w:val="21"/>
        </w:rPr>
        <w:t>分钟。参与者的年龄得分中位数为</w:t>
      </w:r>
      <w:r>
        <w:rPr>
          <w:rFonts w:eastAsia="宋体"/>
          <w:color w:val="1F2A33"/>
          <w:sz w:val="21"/>
          <w:szCs w:val="21"/>
        </w:rPr>
        <w:t xml:space="preserve"> 4</w:t>
      </w:r>
      <w:r>
        <w:rPr>
          <w:rFonts w:eastAsia="宋体"/>
          <w:color w:val="1F2A33"/>
          <w:sz w:val="21"/>
          <w:szCs w:val="21"/>
        </w:rPr>
        <w:t>（</w:t>
      </w:r>
      <w:r>
        <w:rPr>
          <w:rFonts w:eastAsia="宋体"/>
          <w:color w:val="1F2A33"/>
          <w:sz w:val="21"/>
          <w:szCs w:val="21"/>
        </w:rPr>
        <w:t xml:space="preserve">3=“18–24 </w:t>
      </w:r>
      <w:r>
        <w:rPr>
          <w:rFonts w:eastAsia="宋体"/>
          <w:color w:val="1F2A33"/>
          <w:sz w:val="21"/>
          <w:szCs w:val="21"/>
        </w:rPr>
        <w:t>岁</w:t>
      </w:r>
      <w:r>
        <w:rPr>
          <w:rFonts w:eastAsia="宋体"/>
          <w:color w:val="1F2A33"/>
          <w:sz w:val="21"/>
          <w:szCs w:val="21"/>
        </w:rPr>
        <w:t>”</w:t>
      </w:r>
      <w:r>
        <w:rPr>
          <w:rFonts w:eastAsia="宋体"/>
          <w:color w:val="1F2A33"/>
          <w:sz w:val="21"/>
          <w:szCs w:val="21"/>
        </w:rPr>
        <w:t>，</w:t>
      </w:r>
      <w:r>
        <w:rPr>
          <w:rFonts w:eastAsia="宋体"/>
          <w:color w:val="1F2A33"/>
          <w:sz w:val="21"/>
          <w:szCs w:val="21"/>
        </w:rPr>
        <w:t xml:space="preserve">4=“25–34 </w:t>
      </w:r>
      <w:r>
        <w:rPr>
          <w:rFonts w:eastAsia="宋体"/>
          <w:color w:val="1F2A33"/>
          <w:sz w:val="21"/>
          <w:szCs w:val="21"/>
        </w:rPr>
        <w:t>岁</w:t>
      </w:r>
      <w:r>
        <w:rPr>
          <w:rFonts w:eastAsia="宋体"/>
          <w:color w:val="1F2A33"/>
          <w:sz w:val="21"/>
          <w:szCs w:val="21"/>
        </w:rPr>
        <w:t>”</w:t>
      </w:r>
      <w:r>
        <w:rPr>
          <w:rFonts w:eastAsia="宋体"/>
          <w:color w:val="1F2A33"/>
          <w:sz w:val="21"/>
          <w:szCs w:val="21"/>
        </w:rPr>
        <w:t>）。其中</w:t>
      </w:r>
      <w:r>
        <w:rPr>
          <w:rFonts w:eastAsia="宋体"/>
          <w:color w:val="1F2A33"/>
          <w:sz w:val="21"/>
          <w:szCs w:val="21"/>
        </w:rPr>
        <w:t xml:space="preserve"> 25 </w:t>
      </w:r>
      <w:r>
        <w:rPr>
          <w:rFonts w:eastAsia="宋体"/>
          <w:color w:val="1F2A33"/>
          <w:sz w:val="21"/>
          <w:szCs w:val="21"/>
        </w:rPr>
        <w:t>人自认为女性，</w:t>
      </w:r>
      <w:r>
        <w:rPr>
          <w:rFonts w:eastAsia="宋体"/>
          <w:color w:val="1F2A33"/>
          <w:sz w:val="21"/>
          <w:szCs w:val="21"/>
        </w:rPr>
        <w:t xml:space="preserve">73 </w:t>
      </w:r>
      <w:r>
        <w:rPr>
          <w:rFonts w:eastAsia="宋体"/>
          <w:color w:val="1F2A33"/>
          <w:sz w:val="21"/>
          <w:szCs w:val="21"/>
        </w:rPr>
        <w:t>人自认为男性，</w:t>
      </w:r>
      <w:r>
        <w:rPr>
          <w:rFonts w:eastAsia="宋体"/>
          <w:color w:val="1F2A33"/>
          <w:sz w:val="21"/>
          <w:szCs w:val="21"/>
        </w:rPr>
        <w:t xml:space="preserve">2 </w:t>
      </w:r>
      <w:r>
        <w:rPr>
          <w:rFonts w:eastAsia="宋体"/>
          <w:color w:val="1F2A33"/>
          <w:sz w:val="21"/>
          <w:szCs w:val="21"/>
        </w:rPr>
        <w:t>人自认为非二元性别。</w:t>
      </w:r>
      <w:r>
        <w:rPr>
          <w:rFonts w:eastAsia="宋体"/>
          <w:color w:val="1F2A33"/>
          <w:sz w:val="21"/>
          <w:szCs w:val="21"/>
        </w:rPr>
        <w:t xml:space="preserve">42 </w:t>
      </w:r>
      <w:r>
        <w:rPr>
          <w:rFonts w:eastAsia="宋体"/>
          <w:color w:val="1F2A33"/>
          <w:sz w:val="21"/>
          <w:szCs w:val="21"/>
        </w:rPr>
        <w:t>名参与者拥有学士学位，</w:t>
      </w:r>
      <w:r>
        <w:rPr>
          <w:rFonts w:eastAsia="宋体"/>
          <w:color w:val="1F2A33"/>
          <w:sz w:val="21"/>
          <w:szCs w:val="21"/>
        </w:rPr>
        <w:t xml:space="preserve">5 </w:t>
      </w:r>
      <w:r>
        <w:rPr>
          <w:rFonts w:eastAsia="宋体"/>
          <w:color w:val="1F2A33"/>
          <w:sz w:val="21"/>
          <w:szCs w:val="21"/>
        </w:rPr>
        <w:t>人拥有更高学位，</w:t>
      </w:r>
      <w:r>
        <w:rPr>
          <w:rFonts w:eastAsia="宋体"/>
          <w:color w:val="1F2A33"/>
          <w:sz w:val="21"/>
          <w:szCs w:val="21"/>
        </w:rPr>
        <w:t xml:space="preserve">13 </w:t>
      </w:r>
      <w:r>
        <w:rPr>
          <w:rFonts w:eastAsia="宋体"/>
          <w:color w:val="1F2A33"/>
          <w:sz w:val="21"/>
          <w:szCs w:val="21"/>
        </w:rPr>
        <w:t>人拥有副学士学位，其余为高中学历或具有一定高中程度教育。</w:t>
      </w:r>
      <w:r>
        <w:rPr>
          <w:rFonts w:eastAsia="宋体"/>
          <w:color w:val="1F2A33"/>
          <w:sz w:val="21"/>
          <w:szCs w:val="21"/>
        </w:rPr>
        <w:t xml:space="preserve">73.0% </w:t>
      </w:r>
      <w:r>
        <w:rPr>
          <w:rFonts w:eastAsia="宋体"/>
          <w:color w:val="1F2A33"/>
          <w:sz w:val="21"/>
          <w:szCs w:val="21"/>
        </w:rPr>
        <w:t>的参与者自认为白人，</w:t>
      </w:r>
      <w:r>
        <w:rPr>
          <w:rFonts w:eastAsia="宋体"/>
          <w:color w:val="1F2A33"/>
          <w:sz w:val="21"/>
          <w:szCs w:val="21"/>
        </w:rPr>
        <w:t xml:space="preserve">7.0% </w:t>
      </w:r>
      <w:r>
        <w:rPr>
          <w:rFonts w:eastAsia="宋体"/>
          <w:color w:val="1F2A33"/>
          <w:sz w:val="21"/>
          <w:szCs w:val="21"/>
        </w:rPr>
        <w:t>为西班牙裔，</w:t>
      </w:r>
      <w:r>
        <w:rPr>
          <w:rFonts w:eastAsia="宋体"/>
          <w:color w:val="1F2A33"/>
          <w:sz w:val="21"/>
          <w:szCs w:val="21"/>
        </w:rPr>
        <w:t xml:space="preserve">6.0% </w:t>
      </w:r>
      <w:r>
        <w:rPr>
          <w:rFonts w:eastAsia="宋体"/>
          <w:color w:val="1F2A33"/>
          <w:sz w:val="21"/>
          <w:szCs w:val="21"/>
        </w:rPr>
        <w:t>为亚裔，</w:t>
      </w:r>
      <w:r>
        <w:rPr>
          <w:rFonts w:eastAsia="宋体"/>
          <w:color w:val="1F2A33"/>
          <w:sz w:val="21"/>
          <w:szCs w:val="21"/>
        </w:rPr>
        <w:t xml:space="preserve">10.0% </w:t>
      </w:r>
      <w:r>
        <w:rPr>
          <w:rFonts w:eastAsia="宋体"/>
          <w:color w:val="1F2A33"/>
          <w:sz w:val="21"/>
          <w:szCs w:val="21"/>
        </w:rPr>
        <w:t>为非裔美国人，</w:t>
      </w:r>
      <w:r>
        <w:rPr>
          <w:rFonts w:eastAsia="宋体"/>
          <w:color w:val="1F2A33"/>
          <w:sz w:val="21"/>
          <w:szCs w:val="21"/>
        </w:rPr>
        <w:t xml:space="preserve">4.0% </w:t>
      </w:r>
      <w:r>
        <w:rPr>
          <w:rFonts w:eastAsia="宋体"/>
          <w:color w:val="1F2A33"/>
          <w:sz w:val="21"/>
          <w:szCs w:val="21"/>
        </w:rPr>
        <w:t>为其他。</w:t>
      </w:r>
    </w:p>
    <w:p w14:paraId="2B587CA4" w14:textId="77777777" w:rsidR="00AC7D3C" w:rsidRDefault="00000000">
      <w:pPr>
        <w:pStyle w:val="2"/>
        <w:spacing w:before="280" w:after="120"/>
      </w:pPr>
      <w:bookmarkStart w:id="30" w:name="_Toc241067730"/>
      <w:r>
        <w:rPr>
          <w:rFonts w:ascii="Arial" w:eastAsia="微软雅黑" w:hAnsi="Arial" w:cs="Arial"/>
          <w:b/>
          <w:bCs/>
          <w:color w:val="1F2A33"/>
          <w:sz w:val="24"/>
          <w:szCs w:val="24"/>
        </w:rPr>
        <w:t>6.4 Analysis</w:t>
      </w:r>
      <w:r>
        <w:rPr>
          <w:rFonts w:ascii="Arial" w:eastAsia="微软雅黑" w:hAnsi="Arial" w:cs="Arial"/>
          <w:b/>
          <w:bCs/>
          <w:color w:val="1F2A33"/>
          <w:sz w:val="24"/>
          <w:szCs w:val="24"/>
        </w:rPr>
        <w:t xml:space="preserve">　分析方法</w:t>
      </w:r>
      <w:bookmarkEnd w:id="30"/>
    </w:p>
    <w:p w14:paraId="7CB263AF" w14:textId="77777777" w:rsidR="00AC7D3C" w:rsidRDefault="00000000">
      <w:pPr>
        <w:spacing w:after="40" w:line="276" w:lineRule="auto"/>
        <w:jc w:val="both"/>
      </w:pPr>
      <w:r>
        <w:rPr>
          <w:rFonts w:eastAsia="宋体"/>
          <w:color w:val="55606B"/>
          <w:sz w:val="21"/>
          <w:szCs w:val="21"/>
        </w:rPr>
        <w:t>Our experiment produced 100 sets of rank data, where each participant ranked the five conditions by believability. To translate this rank data into interval data for interpretable comparison, we used the ranks to calculate a TrueSkill rating [42] for each condition. TrueSkill is a generalization of the Elo chess rating system [29] for a multiplayer environment, and has been used by Xbox Live for player ranking based on competitive game performance. Given a set of ranked outcomes, TrueSkill outputs a mean rating value μ and standard deviation σ for each condition. Conditions with the same rating should roughly be a toss-up, with each winning half of the comparisons between the two conditions. Higher scores indicate conditions that beat lower-ranked conditions in the rankings.</w:t>
      </w:r>
    </w:p>
    <w:p w14:paraId="62A7350C" w14:textId="77777777" w:rsidR="00AC7D3C" w:rsidRDefault="00000000">
      <w:pPr>
        <w:spacing w:after="160" w:line="276" w:lineRule="auto"/>
        <w:ind w:firstLine="420"/>
        <w:jc w:val="both"/>
      </w:pPr>
      <w:r>
        <w:rPr>
          <w:rFonts w:eastAsia="宋体"/>
          <w:color w:val="1F2A33"/>
          <w:sz w:val="21"/>
          <w:szCs w:val="21"/>
        </w:rPr>
        <w:t>我们的实验产生了</w:t>
      </w:r>
      <w:r>
        <w:rPr>
          <w:rFonts w:eastAsia="宋体"/>
          <w:color w:val="1F2A33"/>
          <w:sz w:val="21"/>
          <w:szCs w:val="21"/>
        </w:rPr>
        <w:t xml:space="preserve"> 100 </w:t>
      </w:r>
      <w:r>
        <w:rPr>
          <w:rFonts w:eastAsia="宋体"/>
          <w:color w:val="1F2A33"/>
          <w:sz w:val="21"/>
          <w:szCs w:val="21"/>
        </w:rPr>
        <w:t>组排序数据，每名参与者按可信度对五个条件排序。为把这种排序数据转换为可作可解释比较的等距数据，我们用排序为每个条件计算了</w:t>
      </w:r>
      <w:r>
        <w:rPr>
          <w:rFonts w:eastAsia="宋体"/>
          <w:color w:val="1F2A33"/>
          <w:sz w:val="21"/>
          <w:szCs w:val="21"/>
        </w:rPr>
        <w:t xml:space="preserve"> TrueSkill </w:t>
      </w:r>
      <w:r>
        <w:rPr>
          <w:rFonts w:eastAsia="宋体"/>
          <w:color w:val="1F2A33"/>
          <w:sz w:val="21"/>
          <w:szCs w:val="21"/>
        </w:rPr>
        <w:t>评分</w:t>
      </w:r>
      <w:r>
        <w:rPr>
          <w:rFonts w:eastAsia="宋体"/>
          <w:color w:val="1F2A33"/>
          <w:sz w:val="21"/>
          <w:szCs w:val="21"/>
        </w:rPr>
        <w:t xml:space="preserve"> [42]</w:t>
      </w:r>
      <w:r>
        <w:rPr>
          <w:rFonts w:eastAsia="宋体"/>
          <w:color w:val="1F2A33"/>
          <w:sz w:val="21"/>
          <w:szCs w:val="21"/>
        </w:rPr>
        <w:t>。</w:t>
      </w:r>
      <w:r>
        <w:rPr>
          <w:rFonts w:eastAsia="宋体"/>
          <w:color w:val="1F2A33"/>
          <w:sz w:val="21"/>
          <w:szCs w:val="21"/>
        </w:rPr>
        <w:t xml:space="preserve">TrueSkill </w:t>
      </w:r>
      <w:r>
        <w:rPr>
          <w:rFonts w:eastAsia="宋体"/>
          <w:color w:val="1F2A33"/>
          <w:sz w:val="21"/>
          <w:szCs w:val="21"/>
        </w:rPr>
        <w:t>是</w:t>
      </w:r>
      <w:r>
        <w:rPr>
          <w:rFonts w:eastAsia="宋体"/>
          <w:color w:val="1F2A33"/>
          <w:sz w:val="21"/>
          <w:szCs w:val="21"/>
        </w:rPr>
        <w:t xml:space="preserve"> Elo </w:t>
      </w:r>
      <w:r>
        <w:rPr>
          <w:rFonts w:eastAsia="宋体"/>
          <w:color w:val="1F2A33"/>
          <w:sz w:val="21"/>
          <w:szCs w:val="21"/>
        </w:rPr>
        <w:t>国际象棋评分系统</w:t>
      </w:r>
      <w:r>
        <w:rPr>
          <w:rFonts w:eastAsia="宋体"/>
          <w:color w:val="1F2A33"/>
          <w:sz w:val="21"/>
          <w:szCs w:val="21"/>
        </w:rPr>
        <w:t xml:space="preserve"> [29] </w:t>
      </w:r>
      <w:r>
        <w:rPr>
          <w:rFonts w:eastAsia="宋体"/>
          <w:color w:val="1F2A33"/>
          <w:sz w:val="21"/>
          <w:szCs w:val="21"/>
        </w:rPr>
        <w:t>在多人环境下的推广，</w:t>
      </w:r>
      <w:r>
        <w:rPr>
          <w:rFonts w:eastAsia="宋体"/>
          <w:color w:val="1F2A33"/>
          <w:sz w:val="21"/>
          <w:szCs w:val="21"/>
        </w:rPr>
        <w:t xml:space="preserve">Xbox Live </w:t>
      </w:r>
      <w:r>
        <w:rPr>
          <w:rFonts w:eastAsia="宋体"/>
          <w:color w:val="1F2A33"/>
          <w:sz w:val="21"/>
          <w:szCs w:val="21"/>
        </w:rPr>
        <w:t>曾用它根据竞技游戏表现对玩家进行排名。给定一组排序结果，</w:t>
      </w:r>
      <w:r>
        <w:rPr>
          <w:rFonts w:eastAsia="宋体"/>
          <w:color w:val="1F2A33"/>
          <w:sz w:val="21"/>
          <w:szCs w:val="21"/>
        </w:rPr>
        <w:t xml:space="preserve">TrueSkill </w:t>
      </w:r>
      <w:r>
        <w:rPr>
          <w:rFonts w:eastAsia="宋体"/>
          <w:color w:val="1F2A33"/>
          <w:sz w:val="21"/>
          <w:szCs w:val="21"/>
        </w:rPr>
        <w:t>为每个条件输出平均评分</w:t>
      </w:r>
      <w:r>
        <w:rPr>
          <w:rFonts w:eastAsia="宋体"/>
          <w:color w:val="1F2A33"/>
          <w:sz w:val="21"/>
          <w:szCs w:val="21"/>
        </w:rPr>
        <w:t xml:space="preserve"> μ </w:t>
      </w:r>
      <w:r>
        <w:rPr>
          <w:rFonts w:eastAsia="宋体"/>
          <w:color w:val="1F2A33"/>
          <w:sz w:val="21"/>
          <w:szCs w:val="21"/>
        </w:rPr>
        <w:t>与标准差</w:t>
      </w:r>
      <w:r>
        <w:rPr>
          <w:rFonts w:eastAsia="宋体"/>
          <w:color w:val="1F2A33"/>
          <w:sz w:val="21"/>
          <w:szCs w:val="21"/>
        </w:rPr>
        <w:t xml:space="preserve"> σ</w:t>
      </w:r>
      <w:r>
        <w:rPr>
          <w:rFonts w:eastAsia="宋体"/>
          <w:color w:val="1F2A33"/>
          <w:sz w:val="21"/>
          <w:szCs w:val="21"/>
        </w:rPr>
        <w:t>。评分相同的条件应大致势均力敌</w:t>
      </w:r>
      <w:r>
        <w:rPr>
          <w:rFonts w:eastAsia="宋体"/>
          <w:color w:val="1F2A33"/>
          <w:sz w:val="21"/>
          <w:szCs w:val="21"/>
        </w:rPr>
        <w:t>——</w:t>
      </w:r>
      <w:r>
        <w:rPr>
          <w:rFonts w:eastAsia="宋体"/>
          <w:color w:val="1F2A33"/>
          <w:sz w:val="21"/>
          <w:szCs w:val="21"/>
        </w:rPr>
        <w:t>在两者间的比较中各赢一半。分数越高，表明该条件在排序中战胜了排名更低的条件。</w:t>
      </w:r>
    </w:p>
    <w:p w14:paraId="43AAEC98" w14:textId="77777777" w:rsidR="00AC7D3C" w:rsidRDefault="00000000">
      <w:pPr>
        <w:spacing w:after="40" w:line="276" w:lineRule="auto"/>
        <w:jc w:val="both"/>
      </w:pPr>
      <w:r>
        <w:rPr>
          <w:rFonts w:eastAsia="宋体"/>
          <w:color w:val="55606B"/>
          <w:sz w:val="21"/>
          <w:szCs w:val="21"/>
        </w:rPr>
        <w:t>Separately, to investigate the statistical significance of these results, we applied the Kruskal-</w:t>
      </w:r>
      <w:proofErr w:type="gramStart"/>
      <w:r>
        <w:rPr>
          <w:rFonts w:eastAsia="宋体"/>
          <w:color w:val="55606B"/>
          <w:sz w:val="21"/>
          <w:szCs w:val="21"/>
        </w:rPr>
        <w:t>Wallis</w:t>
      </w:r>
      <w:proofErr w:type="gramEnd"/>
      <w:r>
        <w:rPr>
          <w:rFonts w:eastAsia="宋体"/>
          <w:color w:val="55606B"/>
          <w:sz w:val="21"/>
          <w:szCs w:val="21"/>
        </w:rPr>
        <w:t xml:space="preserve"> test [56], a non-parametric alternative to the one-way ANOVA, to the raw rank data. We then performed the Dunn post-hoc test [98] to identify any pairwise differences between the conditions. Finally, we adjusted the p-values for multiple comparisons in the Dunn test using the Holm-Bonferroni method [45].</w:t>
      </w:r>
    </w:p>
    <w:p w14:paraId="0F4357E4" w14:textId="77777777" w:rsidR="00AC7D3C" w:rsidRDefault="00000000">
      <w:pPr>
        <w:spacing w:after="160" w:line="276" w:lineRule="auto"/>
        <w:ind w:firstLine="420"/>
        <w:jc w:val="both"/>
      </w:pPr>
      <w:r>
        <w:rPr>
          <w:rFonts w:eastAsia="宋体"/>
          <w:color w:val="1F2A33"/>
          <w:sz w:val="21"/>
          <w:szCs w:val="21"/>
        </w:rPr>
        <w:lastRenderedPageBreak/>
        <w:t>另外，为考察这些结果的统计显著性，我们对原始排序数据应用了</w:t>
      </w:r>
      <w:r>
        <w:rPr>
          <w:rFonts w:eastAsia="宋体"/>
          <w:color w:val="1F2A33"/>
          <w:sz w:val="21"/>
          <w:szCs w:val="21"/>
        </w:rPr>
        <w:t xml:space="preserve"> Kruskal-Wallis </w:t>
      </w:r>
      <w:r>
        <w:rPr>
          <w:rFonts w:eastAsia="宋体"/>
          <w:color w:val="1F2A33"/>
          <w:sz w:val="21"/>
          <w:szCs w:val="21"/>
        </w:rPr>
        <w:t>检验</w:t>
      </w:r>
      <w:r>
        <w:rPr>
          <w:rFonts w:eastAsia="宋体"/>
          <w:color w:val="1F2A33"/>
          <w:sz w:val="21"/>
          <w:szCs w:val="21"/>
        </w:rPr>
        <w:t xml:space="preserve"> [56]</w:t>
      </w:r>
      <w:r>
        <w:rPr>
          <w:rFonts w:eastAsia="宋体"/>
          <w:color w:val="1F2A33"/>
          <w:sz w:val="21"/>
          <w:szCs w:val="21"/>
        </w:rPr>
        <w:t>（单因素方差分析的非参数替代方法）。随后，我们进行了</w:t>
      </w:r>
      <w:r>
        <w:rPr>
          <w:rFonts w:eastAsia="宋体"/>
          <w:color w:val="1F2A33"/>
          <w:sz w:val="21"/>
          <w:szCs w:val="21"/>
        </w:rPr>
        <w:t xml:space="preserve"> Dunn </w:t>
      </w:r>
      <w:r>
        <w:rPr>
          <w:rFonts w:eastAsia="宋体"/>
          <w:color w:val="1F2A33"/>
          <w:sz w:val="21"/>
          <w:szCs w:val="21"/>
        </w:rPr>
        <w:t>事后检验</w:t>
      </w:r>
      <w:r>
        <w:rPr>
          <w:rFonts w:eastAsia="宋体"/>
          <w:color w:val="1F2A33"/>
          <w:sz w:val="21"/>
          <w:szCs w:val="21"/>
        </w:rPr>
        <w:t xml:space="preserve"> [98]</w:t>
      </w:r>
      <w:r>
        <w:rPr>
          <w:rFonts w:eastAsia="宋体"/>
          <w:color w:val="1F2A33"/>
          <w:sz w:val="21"/>
          <w:szCs w:val="21"/>
        </w:rPr>
        <w:t>，以识别各条件之间两两的差异。最后，我们使用</w:t>
      </w:r>
      <w:r>
        <w:rPr>
          <w:rFonts w:eastAsia="宋体"/>
          <w:color w:val="1F2A33"/>
          <w:sz w:val="21"/>
          <w:szCs w:val="21"/>
        </w:rPr>
        <w:t xml:space="preserve"> Holm-Bonferroni </w:t>
      </w:r>
      <w:r>
        <w:rPr>
          <w:rFonts w:eastAsia="宋体"/>
          <w:color w:val="1F2A33"/>
          <w:sz w:val="21"/>
          <w:szCs w:val="21"/>
        </w:rPr>
        <w:t>方法</w:t>
      </w:r>
      <w:r>
        <w:rPr>
          <w:rFonts w:eastAsia="宋体"/>
          <w:color w:val="1F2A33"/>
          <w:sz w:val="21"/>
          <w:szCs w:val="21"/>
        </w:rPr>
        <w:t xml:space="preserve"> [45] </w:t>
      </w:r>
      <w:r>
        <w:rPr>
          <w:rFonts w:eastAsia="宋体"/>
          <w:color w:val="1F2A33"/>
          <w:sz w:val="21"/>
          <w:szCs w:val="21"/>
        </w:rPr>
        <w:t>对</w:t>
      </w:r>
      <w:r>
        <w:rPr>
          <w:rFonts w:eastAsia="宋体"/>
          <w:color w:val="1F2A33"/>
          <w:sz w:val="21"/>
          <w:szCs w:val="21"/>
        </w:rPr>
        <w:t xml:space="preserve"> Dunn </w:t>
      </w:r>
      <w:r>
        <w:rPr>
          <w:rFonts w:eastAsia="宋体"/>
          <w:color w:val="1F2A33"/>
          <w:sz w:val="21"/>
          <w:szCs w:val="21"/>
        </w:rPr>
        <w:t>检验的多重比较校正了</w:t>
      </w:r>
      <w:r>
        <w:rPr>
          <w:rFonts w:eastAsia="宋体"/>
          <w:color w:val="1F2A33"/>
          <w:sz w:val="21"/>
          <w:szCs w:val="21"/>
        </w:rPr>
        <w:t xml:space="preserve"> p </w:t>
      </w:r>
      <w:r>
        <w:rPr>
          <w:rFonts w:eastAsia="宋体"/>
          <w:color w:val="1F2A33"/>
          <w:sz w:val="21"/>
          <w:szCs w:val="21"/>
        </w:rPr>
        <w:t>值。</w:t>
      </w:r>
    </w:p>
    <w:p w14:paraId="258F830C" w14:textId="77777777" w:rsidR="00AC7D3C" w:rsidRDefault="00000000">
      <w:pPr>
        <w:spacing w:after="40" w:line="276" w:lineRule="auto"/>
        <w:jc w:val="both"/>
      </w:pPr>
      <w:r>
        <w:rPr>
          <w:rFonts w:eastAsia="宋体"/>
          <w:color w:val="55606B"/>
          <w:sz w:val="21"/>
          <w:szCs w:val="21"/>
        </w:rPr>
        <w:t>Furthermore, the first author conducted an inductive analysis [95] to study the qualitative distinctions between the responses produced in each condition. We employed qualitative open coding [33] in two phases. In the first phase, we generated codes that closely represented the generated responses at the sentence level. In the second phase, we synthesized the resulting codes from the first phase to extract higher-level themes. We utilized these themes to compare the types of responses generated in our study.</w:t>
      </w:r>
    </w:p>
    <w:p w14:paraId="0DA32633" w14:textId="77777777" w:rsidR="00AC7D3C" w:rsidRDefault="00000000">
      <w:pPr>
        <w:spacing w:after="160" w:line="276" w:lineRule="auto"/>
        <w:ind w:firstLine="420"/>
        <w:jc w:val="both"/>
      </w:pPr>
      <w:r>
        <w:rPr>
          <w:rFonts w:eastAsia="宋体"/>
          <w:color w:val="1F2A33"/>
          <w:sz w:val="21"/>
          <w:szCs w:val="21"/>
        </w:rPr>
        <w:t>此外，第一作者进行了归纳式分析</w:t>
      </w:r>
      <w:r>
        <w:rPr>
          <w:rFonts w:eastAsia="宋体"/>
          <w:color w:val="1F2A33"/>
          <w:sz w:val="21"/>
          <w:szCs w:val="21"/>
        </w:rPr>
        <w:t xml:space="preserve"> [95]</w:t>
      </w:r>
      <w:r>
        <w:rPr>
          <w:rFonts w:eastAsia="宋体"/>
          <w:color w:val="1F2A33"/>
          <w:sz w:val="21"/>
          <w:szCs w:val="21"/>
        </w:rPr>
        <w:t>，以研究各条件下所生成回答之间的质性差异。我们分两个阶段采用了质性开放编码</w:t>
      </w:r>
      <w:r>
        <w:rPr>
          <w:rFonts w:eastAsia="宋体"/>
          <w:color w:val="1F2A33"/>
          <w:sz w:val="21"/>
          <w:szCs w:val="21"/>
        </w:rPr>
        <w:t xml:space="preserve"> [33]</w:t>
      </w:r>
      <w:r>
        <w:rPr>
          <w:rFonts w:eastAsia="宋体"/>
          <w:color w:val="1F2A33"/>
          <w:sz w:val="21"/>
          <w:szCs w:val="21"/>
        </w:rPr>
        <w:t>。第一阶段，我们生成在句子层面紧密贴合所生成回答的编码。第二阶段，我们综合第一阶段得到的编码，提炼出更高层次的主题。我们利用这些主题来比较研究生成的各类回答。</w:t>
      </w:r>
    </w:p>
    <w:p w14:paraId="46FD26E7" w14:textId="77777777" w:rsidR="00AC7D3C" w:rsidRDefault="00000000">
      <w:pPr>
        <w:keepNext/>
        <w:spacing w:before="200" w:after="80"/>
        <w:jc w:val="center"/>
      </w:pPr>
      <w:r>
        <w:rPr>
          <w:noProof/>
        </w:rPr>
        <w:drawing>
          <wp:inline distT="0" distB="0" distL="0" distR="0" wp14:anchorId="2EA0684B" wp14:editId="5ACDE172">
            <wp:extent cx="2667000" cy="1857375"/>
            <wp:effectExtent l="0" t="0" r="0" b="0"/>
            <wp:docPr id="1011291516" name="图片 101129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67000" cy="1857375"/>
                    </a:xfrm>
                    <a:prstGeom prst="rect">
                      <a:avLst/>
                    </a:prstGeom>
                  </pic:spPr>
                </pic:pic>
              </a:graphicData>
            </a:graphic>
          </wp:inline>
        </w:drawing>
      </w:r>
    </w:p>
    <w:p w14:paraId="78CA447B" w14:textId="77777777" w:rsidR="00AC7D3C" w:rsidRDefault="00000000">
      <w:pPr>
        <w:spacing w:after="40"/>
      </w:pPr>
      <w:r>
        <w:rPr>
          <w:rFonts w:eastAsia="宋体"/>
          <w:color w:val="55606B"/>
          <w:sz w:val="18"/>
          <w:szCs w:val="18"/>
        </w:rPr>
        <w:t xml:space="preserve">Figure 8: The full generative agent architecture produces more believable behavior than the ablated architectures and the human </w:t>
      </w:r>
      <w:proofErr w:type="spellStart"/>
      <w:r>
        <w:rPr>
          <w:rFonts w:eastAsia="宋体"/>
          <w:color w:val="55606B"/>
          <w:sz w:val="18"/>
          <w:szCs w:val="18"/>
        </w:rPr>
        <w:t>crowdworkers</w:t>
      </w:r>
      <w:proofErr w:type="spellEnd"/>
      <w:r>
        <w:rPr>
          <w:rFonts w:eastAsia="宋体"/>
          <w:color w:val="55606B"/>
          <w:sz w:val="18"/>
          <w:szCs w:val="18"/>
        </w:rPr>
        <w:t>. Each additional ablation reduces the performance of the architecture.</w:t>
      </w:r>
    </w:p>
    <w:p w14:paraId="02B2175A" w14:textId="77777777" w:rsidR="00AC7D3C" w:rsidRDefault="00000000">
      <w:pPr>
        <w:spacing w:after="200"/>
      </w:pPr>
      <w:r>
        <w:rPr>
          <w:rFonts w:eastAsia="宋体"/>
          <w:color w:val="1F2A33"/>
          <w:sz w:val="18"/>
          <w:szCs w:val="18"/>
        </w:rPr>
        <w:t>图</w:t>
      </w:r>
      <w:r>
        <w:rPr>
          <w:rFonts w:eastAsia="宋体"/>
          <w:color w:val="1F2A33"/>
          <w:sz w:val="18"/>
          <w:szCs w:val="18"/>
        </w:rPr>
        <w:t xml:space="preserve"> 8</w:t>
      </w:r>
      <w:r>
        <w:rPr>
          <w:rFonts w:eastAsia="宋体"/>
          <w:color w:val="1F2A33"/>
          <w:sz w:val="18"/>
          <w:szCs w:val="18"/>
        </w:rPr>
        <w:t>：完整的生成式智能体架构产生的行为，比各消融架构和人类众包工作者都更可信。每增加一项消融，架构的性能都会下降。</w:t>
      </w:r>
    </w:p>
    <w:p w14:paraId="05368422" w14:textId="77777777" w:rsidR="00AC7D3C" w:rsidRDefault="00000000">
      <w:pPr>
        <w:pStyle w:val="2"/>
        <w:spacing w:before="280" w:after="120"/>
      </w:pPr>
      <w:bookmarkStart w:id="31" w:name="_Toc241067731"/>
      <w:r>
        <w:rPr>
          <w:rFonts w:ascii="Arial" w:eastAsia="微软雅黑" w:hAnsi="Arial" w:cs="Arial"/>
          <w:b/>
          <w:bCs/>
          <w:color w:val="1F2A33"/>
          <w:sz w:val="24"/>
          <w:szCs w:val="24"/>
        </w:rPr>
        <w:t>6.5 Results</w:t>
      </w:r>
      <w:r>
        <w:rPr>
          <w:rFonts w:ascii="Arial" w:eastAsia="微软雅黑" w:hAnsi="Arial" w:cs="Arial"/>
          <w:b/>
          <w:bCs/>
          <w:color w:val="1F2A33"/>
          <w:sz w:val="24"/>
          <w:szCs w:val="24"/>
        </w:rPr>
        <w:t xml:space="preserve">　结果</w:t>
      </w:r>
      <w:bookmarkEnd w:id="31"/>
    </w:p>
    <w:p w14:paraId="1777B4D1" w14:textId="77777777" w:rsidR="00AC7D3C" w:rsidRDefault="00000000">
      <w:pPr>
        <w:spacing w:after="40" w:line="276" w:lineRule="auto"/>
        <w:jc w:val="both"/>
      </w:pPr>
      <w:r>
        <w:rPr>
          <w:rFonts w:eastAsia="宋体"/>
          <w:color w:val="55606B"/>
          <w:sz w:val="21"/>
          <w:szCs w:val="21"/>
        </w:rPr>
        <w:t>Our findings suggest that the full architecture of generative agents generates the most believable behavior among all the conditions. We contrast the responses of the full architecture with those of other conditions below. However, we also report that the full architecture was not without flaws and illustrate its modes of failures.</w:t>
      </w:r>
    </w:p>
    <w:p w14:paraId="666083B1" w14:textId="77777777" w:rsidR="00AC7D3C" w:rsidRDefault="00000000">
      <w:pPr>
        <w:spacing w:after="160" w:line="276" w:lineRule="auto"/>
        <w:ind w:firstLine="420"/>
        <w:jc w:val="both"/>
      </w:pPr>
      <w:r>
        <w:rPr>
          <w:rFonts w:eastAsia="宋体"/>
          <w:color w:val="1F2A33"/>
          <w:sz w:val="21"/>
          <w:szCs w:val="21"/>
        </w:rPr>
        <w:t>我们的发现表明，完整的生成式智能体架构在所有条件中产生了最可信的行为。下文将完整架构的回答与其他条件进行对比。不过我们也指出，完整架构并非毫无瑕疵，并将展示其失败模式。</w:t>
      </w:r>
    </w:p>
    <w:p w14:paraId="1FA8FCB9" w14:textId="77777777" w:rsidR="00AC7D3C" w:rsidRDefault="00000000">
      <w:pPr>
        <w:pStyle w:val="3"/>
        <w:spacing w:before="220" w:after="100"/>
      </w:pPr>
      <w:bookmarkStart w:id="32" w:name="_Toc241067732"/>
      <w:r>
        <w:rPr>
          <w:rFonts w:ascii="Arial" w:eastAsia="微软雅黑" w:hAnsi="Arial" w:cs="Arial"/>
          <w:b/>
          <w:bCs/>
          <w:color w:val="1F2A33"/>
          <w:sz w:val="22"/>
          <w:szCs w:val="22"/>
        </w:rPr>
        <w:t>6.5.1 The Full Architecture Bests Other Conditions.</w:t>
      </w:r>
      <w:r>
        <w:rPr>
          <w:rFonts w:ascii="Arial" w:eastAsia="微软雅黑" w:hAnsi="Arial" w:cs="Arial"/>
          <w:b/>
          <w:bCs/>
          <w:color w:val="1F2A33"/>
          <w:sz w:val="22"/>
          <w:szCs w:val="22"/>
        </w:rPr>
        <w:t xml:space="preserve">　完整架构优于其他条件</w:t>
      </w:r>
      <w:bookmarkEnd w:id="32"/>
    </w:p>
    <w:p w14:paraId="30F41814" w14:textId="77777777" w:rsidR="00AC7D3C" w:rsidRDefault="00000000">
      <w:pPr>
        <w:spacing w:after="40" w:line="276" w:lineRule="auto"/>
        <w:jc w:val="both"/>
      </w:pPr>
      <w:r>
        <w:rPr>
          <w:rFonts w:eastAsia="宋体"/>
          <w:color w:val="55606B"/>
          <w:sz w:val="21"/>
          <w:szCs w:val="21"/>
        </w:rPr>
        <w:t xml:space="preserve">As seen in Figure 8, the full generative agent architecture produced the most believable behavior (μ = 29.89; σ = 0.72). Performance degraded with the removal of each component in the ablation conditions: the ablated architecture with no access to reflection was the next best (μ = 26.88; σ = 0.69), followed by no access to reflection or planning (μ = 25.64; σ = 0.68), and then the </w:t>
      </w:r>
      <w:proofErr w:type="spellStart"/>
      <w:r>
        <w:rPr>
          <w:rFonts w:eastAsia="宋体"/>
          <w:color w:val="55606B"/>
          <w:sz w:val="21"/>
          <w:szCs w:val="21"/>
        </w:rPr>
        <w:t>crowdworker</w:t>
      </w:r>
      <w:proofErr w:type="spellEnd"/>
      <w:r>
        <w:rPr>
          <w:rFonts w:eastAsia="宋体"/>
          <w:color w:val="55606B"/>
          <w:sz w:val="21"/>
          <w:szCs w:val="21"/>
        </w:rPr>
        <w:t xml:space="preserve"> condition (μ = 22.95; σ = 0.69). The ablated architecture with no access to memory, planning, or reflection performed the worst among all conditions (μ = 21.21; σ = 0.70). TrueSkill models each condition’s skill value as </w:t>
      </w:r>
      <w:proofErr w:type="gramStart"/>
      <w:r>
        <w:rPr>
          <w:rFonts w:eastAsia="宋体"/>
          <w:color w:val="55606B"/>
          <w:sz w:val="21"/>
          <w:szCs w:val="21"/>
        </w:rPr>
        <w:t>N(</w:t>
      </w:r>
      <w:proofErr w:type="gramEnd"/>
      <w:r>
        <w:rPr>
          <w:rFonts w:eastAsia="宋体"/>
          <w:color w:val="55606B"/>
          <w:sz w:val="21"/>
          <w:szCs w:val="21"/>
        </w:rPr>
        <w:t xml:space="preserve">μ, σ²), allowing us to get a sense of effect size through Cohen’s d. Comparing the condition representing prior work (with no memory, planning, or reflection [12, 46, 80]) to the full architecture produces a standardized effect size of d </w:t>
      </w:r>
      <w:r>
        <w:rPr>
          <w:rFonts w:eastAsia="宋体"/>
          <w:color w:val="55606B"/>
          <w:sz w:val="21"/>
          <w:szCs w:val="21"/>
        </w:rPr>
        <w:lastRenderedPageBreak/>
        <w:t>= 8.16, or eight standard deviations.</w:t>
      </w:r>
    </w:p>
    <w:p w14:paraId="1F4C8D10" w14:textId="77777777" w:rsidR="00AC7D3C" w:rsidRDefault="00000000">
      <w:pPr>
        <w:spacing w:after="160" w:line="276" w:lineRule="auto"/>
        <w:ind w:firstLine="420"/>
        <w:jc w:val="both"/>
      </w:pPr>
      <w:r>
        <w:rPr>
          <w:rFonts w:eastAsia="宋体"/>
          <w:color w:val="1F2A33"/>
          <w:sz w:val="21"/>
          <w:szCs w:val="21"/>
        </w:rPr>
        <w:t>如图</w:t>
      </w:r>
      <w:r>
        <w:rPr>
          <w:rFonts w:eastAsia="宋体"/>
          <w:color w:val="1F2A33"/>
          <w:sz w:val="21"/>
          <w:szCs w:val="21"/>
        </w:rPr>
        <w:t xml:space="preserve"> 8 </w:t>
      </w:r>
      <w:r>
        <w:rPr>
          <w:rFonts w:eastAsia="宋体"/>
          <w:color w:val="1F2A33"/>
          <w:sz w:val="21"/>
          <w:szCs w:val="21"/>
        </w:rPr>
        <w:t>所示，完整的生成式智能体架构产生了最可信的行为（</w:t>
      </w:r>
      <w:r>
        <w:rPr>
          <w:rFonts w:eastAsia="宋体"/>
          <w:color w:val="1F2A33"/>
          <w:sz w:val="21"/>
          <w:szCs w:val="21"/>
        </w:rPr>
        <w:t>μ = 29.89</w:t>
      </w:r>
      <w:r>
        <w:rPr>
          <w:rFonts w:eastAsia="宋体"/>
          <w:color w:val="1F2A33"/>
          <w:sz w:val="21"/>
          <w:szCs w:val="21"/>
        </w:rPr>
        <w:t>；</w:t>
      </w:r>
      <w:r>
        <w:rPr>
          <w:rFonts w:eastAsia="宋体"/>
          <w:color w:val="1F2A33"/>
          <w:sz w:val="21"/>
          <w:szCs w:val="21"/>
        </w:rPr>
        <w:t>σ = 0.72</w:t>
      </w:r>
      <w:r>
        <w:rPr>
          <w:rFonts w:eastAsia="宋体"/>
          <w:color w:val="1F2A33"/>
          <w:sz w:val="21"/>
          <w:szCs w:val="21"/>
        </w:rPr>
        <w:t>）。在消融条件中，每移除一个组件，性能都会下降：无反思访问权限的消融架构次之（</w:t>
      </w:r>
      <w:r>
        <w:rPr>
          <w:rFonts w:eastAsia="宋体"/>
          <w:color w:val="1F2A33"/>
          <w:sz w:val="21"/>
          <w:szCs w:val="21"/>
        </w:rPr>
        <w:t>μ = 26.88</w:t>
      </w:r>
      <w:r>
        <w:rPr>
          <w:rFonts w:eastAsia="宋体"/>
          <w:color w:val="1F2A33"/>
          <w:sz w:val="21"/>
          <w:szCs w:val="21"/>
        </w:rPr>
        <w:t>；</w:t>
      </w:r>
      <w:r>
        <w:rPr>
          <w:rFonts w:eastAsia="宋体"/>
          <w:color w:val="1F2A33"/>
          <w:sz w:val="21"/>
          <w:szCs w:val="21"/>
        </w:rPr>
        <w:t>σ = 0.69</w:t>
      </w:r>
      <w:r>
        <w:rPr>
          <w:rFonts w:eastAsia="宋体"/>
          <w:color w:val="1F2A33"/>
          <w:sz w:val="21"/>
          <w:szCs w:val="21"/>
        </w:rPr>
        <w:t>），随后是无反思、无规划（</w:t>
      </w:r>
      <w:r>
        <w:rPr>
          <w:rFonts w:eastAsia="宋体"/>
          <w:color w:val="1F2A33"/>
          <w:sz w:val="21"/>
          <w:szCs w:val="21"/>
        </w:rPr>
        <w:t>μ = 25.64</w:t>
      </w:r>
      <w:r>
        <w:rPr>
          <w:rFonts w:eastAsia="宋体"/>
          <w:color w:val="1F2A33"/>
          <w:sz w:val="21"/>
          <w:szCs w:val="21"/>
        </w:rPr>
        <w:t>；</w:t>
      </w:r>
      <w:r>
        <w:rPr>
          <w:rFonts w:eastAsia="宋体"/>
          <w:color w:val="1F2A33"/>
          <w:sz w:val="21"/>
          <w:szCs w:val="21"/>
        </w:rPr>
        <w:t>σ = 0.68</w:t>
      </w:r>
      <w:r>
        <w:rPr>
          <w:rFonts w:eastAsia="宋体"/>
          <w:color w:val="1F2A33"/>
          <w:sz w:val="21"/>
          <w:szCs w:val="21"/>
        </w:rPr>
        <w:t>），再往后是众包工作者条件（</w:t>
      </w:r>
      <w:r>
        <w:rPr>
          <w:rFonts w:eastAsia="宋体"/>
          <w:color w:val="1F2A33"/>
          <w:sz w:val="21"/>
          <w:szCs w:val="21"/>
        </w:rPr>
        <w:t>μ = 22.95</w:t>
      </w:r>
      <w:r>
        <w:rPr>
          <w:rFonts w:eastAsia="宋体"/>
          <w:color w:val="1F2A33"/>
          <w:sz w:val="21"/>
          <w:szCs w:val="21"/>
        </w:rPr>
        <w:t>；</w:t>
      </w:r>
      <w:r>
        <w:rPr>
          <w:rFonts w:eastAsia="宋体"/>
          <w:color w:val="1F2A33"/>
          <w:sz w:val="21"/>
          <w:szCs w:val="21"/>
        </w:rPr>
        <w:t>σ = 0.69</w:t>
      </w:r>
      <w:r>
        <w:rPr>
          <w:rFonts w:eastAsia="宋体"/>
          <w:color w:val="1F2A33"/>
          <w:sz w:val="21"/>
          <w:szCs w:val="21"/>
        </w:rPr>
        <w:t>）。无记忆、无规划、无反思的消融架构在所有条件中表现最差（</w:t>
      </w:r>
      <w:r>
        <w:rPr>
          <w:rFonts w:eastAsia="宋体"/>
          <w:color w:val="1F2A33"/>
          <w:sz w:val="21"/>
          <w:szCs w:val="21"/>
        </w:rPr>
        <w:t>μ = 21.21</w:t>
      </w:r>
      <w:r>
        <w:rPr>
          <w:rFonts w:eastAsia="宋体"/>
          <w:color w:val="1F2A33"/>
          <w:sz w:val="21"/>
          <w:szCs w:val="21"/>
        </w:rPr>
        <w:t>；</w:t>
      </w:r>
      <w:r>
        <w:rPr>
          <w:rFonts w:eastAsia="宋体"/>
          <w:color w:val="1F2A33"/>
          <w:sz w:val="21"/>
          <w:szCs w:val="21"/>
        </w:rPr>
        <w:t>σ = 0.70</w:t>
      </w:r>
      <w:r>
        <w:rPr>
          <w:rFonts w:eastAsia="宋体"/>
          <w:color w:val="1F2A33"/>
          <w:sz w:val="21"/>
          <w:szCs w:val="21"/>
        </w:rPr>
        <w:t>）。</w:t>
      </w:r>
      <w:r>
        <w:rPr>
          <w:rFonts w:eastAsia="宋体"/>
          <w:color w:val="1F2A33"/>
          <w:sz w:val="21"/>
          <w:szCs w:val="21"/>
        </w:rPr>
        <w:t xml:space="preserve">TrueSkill </w:t>
      </w:r>
      <w:r>
        <w:rPr>
          <w:rFonts w:eastAsia="宋体"/>
          <w:color w:val="1F2A33"/>
          <w:sz w:val="21"/>
          <w:szCs w:val="21"/>
        </w:rPr>
        <w:t>将每个条件的技能值建模为</w:t>
      </w:r>
      <w:r>
        <w:rPr>
          <w:rFonts w:eastAsia="宋体"/>
          <w:color w:val="1F2A33"/>
          <w:sz w:val="21"/>
          <w:szCs w:val="21"/>
        </w:rPr>
        <w:t xml:space="preserve"> N(</w:t>
      </w:r>
      <w:proofErr w:type="gramStart"/>
      <w:r>
        <w:rPr>
          <w:rFonts w:eastAsia="宋体"/>
          <w:color w:val="1F2A33"/>
          <w:sz w:val="21"/>
          <w:szCs w:val="21"/>
        </w:rPr>
        <w:t>μ,</w:t>
      </w:r>
      <w:proofErr w:type="gramEnd"/>
      <w:r>
        <w:rPr>
          <w:rFonts w:eastAsia="宋体"/>
          <w:color w:val="1F2A33"/>
          <w:sz w:val="21"/>
          <w:szCs w:val="21"/>
        </w:rPr>
        <w:t xml:space="preserve"> σ</w:t>
      </w:r>
      <w:proofErr w:type="gramStart"/>
      <w:r>
        <w:rPr>
          <w:rFonts w:eastAsia="宋体"/>
          <w:color w:val="1F2A33"/>
          <w:sz w:val="21"/>
          <w:szCs w:val="21"/>
        </w:rPr>
        <w:t>²)</w:t>
      </w:r>
      <w:r>
        <w:rPr>
          <w:rFonts w:eastAsia="宋体"/>
          <w:color w:val="1F2A33"/>
          <w:sz w:val="21"/>
          <w:szCs w:val="21"/>
        </w:rPr>
        <w:t>，</w:t>
      </w:r>
      <w:proofErr w:type="gramEnd"/>
      <w:r>
        <w:rPr>
          <w:rFonts w:eastAsia="宋体"/>
          <w:color w:val="1F2A33"/>
          <w:sz w:val="21"/>
          <w:szCs w:val="21"/>
        </w:rPr>
        <w:t>使我们能通过</w:t>
      </w:r>
      <w:r>
        <w:rPr>
          <w:rFonts w:eastAsia="宋体"/>
          <w:color w:val="1F2A33"/>
          <w:sz w:val="21"/>
          <w:szCs w:val="21"/>
        </w:rPr>
        <w:t xml:space="preserve"> Cohen’s d </w:t>
      </w:r>
      <w:r>
        <w:rPr>
          <w:rFonts w:eastAsia="宋体"/>
          <w:color w:val="1F2A33"/>
          <w:sz w:val="21"/>
          <w:szCs w:val="21"/>
        </w:rPr>
        <w:t>感知效应量。将代表先前工作的条件（无记忆、无规划、无反思</w:t>
      </w:r>
      <w:r>
        <w:rPr>
          <w:rFonts w:eastAsia="宋体"/>
          <w:color w:val="1F2A33"/>
          <w:sz w:val="21"/>
          <w:szCs w:val="21"/>
        </w:rPr>
        <w:t xml:space="preserve"> [12, 46, 80]</w:t>
      </w:r>
      <w:r>
        <w:rPr>
          <w:rFonts w:eastAsia="宋体"/>
          <w:color w:val="1F2A33"/>
          <w:sz w:val="21"/>
          <w:szCs w:val="21"/>
        </w:rPr>
        <w:t>）与完整架构相比，标准化效应量为</w:t>
      </w:r>
      <w:r>
        <w:rPr>
          <w:rFonts w:eastAsia="宋体"/>
          <w:color w:val="1F2A33"/>
          <w:sz w:val="21"/>
          <w:szCs w:val="21"/>
        </w:rPr>
        <w:t xml:space="preserve"> d = 8.16</w:t>
      </w:r>
      <w:r>
        <w:rPr>
          <w:rFonts w:eastAsia="宋体"/>
          <w:color w:val="1F2A33"/>
          <w:sz w:val="21"/>
          <w:szCs w:val="21"/>
        </w:rPr>
        <w:t>，即八个标准差。</w:t>
      </w:r>
    </w:p>
    <w:p w14:paraId="56CC5177" w14:textId="77777777" w:rsidR="00AC7D3C" w:rsidRDefault="00000000">
      <w:pPr>
        <w:spacing w:after="40" w:line="276" w:lineRule="auto"/>
        <w:jc w:val="both"/>
      </w:pPr>
      <w:r>
        <w:rPr>
          <w:rFonts w:eastAsia="宋体"/>
          <w:color w:val="55606B"/>
          <w:sz w:val="21"/>
          <w:szCs w:val="21"/>
        </w:rPr>
        <w:t>A Kruskal-</w:t>
      </w:r>
      <w:proofErr w:type="gramStart"/>
      <w:r>
        <w:rPr>
          <w:rFonts w:eastAsia="宋体"/>
          <w:color w:val="55606B"/>
          <w:sz w:val="21"/>
          <w:szCs w:val="21"/>
        </w:rPr>
        <w:t>Wallis</w:t>
      </w:r>
      <w:proofErr w:type="gramEnd"/>
      <w:r>
        <w:rPr>
          <w:rFonts w:eastAsia="宋体"/>
          <w:color w:val="55606B"/>
          <w:sz w:val="21"/>
          <w:szCs w:val="21"/>
        </w:rPr>
        <w:t xml:space="preserve"> test confirms the overall statistical significance of the differences in ranks between the conditions (</w:t>
      </w:r>
      <w:proofErr w:type="gramStart"/>
      <w:r>
        <w:rPr>
          <w:rFonts w:eastAsia="宋体"/>
          <w:color w:val="55606B"/>
          <w:sz w:val="21"/>
          <w:szCs w:val="21"/>
        </w:rPr>
        <w:t>H(</w:t>
      </w:r>
      <w:proofErr w:type="gramEnd"/>
      <w:r>
        <w:rPr>
          <w:rFonts w:eastAsia="宋体"/>
          <w:color w:val="55606B"/>
          <w:sz w:val="21"/>
          <w:szCs w:val="21"/>
        </w:rPr>
        <w:t xml:space="preserve">4) = 150.29, p &lt; 0.001). Dunn post-hoc tests confirm that all pairwise differences between conditions were significant (p &lt; 0.001), except for the </w:t>
      </w:r>
      <w:proofErr w:type="spellStart"/>
      <w:r>
        <w:rPr>
          <w:rFonts w:eastAsia="宋体"/>
          <w:color w:val="55606B"/>
          <w:sz w:val="21"/>
          <w:szCs w:val="21"/>
        </w:rPr>
        <w:t>crowdworker</w:t>
      </w:r>
      <w:proofErr w:type="spellEnd"/>
      <w:r>
        <w:rPr>
          <w:rFonts w:eastAsia="宋体"/>
          <w:color w:val="55606B"/>
          <w:sz w:val="21"/>
          <w:szCs w:val="21"/>
        </w:rPr>
        <w:t xml:space="preserve"> condition and the fully ablated baseline—the two worst-performing conditions.</w:t>
      </w:r>
    </w:p>
    <w:p w14:paraId="775E13F9" w14:textId="77777777" w:rsidR="00AC7D3C" w:rsidRDefault="00000000">
      <w:pPr>
        <w:spacing w:after="160" w:line="276" w:lineRule="auto"/>
        <w:ind w:firstLine="420"/>
        <w:jc w:val="both"/>
      </w:pPr>
      <w:r>
        <w:rPr>
          <w:rFonts w:eastAsia="宋体"/>
          <w:color w:val="1F2A33"/>
          <w:sz w:val="21"/>
          <w:szCs w:val="21"/>
        </w:rPr>
        <w:t xml:space="preserve">Kruskal-Wallis </w:t>
      </w:r>
      <w:r>
        <w:rPr>
          <w:rFonts w:eastAsia="宋体"/>
          <w:color w:val="1F2A33"/>
          <w:sz w:val="21"/>
          <w:szCs w:val="21"/>
        </w:rPr>
        <w:t>检验证实了各条件之间排序差异的整体统计显著性（</w:t>
      </w:r>
      <w:r>
        <w:rPr>
          <w:rFonts w:eastAsia="宋体"/>
          <w:color w:val="1F2A33"/>
          <w:sz w:val="21"/>
          <w:szCs w:val="21"/>
        </w:rPr>
        <w:t>H</w:t>
      </w:r>
      <w:proofErr w:type="gramStart"/>
      <w:r>
        <w:rPr>
          <w:rFonts w:eastAsia="宋体"/>
          <w:color w:val="1F2A33"/>
          <w:sz w:val="21"/>
          <w:szCs w:val="21"/>
        </w:rPr>
        <w:t>(4)</w:t>
      </w:r>
      <w:proofErr w:type="gramEnd"/>
      <w:r>
        <w:rPr>
          <w:rFonts w:eastAsia="宋体"/>
          <w:color w:val="1F2A33"/>
          <w:sz w:val="21"/>
          <w:szCs w:val="21"/>
        </w:rPr>
        <w:t xml:space="preserve"> = 150.29</w:t>
      </w:r>
      <w:r>
        <w:rPr>
          <w:rFonts w:eastAsia="宋体"/>
          <w:color w:val="1F2A33"/>
          <w:sz w:val="21"/>
          <w:szCs w:val="21"/>
        </w:rPr>
        <w:t>，</w:t>
      </w:r>
      <w:r>
        <w:rPr>
          <w:rFonts w:eastAsia="宋体"/>
          <w:color w:val="1F2A33"/>
          <w:sz w:val="21"/>
          <w:szCs w:val="21"/>
        </w:rPr>
        <w:t>p &lt; 0.001</w:t>
      </w:r>
      <w:r>
        <w:rPr>
          <w:rFonts w:eastAsia="宋体"/>
          <w:color w:val="1F2A33"/>
          <w:sz w:val="21"/>
          <w:szCs w:val="21"/>
        </w:rPr>
        <w:t>）。</w:t>
      </w:r>
      <w:r>
        <w:rPr>
          <w:rFonts w:eastAsia="宋体"/>
          <w:color w:val="1F2A33"/>
          <w:sz w:val="21"/>
          <w:szCs w:val="21"/>
        </w:rPr>
        <w:t xml:space="preserve">Dunn </w:t>
      </w:r>
      <w:r>
        <w:rPr>
          <w:rFonts w:eastAsia="宋体"/>
          <w:color w:val="1F2A33"/>
          <w:sz w:val="21"/>
          <w:szCs w:val="21"/>
        </w:rPr>
        <w:t>事后检验证实，各条件之间所有两两差异均显著（</w:t>
      </w:r>
      <w:r>
        <w:rPr>
          <w:rFonts w:eastAsia="宋体"/>
          <w:color w:val="1F2A33"/>
          <w:sz w:val="21"/>
          <w:szCs w:val="21"/>
        </w:rPr>
        <w:t>p &lt; 0.001</w:t>
      </w:r>
      <w:r>
        <w:rPr>
          <w:rFonts w:eastAsia="宋体"/>
          <w:color w:val="1F2A33"/>
          <w:sz w:val="21"/>
          <w:szCs w:val="21"/>
        </w:rPr>
        <w:t>），唯一的例外是众包工作者条件与完全消融基线</w:t>
      </w:r>
      <w:r>
        <w:rPr>
          <w:rFonts w:eastAsia="宋体"/>
          <w:color w:val="1F2A33"/>
          <w:sz w:val="21"/>
          <w:szCs w:val="21"/>
        </w:rPr>
        <w:t>——</w:t>
      </w:r>
      <w:r>
        <w:rPr>
          <w:rFonts w:eastAsia="宋体"/>
          <w:color w:val="1F2A33"/>
          <w:sz w:val="21"/>
          <w:szCs w:val="21"/>
        </w:rPr>
        <w:t>即表现最差的两个条件。</w:t>
      </w:r>
    </w:p>
    <w:p w14:paraId="6F313E2D" w14:textId="77777777" w:rsidR="00AC7D3C" w:rsidRDefault="00000000">
      <w:pPr>
        <w:pStyle w:val="3"/>
        <w:spacing w:before="220" w:after="100"/>
      </w:pPr>
      <w:bookmarkStart w:id="33" w:name="_Toc241067733"/>
      <w:r>
        <w:rPr>
          <w:rFonts w:ascii="Arial" w:eastAsia="微软雅黑" w:hAnsi="Arial" w:cs="Arial"/>
          <w:b/>
          <w:bCs/>
          <w:color w:val="1F2A33"/>
          <w:sz w:val="22"/>
          <w:szCs w:val="22"/>
        </w:rPr>
        <w:t>6.5.2 Generative Agents Remember, but With Embellishments.</w:t>
      </w:r>
      <w:r>
        <w:rPr>
          <w:rFonts w:ascii="Arial" w:eastAsia="微软雅黑" w:hAnsi="Arial" w:cs="Arial"/>
          <w:b/>
          <w:bCs/>
          <w:color w:val="1F2A33"/>
          <w:sz w:val="22"/>
          <w:szCs w:val="22"/>
        </w:rPr>
        <w:t xml:space="preserve">　生成式智能体能够记忆，但会添枝加叶</w:t>
      </w:r>
      <w:bookmarkEnd w:id="33"/>
    </w:p>
    <w:p w14:paraId="4F2B34F7" w14:textId="77777777" w:rsidR="00AC7D3C" w:rsidRDefault="00000000">
      <w:pPr>
        <w:spacing w:after="40" w:line="276" w:lineRule="auto"/>
        <w:jc w:val="both"/>
      </w:pPr>
      <w:r>
        <w:rPr>
          <w:rFonts w:eastAsia="宋体"/>
          <w:color w:val="55606B"/>
          <w:sz w:val="21"/>
          <w:szCs w:val="21"/>
        </w:rPr>
        <w:t>Generative agents equipped with a complete memory module are capable of recalling past experiences and answering questions in a manner that is consistent with their self-knowledge across a wide range of contexts. For instance, Abigail Chen, an animator, responded to the question, “Give an introduction of yourself”, in a consistent and believable manner, stating her age, interests, and passion for creative projects: “Hi, I’m Abigail. I’m 25 years old and passionate about creative projects. I like to work on art and animation projects, and I’m always looking for new ways to combine art and technology.” Without access to her observational memory, Abigail denied awareness of Rajiv Patel, an acquaintance in the sandbox world. But with the aid of memory, she could successfully recall Rajiv and describe him: “Rajiv Patel is an incredible person. He is very enthusiastic about projects that involve poetry, artwork.”</w:t>
      </w:r>
    </w:p>
    <w:p w14:paraId="479BC1DE" w14:textId="77777777" w:rsidR="00AC7D3C" w:rsidRDefault="00000000">
      <w:pPr>
        <w:spacing w:after="160" w:line="276" w:lineRule="auto"/>
        <w:ind w:firstLine="420"/>
        <w:jc w:val="both"/>
      </w:pPr>
      <w:r>
        <w:rPr>
          <w:rFonts w:eastAsia="宋体"/>
          <w:color w:val="1F2A33"/>
          <w:sz w:val="21"/>
          <w:szCs w:val="21"/>
        </w:rPr>
        <w:t>配备完整记忆模块的生成式智能体能够回忆过往经验，并在广泛的情境中以符合其自我认知的方式回答问题。例如，动画师</w:t>
      </w:r>
      <w:r>
        <w:rPr>
          <w:rFonts w:eastAsia="宋体"/>
          <w:color w:val="1F2A33"/>
          <w:sz w:val="21"/>
          <w:szCs w:val="21"/>
        </w:rPr>
        <w:t xml:space="preserve"> Abigail Chen </w:t>
      </w:r>
      <w:r>
        <w:rPr>
          <w:rFonts w:eastAsia="宋体"/>
          <w:color w:val="1F2A33"/>
          <w:sz w:val="21"/>
          <w:szCs w:val="21"/>
        </w:rPr>
        <w:t>在回答</w:t>
      </w:r>
      <w:r>
        <w:rPr>
          <w:rFonts w:eastAsia="宋体"/>
          <w:color w:val="1F2A33"/>
          <w:sz w:val="21"/>
          <w:szCs w:val="21"/>
        </w:rPr>
        <w:t>“</w:t>
      </w:r>
      <w:r>
        <w:rPr>
          <w:rFonts w:eastAsia="宋体"/>
          <w:color w:val="1F2A33"/>
          <w:sz w:val="21"/>
          <w:szCs w:val="21"/>
        </w:rPr>
        <w:t>介绍一下你自己</w:t>
      </w:r>
      <w:r>
        <w:rPr>
          <w:rFonts w:eastAsia="宋体"/>
          <w:color w:val="1F2A33"/>
          <w:sz w:val="21"/>
          <w:szCs w:val="21"/>
        </w:rPr>
        <w:t>”</w:t>
      </w:r>
      <w:r>
        <w:rPr>
          <w:rFonts w:eastAsia="宋体"/>
          <w:color w:val="1F2A33"/>
          <w:sz w:val="21"/>
          <w:szCs w:val="21"/>
        </w:rPr>
        <w:t>时，以一贯而可信的方式说出了自己的年龄、兴趣和对创作项目的热情：</w:t>
      </w:r>
      <w:r>
        <w:rPr>
          <w:rFonts w:eastAsia="宋体"/>
          <w:color w:val="1F2A33"/>
          <w:sz w:val="21"/>
          <w:szCs w:val="21"/>
        </w:rPr>
        <w:t>“</w:t>
      </w:r>
      <w:r>
        <w:rPr>
          <w:rFonts w:eastAsia="宋体"/>
          <w:color w:val="1F2A33"/>
          <w:sz w:val="21"/>
          <w:szCs w:val="21"/>
        </w:rPr>
        <w:t>嗨，我是</w:t>
      </w:r>
      <w:r>
        <w:rPr>
          <w:rFonts w:eastAsia="宋体"/>
          <w:color w:val="1F2A33"/>
          <w:sz w:val="21"/>
          <w:szCs w:val="21"/>
        </w:rPr>
        <w:t xml:space="preserve"> Abigail</w:t>
      </w:r>
      <w:r>
        <w:rPr>
          <w:rFonts w:eastAsia="宋体"/>
          <w:color w:val="1F2A33"/>
          <w:sz w:val="21"/>
          <w:szCs w:val="21"/>
        </w:rPr>
        <w:t>。我</w:t>
      </w:r>
      <w:r>
        <w:rPr>
          <w:rFonts w:eastAsia="宋体"/>
          <w:color w:val="1F2A33"/>
          <w:sz w:val="21"/>
          <w:szCs w:val="21"/>
        </w:rPr>
        <w:t xml:space="preserve"> 25 </w:t>
      </w:r>
      <w:r>
        <w:rPr>
          <w:rFonts w:eastAsia="宋体"/>
          <w:color w:val="1F2A33"/>
          <w:sz w:val="21"/>
          <w:szCs w:val="21"/>
        </w:rPr>
        <w:t>岁，热衷于创作项目。我喜欢做艺术和动画项目，而且一直在寻找把艺术和技术结合起来的新方法。</w:t>
      </w:r>
      <w:r>
        <w:rPr>
          <w:rFonts w:eastAsia="宋体"/>
          <w:color w:val="1F2A33"/>
          <w:sz w:val="21"/>
          <w:szCs w:val="21"/>
        </w:rPr>
        <w:t>”</w:t>
      </w:r>
      <w:r>
        <w:rPr>
          <w:rFonts w:eastAsia="宋体"/>
          <w:color w:val="1F2A33"/>
          <w:sz w:val="21"/>
          <w:szCs w:val="21"/>
        </w:rPr>
        <w:t>如果无法访问观察记忆，</w:t>
      </w:r>
      <w:r>
        <w:rPr>
          <w:rFonts w:eastAsia="宋体"/>
          <w:color w:val="1F2A33"/>
          <w:sz w:val="21"/>
          <w:szCs w:val="21"/>
        </w:rPr>
        <w:t xml:space="preserve">Abigail </w:t>
      </w:r>
      <w:r>
        <w:rPr>
          <w:rFonts w:eastAsia="宋体"/>
          <w:color w:val="1F2A33"/>
          <w:sz w:val="21"/>
          <w:szCs w:val="21"/>
        </w:rPr>
        <w:t>会否认认识沙盒世界中的熟人</w:t>
      </w:r>
      <w:r>
        <w:rPr>
          <w:rFonts w:eastAsia="宋体"/>
          <w:color w:val="1F2A33"/>
          <w:sz w:val="21"/>
          <w:szCs w:val="21"/>
        </w:rPr>
        <w:t xml:space="preserve"> Rajiv Patel</w:t>
      </w:r>
      <w:r>
        <w:rPr>
          <w:rFonts w:eastAsia="宋体"/>
          <w:color w:val="1F2A33"/>
          <w:sz w:val="21"/>
          <w:szCs w:val="21"/>
        </w:rPr>
        <w:t>。但有了记忆的辅助，她能成功地回忆起</w:t>
      </w:r>
      <w:r>
        <w:rPr>
          <w:rFonts w:eastAsia="宋体"/>
          <w:color w:val="1F2A33"/>
          <w:sz w:val="21"/>
          <w:szCs w:val="21"/>
        </w:rPr>
        <w:t xml:space="preserve"> Rajiv </w:t>
      </w:r>
      <w:r>
        <w:rPr>
          <w:rFonts w:eastAsia="宋体"/>
          <w:color w:val="1F2A33"/>
          <w:sz w:val="21"/>
          <w:szCs w:val="21"/>
        </w:rPr>
        <w:t>并描述他：</w:t>
      </w:r>
      <w:r>
        <w:rPr>
          <w:rFonts w:eastAsia="宋体"/>
          <w:color w:val="1F2A33"/>
          <w:sz w:val="21"/>
          <w:szCs w:val="21"/>
        </w:rPr>
        <w:t xml:space="preserve">“Rajiv Patel </w:t>
      </w:r>
      <w:r>
        <w:rPr>
          <w:rFonts w:eastAsia="宋体"/>
          <w:color w:val="1F2A33"/>
          <w:sz w:val="21"/>
          <w:szCs w:val="21"/>
        </w:rPr>
        <w:t>是个很棒的人。他对涉及诗歌、艺术作品的项目非常热心。</w:t>
      </w:r>
      <w:r>
        <w:rPr>
          <w:rFonts w:eastAsia="宋体"/>
          <w:color w:val="1F2A33"/>
          <w:sz w:val="21"/>
          <w:szCs w:val="21"/>
        </w:rPr>
        <w:t>”</w:t>
      </w:r>
    </w:p>
    <w:p w14:paraId="3D694F32" w14:textId="77777777" w:rsidR="00AC7D3C" w:rsidRDefault="00000000">
      <w:pPr>
        <w:spacing w:after="40" w:line="276" w:lineRule="auto"/>
        <w:jc w:val="both"/>
      </w:pPr>
      <w:r>
        <w:rPr>
          <w:rFonts w:eastAsia="宋体"/>
          <w:color w:val="55606B"/>
          <w:sz w:val="21"/>
          <w:szCs w:val="21"/>
        </w:rPr>
        <w:t>Generative agents’ memory was not without flaws: they can fail to retrieve the correct instances from their memory. For instance, when asked about the local election, Rajiv Patel responded with “I haven’t been following the election too closely,” even though he had heard about Sam’s candidacy. In some cases, the agents would retrieve an incomplete memory fragment: when Tom was asked about Isabella’s Valentine’s Day party, he responded “Uh, I’m actually not sure if there is a Valentine’s Day party. But I do remember that I need to discuss the upcoming local mayoral election and my thoughts on Sam Moore with Isabella Rodriguez at the party, if one is happening!” In this case, Tom retrieved the memory where he and Isabella planned to discuss the election at the party, but not the memory where he heard about the party, leading Tom to be certain of what he’s supposed to do at the party but uncertain if the party actually exists in the first place.</w:t>
      </w:r>
    </w:p>
    <w:p w14:paraId="0C0FFA13" w14:textId="77777777" w:rsidR="00AC7D3C" w:rsidRDefault="00000000">
      <w:pPr>
        <w:spacing w:after="160" w:line="276" w:lineRule="auto"/>
        <w:ind w:firstLine="420"/>
        <w:jc w:val="both"/>
      </w:pPr>
      <w:r>
        <w:rPr>
          <w:rFonts w:eastAsia="宋体"/>
          <w:color w:val="1F2A33"/>
          <w:sz w:val="21"/>
          <w:szCs w:val="21"/>
        </w:rPr>
        <w:t>生成式智能体的记忆并非毫无瑕疵：它们可能无法从记忆中检索到正确的实例。例如，当被问及本地选举时，</w:t>
      </w:r>
      <w:r>
        <w:rPr>
          <w:rFonts w:eastAsia="宋体"/>
          <w:color w:val="1F2A33"/>
          <w:sz w:val="21"/>
          <w:szCs w:val="21"/>
        </w:rPr>
        <w:t xml:space="preserve">Rajiv Patel </w:t>
      </w:r>
      <w:r>
        <w:rPr>
          <w:rFonts w:eastAsia="宋体"/>
          <w:color w:val="1F2A33"/>
          <w:sz w:val="21"/>
          <w:szCs w:val="21"/>
        </w:rPr>
        <w:t>回答</w:t>
      </w:r>
      <w:r>
        <w:rPr>
          <w:rFonts w:eastAsia="宋体"/>
          <w:color w:val="1F2A33"/>
          <w:sz w:val="21"/>
          <w:szCs w:val="21"/>
        </w:rPr>
        <w:t>“</w:t>
      </w:r>
      <w:r>
        <w:rPr>
          <w:rFonts w:eastAsia="宋体"/>
          <w:color w:val="1F2A33"/>
          <w:sz w:val="21"/>
          <w:szCs w:val="21"/>
        </w:rPr>
        <w:t>我没有太关注这次选举</w:t>
      </w:r>
      <w:r>
        <w:rPr>
          <w:rFonts w:eastAsia="宋体"/>
          <w:color w:val="1F2A33"/>
          <w:sz w:val="21"/>
          <w:szCs w:val="21"/>
        </w:rPr>
        <w:t>”</w:t>
      </w:r>
      <w:r>
        <w:rPr>
          <w:rFonts w:eastAsia="宋体"/>
          <w:color w:val="1F2A33"/>
          <w:sz w:val="21"/>
          <w:szCs w:val="21"/>
        </w:rPr>
        <w:t>，尽管他曾听说</w:t>
      </w:r>
      <w:r>
        <w:rPr>
          <w:rFonts w:eastAsia="宋体"/>
          <w:color w:val="1F2A33"/>
          <w:sz w:val="21"/>
          <w:szCs w:val="21"/>
        </w:rPr>
        <w:t xml:space="preserve"> Sam </w:t>
      </w:r>
      <w:r>
        <w:rPr>
          <w:rFonts w:eastAsia="宋体"/>
          <w:color w:val="1F2A33"/>
          <w:sz w:val="21"/>
          <w:szCs w:val="21"/>
        </w:rPr>
        <w:t>参选的事。在某些</w:t>
      </w:r>
      <w:r>
        <w:rPr>
          <w:rFonts w:eastAsia="宋体"/>
          <w:color w:val="1F2A33"/>
          <w:sz w:val="21"/>
          <w:szCs w:val="21"/>
        </w:rPr>
        <w:lastRenderedPageBreak/>
        <w:t>情况下，智能体会检索到不完整的记忆片段：当</w:t>
      </w:r>
      <w:r>
        <w:rPr>
          <w:rFonts w:eastAsia="宋体"/>
          <w:color w:val="1F2A33"/>
          <w:sz w:val="21"/>
          <w:szCs w:val="21"/>
        </w:rPr>
        <w:t xml:space="preserve"> Tom </w:t>
      </w:r>
      <w:r>
        <w:rPr>
          <w:rFonts w:eastAsia="宋体"/>
          <w:color w:val="1F2A33"/>
          <w:sz w:val="21"/>
          <w:szCs w:val="21"/>
        </w:rPr>
        <w:t>被问及</w:t>
      </w:r>
      <w:r>
        <w:rPr>
          <w:rFonts w:eastAsia="宋体"/>
          <w:color w:val="1F2A33"/>
          <w:sz w:val="21"/>
          <w:szCs w:val="21"/>
        </w:rPr>
        <w:t xml:space="preserve"> Isabella </w:t>
      </w:r>
      <w:r>
        <w:rPr>
          <w:rFonts w:eastAsia="宋体"/>
          <w:color w:val="1F2A33"/>
          <w:sz w:val="21"/>
          <w:szCs w:val="21"/>
        </w:rPr>
        <w:t>的情人节派对时，他回答：</w:t>
      </w:r>
      <w:r>
        <w:rPr>
          <w:rFonts w:eastAsia="宋体"/>
          <w:color w:val="1F2A33"/>
          <w:sz w:val="21"/>
          <w:szCs w:val="21"/>
        </w:rPr>
        <w:t>“</w:t>
      </w:r>
      <w:r>
        <w:rPr>
          <w:rFonts w:eastAsia="宋体"/>
          <w:color w:val="1F2A33"/>
          <w:sz w:val="21"/>
          <w:szCs w:val="21"/>
        </w:rPr>
        <w:t>呃，我其实不太确定有没有情人节派对。但我确实记得，如果真有派对的话，我需要在派对上和</w:t>
      </w:r>
      <w:r>
        <w:rPr>
          <w:rFonts w:eastAsia="宋体"/>
          <w:color w:val="1F2A33"/>
          <w:sz w:val="21"/>
          <w:szCs w:val="21"/>
        </w:rPr>
        <w:t xml:space="preserve"> Isabella Rodriguez </w:t>
      </w:r>
      <w:r>
        <w:rPr>
          <w:rFonts w:eastAsia="宋体"/>
          <w:color w:val="1F2A33"/>
          <w:sz w:val="21"/>
          <w:szCs w:val="21"/>
        </w:rPr>
        <w:t>讨论即将到来的本地镇长选举，以及我对</w:t>
      </w:r>
      <w:r>
        <w:rPr>
          <w:rFonts w:eastAsia="宋体"/>
          <w:color w:val="1F2A33"/>
          <w:sz w:val="21"/>
          <w:szCs w:val="21"/>
        </w:rPr>
        <w:t xml:space="preserve"> Sam Moore </w:t>
      </w:r>
      <w:r>
        <w:rPr>
          <w:rFonts w:eastAsia="宋体"/>
          <w:color w:val="1F2A33"/>
          <w:sz w:val="21"/>
          <w:szCs w:val="21"/>
        </w:rPr>
        <w:t>的看法！</w:t>
      </w:r>
      <w:r>
        <w:rPr>
          <w:rFonts w:eastAsia="宋体"/>
          <w:color w:val="1F2A33"/>
          <w:sz w:val="21"/>
          <w:szCs w:val="21"/>
        </w:rPr>
        <w:t>”</w:t>
      </w:r>
      <w:r>
        <w:rPr>
          <w:rFonts w:eastAsia="宋体"/>
          <w:color w:val="1F2A33"/>
          <w:sz w:val="21"/>
          <w:szCs w:val="21"/>
        </w:rPr>
        <w:t>在这个案例中，</w:t>
      </w:r>
      <w:r>
        <w:rPr>
          <w:rFonts w:eastAsia="宋体"/>
          <w:color w:val="1F2A33"/>
          <w:sz w:val="21"/>
          <w:szCs w:val="21"/>
        </w:rPr>
        <w:t xml:space="preserve">Tom </w:t>
      </w:r>
      <w:r>
        <w:rPr>
          <w:rFonts w:eastAsia="宋体"/>
          <w:color w:val="1F2A33"/>
          <w:sz w:val="21"/>
          <w:szCs w:val="21"/>
        </w:rPr>
        <w:t>检索到了他与</w:t>
      </w:r>
      <w:r>
        <w:rPr>
          <w:rFonts w:eastAsia="宋体"/>
          <w:color w:val="1F2A33"/>
          <w:sz w:val="21"/>
          <w:szCs w:val="21"/>
        </w:rPr>
        <w:t xml:space="preserve"> Isabella </w:t>
      </w:r>
      <w:r>
        <w:rPr>
          <w:rFonts w:eastAsia="宋体"/>
          <w:color w:val="1F2A33"/>
          <w:sz w:val="21"/>
          <w:szCs w:val="21"/>
        </w:rPr>
        <w:t>约定在派对上讨论选举的记忆，却没有检索到他听说这场派对的记忆</w:t>
      </w:r>
      <w:r>
        <w:rPr>
          <w:rFonts w:eastAsia="宋体"/>
          <w:color w:val="1F2A33"/>
          <w:sz w:val="21"/>
          <w:szCs w:val="21"/>
        </w:rPr>
        <w:t>——</w:t>
      </w:r>
      <w:r>
        <w:rPr>
          <w:rFonts w:eastAsia="宋体"/>
          <w:color w:val="1F2A33"/>
          <w:sz w:val="21"/>
          <w:szCs w:val="21"/>
        </w:rPr>
        <w:t>结果</w:t>
      </w:r>
      <w:r>
        <w:rPr>
          <w:rFonts w:eastAsia="宋体"/>
          <w:color w:val="1F2A33"/>
          <w:sz w:val="21"/>
          <w:szCs w:val="21"/>
        </w:rPr>
        <w:t xml:space="preserve"> Tom </w:t>
      </w:r>
      <w:r>
        <w:rPr>
          <w:rFonts w:eastAsia="宋体"/>
          <w:color w:val="1F2A33"/>
          <w:sz w:val="21"/>
          <w:szCs w:val="21"/>
        </w:rPr>
        <w:t>确信自己要在派对上做什么，却不确定派对是否真的存在。</w:t>
      </w:r>
    </w:p>
    <w:p w14:paraId="5BF95443" w14:textId="77777777" w:rsidR="00AC7D3C" w:rsidRDefault="00000000">
      <w:pPr>
        <w:spacing w:after="40" w:line="276" w:lineRule="auto"/>
        <w:jc w:val="both"/>
      </w:pPr>
      <w:r>
        <w:rPr>
          <w:rFonts w:eastAsia="宋体"/>
          <w:color w:val="55606B"/>
          <w:sz w:val="21"/>
          <w:szCs w:val="21"/>
        </w:rPr>
        <w:t>At times, the agents hallucinated embellishments to their knowledge. It was rare for the agents to completely fabricate their knowledge: they may fail to recall certain events having taken place and respond by acknowledging their lack of memory. However, they did not affirmatively claim to have experienced something they had not. Nonetheless, they still exhibited instances of hallucination where they embellished their knowledge. For example, Isabella was aware of Sam’s candidacy in the local election, and she confirmed this when asked. However, she also added that “he’s going to make an announcement tomorrow”, even though Sam and Isabella had not discussed any such plans. Agents may also embellish their knowledge based on the world knowledge encoded in the language model used to generate their responses. This was observed when Yuriko described her neighbor, Adam Smith, as an economist who “authored Wealth of Nations”, a book written by an 18th-century economist of the same name.</w:t>
      </w:r>
    </w:p>
    <w:p w14:paraId="0722725F" w14:textId="77777777" w:rsidR="00AC7D3C" w:rsidRDefault="00000000">
      <w:pPr>
        <w:spacing w:after="160" w:line="276" w:lineRule="auto"/>
        <w:ind w:firstLine="420"/>
        <w:jc w:val="both"/>
      </w:pPr>
      <w:r>
        <w:rPr>
          <w:rFonts w:eastAsia="宋体"/>
          <w:color w:val="1F2A33"/>
          <w:sz w:val="21"/>
          <w:szCs w:val="21"/>
        </w:rPr>
        <w:t>有时，智能体会产生幻觉，为自己的知识添枝加叶。智能体完全捏造知识的情况很少见：它们可能回忆不起某些事件确实发生过，并以承认自己不记得来回应；但它们并不会一口咬定自己经历过并未经历的事。尽管如此，它们仍然表现出粉饰知识的幻觉实例。例如，</w:t>
      </w:r>
      <w:r>
        <w:rPr>
          <w:rFonts w:eastAsia="宋体"/>
          <w:color w:val="1F2A33"/>
          <w:sz w:val="21"/>
          <w:szCs w:val="21"/>
        </w:rPr>
        <w:t xml:space="preserve">Isabella </w:t>
      </w:r>
      <w:r>
        <w:rPr>
          <w:rFonts w:eastAsia="宋体"/>
          <w:color w:val="1F2A33"/>
          <w:sz w:val="21"/>
          <w:szCs w:val="21"/>
        </w:rPr>
        <w:t>知道</w:t>
      </w:r>
      <w:r>
        <w:rPr>
          <w:rFonts w:eastAsia="宋体"/>
          <w:color w:val="1F2A33"/>
          <w:sz w:val="21"/>
          <w:szCs w:val="21"/>
        </w:rPr>
        <w:t xml:space="preserve"> Sam </w:t>
      </w:r>
      <w:r>
        <w:rPr>
          <w:rFonts w:eastAsia="宋体"/>
          <w:color w:val="1F2A33"/>
          <w:sz w:val="21"/>
          <w:szCs w:val="21"/>
        </w:rPr>
        <w:t>参选本地公职的事，被问起时她也确认了这一点。然而，她还补充说</w:t>
      </w:r>
      <w:r>
        <w:rPr>
          <w:rFonts w:eastAsia="宋体"/>
          <w:color w:val="1F2A33"/>
          <w:sz w:val="21"/>
          <w:szCs w:val="21"/>
        </w:rPr>
        <w:t>“</w:t>
      </w:r>
      <w:r>
        <w:rPr>
          <w:rFonts w:eastAsia="宋体"/>
          <w:color w:val="1F2A33"/>
          <w:sz w:val="21"/>
          <w:szCs w:val="21"/>
        </w:rPr>
        <w:t>他明天要发布一个公告</w:t>
      </w:r>
      <w:r>
        <w:rPr>
          <w:rFonts w:eastAsia="宋体"/>
          <w:color w:val="1F2A33"/>
          <w:sz w:val="21"/>
          <w:szCs w:val="21"/>
        </w:rPr>
        <w:t>”</w:t>
      </w:r>
      <w:r>
        <w:rPr>
          <w:rFonts w:eastAsia="宋体"/>
          <w:color w:val="1F2A33"/>
          <w:sz w:val="21"/>
          <w:szCs w:val="21"/>
        </w:rPr>
        <w:t>，尽管</w:t>
      </w:r>
      <w:r>
        <w:rPr>
          <w:rFonts w:eastAsia="宋体"/>
          <w:color w:val="1F2A33"/>
          <w:sz w:val="21"/>
          <w:szCs w:val="21"/>
        </w:rPr>
        <w:t xml:space="preserve"> Sam </w:t>
      </w:r>
      <w:r>
        <w:rPr>
          <w:rFonts w:eastAsia="宋体"/>
          <w:color w:val="1F2A33"/>
          <w:sz w:val="21"/>
          <w:szCs w:val="21"/>
        </w:rPr>
        <w:t>和</w:t>
      </w:r>
      <w:r>
        <w:rPr>
          <w:rFonts w:eastAsia="宋体"/>
          <w:color w:val="1F2A33"/>
          <w:sz w:val="21"/>
          <w:szCs w:val="21"/>
        </w:rPr>
        <w:t xml:space="preserve"> Isabella </w:t>
      </w:r>
      <w:r>
        <w:rPr>
          <w:rFonts w:eastAsia="宋体"/>
          <w:color w:val="1F2A33"/>
          <w:sz w:val="21"/>
          <w:szCs w:val="21"/>
        </w:rPr>
        <w:t>从未讨论过任何此类计划。智能体也可能依据生成回答所用语言模型中编码的世界知识来粉饰自己的知识。观察到的一个例子是：</w:t>
      </w:r>
      <w:r>
        <w:rPr>
          <w:rFonts w:eastAsia="宋体"/>
          <w:color w:val="1F2A33"/>
          <w:sz w:val="21"/>
          <w:szCs w:val="21"/>
        </w:rPr>
        <w:t xml:space="preserve">Yuriko </w:t>
      </w:r>
      <w:r>
        <w:rPr>
          <w:rFonts w:eastAsia="宋体"/>
          <w:color w:val="1F2A33"/>
          <w:sz w:val="21"/>
          <w:szCs w:val="21"/>
        </w:rPr>
        <w:t>把她的邻居</w:t>
      </w:r>
      <w:r>
        <w:rPr>
          <w:rFonts w:eastAsia="宋体"/>
          <w:color w:val="1F2A33"/>
          <w:sz w:val="21"/>
          <w:szCs w:val="21"/>
        </w:rPr>
        <w:t xml:space="preserve"> Adam Smith </w:t>
      </w:r>
      <w:r>
        <w:rPr>
          <w:rFonts w:eastAsia="宋体"/>
          <w:color w:val="1F2A33"/>
          <w:sz w:val="21"/>
          <w:szCs w:val="21"/>
        </w:rPr>
        <w:t>描述为一位</w:t>
      </w:r>
      <w:r>
        <w:rPr>
          <w:rFonts w:eastAsia="宋体"/>
          <w:color w:val="1F2A33"/>
          <w:sz w:val="21"/>
          <w:szCs w:val="21"/>
        </w:rPr>
        <w:t>“</w:t>
      </w:r>
      <w:r>
        <w:rPr>
          <w:rFonts w:eastAsia="宋体"/>
          <w:color w:val="1F2A33"/>
          <w:sz w:val="21"/>
          <w:szCs w:val="21"/>
        </w:rPr>
        <w:t>著有《国富论》</w:t>
      </w:r>
      <w:r>
        <w:rPr>
          <w:rFonts w:eastAsia="宋体"/>
          <w:color w:val="1F2A33"/>
          <w:sz w:val="21"/>
          <w:szCs w:val="21"/>
        </w:rPr>
        <w:t>”</w:t>
      </w:r>
      <w:r>
        <w:rPr>
          <w:rFonts w:eastAsia="宋体"/>
          <w:color w:val="1F2A33"/>
          <w:sz w:val="21"/>
          <w:szCs w:val="21"/>
        </w:rPr>
        <w:t>的经济学家</w:t>
      </w:r>
      <w:r>
        <w:rPr>
          <w:rFonts w:eastAsia="宋体"/>
          <w:color w:val="1F2A33"/>
          <w:sz w:val="21"/>
          <w:szCs w:val="21"/>
        </w:rPr>
        <w:t>——</w:t>
      </w:r>
      <w:r>
        <w:rPr>
          <w:rFonts w:eastAsia="宋体"/>
          <w:color w:val="1F2A33"/>
          <w:sz w:val="21"/>
          <w:szCs w:val="21"/>
        </w:rPr>
        <w:t>而那本书是一位</w:t>
      </w:r>
      <w:r>
        <w:rPr>
          <w:rFonts w:eastAsia="宋体"/>
          <w:color w:val="1F2A33"/>
          <w:sz w:val="21"/>
          <w:szCs w:val="21"/>
        </w:rPr>
        <w:t xml:space="preserve"> 18 </w:t>
      </w:r>
      <w:r>
        <w:rPr>
          <w:rFonts w:eastAsia="宋体"/>
          <w:color w:val="1F2A33"/>
          <w:sz w:val="21"/>
          <w:szCs w:val="21"/>
        </w:rPr>
        <w:t>世纪同名经济学家的著作。</w:t>
      </w:r>
    </w:p>
    <w:p w14:paraId="4F8A6CCB" w14:textId="77777777" w:rsidR="00AC7D3C" w:rsidRDefault="00000000">
      <w:pPr>
        <w:pStyle w:val="3"/>
        <w:spacing w:before="220" w:after="100"/>
      </w:pPr>
      <w:bookmarkStart w:id="34" w:name="_Toc241067734"/>
      <w:r>
        <w:rPr>
          <w:rFonts w:ascii="Arial" w:eastAsia="微软雅黑" w:hAnsi="Arial" w:cs="Arial"/>
          <w:b/>
          <w:bCs/>
          <w:color w:val="1F2A33"/>
          <w:sz w:val="22"/>
          <w:szCs w:val="22"/>
        </w:rPr>
        <w:t>6.5.3 Reflection Is Required for Synthesis.</w:t>
      </w:r>
      <w:r>
        <w:rPr>
          <w:rFonts w:ascii="Arial" w:eastAsia="微软雅黑" w:hAnsi="Arial" w:cs="Arial"/>
          <w:b/>
          <w:bCs/>
          <w:color w:val="1F2A33"/>
          <w:sz w:val="22"/>
          <w:szCs w:val="22"/>
        </w:rPr>
        <w:t xml:space="preserve">　综合需要反思</w:t>
      </w:r>
      <w:bookmarkEnd w:id="34"/>
    </w:p>
    <w:p w14:paraId="0C7C9020" w14:textId="77777777" w:rsidR="00AC7D3C" w:rsidRDefault="00000000">
      <w:pPr>
        <w:spacing w:after="40" w:line="276" w:lineRule="auto"/>
        <w:jc w:val="both"/>
      </w:pPr>
      <w:r>
        <w:rPr>
          <w:rFonts w:eastAsia="宋体"/>
          <w:color w:val="55606B"/>
          <w:sz w:val="21"/>
          <w:szCs w:val="21"/>
        </w:rPr>
        <w:t>Reflection was an advantage for generative agents when making decisions that required a deeper synthesis of their experiences. For instance, when asked what she might get Wolfgang Schulz for his birthday, Maria Lopez, with no access to reflection, responded by acknowledging her uncertainty, stating that she did not know what Wolfgang likes, despite having had many interactions with him. However, with access to reflection memories, Maria answered confidently, “Since he’s interested in mathematical music composition, I could get him something related to that. Maybe some books about music composition or something related, or maybe some special software he could use for that.”</w:t>
      </w:r>
    </w:p>
    <w:p w14:paraId="21B1D014" w14:textId="77777777" w:rsidR="00AC7D3C" w:rsidRDefault="00000000">
      <w:pPr>
        <w:spacing w:after="160" w:line="276" w:lineRule="auto"/>
        <w:ind w:firstLine="420"/>
        <w:jc w:val="both"/>
      </w:pPr>
      <w:r>
        <w:rPr>
          <w:rFonts w:eastAsia="宋体"/>
          <w:color w:val="1F2A33"/>
          <w:sz w:val="21"/>
          <w:szCs w:val="21"/>
        </w:rPr>
        <w:t>当需要作出有赖于对其经验进行更深层综合的决策时，反思为生成式智能体带来了优势。例如，当被问及她可能送</w:t>
      </w:r>
      <w:r>
        <w:rPr>
          <w:rFonts w:eastAsia="宋体"/>
          <w:color w:val="1F2A33"/>
          <w:sz w:val="21"/>
          <w:szCs w:val="21"/>
        </w:rPr>
        <w:t xml:space="preserve"> Wolfgang Schulz </w:t>
      </w:r>
      <w:r>
        <w:rPr>
          <w:rFonts w:eastAsia="宋体"/>
          <w:color w:val="1F2A33"/>
          <w:sz w:val="21"/>
          <w:szCs w:val="21"/>
        </w:rPr>
        <w:t>什么生日礼物时，无法访问反思的</w:t>
      </w:r>
      <w:r>
        <w:rPr>
          <w:rFonts w:eastAsia="宋体"/>
          <w:color w:val="1F2A33"/>
          <w:sz w:val="21"/>
          <w:szCs w:val="21"/>
        </w:rPr>
        <w:t xml:space="preserve"> Maria Lopez </w:t>
      </w:r>
      <w:r>
        <w:rPr>
          <w:rFonts w:eastAsia="宋体"/>
          <w:color w:val="1F2A33"/>
          <w:sz w:val="21"/>
          <w:szCs w:val="21"/>
        </w:rPr>
        <w:t>承认了自己的不确定</w:t>
      </w:r>
      <w:r>
        <w:rPr>
          <w:rFonts w:eastAsia="宋体"/>
          <w:color w:val="1F2A33"/>
          <w:sz w:val="21"/>
          <w:szCs w:val="21"/>
        </w:rPr>
        <w:t>——</w:t>
      </w:r>
      <w:r>
        <w:rPr>
          <w:rFonts w:eastAsia="宋体"/>
          <w:color w:val="1F2A33"/>
          <w:sz w:val="21"/>
          <w:szCs w:val="21"/>
        </w:rPr>
        <w:t>她说不知道</w:t>
      </w:r>
      <w:r>
        <w:rPr>
          <w:rFonts w:eastAsia="宋体"/>
          <w:color w:val="1F2A33"/>
          <w:sz w:val="21"/>
          <w:szCs w:val="21"/>
        </w:rPr>
        <w:t xml:space="preserve"> Wolfgang </w:t>
      </w:r>
      <w:r>
        <w:rPr>
          <w:rFonts w:eastAsia="宋体"/>
          <w:color w:val="1F2A33"/>
          <w:sz w:val="21"/>
          <w:szCs w:val="21"/>
        </w:rPr>
        <w:t>喜欢什么，尽管她与他有过许多互动。然而，在能够访问反思记忆时，</w:t>
      </w:r>
      <w:r>
        <w:rPr>
          <w:rFonts w:eastAsia="宋体"/>
          <w:color w:val="1F2A33"/>
          <w:sz w:val="21"/>
          <w:szCs w:val="21"/>
        </w:rPr>
        <w:t xml:space="preserve">Maria </w:t>
      </w:r>
      <w:r>
        <w:rPr>
          <w:rFonts w:eastAsia="宋体"/>
          <w:color w:val="1F2A33"/>
          <w:sz w:val="21"/>
          <w:szCs w:val="21"/>
        </w:rPr>
        <w:t>自信地回答：</w:t>
      </w:r>
      <w:r>
        <w:rPr>
          <w:rFonts w:eastAsia="宋体"/>
          <w:color w:val="1F2A33"/>
          <w:sz w:val="21"/>
          <w:szCs w:val="21"/>
        </w:rPr>
        <w:t>“</w:t>
      </w:r>
      <w:r>
        <w:rPr>
          <w:rFonts w:eastAsia="宋体"/>
          <w:color w:val="1F2A33"/>
          <w:sz w:val="21"/>
          <w:szCs w:val="21"/>
        </w:rPr>
        <w:t>既然他对数学音乐创作感兴趣，我可以送他相关的东西。也许是一些关于音乐创作的书或相关的东西，也许是他能用于创作的某种专门软件。</w:t>
      </w:r>
      <w:r>
        <w:rPr>
          <w:rFonts w:eastAsia="宋体"/>
          <w:color w:val="1F2A33"/>
          <w:sz w:val="21"/>
          <w:szCs w:val="21"/>
        </w:rPr>
        <w:t>”</w:t>
      </w:r>
    </w:p>
    <w:p w14:paraId="3D884870" w14:textId="77777777" w:rsidR="00AC7D3C" w:rsidRDefault="00000000">
      <w:pPr>
        <w:pStyle w:val="1"/>
        <w:pBdr>
          <w:bottom w:val="single" w:sz="6" w:space="4" w:color="C9D4DA"/>
        </w:pBdr>
        <w:spacing w:before="360" w:after="160"/>
      </w:pPr>
      <w:bookmarkStart w:id="35" w:name="_Toc241067735"/>
      <w:r>
        <w:rPr>
          <w:rFonts w:ascii="Arial" w:eastAsia="微软雅黑" w:hAnsi="Arial" w:cs="Arial"/>
          <w:b/>
          <w:bCs/>
          <w:color w:val="1F2A33"/>
          <w:sz w:val="28"/>
          <w:szCs w:val="28"/>
        </w:rPr>
        <w:t>7 END-TO-END EVALUATION</w:t>
      </w:r>
      <w:r>
        <w:rPr>
          <w:rFonts w:ascii="Arial" w:eastAsia="微软雅黑" w:hAnsi="Arial" w:cs="Arial"/>
          <w:b/>
          <w:bCs/>
          <w:color w:val="1F2A33"/>
          <w:sz w:val="28"/>
          <w:szCs w:val="28"/>
        </w:rPr>
        <w:t xml:space="preserve">　端到端评估</w:t>
      </w:r>
      <w:bookmarkEnd w:id="35"/>
    </w:p>
    <w:p w14:paraId="304FBADE" w14:textId="77777777" w:rsidR="00AC7D3C" w:rsidRDefault="00000000">
      <w:pPr>
        <w:spacing w:after="40" w:line="276" w:lineRule="auto"/>
        <w:jc w:val="both"/>
      </w:pPr>
      <w:r>
        <w:rPr>
          <w:rFonts w:eastAsia="宋体"/>
          <w:color w:val="55606B"/>
          <w:sz w:val="21"/>
          <w:szCs w:val="21"/>
        </w:rPr>
        <w:t>What types of emergent community behavior do we observe among generative agents, and where does their believability fall short in an extended simulation? In this section, we describe the results from a deployment in which we allowed 25 agents to interact with each other continuously over two full game days in Smallville.</w:t>
      </w:r>
    </w:p>
    <w:p w14:paraId="7DC0A9BE" w14:textId="77777777" w:rsidR="00AC7D3C" w:rsidRDefault="00000000">
      <w:pPr>
        <w:spacing w:after="160" w:line="276" w:lineRule="auto"/>
        <w:ind w:firstLine="420"/>
        <w:jc w:val="both"/>
      </w:pPr>
      <w:r>
        <w:rPr>
          <w:rFonts w:eastAsia="宋体"/>
          <w:color w:val="1F2A33"/>
          <w:sz w:val="21"/>
          <w:szCs w:val="21"/>
        </w:rPr>
        <w:t>在生成式智能体中，我们观察到了哪些类型的涌现社区行为？在更长时间的模拟中，它们的可信度在哪些地方有所欠缺？本节描述一次部署实验的结果：我们让</w:t>
      </w:r>
      <w:r>
        <w:rPr>
          <w:rFonts w:eastAsia="宋体"/>
          <w:color w:val="1F2A33"/>
          <w:sz w:val="21"/>
          <w:szCs w:val="21"/>
        </w:rPr>
        <w:t xml:space="preserve"> 25 </w:t>
      </w:r>
      <w:r>
        <w:rPr>
          <w:rFonts w:eastAsia="宋体"/>
          <w:color w:val="1F2A33"/>
          <w:sz w:val="21"/>
          <w:szCs w:val="21"/>
        </w:rPr>
        <w:t>个智能体在</w:t>
      </w:r>
      <w:r>
        <w:rPr>
          <w:rFonts w:eastAsia="宋体"/>
          <w:color w:val="1F2A33"/>
          <w:sz w:val="21"/>
          <w:szCs w:val="21"/>
        </w:rPr>
        <w:t xml:space="preserve"> Smallville </w:t>
      </w:r>
      <w:r>
        <w:rPr>
          <w:rFonts w:eastAsia="宋体"/>
          <w:color w:val="1F2A33"/>
          <w:sz w:val="21"/>
          <w:szCs w:val="21"/>
        </w:rPr>
        <w:t>中持续交互两个完整的游戏日。</w:t>
      </w:r>
    </w:p>
    <w:p w14:paraId="633CC8B8" w14:textId="77777777" w:rsidR="00AC7D3C" w:rsidRDefault="00000000">
      <w:pPr>
        <w:pStyle w:val="2"/>
        <w:spacing w:before="280" w:after="120"/>
      </w:pPr>
      <w:bookmarkStart w:id="36" w:name="_Toc241067736"/>
      <w:r>
        <w:rPr>
          <w:rFonts w:ascii="Arial" w:eastAsia="微软雅黑" w:hAnsi="Arial" w:cs="Arial"/>
          <w:b/>
          <w:bCs/>
          <w:color w:val="1F2A33"/>
          <w:sz w:val="24"/>
          <w:szCs w:val="24"/>
        </w:rPr>
        <w:lastRenderedPageBreak/>
        <w:t>7.1 Emergent Social Behaviors</w:t>
      </w:r>
      <w:r>
        <w:rPr>
          <w:rFonts w:ascii="Arial" w:eastAsia="微软雅黑" w:hAnsi="Arial" w:cs="Arial"/>
          <w:b/>
          <w:bCs/>
          <w:color w:val="1F2A33"/>
          <w:sz w:val="24"/>
          <w:szCs w:val="24"/>
        </w:rPr>
        <w:t xml:space="preserve">　涌现的社会行为</w:t>
      </w:r>
      <w:bookmarkEnd w:id="36"/>
    </w:p>
    <w:p w14:paraId="2DED2DDC" w14:textId="77777777" w:rsidR="00AC7D3C" w:rsidRDefault="00000000">
      <w:pPr>
        <w:spacing w:after="40" w:line="276" w:lineRule="auto"/>
        <w:jc w:val="both"/>
      </w:pPr>
      <w:r>
        <w:rPr>
          <w:rFonts w:eastAsia="宋体"/>
          <w:color w:val="55606B"/>
          <w:sz w:val="21"/>
          <w:szCs w:val="21"/>
        </w:rPr>
        <w:t>To examine emergent behaviors in the agent community, we designed descriptive measurements for the 25 agents in Smallville that probe three forms of emergent outcomes: information diffusion, relationship formation, and agent coordination.</w:t>
      </w:r>
    </w:p>
    <w:p w14:paraId="7F0523CA" w14:textId="77777777" w:rsidR="00AC7D3C" w:rsidRDefault="00000000">
      <w:pPr>
        <w:spacing w:after="160" w:line="276" w:lineRule="auto"/>
        <w:ind w:firstLine="420"/>
        <w:jc w:val="both"/>
      </w:pPr>
      <w:r>
        <w:rPr>
          <w:rFonts w:eastAsia="宋体"/>
          <w:color w:val="1F2A33"/>
          <w:sz w:val="21"/>
          <w:szCs w:val="21"/>
        </w:rPr>
        <w:t>为考察智能体社区中的涌现行为，我们为</w:t>
      </w:r>
      <w:r>
        <w:rPr>
          <w:rFonts w:eastAsia="宋体"/>
          <w:color w:val="1F2A33"/>
          <w:sz w:val="21"/>
          <w:szCs w:val="21"/>
        </w:rPr>
        <w:t xml:space="preserve"> Smallville </w:t>
      </w:r>
      <w:r>
        <w:rPr>
          <w:rFonts w:eastAsia="宋体"/>
          <w:color w:val="1F2A33"/>
          <w:sz w:val="21"/>
          <w:szCs w:val="21"/>
        </w:rPr>
        <w:t>的</w:t>
      </w:r>
      <w:r>
        <w:rPr>
          <w:rFonts w:eastAsia="宋体"/>
          <w:color w:val="1F2A33"/>
          <w:sz w:val="21"/>
          <w:szCs w:val="21"/>
        </w:rPr>
        <w:t xml:space="preserve"> 25 </w:t>
      </w:r>
      <w:r>
        <w:rPr>
          <w:rFonts w:eastAsia="宋体"/>
          <w:color w:val="1F2A33"/>
          <w:sz w:val="21"/>
          <w:szCs w:val="21"/>
        </w:rPr>
        <w:t>个智能体设计了描述性测量，探测三种涌现结果：信息扩散、关系形成与智能体协调。</w:t>
      </w:r>
    </w:p>
    <w:p w14:paraId="033AF88B" w14:textId="77777777" w:rsidR="00AC7D3C" w:rsidRDefault="00000000">
      <w:pPr>
        <w:pStyle w:val="3"/>
        <w:spacing w:before="220" w:after="100"/>
      </w:pPr>
      <w:bookmarkStart w:id="37" w:name="_Toc241067737"/>
      <w:r>
        <w:rPr>
          <w:rFonts w:ascii="Arial" w:eastAsia="微软雅黑" w:hAnsi="Arial" w:cs="Arial"/>
          <w:b/>
          <w:bCs/>
          <w:color w:val="1F2A33"/>
          <w:sz w:val="22"/>
          <w:szCs w:val="22"/>
        </w:rPr>
        <w:t>7.1.1 Measurements.</w:t>
      </w:r>
      <w:r>
        <w:rPr>
          <w:rFonts w:ascii="Arial" w:eastAsia="微软雅黑" w:hAnsi="Arial" w:cs="Arial"/>
          <w:b/>
          <w:bCs/>
          <w:color w:val="1F2A33"/>
          <w:sz w:val="22"/>
          <w:szCs w:val="22"/>
        </w:rPr>
        <w:t xml:space="preserve">　测量方法</w:t>
      </w:r>
      <w:bookmarkEnd w:id="37"/>
    </w:p>
    <w:p w14:paraId="085D9F3A" w14:textId="77777777" w:rsidR="00AC7D3C" w:rsidRDefault="00000000">
      <w:pPr>
        <w:spacing w:after="40" w:line="276" w:lineRule="auto"/>
        <w:jc w:val="both"/>
      </w:pPr>
      <w:r>
        <w:rPr>
          <w:rFonts w:eastAsia="宋体"/>
          <w:color w:val="55606B"/>
          <w:sz w:val="21"/>
          <w:szCs w:val="21"/>
        </w:rPr>
        <w:t>Information diffusion is a common and well-studied phenomenon in the social and behavioral sciences (e.g., [28]). We should expect that if there is important information, the agents should spread it among themselves. To test whether this occurs, we measure the spread of two specific pieces of information over two days in the game world: Sam’s candidacy for village mayor and Isabella’s Valentine’s Day party at Hobbs Cafe. At the start of the simulation, both pieces of information were known only by their respective originators, Sam for the candidacy and Isabella for the party, as they were added to the characters’ memories during initialization. To observe whether the information has spread, we conduct interviews at the end of the two game days with each of the 25 agents and ask: “Did you know there is a Valentine’s Day party?” and “Do you know who is running for mayor?”</w:t>
      </w:r>
    </w:p>
    <w:p w14:paraId="0AB2266E" w14:textId="77777777" w:rsidR="00AC7D3C" w:rsidRDefault="00000000">
      <w:pPr>
        <w:spacing w:after="160" w:line="276" w:lineRule="auto"/>
        <w:ind w:firstLine="420"/>
        <w:jc w:val="both"/>
      </w:pPr>
      <w:r>
        <w:rPr>
          <w:rFonts w:eastAsia="宋体"/>
          <w:color w:val="1F2A33"/>
          <w:sz w:val="21"/>
          <w:szCs w:val="21"/>
        </w:rPr>
        <w:t>信息扩散是社会与行为科学中常见且已被充分研究的现象（如</w:t>
      </w:r>
      <w:r>
        <w:rPr>
          <w:rFonts w:eastAsia="宋体"/>
          <w:color w:val="1F2A33"/>
          <w:sz w:val="21"/>
          <w:szCs w:val="21"/>
        </w:rPr>
        <w:t xml:space="preserve"> [28]</w:t>
      </w:r>
      <w:r>
        <w:rPr>
          <w:rFonts w:eastAsia="宋体"/>
          <w:color w:val="1F2A33"/>
          <w:sz w:val="21"/>
          <w:szCs w:val="21"/>
        </w:rPr>
        <w:t>）。我们应当预期：如果有重要信息，智能体应在彼此之间传播它。为检验是否如此，我们测量了两条特定信息在游戏世界中两天内的传播情况：</w:t>
      </w:r>
      <w:r>
        <w:rPr>
          <w:rFonts w:eastAsia="宋体"/>
          <w:color w:val="1F2A33"/>
          <w:sz w:val="21"/>
          <w:szCs w:val="21"/>
        </w:rPr>
        <w:t xml:space="preserve">Sam </w:t>
      </w:r>
      <w:r>
        <w:rPr>
          <w:rFonts w:eastAsia="宋体"/>
          <w:color w:val="1F2A33"/>
          <w:sz w:val="21"/>
          <w:szCs w:val="21"/>
        </w:rPr>
        <w:t>竞选小镇镇长，以及</w:t>
      </w:r>
      <w:r>
        <w:rPr>
          <w:rFonts w:eastAsia="宋体"/>
          <w:color w:val="1F2A33"/>
          <w:sz w:val="21"/>
          <w:szCs w:val="21"/>
        </w:rPr>
        <w:t xml:space="preserve"> Isabella </w:t>
      </w:r>
      <w:r>
        <w:rPr>
          <w:rFonts w:eastAsia="宋体"/>
          <w:color w:val="1F2A33"/>
          <w:sz w:val="21"/>
          <w:szCs w:val="21"/>
        </w:rPr>
        <w:t>在</w:t>
      </w:r>
      <w:r>
        <w:rPr>
          <w:rFonts w:eastAsia="宋体"/>
          <w:color w:val="1F2A33"/>
          <w:sz w:val="21"/>
          <w:szCs w:val="21"/>
        </w:rPr>
        <w:t xml:space="preserve"> Hobbs </w:t>
      </w:r>
      <w:r>
        <w:rPr>
          <w:rFonts w:eastAsia="宋体"/>
          <w:color w:val="1F2A33"/>
          <w:sz w:val="21"/>
          <w:szCs w:val="21"/>
        </w:rPr>
        <w:t>咖啡馆举办情人节派对。模拟开始时，这两条信息分别只有其发起者知晓</w:t>
      </w:r>
      <w:r>
        <w:rPr>
          <w:rFonts w:eastAsia="宋体"/>
          <w:color w:val="1F2A33"/>
          <w:sz w:val="21"/>
          <w:szCs w:val="21"/>
        </w:rPr>
        <w:t>——</w:t>
      </w:r>
      <w:r>
        <w:rPr>
          <w:rFonts w:eastAsia="宋体"/>
          <w:color w:val="1F2A33"/>
          <w:sz w:val="21"/>
          <w:szCs w:val="21"/>
        </w:rPr>
        <w:t>参选的事只有</w:t>
      </w:r>
      <w:r>
        <w:rPr>
          <w:rFonts w:eastAsia="宋体"/>
          <w:color w:val="1F2A33"/>
          <w:sz w:val="21"/>
          <w:szCs w:val="21"/>
        </w:rPr>
        <w:t xml:space="preserve"> Sam </w:t>
      </w:r>
      <w:r>
        <w:rPr>
          <w:rFonts w:eastAsia="宋体"/>
          <w:color w:val="1F2A33"/>
          <w:sz w:val="21"/>
          <w:szCs w:val="21"/>
        </w:rPr>
        <w:t>知道，派对的事只有</w:t>
      </w:r>
      <w:r>
        <w:rPr>
          <w:rFonts w:eastAsia="宋体"/>
          <w:color w:val="1F2A33"/>
          <w:sz w:val="21"/>
          <w:szCs w:val="21"/>
        </w:rPr>
        <w:t xml:space="preserve"> Isabella </w:t>
      </w:r>
      <w:r>
        <w:rPr>
          <w:rFonts w:eastAsia="宋体"/>
          <w:color w:val="1F2A33"/>
          <w:sz w:val="21"/>
          <w:szCs w:val="21"/>
        </w:rPr>
        <w:t>知道，因为它们是在初始化时写入角色记忆的。为观察信息是否传播开来，我们在两个游戏日结束时对</w:t>
      </w:r>
      <w:r>
        <w:rPr>
          <w:rFonts w:eastAsia="宋体"/>
          <w:color w:val="1F2A33"/>
          <w:sz w:val="21"/>
          <w:szCs w:val="21"/>
        </w:rPr>
        <w:t xml:space="preserve"> 25 </w:t>
      </w:r>
      <w:r>
        <w:rPr>
          <w:rFonts w:eastAsia="宋体"/>
          <w:color w:val="1F2A33"/>
          <w:sz w:val="21"/>
          <w:szCs w:val="21"/>
        </w:rPr>
        <w:t>个智能体逐一访谈，问道：</w:t>
      </w:r>
      <w:r>
        <w:rPr>
          <w:rFonts w:eastAsia="宋体"/>
          <w:color w:val="1F2A33"/>
          <w:sz w:val="21"/>
          <w:szCs w:val="21"/>
        </w:rPr>
        <w:t>“</w:t>
      </w:r>
      <w:r>
        <w:rPr>
          <w:rFonts w:eastAsia="宋体"/>
          <w:color w:val="1F2A33"/>
          <w:sz w:val="21"/>
          <w:szCs w:val="21"/>
        </w:rPr>
        <w:t>你知道有一场情人节派对吗？</w:t>
      </w:r>
      <w:r>
        <w:rPr>
          <w:rFonts w:eastAsia="宋体"/>
          <w:color w:val="1F2A33"/>
          <w:sz w:val="21"/>
          <w:szCs w:val="21"/>
        </w:rPr>
        <w:t>”</w:t>
      </w:r>
      <w:r>
        <w:rPr>
          <w:rFonts w:eastAsia="宋体"/>
          <w:color w:val="1F2A33"/>
          <w:sz w:val="21"/>
          <w:szCs w:val="21"/>
        </w:rPr>
        <w:t>以及</w:t>
      </w:r>
      <w:r>
        <w:rPr>
          <w:rFonts w:eastAsia="宋体"/>
          <w:color w:val="1F2A33"/>
          <w:sz w:val="21"/>
          <w:szCs w:val="21"/>
        </w:rPr>
        <w:t>“</w:t>
      </w:r>
      <w:r>
        <w:rPr>
          <w:rFonts w:eastAsia="宋体"/>
          <w:color w:val="1F2A33"/>
          <w:sz w:val="21"/>
          <w:szCs w:val="21"/>
        </w:rPr>
        <w:t>你知道谁在竞选镇长吗？</w:t>
      </w:r>
      <w:r>
        <w:rPr>
          <w:rFonts w:eastAsia="宋体"/>
          <w:color w:val="1F2A33"/>
          <w:sz w:val="21"/>
          <w:szCs w:val="21"/>
        </w:rPr>
        <w:t>”</w:t>
      </w:r>
    </w:p>
    <w:p w14:paraId="6F78F076" w14:textId="77777777" w:rsidR="00AC7D3C" w:rsidRDefault="00000000">
      <w:pPr>
        <w:spacing w:after="40" w:line="276" w:lineRule="auto"/>
        <w:jc w:val="both"/>
      </w:pPr>
      <w:r>
        <w:rPr>
          <w:rFonts w:eastAsia="宋体"/>
          <w:color w:val="55606B"/>
          <w:sz w:val="21"/>
          <w:szCs w:val="21"/>
        </w:rPr>
        <w:t xml:space="preserve">We conducted an analysis of the agents’ responses by labeling them with a “yes” if they indicated knowledge of the information and “no” if they did not. For instance, Tamara Taylor responded to the question about the party with “No, I did not know there was a </w:t>
      </w:r>
      <w:proofErr w:type="gramStart"/>
      <w:r>
        <w:rPr>
          <w:rFonts w:eastAsia="宋体"/>
          <w:color w:val="55606B"/>
          <w:sz w:val="21"/>
          <w:szCs w:val="21"/>
        </w:rPr>
        <w:t>Valentine’s day</w:t>
      </w:r>
      <w:proofErr w:type="gramEnd"/>
      <w:r>
        <w:rPr>
          <w:rFonts w:eastAsia="宋体"/>
          <w:color w:val="55606B"/>
          <w:sz w:val="21"/>
          <w:szCs w:val="21"/>
        </w:rPr>
        <w:t xml:space="preserve"> party” and to the question about Sam’s candidacy with “I’m not sure who is running for the election,” so we assigned “no” for both of her responses. In contrast, Klaus Mueller responded to the party question with “Yes, Isabella Rodriguez invited me to a Valentine’s Day party at Hobbs Cafe on February 14th” and to the question about Sam’s candidacy with “I know that Sam Moore has expressed interest in running for local mayor,” so we assigned “yes” for both his responses. Additionally, for every response that confirmed the agents’ knowledge of the information, we verified that the agents did not hallucinate their responses by locating the specific dialogue in their memory stream that provided them with the information. We report the percentage of agents holding the information at the end of the simulation.</w:t>
      </w:r>
    </w:p>
    <w:p w14:paraId="0DADDDC1" w14:textId="77777777" w:rsidR="00AC7D3C" w:rsidRDefault="00000000">
      <w:pPr>
        <w:spacing w:after="160" w:line="276" w:lineRule="auto"/>
        <w:ind w:firstLine="420"/>
        <w:jc w:val="both"/>
      </w:pPr>
      <w:r>
        <w:rPr>
          <w:rFonts w:eastAsia="宋体"/>
          <w:color w:val="1F2A33"/>
          <w:sz w:val="21"/>
          <w:szCs w:val="21"/>
        </w:rPr>
        <w:t>我们对智能体的回答进行了分析：若回答表明其知晓该信息，则标记为</w:t>
      </w:r>
      <w:r>
        <w:rPr>
          <w:rFonts w:eastAsia="宋体"/>
          <w:color w:val="1F2A33"/>
          <w:sz w:val="21"/>
          <w:szCs w:val="21"/>
        </w:rPr>
        <w:t>“</w:t>
      </w:r>
      <w:r>
        <w:rPr>
          <w:rFonts w:eastAsia="宋体"/>
          <w:color w:val="1F2A33"/>
          <w:sz w:val="21"/>
          <w:szCs w:val="21"/>
        </w:rPr>
        <w:t>是</w:t>
      </w:r>
      <w:r>
        <w:rPr>
          <w:rFonts w:eastAsia="宋体"/>
          <w:color w:val="1F2A33"/>
          <w:sz w:val="21"/>
          <w:szCs w:val="21"/>
        </w:rPr>
        <w:t>”</w:t>
      </w:r>
      <w:r>
        <w:rPr>
          <w:rFonts w:eastAsia="宋体"/>
          <w:color w:val="1F2A33"/>
          <w:sz w:val="21"/>
          <w:szCs w:val="21"/>
        </w:rPr>
        <w:t>，否则标记为</w:t>
      </w:r>
      <w:r>
        <w:rPr>
          <w:rFonts w:eastAsia="宋体"/>
          <w:color w:val="1F2A33"/>
          <w:sz w:val="21"/>
          <w:szCs w:val="21"/>
        </w:rPr>
        <w:t>“</w:t>
      </w:r>
      <w:r>
        <w:rPr>
          <w:rFonts w:eastAsia="宋体"/>
          <w:color w:val="1F2A33"/>
          <w:sz w:val="21"/>
          <w:szCs w:val="21"/>
        </w:rPr>
        <w:t>否</w:t>
      </w:r>
      <w:r>
        <w:rPr>
          <w:rFonts w:eastAsia="宋体"/>
          <w:color w:val="1F2A33"/>
          <w:sz w:val="21"/>
          <w:szCs w:val="21"/>
        </w:rPr>
        <w:t>”</w:t>
      </w:r>
      <w:r>
        <w:rPr>
          <w:rFonts w:eastAsia="宋体"/>
          <w:color w:val="1F2A33"/>
          <w:sz w:val="21"/>
          <w:szCs w:val="21"/>
        </w:rPr>
        <w:t>。例如，</w:t>
      </w:r>
      <w:r>
        <w:rPr>
          <w:rFonts w:eastAsia="宋体"/>
          <w:color w:val="1F2A33"/>
          <w:sz w:val="21"/>
          <w:szCs w:val="21"/>
        </w:rPr>
        <w:t xml:space="preserve">Tamara Taylor </w:t>
      </w:r>
      <w:r>
        <w:rPr>
          <w:rFonts w:eastAsia="宋体"/>
          <w:color w:val="1F2A33"/>
          <w:sz w:val="21"/>
          <w:szCs w:val="21"/>
        </w:rPr>
        <w:t>对派对问题的回答是</w:t>
      </w:r>
      <w:r>
        <w:rPr>
          <w:rFonts w:eastAsia="宋体"/>
          <w:color w:val="1F2A33"/>
          <w:sz w:val="21"/>
          <w:szCs w:val="21"/>
        </w:rPr>
        <w:t>“</w:t>
      </w:r>
      <w:r>
        <w:rPr>
          <w:rFonts w:eastAsia="宋体"/>
          <w:color w:val="1F2A33"/>
          <w:sz w:val="21"/>
          <w:szCs w:val="21"/>
        </w:rPr>
        <w:t>不，我不知道有情人节派对</w:t>
      </w:r>
      <w:r>
        <w:rPr>
          <w:rFonts w:eastAsia="宋体"/>
          <w:color w:val="1F2A33"/>
          <w:sz w:val="21"/>
          <w:szCs w:val="21"/>
        </w:rPr>
        <w:t>”</w:t>
      </w:r>
      <w:r>
        <w:rPr>
          <w:rFonts w:eastAsia="宋体"/>
          <w:color w:val="1F2A33"/>
          <w:sz w:val="21"/>
          <w:szCs w:val="21"/>
        </w:rPr>
        <w:t>，对</w:t>
      </w:r>
      <w:r>
        <w:rPr>
          <w:rFonts w:eastAsia="宋体"/>
          <w:color w:val="1F2A33"/>
          <w:sz w:val="21"/>
          <w:szCs w:val="21"/>
        </w:rPr>
        <w:t xml:space="preserve"> Sam </w:t>
      </w:r>
      <w:r>
        <w:rPr>
          <w:rFonts w:eastAsia="宋体"/>
          <w:color w:val="1F2A33"/>
          <w:sz w:val="21"/>
          <w:szCs w:val="21"/>
        </w:rPr>
        <w:t>参选问题的回答是</w:t>
      </w:r>
      <w:r>
        <w:rPr>
          <w:rFonts w:eastAsia="宋体"/>
          <w:color w:val="1F2A33"/>
          <w:sz w:val="21"/>
          <w:szCs w:val="21"/>
        </w:rPr>
        <w:t>“</w:t>
      </w:r>
      <w:r>
        <w:rPr>
          <w:rFonts w:eastAsia="宋体"/>
          <w:color w:val="1F2A33"/>
          <w:sz w:val="21"/>
          <w:szCs w:val="21"/>
        </w:rPr>
        <w:t>我不确定谁在参加选举</w:t>
      </w:r>
      <w:r>
        <w:rPr>
          <w:rFonts w:eastAsia="宋体"/>
          <w:color w:val="1F2A33"/>
          <w:sz w:val="21"/>
          <w:szCs w:val="21"/>
        </w:rPr>
        <w:t>”</w:t>
      </w:r>
      <w:r>
        <w:rPr>
          <w:rFonts w:eastAsia="宋体"/>
          <w:color w:val="1F2A33"/>
          <w:sz w:val="21"/>
          <w:szCs w:val="21"/>
        </w:rPr>
        <w:t>，因此她的两个回答都记为</w:t>
      </w:r>
      <w:r>
        <w:rPr>
          <w:rFonts w:eastAsia="宋体"/>
          <w:color w:val="1F2A33"/>
          <w:sz w:val="21"/>
          <w:szCs w:val="21"/>
        </w:rPr>
        <w:t>“</w:t>
      </w:r>
      <w:r>
        <w:rPr>
          <w:rFonts w:eastAsia="宋体"/>
          <w:color w:val="1F2A33"/>
          <w:sz w:val="21"/>
          <w:szCs w:val="21"/>
        </w:rPr>
        <w:t>否</w:t>
      </w:r>
      <w:r>
        <w:rPr>
          <w:rFonts w:eastAsia="宋体"/>
          <w:color w:val="1F2A33"/>
          <w:sz w:val="21"/>
          <w:szCs w:val="21"/>
        </w:rPr>
        <w:t>”</w:t>
      </w:r>
      <w:r>
        <w:rPr>
          <w:rFonts w:eastAsia="宋体"/>
          <w:color w:val="1F2A33"/>
          <w:sz w:val="21"/>
          <w:szCs w:val="21"/>
        </w:rPr>
        <w:t>。相比之下，</w:t>
      </w:r>
      <w:r>
        <w:rPr>
          <w:rFonts w:eastAsia="宋体"/>
          <w:color w:val="1F2A33"/>
          <w:sz w:val="21"/>
          <w:szCs w:val="21"/>
        </w:rPr>
        <w:t xml:space="preserve">Klaus Mueller </w:t>
      </w:r>
      <w:r>
        <w:rPr>
          <w:rFonts w:eastAsia="宋体"/>
          <w:color w:val="1F2A33"/>
          <w:sz w:val="21"/>
          <w:szCs w:val="21"/>
        </w:rPr>
        <w:t>对派对问题的回答是</w:t>
      </w:r>
      <w:r>
        <w:rPr>
          <w:rFonts w:eastAsia="宋体"/>
          <w:color w:val="1F2A33"/>
          <w:sz w:val="21"/>
          <w:szCs w:val="21"/>
        </w:rPr>
        <w:t>“</w:t>
      </w:r>
      <w:r>
        <w:rPr>
          <w:rFonts w:eastAsia="宋体"/>
          <w:color w:val="1F2A33"/>
          <w:sz w:val="21"/>
          <w:szCs w:val="21"/>
        </w:rPr>
        <w:t>是的，</w:t>
      </w:r>
      <w:r>
        <w:rPr>
          <w:rFonts w:eastAsia="宋体"/>
          <w:color w:val="1F2A33"/>
          <w:sz w:val="21"/>
          <w:szCs w:val="21"/>
        </w:rPr>
        <w:t xml:space="preserve">Isabella Rodriguez </w:t>
      </w:r>
      <w:r>
        <w:rPr>
          <w:rFonts w:eastAsia="宋体"/>
          <w:color w:val="1F2A33"/>
          <w:sz w:val="21"/>
          <w:szCs w:val="21"/>
        </w:rPr>
        <w:t>邀请我参加</w:t>
      </w:r>
      <w:r>
        <w:rPr>
          <w:rFonts w:eastAsia="宋体"/>
          <w:color w:val="1F2A33"/>
          <w:sz w:val="21"/>
          <w:szCs w:val="21"/>
        </w:rPr>
        <w:t xml:space="preserve"> 2 </w:t>
      </w:r>
      <w:r>
        <w:rPr>
          <w:rFonts w:eastAsia="宋体"/>
          <w:color w:val="1F2A33"/>
          <w:sz w:val="21"/>
          <w:szCs w:val="21"/>
        </w:rPr>
        <w:t>月</w:t>
      </w:r>
      <w:r>
        <w:rPr>
          <w:rFonts w:eastAsia="宋体"/>
          <w:color w:val="1F2A33"/>
          <w:sz w:val="21"/>
          <w:szCs w:val="21"/>
        </w:rPr>
        <w:t xml:space="preserve"> 14 </w:t>
      </w:r>
      <w:r>
        <w:rPr>
          <w:rFonts w:eastAsia="宋体"/>
          <w:color w:val="1F2A33"/>
          <w:sz w:val="21"/>
          <w:szCs w:val="21"/>
        </w:rPr>
        <w:t>日在</w:t>
      </w:r>
      <w:r>
        <w:rPr>
          <w:rFonts w:eastAsia="宋体"/>
          <w:color w:val="1F2A33"/>
          <w:sz w:val="21"/>
          <w:szCs w:val="21"/>
        </w:rPr>
        <w:t xml:space="preserve"> Hobbs </w:t>
      </w:r>
      <w:r>
        <w:rPr>
          <w:rFonts w:eastAsia="宋体"/>
          <w:color w:val="1F2A33"/>
          <w:sz w:val="21"/>
          <w:szCs w:val="21"/>
        </w:rPr>
        <w:t>咖啡馆举行的情人节派对</w:t>
      </w:r>
      <w:r>
        <w:rPr>
          <w:rFonts w:eastAsia="宋体"/>
          <w:color w:val="1F2A33"/>
          <w:sz w:val="21"/>
          <w:szCs w:val="21"/>
        </w:rPr>
        <w:t>”</w:t>
      </w:r>
      <w:r>
        <w:rPr>
          <w:rFonts w:eastAsia="宋体"/>
          <w:color w:val="1F2A33"/>
          <w:sz w:val="21"/>
          <w:szCs w:val="21"/>
        </w:rPr>
        <w:t>，对</w:t>
      </w:r>
      <w:r>
        <w:rPr>
          <w:rFonts w:eastAsia="宋体"/>
          <w:color w:val="1F2A33"/>
          <w:sz w:val="21"/>
          <w:szCs w:val="21"/>
        </w:rPr>
        <w:t xml:space="preserve"> Sam </w:t>
      </w:r>
      <w:r>
        <w:rPr>
          <w:rFonts w:eastAsia="宋体"/>
          <w:color w:val="1F2A33"/>
          <w:sz w:val="21"/>
          <w:szCs w:val="21"/>
        </w:rPr>
        <w:t>参选问题的回答是</w:t>
      </w:r>
      <w:r>
        <w:rPr>
          <w:rFonts w:eastAsia="宋体"/>
          <w:color w:val="1F2A33"/>
          <w:sz w:val="21"/>
          <w:szCs w:val="21"/>
        </w:rPr>
        <w:t>“</w:t>
      </w:r>
      <w:r>
        <w:rPr>
          <w:rFonts w:eastAsia="宋体"/>
          <w:color w:val="1F2A33"/>
          <w:sz w:val="21"/>
          <w:szCs w:val="21"/>
        </w:rPr>
        <w:t>我知道</w:t>
      </w:r>
      <w:r>
        <w:rPr>
          <w:rFonts w:eastAsia="宋体"/>
          <w:color w:val="1F2A33"/>
          <w:sz w:val="21"/>
          <w:szCs w:val="21"/>
        </w:rPr>
        <w:t xml:space="preserve"> Sam Moore </w:t>
      </w:r>
      <w:r>
        <w:rPr>
          <w:rFonts w:eastAsia="宋体"/>
          <w:color w:val="1F2A33"/>
          <w:sz w:val="21"/>
          <w:szCs w:val="21"/>
        </w:rPr>
        <w:t>表示了竞选本地镇长的兴趣</w:t>
      </w:r>
      <w:r>
        <w:rPr>
          <w:rFonts w:eastAsia="宋体"/>
          <w:color w:val="1F2A33"/>
          <w:sz w:val="21"/>
          <w:szCs w:val="21"/>
        </w:rPr>
        <w:t>”</w:t>
      </w:r>
      <w:r>
        <w:rPr>
          <w:rFonts w:eastAsia="宋体"/>
          <w:color w:val="1F2A33"/>
          <w:sz w:val="21"/>
          <w:szCs w:val="21"/>
        </w:rPr>
        <w:t>，因此他的两个回答都记为</w:t>
      </w:r>
      <w:r>
        <w:rPr>
          <w:rFonts w:eastAsia="宋体"/>
          <w:color w:val="1F2A33"/>
          <w:sz w:val="21"/>
          <w:szCs w:val="21"/>
        </w:rPr>
        <w:t>“</w:t>
      </w:r>
      <w:r>
        <w:rPr>
          <w:rFonts w:eastAsia="宋体"/>
          <w:color w:val="1F2A33"/>
          <w:sz w:val="21"/>
          <w:szCs w:val="21"/>
        </w:rPr>
        <w:t>是</w:t>
      </w:r>
      <w:r>
        <w:rPr>
          <w:rFonts w:eastAsia="宋体"/>
          <w:color w:val="1F2A33"/>
          <w:sz w:val="21"/>
          <w:szCs w:val="21"/>
        </w:rPr>
        <w:t>”</w:t>
      </w:r>
      <w:r>
        <w:rPr>
          <w:rFonts w:eastAsia="宋体"/>
          <w:color w:val="1F2A33"/>
          <w:sz w:val="21"/>
          <w:szCs w:val="21"/>
        </w:rPr>
        <w:t>。此外，对于每一个确认智能体知晓该信息的回答，我们都通过在其记忆流中定位向其提供该信息的具体对话，来核实智能体的回答并非幻觉。我们报告了模拟结束时持有该信息的智能体百分比。</w:t>
      </w:r>
    </w:p>
    <w:p w14:paraId="6220DD7F" w14:textId="77777777" w:rsidR="00AC7D3C" w:rsidRDefault="00000000">
      <w:pPr>
        <w:spacing w:after="40" w:line="276" w:lineRule="auto"/>
        <w:jc w:val="both"/>
      </w:pPr>
      <w:r>
        <w:rPr>
          <w:rFonts w:eastAsia="宋体"/>
          <w:color w:val="55606B"/>
          <w:sz w:val="21"/>
          <w:szCs w:val="21"/>
        </w:rPr>
        <w:t xml:space="preserve">We should also expect that agents form ties with each other over the course of the simulation. To verify relationship formation, we use a similar interview process where we ask each agent about their knowledge of every other agent by asking, “Do you know of &lt;name&gt;?” For example, when asked “Do you know of </w:t>
      </w:r>
      <w:r>
        <w:rPr>
          <w:rFonts w:eastAsia="宋体"/>
          <w:color w:val="55606B"/>
          <w:sz w:val="21"/>
          <w:szCs w:val="21"/>
        </w:rPr>
        <w:lastRenderedPageBreak/>
        <w:t>Maria Lopez?”, Klaus responded, “Yes, I know Maria Lopez. She is a student at Oak Hill College who I am close friends with.” Once again, we confirm that affirmative responses from agents are not hallucinations by examining their memory stream. We ask this question once at the beginning of the simulation and once at the end, and we consider a pair of agents to have formed a relationship if they both know of each other. Then, to measure the formation of relationships, we use the agents’ responses to form an undirected graph where the 25 vertices (V) represent the agents, and the edges (E) represent the mutual knowledge between the two connected vertices. Based on this graph, we calculate the network density as η = 2 ∗ |E| / |V</w:t>
      </w:r>
      <w:proofErr w:type="gramStart"/>
      <w:r>
        <w:rPr>
          <w:rFonts w:eastAsia="宋体"/>
          <w:color w:val="55606B"/>
          <w:sz w:val="21"/>
          <w:szCs w:val="21"/>
        </w:rPr>
        <w:t>|(</w:t>
      </w:r>
      <w:proofErr w:type="gramEnd"/>
      <w:r>
        <w:rPr>
          <w:rFonts w:eastAsia="宋体"/>
          <w:color w:val="55606B"/>
          <w:sz w:val="21"/>
          <w:szCs w:val="21"/>
        </w:rPr>
        <w:t>|V| − 1), where |V| is the number of vertices, and |E| is the number of edges in the graph [2]. We report the increase in network density from the start of the simulation to its end.</w:t>
      </w:r>
    </w:p>
    <w:p w14:paraId="21DE4DAB" w14:textId="77777777" w:rsidR="00AC7D3C" w:rsidRDefault="00000000">
      <w:pPr>
        <w:spacing w:after="160" w:line="276" w:lineRule="auto"/>
        <w:ind w:firstLine="420"/>
        <w:jc w:val="both"/>
      </w:pPr>
      <w:r>
        <w:rPr>
          <w:rFonts w:eastAsia="宋体"/>
          <w:color w:val="1F2A33"/>
          <w:sz w:val="21"/>
          <w:szCs w:val="21"/>
        </w:rPr>
        <w:t>我们还应当预期，智能体在模拟过程中会彼此建立联系。为验证关系的形成，我们使用类似的访谈流程：逐个询问每个智能体对其他每个智能体的了解，即</w:t>
      </w:r>
      <w:r>
        <w:rPr>
          <w:rFonts w:eastAsia="宋体"/>
          <w:color w:val="1F2A33"/>
          <w:sz w:val="21"/>
          <w:szCs w:val="21"/>
        </w:rPr>
        <w:t>“</w:t>
      </w:r>
      <w:r>
        <w:rPr>
          <w:rFonts w:eastAsia="宋体"/>
          <w:color w:val="1F2A33"/>
          <w:sz w:val="21"/>
          <w:szCs w:val="21"/>
        </w:rPr>
        <w:t>你认识</w:t>
      </w:r>
      <w:proofErr w:type="gramStart"/>
      <w:r>
        <w:rPr>
          <w:rFonts w:eastAsia="宋体"/>
          <w:color w:val="1F2A33"/>
          <w:sz w:val="21"/>
          <w:szCs w:val="21"/>
        </w:rPr>
        <w:t>&lt;</w:t>
      </w:r>
      <w:r>
        <w:rPr>
          <w:rFonts w:eastAsia="宋体"/>
          <w:color w:val="1F2A33"/>
          <w:sz w:val="21"/>
          <w:szCs w:val="21"/>
        </w:rPr>
        <w:t>某某</w:t>
      </w:r>
      <w:r>
        <w:rPr>
          <w:rFonts w:eastAsia="宋体"/>
          <w:color w:val="1F2A33"/>
          <w:sz w:val="21"/>
          <w:szCs w:val="21"/>
        </w:rPr>
        <w:t>&gt;</w:t>
      </w:r>
      <w:proofErr w:type="gramEnd"/>
      <w:r>
        <w:rPr>
          <w:rFonts w:eastAsia="宋体"/>
          <w:color w:val="1F2A33"/>
          <w:sz w:val="21"/>
          <w:szCs w:val="21"/>
        </w:rPr>
        <w:t>吗？</w:t>
      </w:r>
      <w:r>
        <w:rPr>
          <w:rFonts w:eastAsia="宋体"/>
          <w:color w:val="1F2A33"/>
          <w:sz w:val="21"/>
          <w:szCs w:val="21"/>
        </w:rPr>
        <w:t>”</w:t>
      </w:r>
      <w:r>
        <w:rPr>
          <w:rFonts w:eastAsia="宋体"/>
          <w:color w:val="1F2A33"/>
          <w:sz w:val="21"/>
          <w:szCs w:val="21"/>
        </w:rPr>
        <w:t>例如，当被问及</w:t>
      </w:r>
      <w:r>
        <w:rPr>
          <w:rFonts w:eastAsia="宋体"/>
          <w:color w:val="1F2A33"/>
          <w:sz w:val="21"/>
          <w:szCs w:val="21"/>
        </w:rPr>
        <w:t>“</w:t>
      </w:r>
      <w:r>
        <w:rPr>
          <w:rFonts w:eastAsia="宋体"/>
          <w:color w:val="1F2A33"/>
          <w:sz w:val="21"/>
          <w:szCs w:val="21"/>
        </w:rPr>
        <w:t>你认识</w:t>
      </w:r>
      <w:r>
        <w:rPr>
          <w:rFonts w:eastAsia="宋体"/>
          <w:color w:val="1F2A33"/>
          <w:sz w:val="21"/>
          <w:szCs w:val="21"/>
        </w:rPr>
        <w:t xml:space="preserve"> Maria Lopez </w:t>
      </w:r>
      <w:r>
        <w:rPr>
          <w:rFonts w:eastAsia="宋体"/>
          <w:color w:val="1F2A33"/>
          <w:sz w:val="21"/>
          <w:szCs w:val="21"/>
        </w:rPr>
        <w:t>吗？</w:t>
      </w:r>
      <w:r>
        <w:rPr>
          <w:rFonts w:eastAsia="宋体"/>
          <w:color w:val="1F2A33"/>
          <w:sz w:val="21"/>
          <w:szCs w:val="21"/>
        </w:rPr>
        <w:t>”</w:t>
      </w:r>
      <w:r>
        <w:rPr>
          <w:rFonts w:eastAsia="宋体"/>
          <w:color w:val="1F2A33"/>
          <w:sz w:val="21"/>
          <w:szCs w:val="21"/>
        </w:rPr>
        <w:t>时，</w:t>
      </w:r>
      <w:r>
        <w:rPr>
          <w:rFonts w:eastAsia="宋体"/>
          <w:color w:val="1F2A33"/>
          <w:sz w:val="21"/>
          <w:szCs w:val="21"/>
        </w:rPr>
        <w:t xml:space="preserve">Klaus </w:t>
      </w:r>
      <w:r>
        <w:rPr>
          <w:rFonts w:eastAsia="宋体"/>
          <w:color w:val="1F2A33"/>
          <w:sz w:val="21"/>
          <w:szCs w:val="21"/>
        </w:rPr>
        <w:t>回答：</w:t>
      </w:r>
      <w:r>
        <w:rPr>
          <w:rFonts w:eastAsia="宋体"/>
          <w:color w:val="1F2A33"/>
          <w:sz w:val="21"/>
          <w:szCs w:val="21"/>
        </w:rPr>
        <w:t>“</w:t>
      </w:r>
      <w:r>
        <w:rPr>
          <w:rFonts w:eastAsia="宋体"/>
          <w:color w:val="1F2A33"/>
          <w:sz w:val="21"/>
          <w:szCs w:val="21"/>
        </w:rPr>
        <w:t>是的，我认识</w:t>
      </w:r>
      <w:r>
        <w:rPr>
          <w:rFonts w:eastAsia="宋体"/>
          <w:color w:val="1F2A33"/>
          <w:sz w:val="21"/>
          <w:szCs w:val="21"/>
        </w:rPr>
        <w:t xml:space="preserve"> Maria Lopez</w:t>
      </w:r>
      <w:r>
        <w:rPr>
          <w:rFonts w:eastAsia="宋体"/>
          <w:color w:val="1F2A33"/>
          <w:sz w:val="21"/>
          <w:szCs w:val="21"/>
        </w:rPr>
        <w:t>。她是</w:t>
      </w:r>
      <w:r>
        <w:rPr>
          <w:rFonts w:eastAsia="宋体"/>
          <w:color w:val="1F2A33"/>
          <w:sz w:val="21"/>
          <w:szCs w:val="21"/>
        </w:rPr>
        <w:t xml:space="preserve"> Oak Hill </w:t>
      </w:r>
      <w:r>
        <w:rPr>
          <w:rFonts w:eastAsia="宋体"/>
          <w:color w:val="1F2A33"/>
          <w:sz w:val="21"/>
          <w:szCs w:val="21"/>
        </w:rPr>
        <w:t>学院的学生，和我是好朋友。</w:t>
      </w:r>
      <w:r>
        <w:rPr>
          <w:rFonts w:eastAsia="宋体"/>
          <w:color w:val="1F2A33"/>
          <w:sz w:val="21"/>
          <w:szCs w:val="21"/>
        </w:rPr>
        <w:t>”</w:t>
      </w:r>
      <w:r>
        <w:rPr>
          <w:rFonts w:eastAsia="宋体"/>
          <w:color w:val="1F2A33"/>
          <w:sz w:val="21"/>
          <w:szCs w:val="21"/>
        </w:rPr>
        <w:t>同样，我们通过检查记忆流来确认智能体的肯定回答并非幻觉。我们在模拟开始和结束时各问一次这个问题；若两个智能体都认识对方，我们就认为这对智能体建立了关系。随后，为测量关系的形成，我们用智能体的回答构建一张无向图：</w:t>
      </w:r>
      <w:r>
        <w:rPr>
          <w:rFonts w:eastAsia="宋体"/>
          <w:color w:val="1F2A33"/>
          <w:sz w:val="21"/>
          <w:szCs w:val="21"/>
        </w:rPr>
        <w:t xml:space="preserve">25 </w:t>
      </w:r>
      <w:r>
        <w:rPr>
          <w:rFonts w:eastAsia="宋体"/>
          <w:color w:val="1F2A33"/>
          <w:sz w:val="21"/>
          <w:szCs w:val="21"/>
        </w:rPr>
        <w:t>个顶点（</w:t>
      </w:r>
      <w:r>
        <w:rPr>
          <w:rFonts w:eastAsia="宋体"/>
          <w:color w:val="1F2A33"/>
          <w:sz w:val="21"/>
          <w:szCs w:val="21"/>
        </w:rPr>
        <w:t>V</w:t>
      </w:r>
      <w:r>
        <w:rPr>
          <w:rFonts w:eastAsia="宋体"/>
          <w:color w:val="1F2A33"/>
          <w:sz w:val="21"/>
          <w:szCs w:val="21"/>
        </w:rPr>
        <w:t>）代表智能体，边（</w:t>
      </w:r>
      <w:r>
        <w:rPr>
          <w:rFonts w:eastAsia="宋体"/>
          <w:color w:val="1F2A33"/>
          <w:sz w:val="21"/>
          <w:szCs w:val="21"/>
        </w:rPr>
        <w:t>E</w:t>
      </w:r>
      <w:r>
        <w:rPr>
          <w:rFonts w:eastAsia="宋体"/>
          <w:color w:val="1F2A33"/>
          <w:sz w:val="21"/>
          <w:szCs w:val="21"/>
        </w:rPr>
        <w:t>）代表相连两个顶点之间的相互认识。基于这张图，我们计算网络密度</w:t>
      </w:r>
      <w:r>
        <w:rPr>
          <w:rFonts w:eastAsia="宋体"/>
          <w:color w:val="1F2A33"/>
          <w:sz w:val="21"/>
          <w:szCs w:val="21"/>
        </w:rPr>
        <w:t xml:space="preserve"> η = 2 ∗ |E| / |V|(|V| − </w:t>
      </w:r>
      <w:proofErr w:type="gramStart"/>
      <w:r>
        <w:rPr>
          <w:rFonts w:eastAsia="宋体"/>
          <w:color w:val="1F2A33"/>
          <w:sz w:val="21"/>
          <w:szCs w:val="21"/>
        </w:rPr>
        <w:t>1)</w:t>
      </w:r>
      <w:r>
        <w:rPr>
          <w:rFonts w:eastAsia="宋体"/>
          <w:color w:val="1F2A33"/>
          <w:sz w:val="21"/>
          <w:szCs w:val="21"/>
        </w:rPr>
        <w:t>，</w:t>
      </w:r>
      <w:proofErr w:type="gramEnd"/>
      <w:r>
        <w:rPr>
          <w:rFonts w:eastAsia="宋体"/>
          <w:color w:val="1F2A33"/>
          <w:sz w:val="21"/>
          <w:szCs w:val="21"/>
        </w:rPr>
        <w:t>其中</w:t>
      </w:r>
      <w:r>
        <w:rPr>
          <w:rFonts w:eastAsia="宋体"/>
          <w:color w:val="1F2A33"/>
          <w:sz w:val="21"/>
          <w:szCs w:val="21"/>
        </w:rPr>
        <w:t xml:space="preserve"> |V| </w:t>
      </w:r>
      <w:r>
        <w:rPr>
          <w:rFonts w:eastAsia="宋体"/>
          <w:color w:val="1F2A33"/>
          <w:sz w:val="21"/>
          <w:szCs w:val="21"/>
        </w:rPr>
        <w:t>是顶点数，</w:t>
      </w:r>
      <w:r>
        <w:rPr>
          <w:rFonts w:eastAsia="宋体"/>
          <w:color w:val="1F2A33"/>
          <w:sz w:val="21"/>
          <w:szCs w:val="21"/>
        </w:rPr>
        <w:t xml:space="preserve">|E| </w:t>
      </w:r>
      <w:r>
        <w:rPr>
          <w:rFonts w:eastAsia="宋体"/>
          <w:color w:val="1F2A33"/>
          <w:sz w:val="21"/>
          <w:szCs w:val="21"/>
        </w:rPr>
        <w:t>是图中的边数</w:t>
      </w:r>
      <w:r>
        <w:rPr>
          <w:rFonts w:eastAsia="宋体"/>
          <w:color w:val="1F2A33"/>
          <w:sz w:val="21"/>
          <w:szCs w:val="21"/>
        </w:rPr>
        <w:t xml:space="preserve"> [2]</w:t>
      </w:r>
      <w:r>
        <w:rPr>
          <w:rFonts w:eastAsia="宋体"/>
          <w:color w:val="1F2A33"/>
          <w:sz w:val="21"/>
          <w:szCs w:val="21"/>
        </w:rPr>
        <w:t>。我们报告从模拟开始到结束网络密度的增长。</w:t>
      </w:r>
    </w:p>
    <w:p w14:paraId="68566E9D" w14:textId="77777777" w:rsidR="00AC7D3C" w:rsidRDefault="00000000">
      <w:pPr>
        <w:spacing w:after="40" w:line="276" w:lineRule="auto"/>
        <w:jc w:val="both"/>
      </w:pPr>
      <w:r>
        <w:rPr>
          <w:rFonts w:eastAsia="宋体"/>
          <w:color w:val="55606B"/>
          <w:sz w:val="21"/>
          <w:szCs w:val="21"/>
        </w:rPr>
        <w:t>Finally, we expect that agents should be able to coordinate with each other. We study this coordination in the context of group activities, specifically the Valentine’s Day party organized by Isabella. To coordinate their behavior, agents need to hear about the event and choose to act on it by planning to show up at the right time and location. We report the number of agents who actually showed up to the party after hearing about it.</w:t>
      </w:r>
    </w:p>
    <w:p w14:paraId="56DE608A" w14:textId="77777777" w:rsidR="00AC7D3C" w:rsidRDefault="00000000">
      <w:pPr>
        <w:spacing w:after="160" w:line="276" w:lineRule="auto"/>
        <w:ind w:firstLine="420"/>
        <w:jc w:val="both"/>
      </w:pPr>
      <w:r>
        <w:rPr>
          <w:rFonts w:eastAsia="宋体"/>
          <w:color w:val="1F2A33"/>
          <w:sz w:val="21"/>
          <w:szCs w:val="21"/>
        </w:rPr>
        <w:t>最后，我们预期智能体应当能够相互协调。我们在集体活动的背景下研究这种协调，具体而言就是</w:t>
      </w:r>
      <w:r>
        <w:rPr>
          <w:rFonts w:eastAsia="宋体"/>
          <w:color w:val="1F2A33"/>
          <w:sz w:val="21"/>
          <w:szCs w:val="21"/>
        </w:rPr>
        <w:t xml:space="preserve"> Isabella </w:t>
      </w:r>
      <w:r>
        <w:rPr>
          <w:rFonts w:eastAsia="宋体"/>
          <w:color w:val="1F2A33"/>
          <w:sz w:val="21"/>
          <w:szCs w:val="21"/>
        </w:rPr>
        <w:t>组织的情人节派对。要协调行为，智能体需要听说这个活动，并选择据此行动</w:t>
      </w:r>
      <w:r>
        <w:rPr>
          <w:rFonts w:eastAsia="宋体"/>
          <w:color w:val="1F2A33"/>
          <w:sz w:val="21"/>
          <w:szCs w:val="21"/>
        </w:rPr>
        <w:t>——</w:t>
      </w:r>
      <w:r>
        <w:rPr>
          <w:rFonts w:eastAsia="宋体"/>
          <w:color w:val="1F2A33"/>
          <w:sz w:val="21"/>
          <w:szCs w:val="21"/>
        </w:rPr>
        <w:t>规划在正确的时间和地点到场。我们报告了听说派对后实际到场的智能体数量。</w:t>
      </w:r>
    </w:p>
    <w:p w14:paraId="2C2A705E" w14:textId="77777777" w:rsidR="00AC7D3C" w:rsidRDefault="00000000">
      <w:pPr>
        <w:keepNext/>
        <w:spacing w:before="200" w:after="80"/>
        <w:jc w:val="center"/>
      </w:pPr>
      <w:r>
        <w:rPr>
          <w:noProof/>
        </w:rPr>
        <w:drawing>
          <wp:inline distT="0" distB="0" distL="0" distR="0" wp14:anchorId="274EAC98" wp14:editId="103FFAAB">
            <wp:extent cx="5524500" cy="3238500"/>
            <wp:effectExtent l="0" t="0" r="0" b="0"/>
            <wp:docPr id="827790012" name="图片 82779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238500"/>
                    </a:xfrm>
                    <a:prstGeom prst="rect">
                      <a:avLst/>
                    </a:prstGeom>
                  </pic:spPr>
                </pic:pic>
              </a:graphicData>
            </a:graphic>
          </wp:inline>
        </w:drawing>
      </w:r>
    </w:p>
    <w:p w14:paraId="73257EA4" w14:textId="77777777" w:rsidR="00AC7D3C" w:rsidRDefault="00000000">
      <w:pPr>
        <w:spacing w:after="40"/>
      </w:pPr>
      <w:r>
        <w:rPr>
          <w:rFonts w:eastAsia="宋体"/>
          <w:color w:val="55606B"/>
          <w:sz w:val="18"/>
          <w:szCs w:val="18"/>
        </w:rPr>
        <w:t>Figure 9: The diffusion path for Isabella Rodriguez’s Valentine’s Day party invitation involved a total of 12 agents, aside from Isabella, who heard about the party at Hobbs Cafe by the end of the simulation.</w:t>
      </w:r>
    </w:p>
    <w:p w14:paraId="00785823" w14:textId="77777777" w:rsidR="00AC7D3C" w:rsidRDefault="00000000">
      <w:pPr>
        <w:spacing w:after="200"/>
      </w:pPr>
      <w:r>
        <w:rPr>
          <w:rFonts w:eastAsia="宋体"/>
          <w:color w:val="1F2A33"/>
          <w:sz w:val="18"/>
          <w:szCs w:val="18"/>
        </w:rPr>
        <w:t>图</w:t>
      </w:r>
      <w:r>
        <w:rPr>
          <w:rFonts w:eastAsia="宋体"/>
          <w:color w:val="1F2A33"/>
          <w:sz w:val="18"/>
          <w:szCs w:val="18"/>
        </w:rPr>
        <w:t xml:space="preserve"> 9</w:t>
      </w:r>
      <w:r>
        <w:rPr>
          <w:rFonts w:eastAsia="宋体"/>
          <w:color w:val="1F2A33"/>
          <w:sz w:val="18"/>
          <w:szCs w:val="18"/>
        </w:rPr>
        <w:t>：</w:t>
      </w:r>
      <w:r>
        <w:rPr>
          <w:rFonts w:eastAsia="宋体"/>
          <w:color w:val="1F2A33"/>
          <w:sz w:val="18"/>
          <w:szCs w:val="18"/>
        </w:rPr>
        <w:t xml:space="preserve">Isabella Rodriguez </w:t>
      </w:r>
      <w:r>
        <w:rPr>
          <w:rFonts w:eastAsia="宋体"/>
          <w:color w:val="1F2A33"/>
          <w:sz w:val="18"/>
          <w:szCs w:val="18"/>
        </w:rPr>
        <w:t>情人节派对邀请的扩散路径。模拟结束时，除</w:t>
      </w:r>
      <w:r>
        <w:rPr>
          <w:rFonts w:eastAsia="宋体"/>
          <w:color w:val="1F2A33"/>
          <w:sz w:val="18"/>
          <w:szCs w:val="18"/>
        </w:rPr>
        <w:t xml:space="preserve"> Isabella </w:t>
      </w:r>
      <w:r>
        <w:rPr>
          <w:rFonts w:eastAsia="宋体"/>
          <w:color w:val="1F2A33"/>
          <w:sz w:val="18"/>
          <w:szCs w:val="18"/>
        </w:rPr>
        <w:t>外，共有</w:t>
      </w:r>
      <w:r>
        <w:rPr>
          <w:rFonts w:eastAsia="宋体"/>
          <w:color w:val="1F2A33"/>
          <w:sz w:val="18"/>
          <w:szCs w:val="18"/>
        </w:rPr>
        <w:t xml:space="preserve"> 12 </w:t>
      </w:r>
      <w:r>
        <w:rPr>
          <w:rFonts w:eastAsia="宋体"/>
          <w:color w:val="1F2A33"/>
          <w:sz w:val="18"/>
          <w:szCs w:val="18"/>
        </w:rPr>
        <w:t>个智能体听说了在</w:t>
      </w:r>
      <w:r>
        <w:rPr>
          <w:rFonts w:eastAsia="宋体"/>
          <w:color w:val="1F2A33"/>
          <w:sz w:val="18"/>
          <w:szCs w:val="18"/>
        </w:rPr>
        <w:t xml:space="preserve"> Hobbs </w:t>
      </w:r>
      <w:r>
        <w:rPr>
          <w:rFonts w:eastAsia="宋体"/>
          <w:color w:val="1F2A33"/>
          <w:sz w:val="18"/>
          <w:szCs w:val="18"/>
        </w:rPr>
        <w:t>咖啡馆举办的派对。</w:t>
      </w:r>
    </w:p>
    <w:p w14:paraId="23D9E240" w14:textId="77777777" w:rsidR="00AC7D3C" w:rsidRDefault="00000000">
      <w:pPr>
        <w:pStyle w:val="3"/>
        <w:spacing w:before="220" w:after="100"/>
      </w:pPr>
      <w:bookmarkStart w:id="38" w:name="_Toc241067738"/>
      <w:r>
        <w:rPr>
          <w:rFonts w:ascii="Arial" w:eastAsia="微软雅黑" w:hAnsi="Arial" w:cs="Arial"/>
          <w:b/>
          <w:bCs/>
          <w:color w:val="1F2A33"/>
          <w:sz w:val="22"/>
          <w:szCs w:val="22"/>
        </w:rPr>
        <w:lastRenderedPageBreak/>
        <w:t>7.1.2 Results.</w:t>
      </w:r>
      <w:r>
        <w:rPr>
          <w:rFonts w:ascii="Arial" w:eastAsia="微软雅黑" w:hAnsi="Arial" w:cs="Arial"/>
          <w:b/>
          <w:bCs/>
          <w:color w:val="1F2A33"/>
          <w:sz w:val="22"/>
          <w:szCs w:val="22"/>
        </w:rPr>
        <w:t xml:space="preserve">　结果</w:t>
      </w:r>
      <w:bookmarkEnd w:id="38"/>
    </w:p>
    <w:p w14:paraId="78C9792E" w14:textId="77777777" w:rsidR="00AC7D3C" w:rsidRDefault="00000000">
      <w:pPr>
        <w:spacing w:after="40" w:line="276" w:lineRule="auto"/>
        <w:jc w:val="both"/>
      </w:pPr>
      <w:r>
        <w:rPr>
          <w:rFonts w:eastAsia="宋体"/>
          <w:color w:val="55606B"/>
          <w:sz w:val="21"/>
          <w:szCs w:val="21"/>
        </w:rPr>
        <w:t xml:space="preserve">We observed evidence of emergent outcomes across all three cases. During the two-day simulation, the number of agents who knew about Sam’s mayoral candidacy increased from one (4%) to eight (32%), and the number of agents who knew about Isabella’s party increased from one (4%) to thirteen (52%), all without any user intervention. None who claimed to know about this information had hallucinated it. We also observed that the agent community formed new relationships during the simulation, with the network density increasing from 0.167 to 0.74. Out of the 453 agent responses regarding their awareness of other agents, 1.3% (n=6) were found to be hallucinated. Lastly, we found evidence of coordination among the agents for Isabella’s party. The day before the event, Isabella spent time inviting guests, gathering materials, and enlisting help to decorate the cafe. On Valentine’s Day, five out of the twelve invited agents showed up at </w:t>
      </w:r>
      <w:proofErr w:type="gramStart"/>
      <w:r>
        <w:rPr>
          <w:rFonts w:eastAsia="宋体"/>
          <w:color w:val="55606B"/>
          <w:sz w:val="21"/>
          <w:szCs w:val="21"/>
        </w:rPr>
        <w:t>Hobbs cafe</w:t>
      </w:r>
      <w:proofErr w:type="gramEnd"/>
      <w:r>
        <w:rPr>
          <w:rFonts w:eastAsia="宋体"/>
          <w:color w:val="55606B"/>
          <w:sz w:val="21"/>
          <w:szCs w:val="21"/>
        </w:rPr>
        <w:t xml:space="preserve"> to join the party.</w:t>
      </w:r>
    </w:p>
    <w:p w14:paraId="643ACD70" w14:textId="77777777" w:rsidR="00AC7D3C" w:rsidRDefault="00000000">
      <w:pPr>
        <w:spacing w:after="160" w:line="276" w:lineRule="auto"/>
        <w:ind w:firstLine="420"/>
        <w:jc w:val="both"/>
      </w:pPr>
      <w:r>
        <w:rPr>
          <w:rFonts w:eastAsia="宋体"/>
          <w:color w:val="1F2A33"/>
          <w:sz w:val="21"/>
          <w:szCs w:val="21"/>
        </w:rPr>
        <w:t>我们在三种情形中都观察到了涌现结果的证据。在两天的模拟中，知道</w:t>
      </w:r>
      <w:r>
        <w:rPr>
          <w:rFonts w:eastAsia="宋体"/>
          <w:color w:val="1F2A33"/>
          <w:sz w:val="21"/>
          <w:szCs w:val="21"/>
        </w:rPr>
        <w:t xml:space="preserve"> Sam </w:t>
      </w:r>
      <w:r>
        <w:rPr>
          <w:rFonts w:eastAsia="宋体"/>
          <w:color w:val="1F2A33"/>
          <w:sz w:val="21"/>
          <w:szCs w:val="21"/>
        </w:rPr>
        <w:t>竞选镇长的智能体从</w:t>
      </w:r>
      <w:r>
        <w:rPr>
          <w:rFonts w:eastAsia="宋体"/>
          <w:color w:val="1F2A33"/>
          <w:sz w:val="21"/>
          <w:szCs w:val="21"/>
        </w:rPr>
        <w:t xml:space="preserve"> 1 </w:t>
      </w:r>
      <w:r>
        <w:rPr>
          <w:rFonts w:eastAsia="宋体"/>
          <w:color w:val="1F2A33"/>
          <w:sz w:val="21"/>
          <w:szCs w:val="21"/>
        </w:rPr>
        <w:t>个（</w:t>
      </w:r>
      <w:r>
        <w:rPr>
          <w:rFonts w:eastAsia="宋体"/>
          <w:color w:val="1F2A33"/>
          <w:sz w:val="21"/>
          <w:szCs w:val="21"/>
        </w:rPr>
        <w:t>4%</w:t>
      </w:r>
      <w:r>
        <w:rPr>
          <w:rFonts w:eastAsia="宋体"/>
          <w:color w:val="1F2A33"/>
          <w:sz w:val="21"/>
          <w:szCs w:val="21"/>
        </w:rPr>
        <w:t>）增加到</w:t>
      </w:r>
      <w:r>
        <w:rPr>
          <w:rFonts w:eastAsia="宋体"/>
          <w:color w:val="1F2A33"/>
          <w:sz w:val="21"/>
          <w:szCs w:val="21"/>
        </w:rPr>
        <w:t xml:space="preserve"> 8 </w:t>
      </w:r>
      <w:r>
        <w:rPr>
          <w:rFonts w:eastAsia="宋体"/>
          <w:color w:val="1F2A33"/>
          <w:sz w:val="21"/>
          <w:szCs w:val="21"/>
        </w:rPr>
        <w:t>个（</w:t>
      </w:r>
      <w:r>
        <w:rPr>
          <w:rFonts w:eastAsia="宋体"/>
          <w:color w:val="1F2A33"/>
          <w:sz w:val="21"/>
          <w:szCs w:val="21"/>
        </w:rPr>
        <w:t>32%</w:t>
      </w:r>
      <w:r>
        <w:rPr>
          <w:rFonts w:eastAsia="宋体"/>
          <w:color w:val="1F2A33"/>
          <w:sz w:val="21"/>
          <w:szCs w:val="21"/>
        </w:rPr>
        <w:t>），知道</w:t>
      </w:r>
      <w:r>
        <w:rPr>
          <w:rFonts w:eastAsia="宋体"/>
          <w:color w:val="1F2A33"/>
          <w:sz w:val="21"/>
          <w:szCs w:val="21"/>
        </w:rPr>
        <w:t xml:space="preserve"> Isabella </w:t>
      </w:r>
      <w:r>
        <w:rPr>
          <w:rFonts w:eastAsia="宋体"/>
          <w:color w:val="1F2A33"/>
          <w:sz w:val="21"/>
          <w:szCs w:val="21"/>
        </w:rPr>
        <w:t>派对的智能体从</w:t>
      </w:r>
      <w:r>
        <w:rPr>
          <w:rFonts w:eastAsia="宋体"/>
          <w:color w:val="1F2A33"/>
          <w:sz w:val="21"/>
          <w:szCs w:val="21"/>
        </w:rPr>
        <w:t xml:space="preserve"> 1 </w:t>
      </w:r>
      <w:r>
        <w:rPr>
          <w:rFonts w:eastAsia="宋体"/>
          <w:color w:val="1F2A33"/>
          <w:sz w:val="21"/>
          <w:szCs w:val="21"/>
        </w:rPr>
        <w:t>个（</w:t>
      </w:r>
      <w:r>
        <w:rPr>
          <w:rFonts w:eastAsia="宋体"/>
          <w:color w:val="1F2A33"/>
          <w:sz w:val="21"/>
          <w:szCs w:val="21"/>
        </w:rPr>
        <w:t>4%</w:t>
      </w:r>
      <w:r>
        <w:rPr>
          <w:rFonts w:eastAsia="宋体"/>
          <w:color w:val="1F2A33"/>
          <w:sz w:val="21"/>
          <w:szCs w:val="21"/>
        </w:rPr>
        <w:t>）增加到</w:t>
      </w:r>
      <w:r>
        <w:rPr>
          <w:rFonts w:eastAsia="宋体"/>
          <w:color w:val="1F2A33"/>
          <w:sz w:val="21"/>
          <w:szCs w:val="21"/>
        </w:rPr>
        <w:t xml:space="preserve"> 13 </w:t>
      </w:r>
      <w:r>
        <w:rPr>
          <w:rFonts w:eastAsia="宋体"/>
          <w:color w:val="1F2A33"/>
          <w:sz w:val="21"/>
          <w:szCs w:val="21"/>
        </w:rPr>
        <w:t>个（</w:t>
      </w:r>
      <w:r>
        <w:rPr>
          <w:rFonts w:eastAsia="宋体"/>
          <w:color w:val="1F2A33"/>
          <w:sz w:val="21"/>
          <w:szCs w:val="21"/>
        </w:rPr>
        <w:t>52%</w:t>
      </w:r>
      <w:r>
        <w:rPr>
          <w:rFonts w:eastAsia="宋体"/>
          <w:color w:val="1F2A33"/>
          <w:sz w:val="21"/>
          <w:szCs w:val="21"/>
        </w:rPr>
        <w:t>）</w:t>
      </w:r>
      <w:r>
        <w:rPr>
          <w:rFonts w:eastAsia="宋体"/>
          <w:color w:val="1F2A33"/>
          <w:sz w:val="21"/>
          <w:szCs w:val="21"/>
        </w:rPr>
        <w:t>——</w:t>
      </w:r>
      <w:r>
        <w:rPr>
          <w:rFonts w:eastAsia="宋体"/>
          <w:color w:val="1F2A33"/>
          <w:sz w:val="21"/>
          <w:szCs w:val="21"/>
        </w:rPr>
        <w:t>全程没有任何用户干预。所有声称知道这些信息的智能体，没有一个是幻觉所致。我们还观察到，智能体社区在模拟期间形成了新的关系：网络密度从</w:t>
      </w:r>
      <w:r>
        <w:rPr>
          <w:rFonts w:eastAsia="宋体"/>
          <w:color w:val="1F2A33"/>
          <w:sz w:val="21"/>
          <w:szCs w:val="21"/>
        </w:rPr>
        <w:t xml:space="preserve"> 0.167 </w:t>
      </w:r>
      <w:r>
        <w:rPr>
          <w:rFonts w:eastAsia="宋体"/>
          <w:color w:val="1F2A33"/>
          <w:sz w:val="21"/>
          <w:szCs w:val="21"/>
        </w:rPr>
        <w:t>上升到</w:t>
      </w:r>
      <w:r>
        <w:rPr>
          <w:rFonts w:eastAsia="宋体"/>
          <w:color w:val="1F2A33"/>
          <w:sz w:val="21"/>
          <w:szCs w:val="21"/>
        </w:rPr>
        <w:t xml:space="preserve"> 0.74</w:t>
      </w:r>
      <w:r>
        <w:rPr>
          <w:rFonts w:eastAsia="宋体"/>
          <w:color w:val="1F2A33"/>
          <w:sz w:val="21"/>
          <w:szCs w:val="21"/>
        </w:rPr>
        <w:t>。在</w:t>
      </w:r>
      <w:r>
        <w:rPr>
          <w:rFonts w:eastAsia="宋体"/>
          <w:color w:val="1F2A33"/>
          <w:sz w:val="21"/>
          <w:szCs w:val="21"/>
        </w:rPr>
        <w:t xml:space="preserve"> 453 </w:t>
      </w:r>
      <w:r>
        <w:rPr>
          <w:rFonts w:eastAsia="宋体"/>
          <w:color w:val="1F2A33"/>
          <w:sz w:val="21"/>
          <w:szCs w:val="21"/>
        </w:rPr>
        <w:t>条关于是否认识其他智能体的回答中，有</w:t>
      </w:r>
      <w:r>
        <w:rPr>
          <w:rFonts w:eastAsia="宋体"/>
          <w:color w:val="1F2A33"/>
          <w:sz w:val="21"/>
          <w:szCs w:val="21"/>
        </w:rPr>
        <w:t xml:space="preserve"> 1.3%</w:t>
      </w:r>
      <w:r>
        <w:rPr>
          <w:rFonts w:eastAsia="宋体"/>
          <w:color w:val="1F2A33"/>
          <w:sz w:val="21"/>
          <w:szCs w:val="21"/>
        </w:rPr>
        <w:t>（</w:t>
      </w:r>
      <w:r>
        <w:rPr>
          <w:rFonts w:eastAsia="宋体"/>
          <w:color w:val="1F2A33"/>
          <w:sz w:val="21"/>
          <w:szCs w:val="21"/>
        </w:rPr>
        <w:t>n=6</w:t>
      </w:r>
      <w:r>
        <w:rPr>
          <w:rFonts w:eastAsia="宋体"/>
          <w:color w:val="1F2A33"/>
          <w:sz w:val="21"/>
          <w:szCs w:val="21"/>
        </w:rPr>
        <w:t>）被发现是幻觉。最后，我们找到了智能体为</w:t>
      </w:r>
      <w:r>
        <w:rPr>
          <w:rFonts w:eastAsia="宋体"/>
          <w:color w:val="1F2A33"/>
          <w:sz w:val="21"/>
          <w:szCs w:val="21"/>
        </w:rPr>
        <w:t xml:space="preserve"> Isabella </w:t>
      </w:r>
      <w:r>
        <w:rPr>
          <w:rFonts w:eastAsia="宋体"/>
          <w:color w:val="1F2A33"/>
          <w:sz w:val="21"/>
          <w:szCs w:val="21"/>
        </w:rPr>
        <w:t>的派对进行协调的证据：活动前一天，</w:t>
      </w:r>
      <w:r>
        <w:rPr>
          <w:rFonts w:eastAsia="宋体"/>
          <w:color w:val="1F2A33"/>
          <w:sz w:val="21"/>
          <w:szCs w:val="21"/>
        </w:rPr>
        <w:t xml:space="preserve">Isabella </w:t>
      </w:r>
      <w:r>
        <w:rPr>
          <w:rFonts w:eastAsia="宋体"/>
          <w:color w:val="1F2A33"/>
          <w:sz w:val="21"/>
          <w:szCs w:val="21"/>
        </w:rPr>
        <w:t>花时间邀请客人、收集材料，并找人帮忙布置咖啡馆。情人节当天，十二位受邀智能体中有五位来到</w:t>
      </w:r>
      <w:r>
        <w:rPr>
          <w:rFonts w:eastAsia="宋体"/>
          <w:color w:val="1F2A33"/>
          <w:sz w:val="21"/>
          <w:szCs w:val="21"/>
        </w:rPr>
        <w:t xml:space="preserve"> Hobbs </w:t>
      </w:r>
      <w:r>
        <w:rPr>
          <w:rFonts w:eastAsia="宋体"/>
          <w:color w:val="1F2A33"/>
          <w:sz w:val="21"/>
          <w:szCs w:val="21"/>
        </w:rPr>
        <w:t>咖啡馆参加了派对。</w:t>
      </w:r>
    </w:p>
    <w:p w14:paraId="3EE81D53" w14:textId="77777777" w:rsidR="00AC7D3C" w:rsidRDefault="00000000">
      <w:pPr>
        <w:spacing w:after="40" w:line="276" w:lineRule="auto"/>
        <w:jc w:val="both"/>
      </w:pPr>
      <w:r>
        <w:rPr>
          <w:rFonts w:eastAsia="宋体"/>
          <w:color w:val="55606B"/>
          <w:sz w:val="21"/>
          <w:szCs w:val="21"/>
        </w:rPr>
        <w:t>We further inspected the seven agents who were invited to the party but did not attend by engaging them in an interview. Three cited conflicts that prevented them from joining the party. For example, Rajiv, a painter, explained that he was too busy: “No, I don’t think so. I’m focusing on my upcoming show, and I don’t really have time to make any plans for Valentine’s Day.” The remaining four agents expressed interest in attending the party when asked but did not plan to come on the day of the party.</w:t>
      </w:r>
    </w:p>
    <w:p w14:paraId="69B9D89C" w14:textId="77777777" w:rsidR="00AC7D3C" w:rsidRDefault="00000000">
      <w:pPr>
        <w:spacing w:after="160" w:line="276" w:lineRule="auto"/>
        <w:ind w:firstLine="420"/>
        <w:jc w:val="both"/>
      </w:pPr>
      <w:r>
        <w:rPr>
          <w:rFonts w:eastAsia="宋体"/>
          <w:color w:val="1F2A33"/>
          <w:sz w:val="21"/>
          <w:szCs w:val="21"/>
        </w:rPr>
        <w:t>我们进一步访谈了七位受邀但未到场的智能体。三位提到有冲突使其无法参加派对。例如，画家</w:t>
      </w:r>
      <w:r>
        <w:rPr>
          <w:rFonts w:eastAsia="宋体"/>
          <w:color w:val="1F2A33"/>
          <w:sz w:val="21"/>
          <w:szCs w:val="21"/>
        </w:rPr>
        <w:t xml:space="preserve"> Rajiv </w:t>
      </w:r>
      <w:r>
        <w:rPr>
          <w:rFonts w:eastAsia="宋体"/>
          <w:color w:val="1F2A33"/>
          <w:sz w:val="21"/>
          <w:szCs w:val="21"/>
        </w:rPr>
        <w:t>解释说他太忙了：</w:t>
      </w:r>
      <w:r>
        <w:rPr>
          <w:rFonts w:eastAsia="宋体"/>
          <w:color w:val="1F2A33"/>
          <w:sz w:val="21"/>
          <w:szCs w:val="21"/>
        </w:rPr>
        <w:t>“</w:t>
      </w:r>
      <w:r>
        <w:rPr>
          <w:rFonts w:eastAsia="宋体"/>
          <w:color w:val="1F2A33"/>
          <w:sz w:val="21"/>
          <w:szCs w:val="21"/>
        </w:rPr>
        <w:t>不了，我不行。我正专注于即将到来的画展，实在没有时间给情人节做任何安排。</w:t>
      </w:r>
      <w:r>
        <w:rPr>
          <w:rFonts w:eastAsia="宋体"/>
          <w:color w:val="1F2A33"/>
          <w:sz w:val="21"/>
          <w:szCs w:val="21"/>
        </w:rPr>
        <w:t>”</w:t>
      </w:r>
      <w:r>
        <w:rPr>
          <w:rFonts w:eastAsia="宋体"/>
          <w:color w:val="1F2A33"/>
          <w:sz w:val="21"/>
          <w:szCs w:val="21"/>
        </w:rPr>
        <w:t>其余四位智能体在被问及的时候都表示有兴趣参加派对，但当天并没有计划前来。</w:t>
      </w:r>
    </w:p>
    <w:p w14:paraId="19B7C240" w14:textId="77777777" w:rsidR="00AC7D3C" w:rsidRDefault="00000000">
      <w:pPr>
        <w:pStyle w:val="2"/>
        <w:spacing w:before="280" w:after="120"/>
      </w:pPr>
      <w:bookmarkStart w:id="39" w:name="_Toc241067739"/>
      <w:r>
        <w:rPr>
          <w:rFonts w:ascii="Arial" w:eastAsia="微软雅黑" w:hAnsi="Arial" w:cs="Arial"/>
          <w:b/>
          <w:bCs/>
          <w:color w:val="1F2A33"/>
          <w:sz w:val="24"/>
          <w:szCs w:val="24"/>
        </w:rPr>
        <w:t>7.2 Boundaries and Errors</w:t>
      </w:r>
      <w:r>
        <w:rPr>
          <w:rFonts w:ascii="Arial" w:eastAsia="微软雅黑" w:hAnsi="Arial" w:cs="Arial"/>
          <w:b/>
          <w:bCs/>
          <w:color w:val="1F2A33"/>
          <w:sz w:val="24"/>
          <w:szCs w:val="24"/>
        </w:rPr>
        <w:t xml:space="preserve">　边界与错误</w:t>
      </w:r>
      <w:bookmarkEnd w:id="39"/>
    </w:p>
    <w:p w14:paraId="39A3C21B" w14:textId="77777777" w:rsidR="00AC7D3C" w:rsidRDefault="00000000">
      <w:pPr>
        <w:spacing w:after="40" w:line="276" w:lineRule="auto"/>
        <w:jc w:val="both"/>
      </w:pPr>
      <w:r>
        <w:rPr>
          <w:rFonts w:eastAsia="宋体"/>
          <w:color w:val="55606B"/>
          <w:sz w:val="21"/>
          <w:szCs w:val="21"/>
        </w:rPr>
        <w:t>We conducted an inductive analysis of Smallville to examine the boundary conditions and erratic behavior of agents, identifying three common modes of erratic behavior that future research could address and improve upon. First, we found that synthesizing an increasingly larger set of memory not only posed a challenge in retrieving the most relevant pieces of information but also in determining the appropriate space to execute an action, given the increasing number of locations that the agent learned about. As a result, some agents chose less typical locations for their actions, potentially making their behavior less believable over time. For instance, while deciding where to have lunch, many initially chose the cafe. However, as some agents learned about a nearby bar, they opted to go there instead for lunch, even though the bar was intended to be a get-together location for later in the day—unless the town had spontaneously developed an afternoon drinking habit.</w:t>
      </w:r>
    </w:p>
    <w:p w14:paraId="282B4412" w14:textId="1EDF2CAD" w:rsidR="009C0AF2" w:rsidRPr="009C0AF2" w:rsidRDefault="00000000" w:rsidP="009C0AF2">
      <w:pPr>
        <w:spacing w:after="160" w:line="276" w:lineRule="auto"/>
        <w:ind w:firstLine="420"/>
        <w:jc w:val="both"/>
        <w:rPr>
          <w:rFonts w:eastAsia="宋体" w:hint="eastAsia"/>
          <w:color w:val="1F2A33"/>
          <w:sz w:val="21"/>
          <w:szCs w:val="21"/>
        </w:rPr>
      </w:pPr>
      <w:r>
        <w:rPr>
          <w:rFonts w:eastAsia="宋体"/>
          <w:color w:val="1F2A33"/>
          <w:sz w:val="21"/>
          <w:szCs w:val="21"/>
        </w:rPr>
        <w:t>我们对</w:t>
      </w:r>
      <w:r>
        <w:rPr>
          <w:rFonts w:eastAsia="宋体"/>
          <w:color w:val="1F2A33"/>
          <w:sz w:val="21"/>
          <w:szCs w:val="21"/>
        </w:rPr>
        <w:t xml:space="preserve"> Smallville </w:t>
      </w:r>
      <w:r>
        <w:rPr>
          <w:rFonts w:eastAsia="宋体"/>
          <w:color w:val="1F2A33"/>
          <w:sz w:val="21"/>
          <w:szCs w:val="21"/>
        </w:rPr>
        <w:t>进行了归纳式分析，以考察智能体的边界条件与反常行为，识别出三种常见的反常行为模式，供未来研究解决与改进。第一，我们发现，随着需要合成的记忆集合越来越大，不仅检索最相关信息的难度在增加，而且鉴于智能体了解到的地点越来越多，为动作确定合适的执行空间也变得困难。其结果是，一些智能体为自己的行动选择了不太典型的地点，这可能使其行为随时间变得不那么可信。例如，在决定去哪儿吃午饭时，许多智能体起初选择咖啡馆。然而，当一些智能体得知附近有一家酒吧后，它们转而选择去酒吧吃午饭</w:t>
      </w:r>
      <w:r>
        <w:rPr>
          <w:rFonts w:eastAsia="宋体"/>
          <w:color w:val="1F2A33"/>
          <w:sz w:val="21"/>
          <w:szCs w:val="21"/>
        </w:rPr>
        <w:t>——</w:t>
      </w:r>
      <w:r>
        <w:rPr>
          <w:rFonts w:eastAsia="宋体"/>
          <w:color w:val="1F2A33"/>
          <w:sz w:val="21"/>
          <w:szCs w:val="21"/>
        </w:rPr>
        <w:t>尽管酒吧本是供晚间聚会的场所</w:t>
      </w:r>
      <w:r>
        <w:rPr>
          <w:rFonts w:eastAsia="宋体"/>
          <w:color w:val="1F2A33"/>
          <w:sz w:val="21"/>
          <w:szCs w:val="21"/>
        </w:rPr>
        <w:t>——</w:t>
      </w:r>
      <w:r>
        <w:rPr>
          <w:rFonts w:eastAsia="宋体"/>
          <w:color w:val="1F2A33"/>
          <w:sz w:val="21"/>
          <w:szCs w:val="21"/>
        </w:rPr>
        <w:t>除非这个小镇自发地养成了午后饮酒的习惯。</w:t>
      </w:r>
    </w:p>
    <w:p w14:paraId="54CCDABD" w14:textId="77777777" w:rsidR="00AC7D3C" w:rsidRDefault="00000000">
      <w:pPr>
        <w:spacing w:after="40" w:line="276" w:lineRule="auto"/>
        <w:jc w:val="both"/>
      </w:pPr>
      <w:r>
        <w:rPr>
          <w:rFonts w:eastAsia="宋体"/>
          <w:color w:val="55606B"/>
          <w:sz w:val="21"/>
          <w:szCs w:val="21"/>
        </w:rPr>
        <w:lastRenderedPageBreak/>
        <w:t>Second, we noticed erratic behaviors caused by misclassification of what is considered proper behavior, especially when the physical norms of certain locations that are hard to convey in natural language did not percolate to the agents. For instance, the college dorm has a bathroom that can only be occupied by one person despite its name, but some agents assumed that the bathroom is for more than one person because dorm bathrooms tend to support multiple people concurrently and choose to enter it when another person is inside. Likewise, agents in Smallville may not realize that certain places are closed after a certain hour and still decide to enter them. For instance, the stores in Smallville all close around 5 pm, but occasionally, a few agents enter the store after 5 pm, not understanding that the shop has already closed. These issues could likely be addressed by adding these norms to the state of the locations, for instance, by describing the dorm bathroom as a “one-person bathroom,” instead of a “dorm bathroom.”</w:t>
      </w:r>
    </w:p>
    <w:p w14:paraId="51F06C23" w14:textId="77777777" w:rsidR="00AC7D3C" w:rsidRDefault="00000000">
      <w:pPr>
        <w:spacing w:after="160" w:line="276" w:lineRule="auto"/>
        <w:ind w:firstLine="420"/>
        <w:jc w:val="both"/>
      </w:pPr>
      <w:r>
        <w:rPr>
          <w:rFonts w:eastAsia="宋体"/>
          <w:color w:val="1F2A33"/>
          <w:sz w:val="21"/>
          <w:szCs w:val="21"/>
        </w:rPr>
        <w:t>第二，我们注意到由</w:t>
      </w:r>
      <w:r>
        <w:rPr>
          <w:rFonts w:eastAsia="宋体"/>
          <w:color w:val="1F2A33"/>
          <w:sz w:val="21"/>
          <w:szCs w:val="21"/>
        </w:rPr>
        <w:t>“</w:t>
      </w:r>
      <w:r>
        <w:rPr>
          <w:rFonts w:eastAsia="宋体"/>
          <w:color w:val="1F2A33"/>
          <w:sz w:val="21"/>
          <w:szCs w:val="21"/>
        </w:rPr>
        <w:t>何为得体行为</w:t>
      </w:r>
      <w:r>
        <w:rPr>
          <w:rFonts w:eastAsia="宋体"/>
          <w:color w:val="1F2A33"/>
          <w:sz w:val="21"/>
          <w:szCs w:val="21"/>
        </w:rPr>
        <w:t>”</w:t>
      </w:r>
      <w:r>
        <w:rPr>
          <w:rFonts w:eastAsia="宋体"/>
          <w:color w:val="1F2A33"/>
          <w:sz w:val="21"/>
          <w:szCs w:val="21"/>
        </w:rPr>
        <w:t>的错误分类所导致的反常行为</w:t>
      </w:r>
      <w:r>
        <w:rPr>
          <w:rFonts w:eastAsia="宋体"/>
          <w:color w:val="1F2A33"/>
          <w:sz w:val="21"/>
          <w:szCs w:val="21"/>
        </w:rPr>
        <w:t>——</w:t>
      </w:r>
      <w:r>
        <w:rPr>
          <w:rFonts w:eastAsia="宋体"/>
          <w:color w:val="1F2A33"/>
          <w:sz w:val="21"/>
          <w:szCs w:val="21"/>
        </w:rPr>
        <w:t>尤其是当某些场所难以用自然语言传达的物理规范未能渗透给智能体时。例如，大学宿舍的浴室尽管名为</w:t>
      </w:r>
      <w:r>
        <w:rPr>
          <w:rFonts w:eastAsia="宋体"/>
          <w:color w:val="1F2A33"/>
          <w:sz w:val="21"/>
          <w:szCs w:val="21"/>
        </w:rPr>
        <w:t>“</w:t>
      </w:r>
      <w:r>
        <w:rPr>
          <w:rFonts w:eastAsia="宋体"/>
          <w:color w:val="1F2A33"/>
          <w:sz w:val="21"/>
          <w:szCs w:val="21"/>
        </w:rPr>
        <w:t>宿舍浴室</w:t>
      </w:r>
      <w:r>
        <w:rPr>
          <w:rFonts w:eastAsia="宋体"/>
          <w:color w:val="1F2A33"/>
          <w:sz w:val="21"/>
          <w:szCs w:val="21"/>
        </w:rPr>
        <w:t>”</w:t>
      </w:r>
      <w:r>
        <w:rPr>
          <w:rFonts w:eastAsia="宋体"/>
          <w:color w:val="1F2A33"/>
          <w:sz w:val="21"/>
          <w:szCs w:val="21"/>
        </w:rPr>
        <w:t>，实际上一次只能容纳一个人，但一些智能体以为浴室可供多人使用</w:t>
      </w:r>
      <w:r>
        <w:rPr>
          <w:rFonts w:eastAsia="宋体"/>
          <w:color w:val="1F2A33"/>
          <w:sz w:val="21"/>
          <w:szCs w:val="21"/>
        </w:rPr>
        <w:t>——</w:t>
      </w:r>
      <w:r>
        <w:rPr>
          <w:rFonts w:eastAsia="宋体"/>
          <w:color w:val="1F2A33"/>
          <w:sz w:val="21"/>
          <w:szCs w:val="21"/>
        </w:rPr>
        <w:t>因为宿舍浴室通常支持多人同时使用</w:t>
      </w:r>
      <w:r>
        <w:rPr>
          <w:rFonts w:eastAsia="宋体"/>
          <w:color w:val="1F2A33"/>
          <w:sz w:val="21"/>
          <w:szCs w:val="21"/>
        </w:rPr>
        <w:t>——</w:t>
      </w:r>
      <w:r>
        <w:rPr>
          <w:rFonts w:eastAsia="宋体"/>
          <w:color w:val="1F2A33"/>
          <w:sz w:val="21"/>
          <w:szCs w:val="21"/>
        </w:rPr>
        <w:t>于是在里面有人的时候选择进入。同样，</w:t>
      </w:r>
      <w:r>
        <w:rPr>
          <w:rFonts w:eastAsia="宋体"/>
          <w:color w:val="1F2A33"/>
          <w:sz w:val="21"/>
          <w:szCs w:val="21"/>
        </w:rPr>
        <w:t xml:space="preserve">Smallville </w:t>
      </w:r>
      <w:r>
        <w:rPr>
          <w:rFonts w:eastAsia="宋体"/>
          <w:color w:val="1F2A33"/>
          <w:sz w:val="21"/>
          <w:szCs w:val="21"/>
        </w:rPr>
        <w:t>的智能体可能没有意识到某些场所过了某个时间就关门了，仍然决定进入。例如，</w:t>
      </w:r>
      <w:r>
        <w:rPr>
          <w:rFonts w:eastAsia="宋体"/>
          <w:color w:val="1F2A33"/>
          <w:sz w:val="21"/>
          <w:szCs w:val="21"/>
        </w:rPr>
        <w:t xml:space="preserve">Smallville </w:t>
      </w:r>
      <w:r>
        <w:rPr>
          <w:rFonts w:eastAsia="宋体"/>
          <w:color w:val="1F2A33"/>
          <w:sz w:val="21"/>
          <w:szCs w:val="21"/>
        </w:rPr>
        <w:t>的商店都在下午</w:t>
      </w:r>
      <w:r>
        <w:rPr>
          <w:rFonts w:eastAsia="宋体"/>
          <w:color w:val="1F2A33"/>
          <w:sz w:val="21"/>
          <w:szCs w:val="21"/>
        </w:rPr>
        <w:t xml:space="preserve"> 5 </w:t>
      </w:r>
      <w:r>
        <w:rPr>
          <w:rFonts w:eastAsia="宋体"/>
          <w:color w:val="1F2A33"/>
          <w:sz w:val="21"/>
          <w:szCs w:val="21"/>
        </w:rPr>
        <w:t>点左右打烊，但偶尔有几个智能体在下午</w:t>
      </w:r>
      <w:r>
        <w:rPr>
          <w:rFonts w:eastAsia="宋体"/>
          <w:color w:val="1F2A33"/>
          <w:sz w:val="21"/>
          <w:szCs w:val="21"/>
        </w:rPr>
        <w:t xml:space="preserve"> 5 </w:t>
      </w:r>
      <w:r>
        <w:rPr>
          <w:rFonts w:eastAsia="宋体"/>
          <w:color w:val="1F2A33"/>
          <w:sz w:val="21"/>
          <w:szCs w:val="21"/>
        </w:rPr>
        <w:t>点后还走进商店，不明白商店已经关门了。这些问题或许可以通过把这些规范加入地点的状态描述来解决，例如把宿舍浴室描述为</w:t>
      </w:r>
      <w:r>
        <w:rPr>
          <w:rFonts w:eastAsia="宋体"/>
          <w:color w:val="1F2A33"/>
          <w:sz w:val="21"/>
          <w:szCs w:val="21"/>
        </w:rPr>
        <w:t>“</w:t>
      </w:r>
      <w:r>
        <w:rPr>
          <w:rFonts w:eastAsia="宋体"/>
          <w:color w:val="1F2A33"/>
          <w:sz w:val="21"/>
          <w:szCs w:val="21"/>
        </w:rPr>
        <w:t>单人浴室</w:t>
      </w:r>
      <w:r>
        <w:rPr>
          <w:rFonts w:eastAsia="宋体"/>
          <w:color w:val="1F2A33"/>
          <w:sz w:val="21"/>
          <w:szCs w:val="21"/>
        </w:rPr>
        <w:t>”</w:t>
      </w:r>
      <w:r>
        <w:rPr>
          <w:rFonts w:eastAsia="宋体"/>
          <w:color w:val="1F2A33"/>
          <w:sz w:val="21"/>
          <w:szCs w:val="21"/>
        </w:rPr>
        <w:t>，而不是</w:t>
      </w:r>
      <w:r>
        <w:rPr>
          <w:rFonts w:eastAsia="宋体"/>
          <w:color w:val="1F2A33"/>
          <w:sz w:val="21"/>
          <w:szCs w:val="21"/>
        </w:rPr>
        <w:t>“</w:t>
      </w:r>
      <w:r>
        <w:rPr>
          <w:rFonts w:eastAsia="宋体"/>
          <w:color w:val="1F2A33"/>
          <w:sz w:val="21"/>
          <w:szCs w:val="21"/>
        </w:rPr>
        <w:t>宿舍浴室</w:t>
      </w:r>
      <w:r>
        <w:rPr>
          <w:rFonts w:eastAsia="宋体"/>
          <w:color w:val="1F2A33"/>
          <w:sz w:val="21"/>
          <w:szCs w:val="21"/>
        </w:rPr>
        <w:t>”</w:t>
      </w:r>
      <w:r>
        <w:rPr>
          <w:rFonts w:eastAsia="宋体"/>
          <w:color w:val="1F2A33"/>
          <w:sz w:val="21"/>
          <w:szCs w:val="21"/>
        </w:rPr>
        <w:t>。</w:t>
      </w:r>
    </w:p>
    <w:p w14:paraId="0F714EA3" w14:textId="77777777" w:rsidR="00AC7D3C" w:rsidRDefault="00000000">
      <w:pPr>
        <w:spacing w:after="40" w:line="276" w:lineRule="auto"/>
        <w:jc w:val="both"/>
      </w:pPr>
      <w:r>
        <w:rPr>
          <w:rFonts w:eastAsia="宋体"/>
          <w:color w:val="55606B"/>
          <w:sz w:val="21"/>
          <w:szCs w:val="21"/>
        </w:rPr>
        <w:t>Finally, we observed possible effects of instruction tuning [79], which seemed to guide the behavior of the agents to be more polite and cooperative overall. As noted earlier in the paper, the dialogue generated by the agents could feel overly formal, as seen in Mei’s conversations with her husband John, where she often initiated the conversation with a formal greeting, followed by polite inquiries about his day and ending with, “It was good talking to you as always.” Moreover, we observed that the instruction tuning also seemed to make the agents overly cooperative with one another. For example, Isabella received a wide range of suggestions and ideas from other agents for the Valentine’s Day party from other agents, such as hosting a Shakespearean reading session or a professional networking event. Despite these ideas not aligning with her own interests and characteristics, she rarely said no. Over time, the interests of others shaped her own interests, and when asked if she liked English literature, Isabella replied, “Yes, I’m very interested in literature! I’ve also been exploring ways to help promote creativity and innovation in my community.”</w:t>
      </w:r>
    </w:p>
    <w:p w14:paraId="08E2877A" w14:textId="77777777" w:rsidR="00AC7D3C" w:rsidRDefault="00000000">
      <w:pPr>
        <w:spacing w:after="160" w:line="276" w:lineRule="auto"/>
        <w:ind w:firstLine="420"/>
        <w:jc w:val="both"/>
      </w:pPr>
      <w:r>
        <w:rPr>
          <w:rFonts w:eastAsia="宋体"/>
          <w:color w:val="1F2A33"/>
          <w:sz w:val="21"/>
          <w:szCs w:val="21"/>
        </w:rPr>
        <w:t>最后，我们观察到了指令微调</w:t>
      </w:r>
      <w:r>
        <w:rPr>
          <w:rFonts w:eastAsia="宋体"/>
          <w:color w:val="1F2A33"/>
          <w:sz w:val="21"/>
          <w:szCs w:val="21"/>
        </w:rPr>
        <w:t xml:space="preserve"> [79] </w:t>
      </w:r>
      <w:r>
        <w:rPr>
          <w:rFonts w:eastAsia="宋体"/>
          <w:color w:val="1F2A33"/>
          <w:sz w:val="21"/>
          <w:szCs w:val="21"/>
        </w:rPr>
        <w:t>可能带来的影响：它似乎引导智能体的行为总体上更加礼貌、更加配合。正如本文前文所指出的，智能体生成的对话可能显得过于正式</w:t>
      </w:r>
      <w:r>
        <w:rPr>
          <w:rFonts w:eastAsia="宋体"/>
          <w:color w:val="1F2A33"/>
          <w:sz w:val="21"/>
          <w:szCs w:val="21"/>
        </w:rPr>
        <w:t xml:space="preserve">——Mei </w:t>
      </w:r>
      <w:r>
        <w:rPr>
          <w:rFonts w:eastAsia="宋体"/>
          <w:color w:val="1F2A33"/>
          <w:sz w:val="21"/>
          <w:szCs w:val="21"/>
        </w:rPr>
        <w:t>与丈夫</w:t>
      </w:r>
      <w:r>
        <w:rPr>
          <w:rFonts w:eastAsia="宋体"/>
          <w:color w:val="1F2A33"/>
          <w:sz w:val="21"/>
          <w:szCs w:val="21"/>
        </w:rPr>
        <w:t xml:space="preserve"> John </w:t>
      </w:r>
      <w:r>
        <w:rPr>
          <w:rFonts w:eastAsia="宋体"/>
          <w:color w:val="1F2A33"/>
          <w:sz w:val="21"/>
          <w:szCs w:val="21"/>
        </w:rPr>
        <w:t>的对话就是如此：她常常以正式的问候开场，继而礼貌地询问他的一天，最后以</w:t>
      </w:r>
      <w:r>
        <w:rPr>
          <w:rFonts w:eastAsia="宋体"/>
          <w:color w:val="1F2A33"/>
          <w:sz w:val="21"/>
          <w:szCs w:val="21"/>
        </w:rPr>
        <w:t>“</w:t>
      </w:r>
      <w:r>
        <w:rPr>
          <w:rFonts w:eastAsia="宋体"/>
          <w:color w:val="1F2A33"/>
          <w:sz w:val="21"/>
          <w:szCs w:val="21"/>
        </w:rPr>
        <w:t>和往常一样，跟你聊天很愉快</w:t>
      </w:r>
      <w:r>
        <w:rPr>
          <w:rFonts w:eastAsia="宋体"/>
          <w:color w:val="1F2A33"/>
          <w:sz w:val="21"/>
          <w:szCs w:val="21"/>
        </w:rPr>
        <w:t>”</w:t>
      </w:r>
      <w:r>
        <w:rPr>
          <w:rFonts w:eastAsia="宋体"/>
          <w:color w:val="1F2A33"/>
          <w:sz w:val="21"/>
          <w:szCs w:val="21"/>
        </w:rPr>
        <w:t>收尾。此外，我们观察到指令微调似乎还使智能体彼此之间过于配合。例如，</w:t>
      </w:r>
      <w:r>
        <w:rPr>
          <w:rFonts w:eastAsia="宋体"/>
          <w:color w:val="1F2A33"/>
          <w:sz w:val="21"/>
          <w:szCs w:val="21"/>
        </w:rPr>
        <w:t xml:space="preserve">Isabella </w:t>
      </w:r>
      <w:r>
        <w:rPr>
          <w:rFonts w:eastAsia="宋体"/>
          <w:color w:val="1F2A33"/>
          <w:sz w:val="21"/>
          <w:szCs w:val="21"/>
        </w:rPr>
        <w:t>为情人节派对收到了其他智能体提出的五花八门的建议和点子，比如举办莎士比亚朗读会或职业社交活动。尽管这些想法与她自己的兴趣和特质并不相符，她却几乎从不拒绝。久而久之，他人的兴趣塑造了她自己的兴趣；当被问及是否喜欢英国文学时，</w:t>
      </w:r>
      <w:r>
        <w:rPr>
          <w:rFonts w:eastAsia="宋体"/>
          <w:color w:val="1F2A33"/>
          <w:sz w:val="21"/>
          <w:szCs w:val="21"/>
        </w:rPr>
        <w:t xml:space="preserve">Isabella </w:t>
      </w:r>
      <w:r>
        <w:rPr>
          <w:rFonts w:eastAsia="宋体"/>
          <w:color w:val="1F2A33"/>
          <w:sz w:val="21"/>
          <w:szCs w:val="21"/>
        </w:rPr>
        <w:t>回答：</w:t>
      </w:r>
      <w:r>
        <w:rPr>
          <w:rFonts w:eastAsia="宋体"/>
          <w:color w:val="1F2A33"/>
          <w:sz w:val="21"/>
          <w:szCs w:val="21"/>
        </w:rPr>
        <w:t>“</w:t>
      </w:r>
      <w:r>
        <w:rPr>
          <w:rFonts w:eastAsia="宋体"/>
          <w:color w:val="1F2A33"/>
          <w:sz w:val="21"/>
          <w:szCs w:val="21"/>
        </w:rPr>
        <w:t>是的，我对文学很感兴趣！我也一直在探索帮助促进社区创造力与创新的方法。</w:t>
      </w:r>
      <w:r>
        <w:rPr>
          <w:rFonts w:eastAsia="宋体"/>
          <w:color w:val="1F2A33"/>
          <w:sz w:val="21"/>
          <w:szCs w:val="21"/>
        </w:rPr>
        <w:t>”</w:t>
      </w:r>
    </w:p>
    <w:p w14:paraId="75741900" w14:textId="77777777" w:rsidR="00AC7D3C" w:rsidRDefault="00000000">
      <w:pPr>
        <w:pStyle w:val="1"/>
        <w:pBdr>
          <w:bottom w:val="single" w:sz="6" w:space="4" w:color="C9D4DA"/>
        </w:pBdr>
        <w:spacing w:before="360" w:after="160"/>
      </w:pPr>
      <w:bookmarkStart w:id="40" w:name="_Toc241067740"/>
      <w:r>
        <w:rPr>
          <w:rFonts w:ascii="Arial" w:eastAsia="微软雅黑" w:hAnsi="Arial" w:cs="Arial"/>
          <w:b/>
          <w:bCs/>
          <w:color w:val="1F2A33"/>
          <w:sz w:val="28"/>
          <w:szCs w:val="28"/>
        </w:rPr>
        <w:t>8 DISCUSSION</w:t>
      </w:r>
      <w:r>
        <w:rPr>
          <w:rFonts w:ascii="Arial" w:eastAsia="微软雅黑" w:hAnsi="Arial" w:cs="Arial"/>
          <w:b/>
          <w:bCs/>
          <w:color w:val="1F2A33"/>
          <w:sz w:val="28"/>
          <w:szCs w:val="28"/>
        </w:rPr>
        <w:t xml:space="preserve">　讨论</w:t>
      </w:r>
      <w:bookmarkEnd w:id="40"/>
    </w:p>
    <w:p w14:paraId="01F0125C" w14:textId="77777777" w:rsidR="00AC7D3C" w:rsidRDefault="00000000">
      <w:pPr>
        <w:spacing w:after="40" w:line="276" w:lineRule="auto"/>
        <w:jc w:val="both"/>
      </w:pPr>
      <w:r>
        <w:rPr>
          <w:rFonts w:eastAsia="宋体"/>
          <w:color w:val="55606B"/>
          <w:sz w:val="21"/>
          <w:szCs w:val="21"/>
        </w:rPr>
        <w:t>In this section, we reflect on the applications, future work, limitations, and ethical and societal risks of generative agents.</w:t>
      </w:r>
    </w:p>
    <w:p w14:paraId="71FD028D" w14:textId="77777777" w:rsidR="00AC7D3C" w:rsidRDefault="00000000">
      <w:pPr>
        <w:spacing w:after="160" w:line="276" w:lineRule="auto"/>
        <w:ind w:firstLine="420"/>
        <w:jc w:val="both"/>
      </w:pPr>
      <w:r>
        <w:rPr>
          <w:rFonts w:eastAsia="宋体"/>
          <w:color w:val="1F2A33"/>
          <w:sz w:val="21"/>
          <w:szCs w:val="21"/>
        </w:rPr>
        <w:t>本节讨论生成式智能体的应用、未来工作、局限以及伦理与社会风险。</w:t>
      </w:r>
    </w:p>
    <w:p w14:paraId="1257BEBC" w14:textId="77777777" w:rsidR="00AC7D3C" w:rsidRDefault="00000000">
      <w:pPr>
        <w:pStyle w:val="2"/>
        <w:spacing w:before="280" w:after="120"/>
      </w:pPr>
      <w:bookmarkStart w:id="41" w:name="_Toc241067741"/>
      <w:r>
        <w:rPr>
          <w:rFonts w:ascii="Arial" w:eastAsia="微软雅黑" w:hAnsi="Arial" w:cs="Arial"/>
          <w:b/>
          <w:bCs/>
          <w:color w:val="1F2A33"/>
          <w:sz w:val="24"/>
          <w:szCs w:val="24"/>
        </w:rPr>
        <w:t>8.1 Applications of Generative Agents</w:t>
      </w:r>
      <w:r>
        <w:rPr>
          <w:rFonts w:ascii="Arial" w:eastAsia="微软雅黑" w:hAnsi="Arial" w:cs="Arial"/>
          <w:b/>
          <w:bCs/>
          <w:color w:val="1F2A33"/>
          <w:sz w:val="24"/>
          <w:szCs w:val="24"/>
        </w:rPr>
        <w:t xml:space="preserve">　生成式智能体的应用</w:t>
      </w:r>
      <w:bookmarkEnd w:id="41"/>
    </w:p>
    <w:p w14:paraId="4B3CDEE1" w14:textId="77777777" w:rsidR="00AC7D3C" w:rsidRDefault="00000000">
      <w:pPr>
        <w:spacing w:after="40" w:line="276" w:lineRule="auto"/>
        <w:jc w:val="both"/>
      </w:pPr>
      <w:r>
        <w:rPr>
          <w:rFonts w:eastAsia="宋体"/>
          <w:color w:val="55606B"/>
          <w:sz w:val="21"/>
          <w:szCs w:val="21"/>
        </w:rPr>
        <w:t xml:space="preserve">Generative agents have vast potential applications that extend beyond the sandbox demonstration presented </w:t>
      </w:r>
      <w:r>
        <w:rPr>
          <w:rFonts w:eastAsia="宋体"/>
          <w:color w:val="55606B"/>
          <w:sz w:val="21"/>
          <w:szCs w:val="21"/>
        </w:rPr>
        <w:lastRenderedPageBreak/>
        <w:t>in this work, especially in domains that would benefit from a model of human behavior based on long-term experience. For instance, social simulacra have demonstrated the ability to create stateless personas that generate conversation threads in online forums for social prototyping [80]. With generative agents, we can populate these forums, as well as virtual reality metaverses [78] or physical spaces with social robots [9] if paired with multimodal models. This opens up the possibility of creating even more powerful simulations of human behavior to test and prototype social systems and theories, as well as to create new interactive experiences.</w:t>
      </w:r>
    </w:p>
    <w:p w14:paraId="793F3A7F" w14:textId="77777777" w:rsidR="00AC7D3C" w:rsidRDefault="00000000">
      <w:pPr>
        <w:spacing w:after="160" w:line="276" w:lineRule="auto"/>
        <w:ind w:firstLine="420"/>
        <w:jc w:val="both"/>
      </w:pPr>
      <w:r>
        <w:rPr>
          <w:rFonts w:eastAsia="宋体"/>
          <w:color w:val="1F2A33"/>
          <w:sz w:val="21"/>
          <w:szCs w:val="21"/>
        </w:rPr>
        <w:t>生成式智能体的潜在应用十分广阔，远超本工作展示的沙盒演示，尤其是那些受益于</w:t>
      </w:r>
      <w:r>
        <w:rPr>
          <w:rFonts w:eastAsia="宋体"/>
          <w:color w:val="1F2A33"/>
          <w:sz w:val="21"/>
          <w:szCs w:val="21"/>
        </w:rPr>
        <w:t>“</w:t>
      </w:r>
      <w:r>
        <w:rPr>
          <w:rFonts w:eastAsia="宋体"/>
          <w:color w:val="1F2A33"/>
          <w:sz w:val="21"/>
          <w:szCs w:val="21"/>
        </w:rPr>
        <w:t>基于长期经验的人类行为模型</w:t>
      </w:r>
      <w:r>
        <w:rPr>
          <w:rFonts w:eastAsia="宋体"/>
          <w:color w:val="1F2A33"/>
          <w:sz w:val="21"/>
          <w:szCs w:val="21"/>
        </w:rPr>
        <w:t>”</w:t>
      </w:r>
      <w:r>
        <w:rPr>
          <w:rFonts w:eastAsia="宋体"/>
          <w:color w:val="1F2A33"/>
          <w:sz w:val="21"/>
          <w:szCs w:val="21"/>
        </w:rPr>
        <w:t>的领域。例如，</w:t>
      </w:r>
      <w:r>
        <w:rPr>
          <w:rFonts w:eastAsia="宋体"/>
          <w:color w:val="1F2A33"/>
          <w:sz w:val="21"/>
          <w:szCs w:val="21"/>
        </w:rPr>
        <w:t>“</w:t>
      </w:r>
      <w:r>
        <w:rPr>
          <w:rFonts w:eastAsia="宋体"/>
          <w:color w:val="1F2A33"/>
          <w:sz w:val="21"/>
          <w:szCs w:val="21"/>
        </w:rPr>
        <w:t>社会拟像</w:t>
      </w:r>
      <w:r>
        <w:rPr>
          <w:rFonts w:eastAsia="宋体"/>
          <w:color w:val="1F2A33"/>
          <w:sz w:val="21"/>
          <w:szCs w:val="21"/>
        </w:rPr>
        <w:t>”</w:t>
      </w:r>
      <w:r>
        <w:rPr>
          <w:rFonts w:eastAsia="宋体"/>
          <w:color w:val="1F2A33"/>
          <w:sz w:val="21"/>
          <w:szCs w:val="21"/>
        </w:rPr>
        <w:t>已经展示了创建无状态用户画像、在在线论坛中生成对话串以进行社会原型设计的能力</w:t>
      </w:r>
      <w:r>
        <w:rPr>
          <w:rFonts w:eastAsia="宋体"/>
          <w:color w:val="1F2A33"/>
          <w:sz w:val="21"/>
          <w:szCs w:val="21"/>
        </w:rPr>
        <w:t xml:space="preserve"> [80]</w:t>
      </w:r>
      <w:r>
        <w:rPr>
          <w:rFonts w:eastAsia="宋体"/>
          <w:color w:val="1F2A33"/>
          <w:sz w:val="21"/>
          <w:szCs w:val="21"/>
        </w:rPr>
        <w:t>。有了生成式智能体，我们可以填充这些论坛，若与多模态模型结合，还可以填充虚拟现实元宇宙</w:t>
      </w:r>
      <w:r>
        <w:rPr>
          <w:rFonts w:eastAsia="宋体"/>
          <w:color w:val="1F2A33"/>
          <w:sz w:val="21"/>
          <w:szCs w:val="21"/>
        </w:rPr>
        <w:t xml:space="preserve"> [78]</w:t>
      </w:r>
      <w:r>
        <w:rPr>
          <w:rFonts w:eastAsia="宋体"/>
          <w:color w:val="1F2A33"/>
          <w:sz w:val="21"/>
          <w:szCs w:val="21"/>
        </w:rPr>
        <w:t>，或让社交机器人</w:t>
      </w:r>
      <w:r>
        <w:rPr>
          <w:rFonts w:eastAsia="宋体"/>
          <w:color w:val="1F2A33"/>
          <w:sz w:val="21"/>
          <w:szCs w:val="21"/>
        </w:rPr>
        <w:t xml:space="preserve"> [9] </w:t>
      </w:r>
      <w:r>
        <w:rPr>
          <w:rFonts w:eastAsia="宋体"/>
          <w:color w:val="1F2A33"/>
          <w:sz w:val="21"/>
          <w:szCs w:val="21"/>
        </w:rPr>
        <w:t>进驻物理空间。这开启了创建更强大的人类行为模拟的可能性，可用于检验社会系统与理论并为其构建原型，也可用于创造全新的交互体验。</w:t>
      </w:r>
    </w:p>
    <w:p w14:paraId="09B41566" w14:textId="77777777" w:rsidR="00AC7D3C" w:rsidRDefault="00000000">
      <w:pPr>
        <w:spacing w:after="40" w:line="276" w:lineRule="auto"/>
        <w:jc w:val="both"/>
      </w:pPr>
      <w:r>
        <w:rPr>
          <w:rFonts w:eastAsia="宋体"/>
          <w:color w:val="55606B"/>
          <w:sz w:val="21"/>
          <w:szCs w:val="21"/>
        </w:rPr>
        <w:t>Another application area is in the human-centered design process, similar to the intended applications of cognitive models such as GOMS [51] and the KLM [22]. Consider a generative agent that models Sal, the protagonist in Mark Weiser’s famous ubiquitous computing vignette [101], based on her life patterns and interactions with technology. In this scenario, the agent acts as a proxy for Sal and learns plausible sets of behaviors and reflections that Sal may exhibit based on her life. The agent can encode information such as when Sal wakes up, when she needs her first cup of coffee, and what her typical day looks like. Using this information, the agent can automatically brew coffee, help get the kids ready for school, and adjust the ambient music and lighting to match Sal’s mood after a hard day at work. By utilizing generative agents as proxies for users, we can develop a deeper understanding of their needs and preferences, resulting in more personalized and effective technological experiences.</w:t>
      </w:r>
    </w:p>
    <w:p w14:paraId="5CA595E3" w14:textId="77777777" w:rsidR="00AC7D3C" w:rsidRDefault="00000000">
      <w:pPr>
        <w:spacing w:after="160" w:line="276" w:lineRule="auto"/>
        <w:ind w:firstLine="420"/>
        <w:jc w:val="both"/>
      </w:pPr>
      <w:r>
        <w:rPr>
          <w:rFonts w:eastAsia="宋体"/>
          <w:color w:val="1F2A33"/>
          <w:sz w:val="21"/>
          <w:szCs w:val="21"/>
        </w:rPr>
        <w:t>另一个应用领域是以人为中心的设计流程，类似于</w:t>
      </w:r>
      <w:r>
        <w:rPr>
          <w:rFonts w:eastAsia="宋体"/>
          <w:color w:val="1F2A33"/>
          <w:sz w:val="21"/>
          <w:szCs w:val="21"/>
        </w:rPr>
        <w:t xml:space="preserve"> GOMS [51] </w:t>
      </w:r>
      <w:r>
        <w:rPr>
          <w:rFonts w:eastAsia="宋体"/>
          <w:color w:val="1F2A33"/>
          <w:sz w:val="21"/>
          <w:szCs w:val="21"/>
        </w:rPr>
        <w:t>与</w:t>
      </w:r>
      <w:r>
        <w:rPr>
          <w:rFonts w:eastAsia="宋体"/>
          <w:color w:val="1F2A33"/>
          <w:sz w:val="21"/>
          <w:szCs w:val="21"/>
        </w:rPr>
        <w:t xml:space="preserve"> KLM [22] </w:t>
      </w:r>
      <w:r>
        <w:rPr>
          <w:rFonts w:eastAsia="宋体"/>
          <w:color w:val="1F2A33"/>
          <w:sz w:val="21"/>
          <w:szCs w:val="21"/>
        </w:rPr>
        <w:t>等认知模型的预期用途。设想一个生成式智能体，它基于</w:t>
      </w:r>
      <w:r>
        <w:rPr>
          <w:rFonts w:eastAsia="宋体"/>
          <w:color w:val="1F2A33"/>
          <w:sz w:val="21"/>
          <w:szCs w:val="21"/>
        </w:rPr>
        <w:t xml:space="preserve"> Mark Weiser </w:t>
      </w:r>
      <w:r>
        <w:rPr>
          <w:rFonts w:eastAsia="宋体"/>
          <w:color w:val="1F2A33"/>
          <w:sz w:val="21"/>
          <w:szCs w:val="21"/>
        </w:rPr>
        <w:t>著名的普适计算小品文</w:t>
      </w:r>
      <w:r>
        <w:rPr>
          <w:rFonts w:eastAsia="宋体"/>
          <w:color w:val="1F2A33"/>
          <w:sz w:val="21"/>
          <w:szCs w:val="21"/>
        </w:rPr>
        <w:t xml:space="preserve"> [101] </w:t>
      </w:r>
      <w:r>
        <w:rPr>
          <w:rFonts w:eastAsia="宋体"/>
          <w:color w:val="1F2A33"/>
          <w:sz w:val="21"/>
          <w:szCs w:val="21"/>
        </w:rPr>
        <w:t>中主人公</w:t>
      </w:r>
      <w:r>
        <w:rPr>
          <w:rFonts w:eastAsia="宋体"/>
          <w:color w:val="1F2A33"/>
          <w:sz w:val="21"/>
          <w:szCs w:val="21"/>
        </w:rPr>
        <w:t xml:space="preserve"> Sal </w:t>
      </w:r>
      <w:r>
        <w:rPr>
          <w:rFonts w:eastAsia="宋体"/>
          <w:color w:val="1F2A33"/>
          <w:sz w:val="21"/>
          <w:szCs w:val="21"/>
        </w:rPr>
        <w:t>的生活模式及其与技术的互动来为</w:t>
      </w:r>
      <w:r>
        <w:rPr>
          <w:rFonts w:eastAsia="宋体"/>
          <w:color w:val="1F2A33"/>
          <w:sz w:val="21"/>
          <w:szCs w:val="21"/>
        </w:rPr>
        <w:t xml:space="preserve"> Sal </w:t>
      </w:r>
      <w:r>
        <w:rPr>
          <w:rFonts w:eastAsia="宋体"/>
          <w:color w:val="1F2A33"/>
          <w:sz w:val="21"/>
          <w:szCs w:val="21"/>
        </w:rPr>
        <w:t>建模。在这个场景中，智能体充当</w:t>
      </w:r>
      <w:r>
        <w:rPr>
          <w:rFonts w:eastAsia="宋体"/>
          <w:color w:val="1F2A33"/>
          <w:sz w:val="21"/>
          <w:szCs w:val="21"/>
        </w:rPr>
        <w:t xml:space="preserve"> Sal </w:t>
      </w:r>
      <w:r>
        <w:rPr>
          <w:rFonts w:eastAsia="宋体"/>
          <w:color w:val="1F2A33"/>
          <w:sz w:val="21"/>
          <w:szCs w:val="21"/>
        </w:rPr>
        <w:t>的代理体，学习</w:t>
      </w:r>
      <w:r>
        <w:rPr>
          <w:rFonts w:eastAsia="宋体"/>
          <w:color w:val="1F2A33"/>
          <w:sz w:val="21"/>
          <w:szCs w:val="21"/>
        </w:rPr>
        <w:t xml:space="preserve"> Sal </w:t>
      </w:r>
      <w:r>
        <w:rPr>
          <w:rFonts w:eastAsia="宋体"/>
          <w:color w:val="1F2A33"/>
          <w:sz w:val="21"/>
          <w:szCs w:val="21"/>
        </w:rPr>
        <w:t>基于其生活可能表现出的合理行为与反思。智能体可以编码诸如</w:t>
      </w:r>
      <w:r>
        <w:rPr>
          <w:rFonts w:eastAsia="宋体"/>
          <w:color w:val="1F2A33"/>
          <w:sz w:val="21"/>
          <w:szCs w:val="21"/>
        </w:rPr>
        <w:t xml:space="preserve"> Sal </w:t>
      </w:r>
      <w:r>
        <w:rPr>
          <w:rFonts w:eastAsia="宋体"/>
          <w:color w:val="1F2A33"/>
          <w:sz w:val="21"/>
          <w:szCs w:val="21"/>
        </w:rPr>
        <w:t>几点起床、什么时候需要第一杯咖啡、典型的一天是什么样子等信息。利用这些信息，智能体可以自动煮咖啡、帮助孩子们做好上学准备，并在</w:t>
      </w:r>
      <w:r>
        <w:rPr>
          <w:rFonts w:eastAsia="宋体"/>
          <w:color w:val="1F2A33"/>
          <w:sz w:val="21"/>
          <w:szCs w:val="21"/>
        </w:rPr>
        <w:t xml:space="preserve"> Sal </w:t>
      </w:r>
      <w:r>
        <w:rPr>
          <w:rFonts w:eastAsia="宋体"/>
          <w:color w:val="1F2A33"/>
          <w:sz w:val="21"/>
          <w:szCs w:val="21"/>
        </w:rPr>
        <w:t>辛苦工作一天后，调节环境音乐和灯光来契合她的心情。通过把生成式智能体用作用户的代理体，我们可以更深入地理解用户的需求与偏好，从而带来更个性化、更有效的技术体验。</w:t>
      </w:r>
    </w:p>
    <w:p w14:paraId="57740945" w14:textId="77777777" w:rsidR="00AC7D3C" w:rsidRDefault="00000000">
      <w:pPr>
        <w:pStyle w:val="2"/>
        <w:spacing w:before="280" w:after="120"/>
      </w:pPr>
      <w:bookmarkStart w:id="42" w:name="_Toc241067742"/>
      <w:r>
        <w:rPr>
          <w:rFonts w:ascii="Arial" w:eastAsia="微软雅黑" w:hAnsi="Arial" w:cs="Arial"/>
          <w:b/>
          <w:bCs/>
          <w:color w:val="1F2A33"/>
          <w:sz w:val="24"/>
          <w:szCs w:val="24"/>
        </w:rPr>
        <w:t>8.2 Future Work and Limitations</w:t>
      </w:r>
      <w:r>
        <w:rPr>
          <w:rFonts w:ascii="Arial" w:eastAsia="微软雅黑" w:hAnsi="Arial" w:cs="Arial"/>
          <w:b/>
          <w:bCs/>
          <w:color w:val="1F2A33"/>
          <w:sz w:val="24"/>
          <w:szCs w:val="24"/>
        </w:rPr>
        <w:t xml:space="preserve">　未来工作与局限</w:t>
      </w:r>
      <w:bookmarkEnd w:id="42"/>
    </w:p>
    <w:p w14:paraId="199473CF" w14:textId="77777777" w:rsidR="00AC7D3C" w:rsidRDefault="00000000">
      <w:pPr>
        <w:spacing w:after="40" w:line="276" w:lineRule="auto"/>
        <w:jc w:val="both"/>
      </w:pPr>
      <w:r>
        <w:rPr>
          <w:rFonts w:eastAsia="宋体"/>
          <w:color w:val="55606B"/>
          <w:sz w:val="21"/>
          <w:szCs w:val="21"/>
        </w:rPr>
        <w:t>In this work, we introduced generative agents and presented an initial implementation and evaluation of their architecture. Future research can build upon the proposed agent architecture to improve and further evaluate its performance. In terms of implementation, the retrieval module, for example, could be enhanced to retrieve more relevant information given a context by fine-tuning the relevance, recency, and importance functions that compose the retrieval function. Additionally, efforts can be made to improve the architecture’s performance, making it more cost-effective. The present study required substantial time and resources to simulate 25 agents for two days, costing thousands of dollars in token credits and taking multiple days to complete. To enhance real-time interactivity, future work can explore parallelizing agents or developing language models specifically designed for building generative agents. In general, with advances in underlying models, we believe that agents’ performance will improve.</w:t>
      </w:r>
    </w:p>
    <w:p w14:paraId="6F2B9A92" w14:textId="77777777" w:rsidR="00AC7D3C" w:rsidRDefault="00000000">
      <w:pPr>
        <w:spacing w:after="160" w:line="276" w:lineRule="auto"/>
        <w:ind w:firstLine="420"/>
        <w:jc w:val="both"/>
      </w:pPr>
      <w:r>
        <w:rPr>
          <w:rFonts w:eastAsia="宋体"/>
          <w:color w:val="1F2A33"/>
          <w:sz w:val="21"/>
          <w:szCs w:val="21"/>
        </w:rPr>
        <w:t>本工作提出了生成式智能体，并给出了其架构的初步实现与评估。未来研究可以基于所提出的智能体架构加以改进并进一步评估其性能。在实现层面，例如，可以通过微调组成检索函数的相关性、新近性与重要性函数，增强检索模块在给定上下文中检索更相关信息的能力。此外，还</w:t>
      </w:r>
      <w:r>
        <w:rPr>
          <w:rFonts w:eastAsia="宋体"/>
          <w:color w:val="1F2A33"/>
          <w:sz w:val="21"/>
          <w:szCs w:val="21"/>
        </w:rPr>
        <w:lastRenderedPageBreak/>
        <w:t>可以努力提升架构的性能，使其更具成本效益。本研究为</w:t>
      </w:r>
      <w:r>
        <w:rPr>
          <w:rFonts w:eastAsia="宋体"/>
          <w:color w:val="1F2A33"/>
          <w:sz w:val="21"/>
          <w:szCs w:val="21"/>
        </w:rPr>
        <w:t xml:space="preserve"> 25 </w:t>
      </w:r>
      <w:r>
        <w:rPr>
          <w:rFonts w:eastAsia="宋体"/>
          <w:color w:val="1F2A33"/>
          <w:sz w:val="21"/>
          <w:szCs w:val="21"/>
        </w:rPr>
        <w:t>个智能体模拟两天需要投入大量时间与资源：</w:t>
      </w:r>
      <w:r>
        <w:rPr>
          <w:rFonts w:eastAsia="宋体"/>
          <w:color w:val="1F2A33"/>
          <w:sz w:val="21"/>
          <w:szCs w:val="21"/>
        </w:rPr>
        <w:t xml:space="preserve">token </w:t>
      </w:r>
      <w:r>
        <w:rPr>
          <w:rFonts w:eastAsia="宋体"/>
          <w:color w:val="1F2A33"/>
          <w:sz w:val="21"/>
          <w:szCs w:val="21"/>
        </w:rPr>
        <w:t>费用高达数千美元，耗时多日。为增强实时交互性，未来工作可以探索智能体的并行化，或开发专为构建生成式智能体而设计的语言模型。总体而言，我们相信随着底层模型的进步，智能体的性能将会提升。</w:t>
      </w:r>
    </w:p>
    <w:p w14:paraId="76D5D317" w14:textId="77777777" w:rsidR="00AC7D3C" w:rsidRDefault="00000000">
      <w:pPr>
        <w:spacing w:after="40" w:line="276" w:lineRule="auto"/>
        <w:jc w:val="both"/>
      </w:pPr>
      <w:r>
        <w:rPr>
          <w:rFonts w:eastAsia="宋体"/>
          <w:color w:val="55606B"/>
          <w:sz w:val="21"/>
          <w:szCs w:val="21"/>
        </w:rPr>
        <w:t xml:space="preserve">In terms of evaluation, the assessment of generative agents’ behavior in this study was limited to a relatively short timescale and a baseline human </w:t>
      </w:r>
      <w:proofErr w:type="spellStart"/>
      <w:r>
        <w:rPr>
          <w:rFonts w:eastAsia="宋体"/>
          <w:color w:val="55606B"/>
          <w:sz w:val="21"/>
          <w:szCs w:val="21"/>
        </w:rPr>
        <w:t>crowdworker</w:t>
      </w:r>
      <w:proofErr w:type="spellEnd"/>
      <w:r>
        <w:rPr>
          <w:rFonts w:eastAsia="宋体"/>
          <w:color w:val="55606B"/>
          <w:sz w:val="21"/>
          <w:szCs w:val="21"/>
        </w:rPr>
        <w:t xml:space="preserve"> condition. While the </w:t>
      </w:r>
      <w:proofErr w:type="spellStart"/>
      <w:r>
        <w:rPr>
          <w:rFonts w:eastAsia="宋体"/>
          <w:color w:val="55606B"/>
          <w:sz w:val="21"/>
          <w:szCs w:val="21"/>
        </w:rPr>
        <w:t>crowdworker</w:t>
      </w:r>
      <w:proofErr w:type="spellEnd"/>
      <w:r>
        <w:rPr>
          <w:rFonts w:eastAsia="宋体"/>
          <w:color w:val="55606B"/>
          <w:sz w:val="21"/>
          <w:szCs w:val="21"/>
        </w:rPr>
        <w:t xml:space="preserve"> condition provided a helpful comparison point, it did not represent the maximal human performance that could serve as the gold standard in terms of believability. Future research should aim to observe the behavior of generative agents over an extended period to gain a more comprehensive understanding of their capabilities and establish rigorous benchmarks for more effective performance testing. Additionally, varying and contrasting the underlying models, as well as the hyperparameters used for the agents during future simulations, could provide valuable insights into the impact of these factors on the agents’ behavior. Lastly, the robustness of generative agents is still largely unknown. They may be vulnerable to prompt hacking, memory hacking—where a carefully crafted conversation could convince an agent of the existence of a past event that never occurred—and hallucination, among other issues. Future research can comprehensively test these robustness concerns, and as large language models become more resilient to such attacks, generative agents can adopt similar mitigations.</w:t>
      </w:r>
    </w:p>
    <w:p w14:paraId="04100388" w14:textId="77777777" w:rsidR="00AC7D3C" w:rsidRDefault="00000000">
      <w:pPr>
        <w:spacing w:after="160" w:line="276" w:lineRule="auto"/>
        <w:ind w:firstLine="420"/>
        <w:jc w:val="both"/>
      </w:pPr>
      <w:r>
        <w:rPr>
          <w:rFonts w:eastAsia="宋体"/>
          <w:color w:val="1F2A33"/>
          <w:sz w:val="21"/>
          <w:szCs w:val="21"/>
        </w:rPr>
        <w:t>在评估层面，本研究对生成式智能体行为的评估仅限于相对较短的时间尺度，以及一个基线性的人类众包工作者条件。虽然众包条件提供了有益的参照点，但它并不代表可作为可信度黄金标准的人类最高水平表现。未来研究应致力于在更长的时间跨度上观察生成式智能体的行为，以更全面地理解其能力，并建立严格的基准以实现更有效的性能测试。此外，在未来模拟中更换并对比底层模型以及智能体所用的超参数，可以就这些因素对智能体行为的影响提供有价值的洞见。最后，生成式智能体的鲁棒性在很大程度上仍是未知。它们可能容易受到提示词攻击、记忆攻击（一段精心设计的对话可能让智能体相信某个从未发生过的过去事件确实存在）以及幻觉等问题的侵害。未来研究可以全面检验这些鲁棒性问题；随着大语言模型对此类攻击的抵抗力增强，生成式智能体也可以采用类似的缓解措施。</w:t>
      </w:r>
    </w:p>
    <w:p w14:paraId="75643AB7" w14:textId="77777777" w:rsidR="00AC7D3C" w:rsidRDefault="00000000">
      <w:pPr>
        <w:spacing w:after="40" w:line="276" w:lineRule="auto"/>
        <w:jc w:val="both"/>
      </w:pPr>
      <w:r>
        <w:rPr>
          <w:rFonts w:eastAsia="宋体"/>
          <w:color w:val="55606B"/>
          <w:sz w:val="21"/>
          <w:szCs w:val="21"/>
        </w:rPr>
        <w:t>In general, any imperfections in the underlying large language models will be inherited by generative agents. Given the known biases of language models, generative agents may potentially exhibit biased behavior or stereotypes. Moreover, like many large language models, generative agents may struggle to generate believable behavior for certain subpopulations, particularly marginalized populations, due to limited data availability. While improvements to the agents’ modules may mitigate some of these issues, we believe that addressing them fundamentally requires improving the underlying large language models by aligning their values with the desired outcomes of the agents.</w:t>
      </w:r>
    </w:p>
    <w:p w14:paraId="212D752B" w14:textId="77777777" w:rsidR="00AC7D3C" w:rsidRDefault="00000000">
      <w:pPr>
        <w:spacing w:after="160" w:line="276" w:lineRule="auto"/>
        <w:ind w:firstLine="420"/>
        <w:jc w:val="both"/>
      </w:pPr>
      <w:r>
        <w:rPr>
          <w:rFonts w:eastAsia="宋体"/>
          <w:color w:val="1F2A33"/>
          <w:sz w:val="21"/>
          <w:szCs w:val="21"/>
        </w:rPr>
        <w:t>总体而言，底层大语言模型的任何缺陷都会被生成式智能体继承。鉴于语言模型已知的偏见，生成式智能体可能会表现出有偏见的行为或刻板印象。此外，与许多大语言模型一样，由于数据可用性有限，生成式智能体可能难以为某些亚群体</w:t>
      </w:r>
      <w:r>
        <w:rPr>
          <w:rFonts w:eastAsia="宋体"/>
          <w:color w:val="1F2A33"/>
          <w:sz w:val="21"/>
          <w:szCs w:val="21"/>
        </w:rPr>
        <w:t>——</w:t>
      </w:r>
      <w:r>
        <w:rPr>
          <w:rFonts w:eastAsia="宋体"/>
          <w:color w:val="1F2A33"/>
          <w:sz w:val="21"/>
          <w:szCs w:val="21"/>
        </w:rPr>
        <w:t>特别是边缘化群体</w:t>
      </w:r>
      <w:r>
        <w:rPr>
          <w:rFonts w:eastAsia="宋体"/>
          <w:color w:val="1F2A33"/>
          <w:sz w:val="21"/>
          <w:szCs w:val="21"/>
        </w:rPr>
        <w:t>——</w:t>
      </w:r>
      <w:r>
        <w:rPr>
          <w:rFonts w:eastAsia="宋体"/>
          <w:color w:val="1F2A33"/>
          <w:sz w:val="21"/>
          <w:szCs w:val="21"/>
        </w:rPr>
        <w:t>生成可信的行为。虽然对智能体各模块的改进可以缓解其中一些问题，但我们认为，要从根本上解决这些问题，需要改进底层大语言模型，使其价值观与智能体的期望目标对齐。</w:t>
      </w:r>
    </w:p>
    <w:p w14:paraId="67F4C1AB" w14:textId="77777777" w:rsidR="00AC7D3C" w:rsidRDefault="00000000">
      <w:pPr>
        <w:pStyle w:val="2"/>
        <w:spacing w:before="280" w:after="120"/>
      </w:pPr>
      <w:bookmarkStart w:id="43" w:name="_Toc241067743"/>
      <w:r>
        <w:rPr>
          <w:rFonts w:ascii="Arial" w:eastAsia="微软雅黑" w:hAnsi="Arial" w:cs="Arial"/>
          <w:b/>
          <w:bCs/>
          <w:color w:val="1F2A33"/>
          <w:sz w:val="24"/>
          <w:szCs w:val="24"/>
        </w:rPr>
        <w:t>8.3 Ethics and Societal Impact</w:t>
      </w:r>
      <w:r>
        <w:rPr>
          <w:rFonts w:ascii="Arial" w:eastAsia="微软雅黑" w:hAnsi="Arial" w:cs="Arial"/>
          <w:b/>
          <w:bCs/>
          <w:color w:val="1F2A33"/>
          <w:sz w:val="24"/>
          <w:szCs w:val="24"/>
        </w:rPr>
        <w:t xml:space="preserve">　伦理与社会影响</w:t>
      </w:r>
      <w:bookmarkEnd w:id="43"/>
    </w:p>
    <w:p w14:paraId="33B6AF2A" w14:textId="77777777" w:rsidR="00AC7D3C" w:rsidRDefault="00000000">
      <w:pPr>
        <w:spacing w:after="40" w:line="276" w:lineRule="auto"/>
        <w:jc w:val="both"/>
      </w:pPr>
      <w:r>
        <w:rPr>
          <w:rFonts w:eastAsia="宋体"/>
          <w:color w:val="55606B"/>
          <w:sz w:val="21"/>
          <w:szCs w:val="21"/>
        </w:rPr>
        <w:t xml:space="preserve">Generative agents, while offering new possibilities for human-computer interaction, also raise important ethical concerns that must be addressed. One risk is people forming parasocial relationships with generative agents, even when such relationships may not be appropriate. Despite being aware that generative agents are computational entities, users may anthropomorphize them or attach human emotions to them [43, 84]. While this tendency may increase user engagement, it also poses risks, such as users becoming overly reliant on or </w:t>
      </w:r>
      <w:r>
        <w:rPr>
          <w:rFonts w:eastAsia="宋体"/>
          <w:color w:val="55606B"/>
          <w:sz w:val="21"/>
          <w:szCs w:val="21"/>
        </w:rPr>
        <w:lastRenderedPageBreak/>
        <w:t>emotionally attached to the agents [1]. To mitigate this risk, we propose two principles. First, generative agents should explicitly disclose their nature as computational entities. Second, developers of generative agents must ensure that the agents, or the underlying language models, are value-aligned so that they do not engage in behaviors that would be inappropriate given the context, for example, reciprocating confessions of love.</w:t>
      </w:r>
    </w:p>
    <w:p w14:paraId="026AA345" w14:textId="77777777" w:rsidR="00AC7D3C" w:rsidRDefault="00000000">
      <w:pPr>
        <w:spacing w:after="160" w:line="276" w:lineRule="auto"/>
        <w:ind w:firstLine="420"/>
        <w:jc w:val="both"/>
      </w:pPr>
      <w:r>
        <w:rPr>
          <w:rFonts w:eastAsia="宋体"/>
          <w:color w:val="1F2A33"/>
          <w:sz w:val="21"/>
          <w:szCs w:val="21"/>
        </w:rPr>
        <w:t>生成式智能体在为人机交互带来新可能的同时，也引发了必须正视的重要伦理关切。风险之一是人们可能与生成式智能体形成准社会关系（</w:t>
      </w:r>
      <w:r>
        <w:rPr>
          <w:rFonts w:eastAsia="宋体"/>
          <w:color w:val="1F2A33"/>
          <w:sz w:val="21"/>
          <w:szCs w:val="21"/>
        </w:rPr>
        <w:t>parasocial relationships</w:t>
      </w:r>
      <w:r>
        <w:rPr>
          <w:rFonts w:eastAsia="宋体"/>
          <w:color w:val="1F2A33"/>
          <w:sz w:val="21"/>
          <w:szCs w:val="21"/>
        </w:rPr>
        <w:t>），即便这种关系可能并不恰当。尽管知道生成式智能体是计算实体，用户仍可能将其拟人化，或把人类情感投射其上</w:t>
      </w:r>
      <w:r>
        <w:rPr>
          <w:rFonts w:eastAsia="宋体"/>
          <w:color w:val="1F2A33"/>
          <w:sz w:val="21"/>
          <w:szCs w:val="21"/>
        </w:rPr>
        <w:t xml:space="preserve"> [43, 84]</w:t>
      </w:r>
      <w:r>
        <w:rPr>
          <w:rFonts w:eastAsia="宋体"/>
          <w:color w:val="1F2A33"/>
          <w:sz w:val="21"/>
          <w:szCs w:val="21"/>
        </w:rPr>
        <w:t>。这种倾向虽然可能提升用户参与度，但也带来风险，例如用户过度依赖智能体或在情感上过度依附于它们</w:t>
      </w:r>
      <w:r>
        <w:rPr>
          <w:rFonts w:eastAsia="宋体"/>
          <w:color w:val="1F2A33"/>
          <w:sz w:val="21"/>
          <w:szCs w:val="21"/>
        </w:rPr>
        <w:t xml:space="preserve"> [1]</w:t>
      </w:r>
      <w:r>
        <w:rPr>
          <w:rFonts w:eastAsia="宋体"/>
          <w:color w:val="1F2A33"/>
          <w:sz w:val="21"/>
          <w:szCs w:val="21"/>
        </w:rPr>
        <w:t>。为缓解这一风险，我们提出两条原则。第一，生成式智能体应明确披露其作为计算实体的本质。第二，生成式智能体的开发者必须确保智能体（或底层语言模型）实现价值观对齐，使其不会做出在给定情境下不恰当的行为</w:t>
      </w:r>
      <w:r>
        <w:rPr>
          <w:rFonts w:eastAsia="宋体"/>
          <w:color w:val="1F2A33"/>
          <w:sz w:val="21"/>
          <w:szCs w:val="21"/>
        </w:rPr>
        <w:t>——</w:t>
      </w:r>
      <w:r>
        <w:rPr>
          <w:rFonts w:eastAsia="宋体"/>
          <w:color w:val="1F2A33"/>
          <w:sz w:val="21"/>
          <w:szCs w:val="21"/>
        </w:rPr>
        <w:t>例如回应用户的求爱表白。</w:t>
      </w:r>
    </w:p>
    <w:p w14:paraId="50064CB5" w14:textId="77777777" w:rsidR="00AC7D3C" w:rsidRDefault="00000000">
      <w:pPr>
        <w:spacing w:after="40" w:line="276" w:lineRule="auto"/>
        <w:jc w:val="both"/>
      </w:pPr>
      <w:r>
        <w:rPr>
          <w:rFonts w:eastAsia="宋体"/>
          <w:color w:val="55606B"/>
          <w:sz w:val="21"/>
          <w:szCs w:val="21"/>
        </w:rPr>
        <w:t>A second risk is the impact of errors. For example, if a ubiquitous computing application makes the wrong inference about a user’s goals based on generative agent predictions, it could lead to annoyance at best and outright harm at worst. In our instantiation of generative agents, we mitigate these risks by focusing on an interactive video game environment, where such harms are unlikely. However, in other application domains, it will be important to follow best practices in human-AI design [5, 107] to understand errors and how they might percolate into the user experience.</w:t>
      </w:r>
    </w:p>
    <w:p w14:paraId="1CB98FE7" w14:textId="77777777" w:rsidR="00AC7D3C" w:rsidRDefault="00000000">
      <w:pPr>
        <w:spacing w:after="160" w:line="276" w:lineRule="auto"/>
        <w:ind w:firstLine="420"/>
        <w:jc w:val="both"/>
      </w:pPr>
      <w:r>
        <w:rPr>
          <w:rFonts w:eastAsia="宋体"/>
          <w:color w:val="1F2A33"/>
          <w:sz w:val="21"/>
          <w:szCs w:val="21"/>
        </w:rPr>
        <w:t>第二类风险是错误的影响。例如，如果普适计算应用基于生成式智能体的预测对用户目标作出错误推断，轻则令人生厌，重则造成切实的伤害。在我们的生成式智能体实例中，我们通过聚焦于交互式电子游戏环境来缓解这些风险</w:t>
      </w:r>
      <w:r>
        <w:rPr>
          <w:rFonts w:eastAsia="宋体"/>
          <w:color w:val="1F2A33"/>
          <w:sz w:val="21"/>
          <w:szCs w:val="21"/>
        </w:rPr>
        <w:t>——</w:t>
      </w:r>
      <w:r>
        <w:rPr>
          <w:rFonts w:eastAsia="宋体"/>
          <w:color w:val="1F2A33"/>
          <w:sz w:val="21"/>
          <w:szCs w:val="21"/>
        </w:rPr>
        <w:t>在这类环境中，此类伤害不太可能发生。然而，在其他应用领域，遵循人智设计的最佳实践</w:t>
      </w:r>
      <w:r>
        <w:rPr>
          <w:rFonts w:eastAsia="宋体"/>
          <w:color w:val="1F2A33"/>
          <w:sz w:val="21"/>
          <w:szCs w:val="21"/>
        </w:rPr>
        <w:t xml:space="preserve"> [5, 107] </w:t>
      </w:r>
      <w:r>
        <w:rPr>
          <w:rFonts w:eastAsia="宋体"/>
          <w:color w:val="1F2A33"/>
          <w:sz w:val="21"/>
          <w:szCs w:val="21"/>
        </w:rPr>
        <w:t>以理解错误及其可能如何渗透进用户体验，将十分重要。</w:t>
      </w:r>
    </w:p>
    <w:p w14:paraId="15D25ABA" w14:textId="77777777" w:rsidR="00AC7D3C" w:rsidRDefault="00000000">
      <w:pPr>
        <w:spacing w:after="40" w:line="276" w:lineRule="auto"/>
        <w:jc w:val="both"/>
      </w:pPr>
      <w:r>
        <w:rPr>
          <w:rFonts w:eastAsia="宋体"/>
          <w:color w:val="55606B"/>
          <w:sz w:val="21"/>
          <w:szCs w:val="21"/>
        </w:rPr>
        <w:t>Third, generative agents may exacerbate existing risks associated with generative AI, such as deepfakes, misinformation generation, and tailored persuasion. To mitigate this risk, we suggest that platforms hosting generative agents maintain an audit log of the inputs and generated outputs. This would enable the detection, verification, and intervention against malicious use. While logging alone cannot directly prevent such misuse, it can reduce the likelihood of motivated actors engaging in this behavior, as the risk of disclosure would be higher. Additionally, building this architecture oneself can be time-consuming (in our case, roughly a year), which may deter some actors from pursuing such behavior by using their own generative agent infrastructures.</w:t>
      </w:r>
    </w:p>
    <w:p w14:paraId="41EF41D3" w14:textId="77777777" w:rsidR="00AC7D3C" w:rsidRDefault="00000000">
      <w:pPr>
        <w:spacing w:after="160" w:line="276" w:lineRule="auto"/>
        <w:ind w:firstLine="420"/>
        <w:jc w:val="both"/>
      </w:pPr>
      <w:r>
        <w:rPr>
          <w:rFonts w:eastAsia="宋体"/>
          <w:color w:val="1F2A33"/>
          <w:sz w:val="21"/>
          <w:szCs w:val="21"/>
        </w:rPr>
        <w:t>第三，生成式智能体可能加剧生成式</w:t>
      </w:r>
      <w:r>
        <w:rPr>
          <w:rFonts w:eastAsia="宋体"/>
          <w:color w:val="1F2A33"/>
          <w:sz w:val="21"/>
          <w:szCs w:val="21"/>
        </w:rPr>
        <w:t xml:space="preserve"> AI </w:t>
      </w:r>
      <w:r>
        <w:rPr>
          <w:rFonts w:eastAsia="宋体"/>
          <w:color w:val="1F2A33"/>
          <w:sz w:val="21"/>
          <w:szCs w:val="21"/>
        </w:rPr>
        <w:t>已有的风险，例如深度伪造、虚假信息生成与定向说服。为缓解这一风险，我们建议托管生成式智能体的平台维护输入与生成输出的审计日志。这将使检测、核实与干预恶意使用成为可能。虽然仅靠日志无法直接阻止此类滥用，但它可以降低有动机的行为者从事此类行为的可能性，因为被揭露的风险会更高。此外，自行搭建这套架构相当耗时（以我们的情况为例，大约一年），这可能会阻退一些行为者利用自己的生成式智能体基础设施从事此类行为。</w:t>
      </w:r>
    </w:p>
    <w:p w14:paraId="12BD1498" w14:textId="77777777" w:rsidR="00AC7D3C" w:rsidRDefault="00000000">
      <w:pPr>
        <w:spacing w:after="40" w:line="276" w:lineRule="auto"/>
        <w:jc w:val="both"/>
      </w:pPr>
      <w:r>
        <w:rPr>
          <w:rFonts w:eastAsia="宋体"/>
          <w:color w:val="55606B"/>
          <w:sz w:val="21"/>
          <w:szCs w:val="21"/>
        </w:rPr>
        <w:t>A fourth risk is over-reliance: the concern that developers or designers might use generative agents and displace the role of humans and system stakeholders in the design process [80]. We suggest that generative agents should never be a substitute for real human input in studies and design processes. Instead, they should be used to prototype ideas in the early stages of design when gathering participants may be challenging or when testing theories that are difficult or risky to test with real human participants. By adhering to these principles, we can ensure that the deployment of generative agents in the wild is ethical and socially responsible.</w:t>
      </w:r>
    </w:p>
    <w:p w14:paraId="7ACBD5FE" w14:textId="77777777" w:rsidR="00AC7D3C" w:rsidRDefault="00000000">
      <w:pPr>
        <w:spacing w:after="160" w:line="276" w:lineRule="auto"/>
        <w:ind w:firstLine="420"/>
        <w:jc w:val="both"/>
      </w:pPr>
      <w:r>
        <w:rPr>
          <w:rFonts w:eastAsia="宋体"/>
          <w:color w:val="1F2A33"/>
          <w:sz w:val="21"/>
          <w:szCs w:val="21"/>
        </w:rPr>
        <w:t>第四类风险是过度依赖：即开发者或设计师可能使用生成式智能体，取代人类及系统利益相</w:t>
      </w:r>
      <w:r>
        <w:rPr>
          <w:rFonts w:eastAsia="宋体"/>
          <w:color w:val="1F2A33"/>
          <w:sz w:val="21"/>
          <w:szCs w:val="21"/>
        </w:rPr>
        <w:lastRenderedPageBreak/>
        <w:t>关者在设计流程中的角色</w:t>
      </w:r>
      <w:r>
        <w:rPr>
          <w:rFonts w:eastAsia="宋体"/>
          <w:color w:val="1F2A33"/>
          <w:sz w:val="21"/>
          <w:szCs w:val="21"/>
        </w:rPr>
        <w:t xml:space="preserve"> [80]</w:t>
      </w:r>
      <w:r>
        <w:rPr>
          <w:rFonts w:eastAsia="宋体"/>
          <w:color w:val="1F2A33"/>
          <w:sz w:val="21"/>
          <w:szCs w:val="21"/>
        </w:rPr>
        <w:t>。我们认为，在研究与设计流程中，生成式智能体绝不应成为真实人类输入的替代品。相反，应在设计的早期阶段用它们来为想法构建原型</w:t>
      </w:r>
      <w:r>
        <w:rPr>
          <w:rFonts w:eastAsia="宋体"/>
          <w:color w:val="1F2A33"/>
          <w:sz w:val="21"/>
          <w:szCs w:val="21"/>
        </w:rPr>
        <w:t>——</w:t>
      </w:r>
      <w:r>
        <w:rPr>
          <w:rFonts w:eastAsia="宋体"/>
          <w:color w:val="1F2A33"/>
          <w:sz w:val="21"/>
          <w:szCs w:val="21"/>
        </w:rPr>
        <w:t>当招募参与者存在困难，或所要检验的理论用真实人类参与者来检验有难度或风险时。恪守这些原则，我们才能确保生成式智能体在真实世界中的部署合乎伦理且对社会负责。</w:t>
      </w:r>
    </w:p>
    <w:p w14:paraId="78DD7C1D" w14:textId="77777777" w:rsidR="00AC7D3C" w:rsidRDefault="00000000">
      <w:pPr>
        <w:pStyle w:val="1"/>
        <w:pBdr>
          <w:bottom w:val="single" w:sz="6" w:space="4" w:color="C9D4DA"/>
        </w:pBdr>
        <w:spacing w:before="360" w:after="160"/>
      </w:pPr>
      <w:bookmarkStart w:id="44" w:name="_Toc241067744"/>
      <w:r>
        <w:rPr>
          <w:rFonts w:ascii="Arial" w:eastAsia="微软雅黑" w:hAnsi="Arial" w:cs="Arial"/>
          <w:b/>
          <w:bCs/>
          <w:color w:val="1F2A33"/>
          <w:sz w:val="28"/>
          <w:szCs w:val="28"/>
        </w:rPr>
        <w:t>9 CONCLUSION</w:t>
      </w:r>
      <w:r>
        <w:rPr>
          <w:rFonts w:ascii="Arial" w:eastAsia="微软雅黑" w:hAnsi="Arial" w:cs="Arial"/>
          <w:b/>
          <w:bCs/>
          <w:color w:val="1F2A33"/>
          <w:sz w:val="28"/>
          <w:szCs w:val="28"/>
        </w:rPr>
        <w:t xml:space="preserve">　结论</w:t>
      </w:r>
      <w:bookmarkEnd w:id="44"/>
    </w:p>
    <w:p w14:paraId="63EF54B3" w14:textId="77777777" w:rsidR="00AC7D3C" w:rsidRDefault="00000000">
      <w:pPr>
        <w:spacing w:after="40" w:line="276" w:lineRule="auto"/>
        <w:jc w:val="both"/>
      </w:pPr>
      <w:r>
        <w:rPr>
          <w:rFonts w:eastAsia="宋体"/>
          <w:color w:val="55606B"/>
          <w:sz w:val="21"/>
          <w:szCs w:val="21"/>
        </w:rPr>
        <w:t>This paper introduces generative agents, interactive computational agents that simulate human behavior. We describe an architecture for generative agents that provides a mechanism for storing a comprehensive record of an agent’s experiences, deepening its understanding of itself and the environment through reflection, and retrieving a compact subset of that information to inform the agent’s actions. We then demonstrate the potential of generative agents by manifesting them as non-player characters in a Sims-style game world and simulating their lives within it. Evaluations suggest that our architecture creates believable behavior. Looking ahead, we suggest that generative agents can play roles in many interactive applications, ranging from design tools to social computing systems to immersive environments.</w:t>
      </w:r>
    </w:p>
    <w:p w14:paraId="6F915415" w14:textId="77777777" w:rsidR="00AC7D3C" w:rsidRDefault="00000000">
      <w:pPr>
        <w:spacing w:after="160" w:line="276" w:lineRule="auto"/>
        <w:ind w:firstLine="420"/>
        <w:jc w:val="both"/>
      </w:pPr>
      <w:r>
        <w:rPr>
          <w:rFonts w:eastAsia="宋体"/>
          <w:color w:val="1F2A33"/>
          <w:sz w:val="21"/>
          <w:szCs w:val="21"/>
        </w:rPr>
        <w:t>本文提出了生成式智能体</w:t>
      </w:r>
      <w:r>
        <w:rPr>
          <w:rFonts w:eastAsia="宋体"/>
          <w:color w:val="1F2A33"/>
          <w:sz w:val="21"/>
          <w:szCs w:val="21"/>
        </w:rPr>
        <w:t>——</w:t>
      </w:r>
      <w:r>
        <w:rPr>
          <w:rFonts w:eastAsia="宋体"/>
          <w:color w:val="1F2A33"/>
          <w:sz w:val="21"/>
          <w:szCs w:val="21"/>
        </w:rPr>
        <w:t>一种模拟人类行为的交互式计算智能体。我们描述了生成式智能体的架构，它提供的机制可以：存储智能体经验的综合记录；通过反思深化智能体对自身与环境的理解；检索这些信息的紧凑子集，为智能体的行动提供依据。随后，我们通过将生成式智能体呈现为《模拟人生》式游戏世界中的非玩家角色并模拟其中的生活，展示了生成式智能体的潜力。评估表明，我们的架构能创造可信的行为。展望未来，我们认为生成式智能体可以在众多交互式应用中发挥作用，从设计工具到社会计算系统，再到沉浸式环境。</w:t>
      </w:r>
    </w:p>
    <w:p w14:paraId="3553898A" w14:textId="77777777" w:rsidR="00AC7D3C" w:rsidRDefault="00000000">
      <w:pPr>
        <w:pStyle w:val="1"/>
        <w:pBdr>
          <w:bottom w:val="single" w:sz="6" w:space="4" w:color="C9D4DA"/>
        </w:pBdr>
        <w:spacing w:before="360" w:after="160"/>
      </w:pPr>
      <w:bookmarkStart w:id="45" w:name="_Toc241067745"/>
      <w:r>
        <w:rPr>
          <w:rFonts w:ascii="Arial" w:eastAsia="微软雅黑" w:hAnsi="Arial" w:cs="Arial"/>
          <w:b/>
          <w:bCs/>
          <w:color w:val="1F2A33"/>
          <w:sz w:val="28"/>
          <w:szCs w:val="28"/>
        </w:rPr>
        <w:t>ACKNOWLEDGMENTS</w:t>
      </w:r>
      <w:r>
        <w:rPr>
          <w:rFonts w:ascii="Arial" w:eastAsia="微软雅黑" w:hAnsi="Arial" w:cs="Arial"/>
          <w:b/>
          <w:bCs/>
          <w:color w:val="1F2A33"/>
          <w:sz w:val="28"/>
          <w:szCs w:val="28"/>
        </w:rPr>
        <w:t xml:space="preserve">　致谢</w:t>
      </w:r>
      <w:bookmarkEnd w:id="45"/>
    </w:p>
    <w:p w14:paraId="60D039CA" w14:textId="77777777" w:rsidR="00AC7D3C" w:rsidRDefault="00000000">
      <w:pPr>
        <w:spacing w:after="40" w:line="276" w:lineRule="auto"/>
        <w:jc w:val="both"/>
      </w:pPr>
      <w:r>
        <w:rPr>
          <w:rFonts w:eastAsia="宋体"/>
          <w:color w:val="55606B"/>
          <w:sz w:val="21"/>
          <w:szCs w:val="21"/>
        </w:rPr>
        <w:t>We thank Lindsay Popowski, Philip Guo, Michael Terry, and the Center for Advanced Study in the Behavioral Sciences (CASBS) community for their insights, discussions, and support. Joon Sung Park was supported by the Microsoft Research PhD Fellowship. We would also like to thank the Stanford Human-Centered AI Institute (HAI), Google Research, the Hasso Plattner Design Thinking Research Program (HPDTRP), the Siegel Family Endowment, and OpenAI for their additional funding support. Lastly, all locations featured in Smallville are inspired by real-world locations that Joon has frequented as an undergraduate and graduate student—he thanks everyone there for feeding and supporting him all these years.</w:t>
      </w:r>
    </w:p>
    <w:p w14:paraId="2F45DF3D" w14:textId="77777777" w:rsidR="00AC7D3C" w:rsidRDefault="00000000">
      <w:pPr>
        <w:spacing w:after="160" w:line="276" w:lineRule="auto"/>
        <w:ind w:firstLine="420"/>
        <w:jc w:val="both"/>
      </w:pPr>
      <w:r>
        <w:rPr>
          <w:rFonts w:eastAsia="宋体"/>
          <w:color w:val="1F2A33"/>
          <w:sz w:val="21"/>
          <w:szCs w:val="21"/>
        </w:rPr>
        <w:t>我们感谢</w:t>
      </w:r>
      <w:r>
        <w:rPr>
          <w:rFonts w:eastAsia="宋体"/>
          <w:color w:val="1F2A33"/>
          <w:sz w:val="21"/>
          <w:szCs w:val="21"/>
        </w:rPr>
        <w:t xml:space="preserve"> Lindsay Popowski</w:t>
      </w:r>
      <w:r>
        <w:rPr>
          <w:rFonts w:eastAsia="宋体"/>
          <w:color w:val="1F2A33"/>
          <w:sz w:val="21"/>
          <w:szCs w:val="21"/>
        </w:rPr>
        <w:t>、</w:t>
      </w:r>
      <w:r>
        <w:rPr>
          <w:rFonts w:eastAsia="宋体"/>
          <w:color w:val="1F2A33"/>
          <w:sz w:val="21"/>
          <w:szCs w:val="21"/>
        </w:rPr>
        <w:t>Philip Guo</w:t>
      </w:r>
      <w:r>
        <w:rPr>
          <w:rFonts w:eastAsia="宋体"/>
          <w:color w:val="1F2A33"/>
          <w:sz w:val="21"/>
          <w:szCs w:val="21"/>
        </w:rPr>
        <w:t>、</w:t>
      </w:r>
      <w:r>
        <w:rPr>
          <w:rFonts w:eastAsia="宋体"/>
          <w:color w:val="1F2A33"/>
          <w:sz w:val="21"/>
          <w:szCs w:val="21"/>
        </w:rPr>
        <w:t xml:space="preserve">Michael Terry </w:t>
      </w:r>
      <w:r>
        <w:rPr>
          <w:rFonts w:eastAsia="宋体"/>
          <w:color w:val="1F2A33"/>
          <w:sz w:val="21"/>
          <w:szCs w:val="21"/>
        </w:rPr>
        <w:t>以及行为科学高级研究中心（</w:t>
      </w:r>
      <w:r>
        <w:rPr>
          <w:rFonts w:eastAsia="宋体"/>
          <w:color w:val="1F2A33"/>
          <w:sz w:val="21"/>
          <w:szCs w:val="21"/>
        </w:rPr>
        <w:t>CASBS</w:t>
      </w:r>
      <w:r>
        <w:rPr>
          <w:rFonts w:eastAsia="宋体"/>
          <w:color w:val="1F2A33"/>
          <w:sz w:val="21"/>
          <w:szCs w:val="21"/>
        </w:rPr>
        <w:t>）社区提供的洞见、讨论与支持。</w:t>
      </w:r>
      <w:r>
        <w:rPr>
          <w:rFonts w:eastAsia="宋体"/>
          <w:color w:val="1F2A33"/>
          <w:sz w:val="21"/>
          <w:szCs w:val="21"/>
        </w:rPr>
        <w:t xml:space="preserve">Joon Sung Park </w:t>
      </w:r>
      <w:r>
        <w:rPr>
          <w:rFonts w:eastAsia="宋体"/>
          <w:color w:val="1F2A33"/>
          <w:sz w:val="21"/>
          <w:szCs w:val="21"/>
        </w:rPr>
        <w:t>由微软研究院博士奖学金（</w:t>
      </w:r>
      <w:r>
        <w:rPr>
          <w:rFonts w:eastAsia="宋体"/>
          <w:color w:val="1F2A33"/>
          <w:sz w:val="21"/>
          <w:szCs w:val="21"/>
        </w:rPr>
        <w:t>Microsoft Research PhD Fellowship</w:t>
      </w:r>
      <w:r>
        <w:rPr>
          <w:rFonts w:eastAsia="宋体"/>
          <w:color w:val="1F2A33"/>
          <w:sz w:val="21"/>
          <w:szCs w:val="21"/>
        </w:rPr>
        <w:t>）资助。我们还要感谢斯坦福以人为本人工智能研究院（</w:t>
      </w:r>
      <w:r>
        <w:rPr>
          <w:rFonts w:eastAsia="宋体"/>
          <w:color w:val="1F2A33"/>
          <w:sz w:val="21"/>
          <w:szCs w:val="21"/>
        </w:rPr>
        <w:t>HAI</w:t>
      </w:r>
      <w:r>
        <w:rPr>
          <w:rFonts w:eastAsia="宋体"/>
          <w:color w:val="1F2A33"/>
          <w:sz w:val="21"/>
          <w:szCs w:val="21"/>
        </w:rPr>
        <w:t>）、谷歌研究院、</w:t>
      </w:r>
      <w:r>
        <w:rPr>
          <w:rFonts w:eastAsia="宋体"/>
          <w:color w:val="1F2A33"/>
          <w:sz w:val="21"/>
          <w:szCs w:val="21"/>
        </w:rPr>
        <w:t xml:space="preserve">Hasso Plattner </w:t>
      </w:r>
      <w:r>
        <w:rPr>
          <w:rFonts w:eastAsia="宋体"/>
          <w:color w:val="1F2A33"/>
          <w:sz w:val="21"/>
          <w:szCs w:val="21"/>
        </w:rPr>
        <w:t>设计思维研究项目（</w:t>
      </w:r>
      <w:r>
        <w:rPr>
          <w:rFonts w:eastAsia="宋体"/>
          <w:color w:val="1F2A33"/>
          <w:sz w:val="21"/>
          <w:szCs w:val="21"/>
        </w:rPr>
        <w:t>HPDTRP</w:t>
      </w:r>
      <w:r>
        <w:rPr>
          <w:rFonts w:eastAsia="宋体"/>
          <w:color w:val="1F2A33"/>
          <w:sz w:val="21"/>
          <w:szCs w:val="21"/>
        </w:rPr>
        <w:t>）、</w:t>
      </w:r>
      <w:r>
        <w:rPr>
          <w:rFonts w:eastAsia="宋体"/>
          <w:color w:val="1F2A33"/>
          <w:sz w:val="21"/>
          <w:szCs w:val="21"/>
        </w:rPr>
        <w:t xml:space="preserve">Siegel </w:t>
      </w:r>
      <w:r>
        <w:rPr>
          <w:rFonts w:eastAsia="宋体"/>
          <w:color w:val="1F2A33"/>
          <w:sz w:val="21"/>
          <w:szCs w:val="21"/>
        </w:rPr>
        <w:t>家族基金以及</w:t>
      </w:r>
      <w:r>
        <w:rPr>
          <w:rFonts w:eastAsia="宋体"/>
          <w:color w:val="1F2A33"/>
          <w:sz w:val="21"/>
          <w:szCs w:val="21"/>
        </w:rPr>
        <w:t xml:space="preserve"> OpenAI </w:t>
      </w:r>
      <w:r>
        <w:rPr>
          <w:rFonts w:eastAsia="宋体"/>
          <w:color w:val="1F2A33"/>
          <w:sz w:val="21"/>
          <w:szCs w:val="21"/>
        </w:rPr>
        <w:t>提供的额外资金支持。最后，</w:t>
      </w:r>
      <w:r>
        <w:rPr>
          <w:rFonts w:eastAsia="宋体"/>
          <w:color w:val="1F2A33"/>
          <w:sz w:val="21"/>
          <w:szCs w:val="21"/>
        </w:rPr>
        <w:t xml:space="preserve">Smallville </w:t>
      </w:r>
      <w:r>
        <w:rPr>
          <w:rFonts w:eastAsia="宋体"/>
          <w:color w:val="1F2A33"/>
          <w:sz w:val="21"/>
          <w:szCs w:val="21"/>
        </w:rPr>
        <w:t>中的所有地点都以</w:t>
      </w:r>
      <w:r>
        <w:rPr>
          <w:rFonts w:eastAsia="宋体"/>
          <w:color w:val="1F2A33"/>
          <w:sz w:val="21"/>
          <w:szCs w:val="21"/>
        </w:rPr>
        <w:t xml:space="preserve"> Joon </w:t>
      </w:r>
      <w:r>
        <w:rPr>
          <w:rFonts w:eastAsia="宋体"/>
          <w:color w:val="1F2A33"/>
          <w:sz w:val="21"/>
          <w:szCs w:val="21"/>
        </w:rPr>
        <w:t>在本科和研究生阶段常去的真实场所为灵感</w:t>
      </w:r>
      <w:r>
        <w:rPr>
          <w:rFonts w:eastAsia="宋体"/>
          <w:color w:val="1F2A33"/>
          <w:sz w:val="21"/>
          <w:szCs w:val="21"/>
        </w:rPr>
        <w:t>——</w:t>
      </w:r>
      <w:r>
        <w:rPr>
          <w:rFonts w:eastAsia="宋体"/>
          <w:color w:val="1F2A33"/>
          <w:sz w:val="21"/>
          <w:szCs w:val="21"/>
        </w:rPr>
        <w:t>他感谢那里的每一个人，感谢他们这些年来的投喂与支持。</w:t>
      </w:r>
    </w:p>
    <w:p w14:paraId="2691ED5F" w14:textId="77777777" w:rsidR="00AC7D3C" w:rsidRDefault="00000000">
      <w:pPr>
        <w:pStyle w:val="1"/>
        <w:pBdr>
          <w:bottom w:val="single" w:sz="6" w:space="4" w:color="C9D4DA"/>
        </w:pBdr>
        <w:spacing w:before="360" w:after="160"/>
      </w:pPr>
      <w:bookmarkStart w:id="46" w:name="_Toc241067746"/>
      <w:r>
        <w:rPr>
          <w:rFonts w:ascii="Arial" w:eastAsia="微软雅黑" w:hAnsi="Arial" w:cs="Arial"/>
          <w:b/>
          <w:bCs/>
          <w:color w:val="1F2A33"/>
          <w:sz w:val="28"/>
          <w:szCs w:val="28"/>
        </w:rPr>
        <w:t>REFERENCES</w:t>
      </w:r>
      <w:r>
        <w:rPr>
          <w:rFonts w:ascii="Arial" w:eastAsia="微软雅黑" w:hAnsi="Arial" w:cs="Arial"/>
          <w:b/>
          <w:bCs/>
          <w:color w:val="1F2A33"/>
          <w:sz w:val="28"/>
          <w:szCs w:val="28"/>
        </w:rPr>
        <w:t xml:space="preserve">　参考文献</w:t>
      </w:r>
      <w:bookmarkEnd w:id="46"/>
    </w:p>
    <w:p w14:paraId="474C108E" w14:textId="77777777" w:rsidR="00AC7D3C" w:rsidRDefault="00000000">
      <w:pPr>
        <w:spacing w:after="140"/>
      </w:pPr>
      <w:r>
        <w:rPr>
          <w:rFonts w:eastAsia="宋体"/>
          <w:i/>
          <w:iCs/>
          <w:color w:val="6B7280"/>
          <w:sz w:val="18"/>
          <w:szCs w:val="18"/>
        </w:rPr>
        <w:t>（说明：以下为原文</w:t>
      </w:r>
      <w:r>
        <w:rPr>
          <w:rFonts w:eastAsia="宋体"/>
          <w:i/>
          <w:iCs/>
          <w:color w:val="6B7280"/>
          <w:sz w:val="18"/>
          <w:szCs w:val="18"/>
        </w:rPr>
        <w:t xml:space="preserve"> 109 </w:t>
      </w:r>
      <w:r>
        <w:rPr>
          <w:rFonts w:eastAsia="宋体"/>
          <w:i/>
          <w:iCs/>
          <w:color w:val="6B7280"/>
          <w:sz w:val="18"/>
          <w:szCs w:val="18"/>
        </w:rPr>
        <w:t>条参考文献。每条先保留英文原文，中文行给出文献题名中译与出处类型，便于对照查阅；作者、年份、页码、</w:t>
      </w:r>
      <w:r>
        <w:rPr>
          <w:rFonts w:eastAsia="宋体"/>
          <w:i/>
          <w:iCs/>
          <w:color w:val="6B7280"/>
          <w:sz w:val="18"/>
          <w:szCs w:val="18"/>
        </w:rPr>
        <w:t xml:space="preserve">DOI </w:t>
      </w:r>
      <w:r>
        <w:rPr>
          <w:rFonts w:eastAsia="宋体"/>
          <w:i/>
          <w:iCs/>
          <w:color w:val="6B7280"/>
          <w:sz w:val="18"/>
          <w:szCs w:val="18"/>
        </w:rPr>
        <w:t>等引用信息以英文原文为准，不再重复转写。）</w:t>
      </w:r>
    </w:p>
    <w:p w14:paraId="4C23F685" w14:textId="77777777" w:rsidR="00AC7D3C" w:rsidRDefault="00000000">
      <w:pPr>
        <w:spacing w:after="20"/>
        <w:ind w:left="480" w:hanging="480"/>
      </w:pPr>
      <w:r>
        <w:rPr>
          <w:rFonts w:eastAsia="宋体"/>
          <w:color w:val="55606B"/>
          <w:sz w:val="18"/>
          <w:szCs w:val="18"/>
        </w:rPr>
        <w:t xml:space="preserve">[1] Gavin Abercrombie, Amanda </w:t>
      </w:r>
      <w:proofErr w:type="spellStart"/>
      <w:r>
        <w:rPr>
          <w:rFonts w:eastAsia="宋体"/>
          <w:color w:val="55606B"/>
          <w:sz w:val="18"/>
          <w:szCs w:val="18"/>
        </w:rPr>
        <w:t>Cercas</w:t>
      </w:r>
      <w:proofErr w:type="spellEnd"/>
      <w:r>
        <w:rPr>
          <w:rFonts w:eastAsia="宋体"/>
          <w:color w:val="55606B"/>
          <w:sz w:val="18"/>
          <w:szCs w:val="18"/>
        </w:rPr>
        <w:t xml:space="preserve"> Curry, Tanvi Dinkar, and </w:t>
      </w:r>
      <w:proofErr w:type="spellStart"/>
      <w:r>
        <w:rPr>
          <w:rFonts w:eastAsia="宋体"/>
          <w:color w:val="55606B"/>
          <w:sz w:val="18"/>
          <w:szCs w:val="18"/>
        </w:rPr>
        <w:t>Zeerak</w:t>
      </w:r>
      <w:proofErr w:type="spellEnd"/>
      <w:r>
        <w:rPr>
          <w:rFonts w:eastAsia="宋体"/>
          <w:color w:val="55606B"/>
          <w:sz w:val="18"/>
          <w:szCs w:val="18"/>
        </w:rPr>
        <w:t xml:space="preserve"> Talat. 2023. Mirages: On Anthropomorphism in Dialogue Systems. arXiv:2305.09800 [cs.CL]</w:t>
      </w:r>
    </w:p>
    <w:p w14:paraId="1AB52B7A" w14:textId="77777777" w:rsidR="00AC7D3C" w:rsidRDefault="00000000">
      <w:pPr>
        <w:spacing w:after="120"/>
        <w:ind w:left="480"/>
      </w:pPr>
      <w:r>
        <w:rPr>
          <w:rFonts w:eastAsia="宋体"/>
          <w:color w:val="6B7280"/>
          <w:sz w:val="18"/>
          <w:szCs w:val="18"/>
        </w:rPr>
        <w:lastRenderedPageBreak/>
        <w:t>《幻景：论对话系统中的拟人化》，</w:t>
      </w:r>
      <w:proofErr w:type="spellStart"/>
      <w:r>
        <w:rPr>
          <w:rFonts w:eastAsia="宋体"/>
          <w:color w:val="6B7280"/>
          <w:sz w:val="18"/>
          <w:szCs w:val="18"/>
        </w:rPr>
        <w:t>arXiv</w:t>
      </w:r>
      <w:proofErr w:type="spellEnd"/>
      <w:r>
        <w:rPr>
          <w:rFonts w:eastAsia="宋体"/>
          <w:color w:val="6B7280"/>
          <w:sz w:val="18"/>
          <w:szCs w:val="18"/>
        </w:rPr>
        <w:t xml:space="preserve"> </w:t>
      </w:r>
      <w:r>
        <w:rPr>
          <w:rFonts w:eastAsia="宋体"/>
          <w:color w:val="6B7280"/>
          <w:sz w:val="18"/>
          <w:szCs w:val="18"/>
        </w:rPr>
        <w:t>预印本。</w:t>
      </w:r>
    </w:p>
    <w:p w14:paraId="3351B506" w14:textId="77777777" w:rsidR="00AC7D3C" w:rsidRDefault="00000000">
      <w:pPr>
        <w:spacing w:after="20"/>
        <w:ind w:left="480" w:hanging="480"/>
      </w:pPr>
      <w:r>
        <w:rPr>
          <w:rFonts w:eastAsia="宋体"/>
          <w:color w:val="55606B"/>
          <w:sz w:val="18"/>
          <w:szCs w:val="18"/>
        </w:rPr>
        <w:t xml:space="preserve">[2] Robert Ackland, Jamsheed </w:t>
      </w:r>
      <w:proofErr w:type="spellStart"/>
      <w:r>
        <w:rPr>
          <w:rFonts w:eastAsia="宋体"/>
          <w:color w:val="55606B"/>
          <w:sz w:val="18"/>
          <w:szCs w:val="18"/>
        </w:rPr>
        <w:t>Shorish</w:t>
      </w:r>
      <w:proofErr w:type="spellEnd"/>
      <w:r>
        <w:rPr>
          <w:rFonts w:eastAsia="宋体"/>
          <w:color w:val="55606B"/>
          <w:sz w:val="18"/>
          <w:szCs w:val="18"/>
        </w:rPr>
        <w:t xml:space="preserve">, Paul Thomas, and </w:t>
      </w:r>
      <w:proofErr w:type="spellStart"/>
      <w:r>
        <w:rPr>
          <w:rFonts w:eastAsia="宋体"/>
          <w:color w:val="55606B"/>
          <w:sz w:val="18"/>
          <w:szCs w:val="18"/>
        </w:rPr>
        <w:t>Lexing</w:t>
      </w:r>
      <w:proofErr w:type="spellEnd"/>
      <w:r>
        <w:rPr>
          <w:rFonts w:eastAsia="宋体"/>
          <w:color w:val="55606B"/>
          <w:sz w:val="18"/>
          <w:szCs w:val="18"/>
        </w:rPr>
        <w:t xml:space="preserve"> Xie. 2013. How dense is a network? http://users.cecs.anu.edu.au/~xlx/teaching/css2013/ network-density.html.</w:t>
      </w:r>
    </w:p>
    <w:p w14:paraId="609A6884" w14:textId="77777777" w:rsidR="00AC7D3C" w:rsidRDefault="00000000">
      <w:pPr>
        <w:spacing w:after="120"/>
        <w:ind w:left="480"/>
      </w:pPr>
      <w:r>
        <w:rPr>
          <w:rFonts w:eastAsia="宋体"/>
          <w:color w:val="6B7280"/>
          <w:sz w:val="18"/>
          <w:szCs w:val="18"/>
        </w:rPr>
        <w:t>《网络的密度有多大？》，课程讲义网页。</w:t>
      </w:r>
    </w:p>
    <w:p w14:paraId="1EA878C8" w14:textId="77777777" w:rsidR="00AC7D3C" w:rsidRDefault="00000000">
      <w:pPr>
        <w:spacing w:after="20"/>
        <w:ind w:left="480" w:hanging="480"/>
      </w:pPr>
      <w:r>
        <w:rPr>
          <w:rFonts w:eastAsia="宋体"/>
          <w:color w:val="55606B"/>
          <w:sz w:val="18"/>
          <w:szCs w:val="18"/>
        </w:rPr>
        <w:t xml:space="preserve">[3] Eytan Adar, Mira Dontcheva, and Gierad Laput. 2014. </w:t>
      </w:r>
      <w:proofErr w:type="spellStart"/>
      <w:r>
        <w:rPr>
          <w:rFonts w:eastAsia="宋体"/>
          <w:color w:val="55606B"/>
          <w:sz w:val="18"/>
          <w:szCs w:val="18"/>
        </w:rPr>
        <w:t>CommandSpace</w:t>
      </w:r>
      <w:proofErr w:type="spellEnd"/>
      <w:r>
        <w:rPr>
          <w:rFonts w:eastAsia="宋体"/>
          <w:color w:val="55606B"/>
          <w:sz w:val="18"/>
          <w:szCs w:val="18"/>
        </w:rPr>
        <w:t>: Modeling the Relationships between Tasks, Descriptions and Features. In Proceedings of the 27th Annual ACM Symposium on User Interface Software and Technology (Honolulu, Hawaii, USA) (UIST ’14). Association for Computing Machinery, New York, NY, USA, 167–176. https://doi.org/10.1145/2642918.2647395</w:t>
      </w:r>
    </w:p>
    <w:p w14:paraId="402E488E" w14:textId="77777777" w:rsidR="00AC7D3C" w:rsidRDefault="00000000">
      <w:pPr>
        <w:spacing w:after="120"/>
        <w:ind w:left="480"/>
      </w:pPr>
      <w:r>
        <w:rPr>
          <w:rFonts w:eastAsia="宋体"/>
          <w:color w:val="6B7280"/>
          <w:sz w:val="18"/>
          <w:szCs w:val="18"/>
        </w:rPr>
        <w:t>《</w:t>
      </w:r>
      <w:proofErr w:type="spellStart"/>
      <w:r>
        <w:rPr>
          <w:rFonts w:eastAsia="宋体"/>
          <w:color w:val="6B7280"/>
          <w:sz w:val="18"/>
          <w:szCs w:val="18"/>
        </w:rPr>
        <w:t>CommandSpace</w:t>
      </w:r>
      <w:proofErr w:type="spellEnd"/>
      <w:r>
        <w:rPr>
          <w:rFonts w:eastAsia="宋体"/>
          <w:color w:val="6B7280"/>
          <w:sz w:val="18"/>
          <w:szCs w:val="18"/>
        </w:rPr>
        <w:t>：对任务、描述与特征之间关系的建模》，</w:t>
      </w:r>
      <w:r>
        <w:rPr>
          <w:rFonts w:eastAsia="宋体"/>
          <w:color w:val="6B7280"/>
          <w:sz w:val="18"/>
          <w:szCs w:val="18"/>
        </w:rPr>
        <w:t xml:space="preserve">ACM UIST 2014 </w:t>
      </w:r>
      <w:r>
        <w:rPr>
          <w:rFonts w:eastAsia="宋体"/>
          <w:color w:val="6B7280"/>
          <w:sz w:val="18"/>
          <w:szCs w:val="18"/>
        </w:rPr>
        <w:t>会议论文。</w:t>
      </w:r>
    </w:p>
    <w:p w14:paraId="4AA23665" w14:textId="77777777" w:rsidR="00AC7D3C" w:rsidRDefault="00000000">
      <w:pPr>
        <w:spacing w:after="20"/>
        <w:ind w:left="480" w:hanging="480"/>
      </w:pPr>
      <w:r>
        <w:rPr>
          <w:rFonts w:eastAsia="宋体"/>
          <w:color w:val="55606B"/>
          <w:sz w:val="18"/>
          <w:szCs w:val="18"/>
        </w:rPr>
        <w:t xml:space="preserve">[4] Saleema </w:t>
      </w:r>
      <w:proofErr w:type="spellStart"/>
      <w:r>
        <w:rPr>
          <w:rFonts w:eastAsia="宋体"/>
          <w:color w:val="55606B"/>
          <w:sz w:val="18"/>
          <w:szCs w:val="18"/>
        </w:rPr>
        <w:t>Amershi</w:t>
      </w:r>
      <w:proofErr w:type="spellEnd"/>
      <w:r>
        <w:rPr>
          <w:rFonts w:eastAsia="宋体"/>
          <w:color w:val="55606B"/>
          <w:sz w:val="18"/>
          <w:szCs w:val="18"/>
        </w:rPr>
        <w:t>, Maya Cakmak, William Bradley Knox, and Todd Kulesza. 2014. Power to the people: The role of humans in interactive machine learning. AI Magazine 35, 4 (2014), 105–120.</w:t>
      </w:r>
    </w:p>
    <w:p w14:paraId="4C0D8D1E" w14:textId="77777777" w:rsidR="00AC7D3C" w:rsidRDefault="00000000">
      <w:pPr>
        <w:spacing w:after="120"/>
        <w:ind w:left="480"/>
      </w:pPr>
      <w:r>
        <w:rPr>
          <w:rFonts w:eastAsia="宋体"/>
          <w:color w:val="6B7280"/>
          <w:sz w:val="18"/>
          <w:szCs w:val="18"/>
        </w:rPr>
        <w:t>《权力归于人民：人在交互式机器学习中的角色》，《</w:t>
      </w:r>
      <w:r>
        <w:rPr>
          <w:rFonts w:eastAsia="宋体"/>
          <w:color w:val="6B7280"/>
          <w:sz w:val="18"/>
          <w:szCs w:val="18"/>
        </w:rPr>
        <w:t>AI Magazine</w:t>
      </w:r>
      <w:r>
        <w:rPr>
          <w:rFonts w:eastAsia="宋体"/>
          <w:color w:val="6B7280"/>
          <w:sz w:val="18"/>
          <w:szCs w:val="18"/>
        </w:rPr>
        <w:t>》期刊论文。</w:t>
      </w:r>
    </w:p>
    <w:p w14:paraId="3EEB9C3A" w14:textId="77777777" w:rsidR="00AC7D3C" w:rsidRDefault="00000000">
      <w:pPr>
        <w:spacing w:after="20"/>
        <w:ind w:left="480" w:hanging="480"/>
      </w:pPr>
      <w:r>
        <w:rPr>
          <w:rFonts w:eastAsia="宋体"/>
          <w:color w:val="55606B"/>
          <w:sz w:val="18"/>
          <w:szCs w:val="18"/>
        </w:rPr>
        <w:t xml:space="preserve">[5] Saleema Amershi, Dan Weld, Mihaela Vorvoreanu, Adam Fourney, Besmira Nushi, Penny </w:t>
      </w:r>
      <w:proofErr w:type="spellStart"/>
      <w:r>
        <w:rPr>
          <w:rFonts w:eastAsia="宋体"/>
          <w:color w:val="55606B"/>
          <w:sz w:val="18"/>
          <w:szCs w:val="18"/>
        </w:rPr>
        <w:t>Collisson</w:t>
      </w:r>
      <w:proofErr w:type="spellEnd"/>
      <w:r>
        <w:rPr>
          <w:rFonts w:eastAsia="宋体"/>
          <w:color w:val="55606B"/>
          <w:sz w:val="18"/>
          <w:szCs w:val="18"/>
        </w:rPr>
        <w:t>, Jina Suh, Shamsi Iqbal, Paul N Bennett, Kori Inkpen, et al. 2019. Guidelines for human-AI interaction. In Proceedings of the 2019 chi conference on human factors in computing systems. 1–13.</w:t>
      </w:r>
    </w:p>
    <w:p w14:paraId="6FD53F39" w14:textId="77777777" w:rsidR="00AC7D3C" w:rsidRDefault="00000000">
      <w:pPr>
        <w:spacing w:after="120"/>
        <w:ind w:left="480"/>
      </w:pPr>
      <w:r>
        <w:rPr>
          <w:rFonts w:eastAsia="宋体"/>
          <w:color w:val="6B7280"/>
          <w:sz w:val="18"/>
          <w:szCs w:val="18"/>
        </w:rPr>
        <w:t>《人智交互指南》，</w:t>
      </w:r>
      <w:r>
        <w:rPr>
          <w:rFonts w:eastAsia="宋体"/>
          <w:color w:val="6B7280"/>
          <w:sz w:val="18"/>
          <w:szCs w:val="18"/>
        </w:rPr>
        <w:t xml:space="preserve">ACM CHI 2019 </w:t>
      </w:r>
      <w:r>
        <w:rPr>
          <w:rFonts w:eastAsia="宋体"/>
          <w:color w:val="6B7280"/>
          <w:sz w:val="18"/>
          <w:szCs w:val="18"/>
        </w:rPr>
        <w:t>会议论文。</w:t>
      </w:r>
    </w:p>
    <w:p w14:paraId="62E76BF6" w14:textId="77777777" w:rsidR="00AC7D3C" w:rsidRDefault="00000000">
      <w:pPr>
        <w:spacing w:after="20"/>
        <w:ind w:left="480" w:hanging="480"/>
      </w:pPr>
      <w:r>
        <w:rPr>
          <w:rFonts w:eastAsia="宋体"/>
          <w:color w:val="55606B"/>
          <w:sz w:val="18"/>
          <w:szCs w:val="18"/>
        </w:rPr>
        <w:t>[6] John R. Anderson. 1993. Rules of the Mind. Lawrence Erlbaum Associates, Hillsdale, NJ.</w:t>
      </w:r>
    </w:p>
    <w:p w14:paraId="632598C0" w14:textId="77777777" w:rsidR="00AC7D3C" w:rsidRDefault="00000000">
      <w:pPr>
        <w:spacing w:after="120"/>
        <w:ind w:left="480"/>
      </w:pPr>
      <w:r>
        <w:rPr>
          <w:rFonts w:eastAsia="宋体"/>
          <w:color w:val="6B7280"/>
          <w:sz w:val="18"/>
          <w:szCs w:val="18"/>
        </w:rPr>
        <w:t>《心智的规则》，专著（</w:t>
      </w:r>
      <w:r>
        <w:rPr>
          <w:rFonts w:eastAsia="宋体"/>
          <w:color w:val="6B7280"/>
          <w:sz w:val="18"/>
          <w:szCs w:val="18"/>
        </w:rPr>
        <w:t>Lawrence Erlbaum Associates</w:t>
      </w:r>
      <w:r>
        <w:rPr>
          <w:rFonts w:eastAsia="宋体"/>
          <w:color w:val="6B7280"/>
          <w:sz w:val="18"/>
          <w:szCs w:val="18"/>
        </w:rPr>
        <w:t>）。</w:t>
      </w:r>
    </w:p>
    <w:p w14:paraId="3461FC88" w14:textId="77777777" w:rsidR="00AC7D3C" w:rsidRDefault="00000000">
      <w:pPr>
        <w:spacing w:after="20"/>
        <w:ind w:left="480" w:hanging="480"/>
      </w:pPr>
      <w:r>
        <w:rPr>
          <w:rFonts w:eastAsia="宋体"/>
          <w:color w:val="55606B"/>
          <w:sz w:val="18"/>
          <w:szCs w:val="18"/>
        </w:rPr>
        <w:t>[7] Electronic Arts. 2009. The Sims 3. Video game.</w:t>
      </w:r>
    </w:p>
    <w:p w14:paraId="2E21ADC5" w14:textId="77777777" w:rsidR="00AC7D3C" w:rsidRDefault="00000000">
      <w:pPr>
        <w:spacing w:after="120"/>
        <w:ind w:left="480"/>
      </w:pPr>
      <w:r>
        <w:rPr>
          <w:rFonts w:eastAsia="宋体"/>
          <w:color w:val="6B7280"/>
          <w:sz w:val="18"/>
          <w:szCs w:val="18"/>
        </w:rPr>
        <w:t>《模拟人生</w:t>
      </w:r>
      <w:r>
        <w:rPr>
          <w:rFonts w:eastAsia="宋体"/>
          <w:color w:val="6B7280"/>
          <w:sz w:val="18"/>
          <w:szCs w:val="18"/>
        </w:rPr>
        <w:t xml:space="preserve"> 3</w:t>
      </w:r>
      <w:r>
        <w:rPr>
          <w:rFonts w:eastAsia="宋体"/>
          <w:color w:val="6B7280"/>
          <w:sz w:val="18"/>
          <w:szCs w:val="18"/>
        </w:rPr>
        <w:t>》，电子游戏（</w:t>
      </w:r>
      <w:r>
        <w:rPr>
          <w:rFonts w:eastAsia="宋体"/>
          <w:color w:val="6B7280"/>
          <w:sz w:val="18"/>
          <w:szCs w:val="18"/>
        </w:rPr>
        <w:t>Electronic Arts</w:t>
      </w:r>
      <w:r>
        <w:rPr>
          <w:rFonts w:eastAsia="宋体"/>
          <w:color w:val="6B7280"/>
          <w:sz w:val="18"/>
          <w:szCs w:val="18"/>
        </w:rPr>
        <w:t>）。</w:t>
      </w:r>
    </w:p>
    <w:p w14:paraId="5D143987" w14:textId="77777777" w:rsidR="00AC7D3C" w:rsidRDefault="00000000">
      <w:pPr>
        <w:spacing w:after="20"/>
        <w:ind w:left="480" w:hanging="480"/>
      </w:pPr>
      <w:r>
        <w:rPr>
          <w:rFonts w:eastAsia="宋体"/>
          <w:color w:val="55606B"/>
          <w:sz w:val="18"/>
          <w:szCs w:val="18"/>
        </w:rPr>
        <w:t>[8] Ruth Aylett. 1999. Narrative in virtual environments—towards emergent narrative. In Narrative Intelligence: Papers from the AAAI Fall Symposium (Technical Report FS-99-01). AAAI Press, 83–86.</w:t>
      </w:r>
    </w:p>
    <w:p w14:paraId="6BEFDD83" w14:textId="77777777" w:rsidR="00AC7D3C" w:rsidRDefault="00000000">
      <w:pPr>
        <w:spacing w:after="120"/>
        <w:ind w:left="480"/>
      </w:pPr>
      <w:r>
        <w:rPr>
          <w:rFonts w:eastAsia="宋体"/>
          <w:color w:val="6B7280"/>
          <w:sz w:val="18"/>
          <w:szCs w:val="18"/>
        </w:rPr>
        <w:t>《虚拟环境中的叙事</w:t>
      </w:r>
      <w:r>
        <w:rPr>
          <w:rFonts w:eastAsia="宋体"/>
          <w:color w:val="6B7280"/>
          <w:sz w:val="18"/>
          <w:szCs w:val="18"/>
        </w:rPr>
        <w:t>——</w:t>
      </w:r>
      <w:r>
        <w:rPr>
          <w:rFonts w:eastAsia="宋体"/>
          <w:color w:val="6B7280"/>
          <w:sz w:val="18"/>
          <w:szCs w:val="18"/>
        </w:rPr>
        <w:t>走向涌现式叙事》，</w:t>
      </w:r>
      <w:r>
        <w:rPr>
          <w:rFonts w:eastAsia="宋体"/>
          <w:color w:val="6B7280"/>
          <w:sz w:val="18"/>
          <w:szCs w:val="18"/>
        </w:rPr>
        <w:t xml:space="preserve">AAAI </w:t>
      </w:r>
      <w:r>
        <w:rPr>
          <w:rFonts w:eastAsia="宋体"/>
          <w:color w:val="6B7280"/>
          <w:sz w:val="18"/>
          <w:szCs w:val="18"/>
        </w:rPr>
        <w:t>秋季研讨会论文集。</w:t>
      </w:r>
    </w:p>
    <w:p w14:paraId="6C11D2E3" w14:textId="77777777" w:rsidR="00AC7D3C" w:rsidRDefault="00000000">
      <w:pPr>
        <w:spacing w:after="20"/>
        <w:ind w:left="480" w:hanging="480"/>
      </w:pPr>
      <w:r>
        <w:rPr>
          <w:rFonts w:eastAsia="宋体"/>
          <w:color w:val="55606B"/>
          <w:sz w:val="18"/>
          <w:szCs w:val="18"/>
        </w:rPr>
        <w:t>[9] Christoph Bartneck and Jodi Forlizzi. 2004. A design-centered framework for social human-robot interaction. In Proceedings of the 13th IEEE International Workshop on Robot and Human Interactive Communication (RO-MAN’04). 591– 594. https://doi.org/10.1109/ROMAN.2004.1374827</w:t>
      </w:r>
    </w:p>
    <w:p w14:paraId="02D448AD" w14:textId="77777777" w:rsidR="00AC7D3C" w:rsidRDefault="00000000">
      <w:pPr>
        <w:spacing w:after="120"/>
        <w:ind w:left="480"/>
      </w:pPr>
      <w:r>
        <w:rPr>
          <w:rFonts w:eastAsia="宋体"/>
          <w:color w:val="6B7280"/>
          <w:sz w:val="18"/>
          <w:szCs w:val="18"/>
        </w:rPr>
        <w:t>《以设计为中心的社会化人机交互框架》，</w:t>
      </w:r>
      <w:r>
        <w:rPr>
          <w:rFonts w:eastAsia="宋体"/>
          <w:color w:val="6B7280"/>
          <w:sz w:val="18"/>
          <w:szCs w:val="18"/>
        </w:rPr>
        <w:t xml:space="preserve">IEEE RO-MAN 2004 </w:t>
      </w:r>
      <w:r>
        <w:rPr>
          <w:rFonts w:eastAsia="宋体"/>
          <w:color w:val="6B7280"/>
          <w:sz w:val="18"/>
          <w:szCs w:val="18"/>
        </w:rPr>
        <w:t>研讨会论文。</w:t>
      </w:r>
    </w:p>
    <w:p w14:paraId="24F4D237" w14:textId="77777777" w:rsidR="00AC7D3C" w:rsidRDefault="00000000">
      <w:pPr>
        <w:spacing w:after="20"/>
        <w:ind w:left="480" w:hanging="480"/>
      </w:pPr>
      <w:r>
        <w:rPr>
          <w:rFonts w:eastAsia="宋体"/>
          <w:color w:val="55606B"/>
          <w:sz w:val="18"/>
          <w:szCs w:val="18"/>
        </w:rPr>
        <w:t>[10] Joseph Bates. 1994. The Role of Emotion in Believable Agents. Commun. ACM 37, 7 (1994), 122–125. https://doi.org/10.1145/176789.176803</w:t>
      </w:r>
    </w:p>
    <w:p w14:paraId="5F3158C1" w14:textId="77777777" w:rsidR="00AC7D3C" w:rsidRDefault="00000000">
      <w:pPr>
        <w:spacing w:after="120"/>
        <w:ind w:left="480"/>
      </w:pPr>
      <w:r>
        <w:rPr>
          <w:rFonts w:eastAsia="宋体"/>
          <w:color w:val="6B7280"/>
          <w:sz w:val="18"/>
          <w:szCs w:val="18"/>
        </w:rPr>
        <w:t>《情感在可信智能体中的作用》，《</w:t>
      </w:r>
      <w:r>
        <w:rPr>
          <w:rFonts w:eastAsia="宋体"/>
          <w:color w:val="6B7280"/>
          <w:sz w:val="18"/>
          <w:szCs w:val="18"/>
        </w:rPr>
        <w:t xml:space="preserve">ACM </w:t>
      </w:r>
      <w:r>
        <w:rPr>
          <w:rFonts w:eastAsia="宋体"/>
          <w:color w:val="6B7280"/>
          <w:sz w:val="18"/>
          <w:szCs w:val="18"/>
        </w:rPr>
        <w:t>通讯》期刊论文。</w:t>
      </w:r>
    </w:p>
    <w:p w14:paraId="0326CD9E" w14:textId="77777777" w:rsidR="00AC7D3C" w:rsidRDefault="00000000">
      <w:pPr>
        <w:spacing w:after="20"/>
        <w:ind w:left="480" w:hanging="480"/>
      </w:pPr>
      <w:r>
        <w:rPr>
          <w:rFonts w:eastAsia="宋体"/>
          <w:color w:val="55606B"/>
          <w:sz w:val="18"/>
          <w:szCs w:val="18"/>
        </w:rPr>
        <w:t xml:space="preserve">[11] Christopher Berner, Greg Brockman, Brooke Chan, Vicki Cheung, Przemysław </w:t>
      </w:r>
      <w:proofErr w:type="spellStart"/>
      <w:r>
        <w:rPr>
          <w:rFonts w:eastAsia="宋体"/>
          <w:color w:val="55606B"/>
          <w:sz w:val="18"/>
          <w:szCs w:val="18"/>
        </w:rPr>
        <w:t>Dębiak</w:t>
      </w:r>
      <w:proofErr w:type="spellEnd"/>
      <w:r>
        <w:rPr>
          <w:rFonts w:eastAsia="宋体"/>
          <w:color w:val="55606B"/>
          <w:sz w:val="18"/>
          <w:szCs w:val="18"/>
        </w:rPr>
        <w:t xml:space="preserve">, Christy Dennison, David Farhi, Quirin Fischer, Shariq Hashme, Chris Hesse, Rafal Józefowicz, Scott Gray, Catherine Olsson, Jakub Pachocki, Michael Petrov, Henrique P. </w:t>
      </w:r>
      <w:proofErr w:type="spellStart"/>
      <w:r>
        <w:rPr>
          <w:rFonts w:eastAsia="宋体"/>
          <w:color w:val="55606B"/>
          <w:sz w:val="18"/>
          <w:szCs w:val="18"/>
        </w:rPr>
        <w:t>d.O</w:t>
      </w:r>
      <w:proofErr w:type="spellEnd"/>
      <w:r>
        <w:rPr>
          <w:rFonts w:eastAsia="宋体"/>
          <w:color w:val="55606B"/>
          <w:sz w:val="18"/>
          <w:szCs w:val="18"/>
        </w:rPr>
        <w:t xml:space="preserve">. Pinto, Jonathan Raiman, Tim Salimans, Jeremy Schlatter, Jonas Schneider, Szymon Sidor, Ilya Sutskever, Jie Tang, Filip Wolski, and Susan Zhang. 2019. Dota 2 with Large Scale Deep Reinforcement Learning. </w:t>
      </w:r>
      <w:proofErr w:type="spellStart"/>
      <w:r>
        <w:rPr>
          <w:rFonts w:eastAsia="宋体"/>
          <w:color w:val="55606B"/>
          <w:sz w:val="18"/>
          <w:szCs w:val="18"/>
        </w:rPr>
        <w:t>arXiv</w:t>
      </w:r>
      <w:proofErr w:type="spellEnd"/>
      <w:r>
        <w:rPr>
          <w:rFonts w:eastAsia="宋体"/>
          <w:color w:val="55606B"/>
          <w:sz w:val="18"/>
          <w:szCs w:val="18"/>
        </w:rPr>
        <w:t xml:space="preserve"> preprint arXiv:1912.06680 (2019).</w:t>
      </w:r>
    </w:p>
    <w:p w14:paraId="02AAD04A" w14:textId="77777777" w:rsidR="00AC7D3C" w:rsidRDefault="00000000">
      <w:pPr>
        <w:spacing w:after="120"/>
        <w:ind w:left="480"/>
      </w:pPr>
      <w:r>
        <w:rPr>
          <w:rFonts w:eastAsia="宋体"/>
          <w:color w:val="6B7280"/>
          <w:sz w:val="18"/>
          <w:szCs w:val="18"/>
        </w:rPr>
        <w:t>《基于大规模深度强化学习的</w:t>
      </w:r>
      <w:r>
        <w:rPr>
          <w:rFonts w:eastAsia="宋体"/>
          <w:color w:val="6B7280"/>
          <w:sz w:val="18"/>
          <w:szCs w:val="18"/>
        </w:rPr>
        <w:t xml:space="preserve"> Dota 2</w:t>
      </w:r>
      <w:r>
        <w:rPr>
          <w:rFonts w:eastAsia="宋体"/>
          <w:color w:val="6B7280"/>
          <w:sz w:val="18"/>
          <w:szCs w:val="18"/>
        </w:rPr>
        <w:t>》，</w:t>
      </w:r>
      <w:proofErr w:type="spellStart"/>
      <w:r>
        <w:rPr>
          <w:rFonts w:eastAsia="宋体"/>
          <w:color w:val="6B7280"/>
          <w:sz w:val="18"/>
          <w:szCs w:val="18"/>
        </w:rPr>
        <w:t>arXiv</w:t>
      </w:r>
      <w:proofErr w:type="spellEnd"/>
      <w:r>
        <w:rPr>
          <w:rFonts w:eastAsia="宋体"/>
          <w:color w:val="6B7280"/>
          <w:sz w:val="18"/>
          <w:szCs w:val="18"/>
        </w:rPr>
        <w:t xml:space="preserve"> </w:t>
      </w:r>
      <w:r>
        <w:rPr>
          <w:rFonts w:eastAsia="宋体"/>
          <w:color w:val="6B7280"/>
          <w:sz w:val="18"/>
          <w:szCs w:val="18"/>
        </w:rPr>
        <w:t>预印本。</w:t>
      </w:r>
    </w:p>
    <w:p w14:paraId="6E05489A" w14:textId="77777777" w:rsidR="00AC7D3C" w:rsidRDefault="00000000">
      <w:pPr>
        <w:spacing w:after="20"/>
        <w:ind w:left="480" w:hanging="480"/>
      </w:pPr>
      <w:r>
        <w:rPr>
          <w:rFonts w:eastAsia="宋体"/>
          <w:color w:val="55606B"/>
          <w:sz w:val="18"/>
          <w:szCs w:val="18"/>
        </w:rPr>
        <w:t>[12] Marcel Binz and Eric Schulz. 2023. Using cognitive psychology to understand GPT-3. Proceedings of the National Academy of Sciences 120, 6 (2023), e2218523120.</w:t>
      </w:r>
    </w:p>
    <w:p w14:paraId="5BBF22BE" w14:textId="77777777" w:rsidR="00AC7D3C" w:rsidRDefault="00000000">
      <w:pPr>
        <w:spacing w:after="120"/>
        <w:ind w:left="480"/>
      </w:pPr>
      <w:r>
        <w:rPr>
          <w:rFonts w:eastAsia="宋体"/>
          <w:color w:val="6B7280"/>
          <w:sz w:val="18"/>
          <w:szCs w:val="18"/>
        </w:rPr>
        <w:t>《用认知心理学理解</w:t>
      </w:r>
      <w:r>
        <w:rPr>
          <w:rFonts w:eastAsia="宋体"/>
          <w:color w:val="6B7280"/>
          <w:sz w:val="18"/>
          <w:szCs w:val="18"/>
        </w:rPr>
        <w:t xml:space="preserve"> GPT-3</w:t>
      </w:r>
      <w:r>
        <w:rPr>
          <w:rFonts w:eastAsia="宋体"/>
          <w:color w:val="6B7280"/>
          <w:sz w:val="18"/>
          <w:szCs w:val="18"/>
        </w:rPr>
        <w:t>》，《美国国家科学院院刊》（</w:t>
      </w:r>
      <w:r>
        <w:rPr>
          <w:rFonts w:eastAsia="宋体"/>
          <w:color w:val="6B7280"/>
          <w:sz w:val="18"/>
          <w:szCs w:val="18"/>
        </w:rPr>
        <w:t>PNAS</w:t>
      </w:r>
      <w:r>
        <w:rPr>
          <w:rFonts w:eastAsia="宋体"/>
          <w:color w:val="6B7280"/>
          <w:sz w:val="18"/>
          <w:szCs w:val="18"/>
        </w:rPr>
        <w:t>）。</w:t>
      </w:r>
    </w:p>
    <w:p w14:paraId="4EA4AD76" w14:textId="77777777" w:rsidR="00AC7D3C" w:rsidRDefault="00000000">
      <w:pPr>
        <w:spacing w:after="20"/>
        <w:ind w:left="480" w:hanging="480"/>
      </w:pPr>
      <w:r>
        <w:rPr>
          <w:rFonts w:eastAsia="宋体"/>
          <w:color w:val="55606B"/>
          <w:sz w:val="18"/>
          <w:szCs w:val="18"/>
        </w:rPr>
        <w:t>[13] BioWare. 2007. Mass Effect. Video game.</w:t>
      </w:r>
    </w:p>
    <w:p w14:paraId="1E9F6AED" w14:textId="77777777" w:rsidR="00AC7D3C" w:rsidRDefault="00000000">
      <w:pPr>
        <w:spacing w:after="120"/>
        <w:ind w:left="480"/>
      </w:pPr>
      <w:r>
        <w:rPr>
          <w:rFonts w:eastAsia="宋体"/>
          <w:color w:val="6B7280"/>
          <w:sz w:val="18"/>
          <w:szCs w:val="18"/>
        </w:rPr>
        <w:t>《质量效应》，电子游戏（</w:t>
      </w:r>
      <w:r>
        <w:rPr>
          <w:rFonts w:eastAsia="宋体"/>
          <w:color w:val="6B7280"/>
          <w:sz w:val="18"/>
          <w:szCs w:val="18"/>
        </w:rPr>
        <w:t>BioWare</w:t>
      </w:r>
      <w:r>
        <w:rPr>
          <w:rFonts w:eastAsia="宋体"/>
          <w:color w:val="6B7280"/>
          <w:sz w:val="18"/>
          <w:szCs w:val="18"/>
        </w:rPr>
        <w:t>）。</w:t>
      </w:r>
    </w:p>
    <w:p w14:paraId="64D5BE84" w14:textId="77777777" w:rsidR="00AC7D3C" w:rsidRDefault="00000000">
      <w:pPr>
        <w:spacing w:after="20"/>
        <w:ind w:left="480" w:hanging="480"/>
      </w:pPr>
      <w:r>
        <w:rPr>
          <w:rFonts w:eastAsia="宋体"/>
          <w:color w:val="55606B"/>
          <w:sz w:val="18"/>
          <w:szCs w:val="18"/>
        </w:rPr>
        <w:t>[14] Woody Bledsoe. 1986. I had a dream: AAAI presidential address. AI Magazine 7, 1 (1986), 57–61.</w:t>
      </w:r>
    </w:p>
    <w:p w14:paraId="76FAC589" w14:textId="77777777" w:rsidR="00AC7D3C" w:rsidRDefault="00000000">
      <w:pPr>
        <w:spacing w:after="120"/>
        <w:ind w:left="480"/>
      </w:pPr>
      <w:r>
        <w:rPr>
          <w:rFonts w:eastAsia="宋体"/>
          <w:color w:val="6B7280"/>
          <w:sz w:val="18"/>
          <w:szCs w:val="18"/>
        </w:rPr>
        <w:t>《我有一个梦想：</w:t>
      </w:r>
      <w:r>
        <w:rPr>
          <w:rFonts w:eastAsia="宋体"/>
          <w:color w:val="6B7280"/>
          <w:sz w:val="18"/>
          <w:szCs w:val="18"/>
        </w:rPr>
        <w:t xml:space="preserve">AAAI </w:t>
      </w:r>
      <w:r>
        <w:rPr>
          <w:rFonts w:eastAsia="宋体"/>
          <w:color w:val="6B7280"/>
          <w:sz w:val="18"/>
          <w:szCs w:val="18"/>
        </w:rPr>
        <w:t>主席致辞》，《</w:t>
      </w:r>
      <w:r>
        <w:rPr>
          <w:rFonts w:eastAsia="宋体"/>
          <w:color w:val="6B7280"/>
          <w:sz w:val="18"/>
          <w:szCs w:val="18"/>
        </w:rPr>
        <w:t>AI Magazine</w:t>
      </w:r>
      <w:r>
        <w:rPr>
          <w:rFonts w:eastAsia="宋体"/>
          <w:color w:val="6B7280"/>
          <w:sz w:val="18"/>
          <w:szCs w:val="18"/>
        </w:rPr>
        <w:t>》。</w:t>
      </w:r>
    </w:p>
    <w:p w14:paraId="0D791514" w14:textId="77777777" w:rsidR="00AC7D3C" w:rsidRDefault="00000000">
      <w:pPr>
        <w:spacing w:after="20"/>
        <w:ind w:left="480" w:hanging="480"/>
      </w:pPr>
      <w:r>
        <w:rPr>
          <w:rFonts w:eastAsia="宋体"/>
          <w:color w:val="55606B"/>
          <w:sz w:val="18"/>
          <w:szCs w:val="18"/>
        </w:rPr>
        <w:t>[15] Rishi Bommasani, Drew A. Hudson, Ehsan Adeli, and et al. 2022. On the Opportunities and Risks of Foundation Models. arXiv:2108.07258 [</w:t>
      </w:r>
      <w:proofErr w:type="spellStart"/>
      <w:proofErr w:type="gramStart"/>
      <w:r>
        <w:rPr>
          <w:rFonts w:eastAsia="宋体"/>
          <w:color w:val="55606B"/>
          <w:sz w:val="18"/>
          <w:szCs w:val="18"/>
        </w:rPr>
        <w:t>cs.LG</w:t>
      </w:r>
      <w:proofErr w:type="spellEnd"/>
      <w:proofErr w:type="gramEnd"/>
      <w:r>
        <w:rPr>
          <w:rFonts w:eastAsia="宋体"/>
          <w:color w:val="55606B"/>
          <w:sz w:val="18"/>
          <w:szCs w:val="18"/>
        </w:rPr>
        <w:t>]</w:t>
      </w:r>
    </w:p>
    <w:p w14:paraId="792A60ED" w14:textId="77777777" w:rsidR="00AC7D3C" w:rsidRDefault="00000000">
      <w:pPr>
        <w:spacing w:after="120"/>
        <w:ind w:left="480"/>
      </w:pPr>
      <w:r>
        <w:rPr>
          <w:rFonts w:eastAsia="宋体"/>
          <w:color w:val="6B7280"/>
          <w:sz w:val="18"/>
          <w:szCs w:val="18"/>
        </w:rPr>
        <w:t>《论基础模型的机遇与风险》，</w:t>
      </w:r>
      <w:proofErr w:type="spellStart"/>
      <w:r>
        <w:rPr>
          <w:rFonts w:eastAsia="宋体"/>
          <w:color w:val="6B7280"/>
          <w:sz w:val="18"/>
          <w:szCs w:val="18"/>
        </w:rPr>
        <w:t>arXiv</w:t>
      </w:r>
      <w:proofErr w:type="spellEnd"/>
      <w:r>
        <w:rPr>
          <w:rFonts w:eastAsia="宋体"/>
          <w:color w:val="6B7280"/>
          <w:sz w:val="18"/>
          <w:szCs w:val="18"/>
        </w:rPr>
        <w:t xml:space="preserve"> </w:t>
      </w:r>
      <w:r>
        <w:rPr>
          <w:rFonts w:eastAsia="宋体"/>
          <w:color w:val="6B7280"/>
          <w:sz w:val="18"/>
          <w:szCs w:val="18"/>
        </w:rPr>
        <w:t>预印本。</w:t>
      </w:r>
    </w:p>
    <w:p w14:paraId="69D55AEF" w14:textId="77777777" w:rsidR="00AC7D3C" w:rsidRDefault="00000000">
      <w:pPr>
        <w:spacing w:after="20"/>
        <w:ind w:left="480" w:hanging="480"/>
      </w:pPr>
      <w:r>
        <w:rPr>
          <w:rFonts w:eastAsia="宋体"/>
          <w:color w:val="55606B"/>
          <w:sz w:val="18"/>
          <w:szCs w:val="18"/>
        </w:rPr>
        <w:t>[16] Michael Brenner. 2010. Creating dynamic story plots with continual multiagent planning. In Proceedings of the 24th AAAI Conference on Artificial Intelligence.</w:t>
      </w:r>
    </w:p>
    <w:p w14:paraId="390E5FF6" w14:textId="77777777" w:rsidR="00AC7D3C" w:rsidRDefault="00000000">
      <w:pPr>
        <w:spacing w:after="120"/>
        <w:ind w:left="480"/>
      </w:pPr>
      <w:r>
        <w:rPr>
          <w:rFonts w:eastAsia="宋体"/>
          <w:color w:val="6B7280"/>
          <w:sz w:val="18"/>
          <w:szCs w:val="18"/>
        </w:rPr>
        <w:t>《用持续多智能体规划创建动态故事情节》，</w:t>
      </w:r>
      <w:r>
        <w:rPr>
          <w:rFonts w:eastAsia="宋体"/>
          <w:color w:val="6B7280"/>
          <w:sz w:val="18"/>
          <w:szCs w:val="18"/>
        </w:rPr>
        <w:t xml:space="preserve">AAAI 2010 </w:t>
      </w:r>
      <w:r>
        <w:rPr>
          <w:rFonts w:eastAsia="宋体"/>
          <w:color w:val="6B7280"/>
          <w:sz w:val="18"/>
          <w:szCs w:val="18"/>
        </w:rPr>
        <w:t>会议论文。</w:t>
      </w:r>
    </w:p>
    <w:p w14:paraId="778431BC" w14:textId="77777777" w:rsidR="00AC7D3C" w:rsidRDefault="00000000">
      <w:pPr>
        <w:spacing w:after="20"/>
        <w:ind w:left="480" w:hanging="480"/>
      </w:pPr>
      <w:r>
        <w:rPr>
          <w:rFonts w:eastAsia="宋体"/>
          <w:color w:val="55606B"/>
          <w:sz w:val="18"/>
          <w:szCs w:val="18"/>
        </w:rPr>
        <w:t xml:space="preserve">[17] Rodney A. Brooks, Cynthia Breazeal, Marko Marjanovic, Brian Scassellati, and Matthew Williamson. 2000. The Cog Project: Building a Humanoid Robot. In Computation for Metaphors, Analogy, and Agents (Lecture Notes on Artificial Intelligence, 1562), Chrystopher </w:t>
      </w:r>
      <w:proofErr w:type="spellStart"/>
      <w:r>
        <w:rPr>
          <w:rFonts w:eastAsia="宋体"/>
          <w:color w:val="55606B"/>
          <w:sz w:val="18"/>
          <w:szCs w:val="18"/>
        </w:rPr>
        <w:t>Nehaniv</w:t>
      </w:r>
      <w:proofErr w:type="spellEnd"/>
      <w:r>
        <w:rPr>
          <w:rFonts w:eastAsia="宋体"/>
          <w:color w:val="55606B"/>
          <w:sz w:val="18"/>
          <w:szCs w:val="18"/>
        </w:rPr>
        <w:t xml:space="preserve"> (Ed.). Springer-Verlag, Berlin, 52–87.</w:t>
      </w:r>
    </w:p>
    <w:p w14:paraId="2575038B" w14:textId="77777777" w:rsidR="00AC7D3C" w:rsidRDefault="00000000">
      <w:pPr>
        <w:spacing w:after="120"/>
        <w:ind w:left="480"/>
      </w:pPr>
      <w:r>
        <w:rPr>
          <w:rFonts w:eastAsia="宋体"/>
          <w:color w:val="6B7280"/>
          <w:sz w:val="18"/>
          <w:szCs w:val="18"/>
        </w:rPr>
        <w:t>《</w:t>
      </w:r>
      <w:r>
        <w:rPr>
          <w:rFonts w:eastAsia="宋体"/>
          <w:color w:val="6B7280"/>
          <w:sz w:val="18"/>
          <w:szCs w:val="18"/>
        </w:rPr>
        <w:t xml:space="preserve">Cog </w:t>
      </w:r>
      <w:r>
        <w:rPr>
          <w:rFonts w:eastAsia="宋体"/>
          <w:color w:val="6B7280"/>
          <w:sz w:val="18"/>
          <w:szCs w:val="18"/>
        </w:rPr>
        <w:t>项目：构建人形机器人》，收录于《隐喻、类比与智能体的计算》（</w:t>
      </w:r>
      <w:r>
        <w:rPr>
          <w:rFonts w:eastAsia="宋体"/>
          <w:color w:val="6B7280"/>
          <w:sz w:val="18"/>
          <w:szCs w:val="18"/>
        </w:rPr>
        <w:t xml:space="preserve">Springer </w:t>
      </w:r>
      <w:r>
        <w:rPr>
          <w:rFonts w:eastAsia="宋体"/>
          <w:color w:val="6B7280"/>
          <w:sz w:val="18"/>
          <w:szCs w:val="18"/>
        </w:rPr>
        <w:t>讲义系列）。</w:t>
      </w:r>
    </w:p>
    <w:p w14:paraId="1515A3EC" w14:textId="77777777" w:rsidR="00AC7D3C" w:rsidRDefault="00000000">
      <w:pPr>
        <w:spacing w:after="20"/>
        <w:ind w:left="480" w:hanging="480"/>
      </w:pPr>
      <w:r>
        <w:rPr>
          <w:rFonts w:eastAsia="宋体"/>
          <w:color w:val="55606B"/>
          <w:sz w:val="18"/>
          <w:szCs w:val="18"/>
        </w:rPr>
        <w:lastRenderedPageBreak/>
        <w:t xml:space="preserve">[18] Tom B. Brown, Benjamin Mann, Nick Ryder, Melanie Subbiah, Jared Kaplan, Prafulla Dhariwal, Arvind Neelakantan, Pranav Shyam, Girish Sastry, Amanda Askell, </w:t>
      </w:r>
      <w:proofErr w:type="spellStart"/>
      <w:r>
        <w:rPr>
          <w:rFonts w:eastAsia="宋体"/>
          <w:color w:val="55606B"/>
          <w:sz w:val="18"/>
          <w:szCs w:val="18"/>
        </w:rPr>
        <w:t>Sandhini</w:t>
      </w:r>
      <w:proofErr w:type="spellEnd"/>
      <w:r>
        <w:rPr>
          <w:rFonts w:eastAsia="宋体"/>
          <w:color w:val="55606B"/>
          <w:sz w:val="18"/>
          <w:szCs w:val="18"/>
        </w:rPr>
        <w:t xml:space="preserve"> Agarwal, Ariel Herbert-Voss, Gretchen Krueger, Tom Henighan, Rewon Child, Aditya Ramesh, Daniel M. Ziegler, Jeffrey Wu, Clemens Winter, Christopher Hesse, Mark Chen, Eric Sigler, Mateusz Litwin, Scott Gray, Benjamin Chess, Jack Clark, Christopher Berner, Sam McCandlish, Alec Radford, Ilya Sutskever, and Dario Amodei. 2020. Language Models are Few-Shot Learners. arXiv:2005.14165 [cs.CL]</w:t>
      </w:r>
    </w:p>
    <w:p w14:paraId="7A3E3F97" w14:textId="77777777" w:rsidR="00AC7D3C" w:rsidRDefault="00000000">
      <w:pPr>
        <w:spacing w:after="120"/>
        <w:ind w:left="480"/>
      </w:pPr>
      <w:r>
        <w:rPr>
          <w:rFonts w:eastAsia="宋体"/>
          <w:color w:val="6B7280"/>
          <w:sz w:val="18"/>
          <w:szCs w:val="18"/>
        </w:rPr>
        <w:t>《语言模型是少样本学习者》，</w:t>
      </w:r>
      <w:proofErr w:type="spellStart"/>
      <w:r>
        <w:rPr>
          <w:rFonts w:eastAsia="宋体"/>
          <w:color w:val="6B7280"/>
          <w:sz w:val="18"/>
          <w:szCs w:val="18"/>
        </w:rPr>
        <w:t>arXiv</w:t>
      </w:r>
      <w:proofErr w:type="spellEnd"/>
      <w:r>
        <w:rPr>
          <w:rFonts w:eastAsia="宋体"/>
          <w:color w:val="6B7280"/>
          <w:sz w:val="18"/>
          <w:szCs w:val="18"/>
        </w:rPr>
        <w:t xml:space="preserve"> </w:t>
      </w:r>
      <w:r>
        <w:rPr>
          <w:rFonts w:eastAsia="宋体"/>
          <w:color w:val="6B7280"/>
          <w:sz w:val="18"/>
          <w:szCs w:val="18"/>
        </w:rPr>
        <w:t>预印本（</w:t>
      </w:r>
      <w:r>
        <w:rPr>
          <w:rFonts w:eastAsia="宋体"/>
          <w:color w:val="6B7280"/>
          <w:sz w:val="18"/>
          <w:szCs w:val="18"/>
        </w:rPr>
        <w:t xml:space="preserve">GPT-3 </w:t>
      </w:r>
      <w:r>
        <w:rPr>
          <w:rFonts w:eastAsia="宋体"/>
          <w:color w:val="6B7280"/>
          <w:sz w:val="18"/>
          <w:szCs w:val="18"/>
        </w:rPr>
        <w:t>论文）。</w:t>
      </w:r>
    </w:p>
    <w:p w14:paraId="411A8029" w14:textId="77777777" w:rsidR="00AC7D3C" w:rsidRDefault="00000000">
      <w:pPr>
        <w:spacing w:after="20"/>
        <w:ind w:left="480" w:hanging="480"/>
      </w:pPr>
      <w:r>
        <w:rPr>
          <w:rFonts w:eastAsia="宋体"/>
          <w:color w:val="55606B"/>
          <w:sz w:val="18"/>
          <w:szCs w:val="18"/>
        </w:rPr>
        <w:t xml:space="preserve">[19] Sébastien Bubeck, Varun Chandrasekaran, Ronen Eldan, Johannes Gehrke, Eric Horvitz, Ece Kamar, Peter Lee, Yin Tat Lee, </w:t>
      </w:r>
      <w:proofErr w:type="spellStart"/>
      <w:r>
        <w:rPr>
          <w:rFonts w:eastAsia="宋体"/>
          <w:color w:val="55606B"/>
          <w:sz w:val="18"/>
          <w:szCs w:val="18"/>
        </w:rPr>
        <w:t>Yuanzhi</w:t>
      </w:r>
      <w:proofErr w:type="spellEnd"/>
      <w:r>
        <w:rPr>
          <w:rFonts w:eastAsia="宋体"/>
          <w:color w:val="55606B"/>
          <w:sz w:val="18"/>
          <w:szCs w:val="18"/>
        </w:rPr>
        <w:t xml:space="preserve"> Li, Scott Lundberg, et al. 2023. Sparks of artificial general intelligence: Early experiments with gpt-4. </w:t>
      </w:r>
      <w:proofErr w:type="spellStart"/>
      <w:r>
        <w:rPr>
          <w:rFonts w:eastAsia="宋体"/>
          <w:color w:val="55606B"/>
          <w:sz w:val="18"/>
          <w:szCs w:val="18"/>
        </w:rPr>
        <w:t>arXiv</w:t>
      </w:r>
      <w:proofErr w:type="spellEnd"/>
      <w:r>
        <w:rPr>
          <w:rFonts w:eastAsia="宋体"/>
          <w:color w:val="55606B"/>
          <w:sz w:val="18"/>
          <w:szCs w:val="18"/>
        </w:rPr>
        <w:t xml:space="preserve"> preprint arXiv:2303.12712 (2023).</w:t>
      </w:r>
    </w:p>
    <w:p w14:paraId="30B38BEC" w14:textId="77777777" w:rsidR="00AC7D3C" w:rsidRDefault="00000000">
      <w:pPr>
        <w:spacing w:after="120"/>
        <w:ind w:left="480"/>
      </w:pPr>
      <w:r>
        <w:rPr>
          <w:rFonts w:eastAsia="宋体"/>
          <w:color w:val="6B7280"/>
          <w:sz w:val="18"/>
          <w:szCs w:val="18"/>
        </w:rPr>
        <w:t>《通用人工智能的火花：</w:t>
      </w:r>
      <w:r>
        <w:rPr>
          <w:rFonts w:eastAsia="宋体"/>
          <w:color w:val="6B7280"/>
          <w:sz w:val="18"/>
          <w:szCs w:val="18"/>
        </w:rPr>
        <w:t xml:space="preserve">GPT-4 </w:t>
      </w:r>
      <w:r>
        <w:rPr>
          <w:rFonts w:eastAsia="宋体"/>
          <w:color w:val="6B7280"/>
          <w:sz w:val="18"/>
          <w:szCs w:val="18"/>
        </w:rPr>
        <w:t>早期实验》，</w:t>
      </w:r>
      <w:proofErr w:type="spellStart"/>
      <w:r>
        <w:rPr>
          <w:rFonts w:eastAsia="宋体"/>
          <w:color w:val="6B7280"/>
          <w:sz w:val="18"/>
          <w:szCs w:val="18"/>
        </w:rPr>
        <w:t>arXiv</w:t>
      </w:r>
      <w:proofErr w:type="spellEnd"/>
      <w:r>
        <w:rPr>
          <w:rFonts w:eastAsia="宋体"/>
          <w:color w:val="6B7280"/>
          <w:sz w:val="18"/>
          <w:szCs w:val="18"/>
        </w:rPr>
        <w:t xml:space="preserve"> </w:t>
      </w:r>
      <w:r>
        <w:rPr>
          <w:rFonts w:eastAsia="宋体"/>
          <w:color w:val="6B7280"/>
          <w:sz w:val="18"/>
          <w:szCs w:val="18"/>
        </w:rPr>
        <w:t>预印本。</w:t>
      </w:r>
    </w:p>
    <w:p w14:paraId="730BAD34" w14:textId="77777777" w:rsidR="00AC7D3C" w:rsidRDefault="00000000">
      <w:pPr>
        <w:spacing w:after="20"/>
        <w:ind w:left="480" w:hanging="480"/>
      </w:pPr>
      <w:r>
        <w:rPr>
          <w:rFonts w:eastAsia="宋体"/>
          <w:color w:val="55606B"/>
          <w:sz w:val="18"/>
          <w:szCs w:val="18"/>
        </w:rPr>
        <w:t>[20] Robin Burkinshaw. 2009. Alice and Kev: The Story of Being Homeless in The Sims 3.</w:t>
      </w:r>
    </w:p>
    <w:p w14:paraId="2200A73E" w14:textId="77777777" w:rsidR="00AC7D3C" w:rsidRDefault="00000000">
      <w:pPr>
        <w:spacing w:after="120"/>
        <w:ind w:left="480"/>
      </w:pPr>
      <w:r>
        <w:rPr>
          <w:rFonts w:eastAsia="宋体"/>
          <w:color w:val="6B7280"/>
          <w:sz w:val="18"/>
          <w:szCs w:val="18"/>
        </w:rPr>
        <w:t>《</w:t>
      </w:r>
      <w:r>
        <w:rPr>
          <w:rFonts w:eastAsia="宋体"/>
          <w:color w:val="6B7280"/>
          <w:sz w:val="18"/>
          <w:szCs w:val="18"/>
        </w:rPr>
        <w:t xml:space="preserve">Alice </w:t>
      </w:r>
      <w:r>
        <w:rPr>
          <w:rFonts w:eastAsia="宋体"/>
          <w:color w:val="6B7280"/>
          <w:sz w:val="18"/>
          <w:szCs w:val="18"/>
        </w:rPr>
        <w:t>与</w:t>
      </w:r>
      <w:r>
        <w:rPr>
          <w:rFonts w:eastAsia="宋体"/>
          <w:color w:val="6B7280"/>
          <w:sz w:val="18"/>
          <w:szCs w:val="18"/>
        </w:rPr>
        <w:t xml:space="preserve"> Kev</w:t>
      </w:r>
      <w:r>
        <w:rPr>
          <w:rFonts w:eastAsia="宋体"/>
          <w:color w:val="6B7280"/>
          <w:sz w:val="18"/>
          <w:szCs w:val="18"/>
        </w:rPr>
        <w:t>：〈模拟人生</w:t>
      </w:r>
      <w:r>
        <w:rPr>
          <w:rFonts w:eastAsia="宋体"/>
          <w:color w:val="6B7280"/>
          <w:sz w:val="18"/>
          <w:szCs w:val="18"/>
        </w:rPr>
        <w:t xml:space="preserve"> 3</w:t>
      </w:r>
      <w:r>
        <w:rPr>
          <w:rFonts w:eastAsia="宋体"/>
          <w:color w:val="6B7280"/>
          <w:sz w:val="18"/>
          <w:szCs w:val="18"/>
        </w:rPr>
        <w:t>〉中的无家可归故事》，网络博客</w:t>
      </w:r>
      <w:r>
        <w:rPr>
          <w:rFonts w:eastAsia="宋体"/>
          <w:color w:val="6B7280"/>
          <w:sz w:val="18"/>
          <w:szCs w:val="18"/>
        </w:rPr>
        <w:t>/</w:t>
      </w:r>
      <w:r>
        <w:rPr>
          <w:rFonts w:eastAsia="宋体"/>
          <w:color w:val="6B7280"/>
          <w:sz w:val="18"/>
          <w:szCs w:val="18"/>
        </w:rPr>
        <w:t>游戏叙事实验。</w:t>
      </w:r>
    </w:p>
    <w:p w14:paraId="0E1CB90A" w14:textId="77777777" w:rsidR="00AC7D3C" w:rsidRDefault="00000000">
      <w:pPr>
        <w:spacing w:after="20"/>
        <w:ind w:left="480" w:hanging="480"/>
      </w:pPr>
      <w:r>
        <w:rPr>
          <w:rFonts w:eastAsia="宋体"/>
          <w:color w:val="55606B"/>
          <w:sz w:val="18"/>
          <w:szCs w:val="18"/>
        </w:rPr>
        <w:t>[21] Chris Callison-Burch, Gaurav Singh Tomar, Lara Martin, Daphne Ippolito, Suma Bailis, and David Reitter. 2022. Dungeons and Dragons as a Dialog Challenge for Artificial Intelligence. In Proceedings of the 2022 Conference on Empirical Methods in Natural Language Processing. Association for Computational Linguistics, Abu Dhabi, United Arab Emirates, 9379–9393. https://aclanthology.org/2022.emnlpmain.637</w:t>
      </w:r>
    </w:p>
    <w:p w14:paraId="7EF35AFE" w14:textId="77777777" w:rsidR="00AC7D3C" w:rsidRDefault="00000000">
      <w:pPr>
        <w:spacing w:after="120"/>
        <w:ind w:left="480"/>
      </w:pPr>
      <w:r>
        <w:rPr>
          <w:rFonts w:eastAsia="宋体"/>
          <w:color w:val="6B7280"/>
          <w:sz w:val="18"/>
          <w:szCs w:val="18"/>
        </w:rPr>
        <w:t>《龙与地下城作为人工智能的对话挑战》，</w:t>
      </w:r>
      <w:r>
        <w:rPr>
          <w:rFonts w:eastAsia="宋体"/>
          <w:color w:val="6B7280"/>
          <w:sz w:val="18"/>
          <w:szCs w:val="18"/>
        </w:rPr>
        <w:t xml:space="preserve">EMNLP 2022 </w:t>
      </w:r>
      <w:r>
        <w:rPr>
          <w:rFonts w:eastAsia="宋体"/>
          <w:color w:val="6B7280"/>
          <w:sz w:val="18"/>
          <w:szCs w:val="18"/>
        </w:rPr>
        <w:t>会议论文。</w:t>
      </w:r>
    </w:p>
    <w:p w14:paraId="58F6C279" w14:textId="77777777" w:rsidR="00AC7D3C" w:rsidRDefault="00000000">
      <w:pPr>
        <w:spacing w:after="20"/>
        <w:ind w:left="480" w:hanging="480"/>
      </w:pPr>
      <w:r>
        <w:rPr>
          <w:rFonts w:eastAsia="宋体"/>
          <w:color w:val="55606B"/>
          <w:sz w:val="18"/>
          <w:szCs w:val="18"/>
        </w:rPr>
        <w:t xml:space="preserve">[22] Stuart K Card, Thomas P Moran, and Allen Newell. 1980. The keystroke-level model for user performance time with interactive systems. Commun. ACM 23, 7 (1980), 396–410. https://doi.org/10.1145/358886.358895 </w:t>
      </w:r>
      <w:proofErr w:type="spellStart"/>
      <w:proofErr w:type="gramStart"/>
      <w:r>
        <w:rPr>
          <w:rFonts w:eastAsia="宋体"/>
          <w:color w:val="55606B"/>
          <w:sz w:val="18"/>
          <w:szCs w:val="18"/>
        </w:rPr>
        <w:t>arXiv:https</w:t>
      </w:r>
      <w:proofErr w:type="spellEnd"/>
      <w:r>
        <w:rPr>
          <w:rFonts w:eastAsia="宋体"/>
          <w:color w:val="55606B"/>
          <w:sz w:val="18"/>
          <w:szCs w:val="18"/>
        </w:rPr>
        <w:t>://doi.org/10.1145/358886.358895</w:t>
      </w:r>
      <w:proofErr w:type="gramEnd"/>
    </w:p>
    <w:p w14:paraId="0D8F9412" w14:textId="77777777" w:rsidR="00AC7D3C" w:rsidRDefault="00000000">
      <w:pPr>
        <w:spacing w:after="120"/>
        <w:ind w:left="480"/>
      </w:pPr>
      <w:r>
        <w:rPr>
          <w:rFonts w:eastAsia="宋体"/>
          <w:color w:val="6B7280"/>
          <w:sz w:val="18"/>
          <w:szCs w:val="18"/>
        </w:rPr>
        <w:t>《交互系统中用户绩效时间的击键层级模型》，《</w:t>
      </w:r>
      <w:r>
        <w:rPr>
          <w:rFonts w:eastAsia="宋体"/>
          <w:color w:val="6B7280"/>
          <w:sz w:val="18"/>
          <w:szCs w:val="18"/>
        </w:rPr>
        <w:t xml:space="preserve">ACM </w:t>
      </w:r>
      <w:r>
        <w:rPr>
          <w:rFonts w:eastAsia="宋体"/>
          <w:color w:val="6B7280"/>
          <w:sz w:val="18"/>
          <w:szCs w:val="18"/>
        </w:rPr>
        <w:t>通讯》期刊论文。</w:t>
      </w:r>
    </w:p>
    <w:p w14:paraId="58303088" w14:textId="77777777" w:rsidR="00AC7D3C" w:rsidRDefault="00000000">
      <w:pPr>
        <w:spacing w:after="20"/>
        <w:ind w:left="480" w:hanging="480"/>
      </w:pPr>
      <w:r>
        <w:rPr>
          <w:rFonts w:eastAsia="宋体"/>
          <w:color w:val="55606B"/>
          <w:sz w:val="18"/>
          <w:szCs w:val="18"/>
        </w:rPr>
        <w:t>[23] Stuart K Card, Thomas P Moran, and Alan Newell. 1983. The psychology of human-computer interaction. (1983).</w:t>
      </w:r>
    </w:p>
    <w:p w14:paraId="4BC2C1E0" w14:textId="77777777" w:rsidR="00AC7D3C" w:rsidRDefault="00000000">
      <w:pPr>
        <w:spacing w:after="120"/>
        <w:ind w:left="480"/>
      </w:pPr>
      <w:r>
        <w:rPr>
          <w:rFonts w:eastAsia="宋体"/>
          <w:color w:val="6B7280"/>
          <w:sz w:val="18"/>
          <w:szCs w:val="18"/>
        </w:rPr>
        <w:t>《人机交互心理学》，专著（</w:t>
      </w:r>
      <w:r>
        <w:rPr>
          <w:rFonts w:eastAsia="宋体"/>
          <w:color w:val="6B7280"/>
          <w:sz w:val="18"/>
          <w:szCs w:val="18"/>
        </w:rPr>
        <w:t>1983</w:t>
      </w:r>
      <w:r>
        <w:rPr>
          <w:rFonts w:eastAsia="宋体"/>
          <w:color w:val="6B7280"/>
          <w:sz w:val="18"/>
          <w:szCs w:val="18"/>
        </w:rPr>
        <w:t>）。</w:t>
      </w:r>
    </w:p>
    <w:p w14:paraId="09947A81" w14:textId="77777777" w:rsidR="00AC7D3C" w:rsidRDefault="00000000">
      <w:pPr>
        <w:spacing w:after="20"/>
        <w:ind w:left="480" w:hanging="480"/>
      </w:pPr>
      <w:r>
        <w:rPr>
          <w:rFonts w:eastAsia="宋体"/>
          <w:color w:val="55606B"/>
          <w:sz w:val="18"/>
          <w:szCs w:val="18"/>
        </w:rPr>
        <w:t>[24] Alex Champandard. 2012. Tutorial presentation. In IEEE Conference on Computational Intelligence and Games.</w:t>
      </w:r>
    </w:p>
    <w:p w14:paraId="202C6F52" w14:textId="77777777" w:rsidR="00AC7D3C" w:rsidRDefault="00000000">
      <w:pPr>
        <w:spacing w:after="120"/>
        <w:ind w:left="480"/>
      </w:pPr>
      <w:r>
        <w:rPr>
          <w:rFonts w:eastAsia="宋体"/>
          <w:color w:val="6B7280"/>
          <w:sz w:val="18"/>
          <w:szCs w:val="18"/>
        </w:rPr>
        <w:t>教程报告，</w:t>
      </w:r>
      <w:r>
        <w:rPr>
          <w:rFonts w:eastAsia="宋体"/>
          <w:color w:val="6B7280"/>
          <w:sz w:val="18"/>
          <w:szCs w:val="18"/>
        </w:rPr>
        <w:t xml:space="preserve">IEEE </w:t>
      </w:r>
      <w:r>
        <w:rPr>
          <w:rFonts w:eastAsia="宋体"/>
          <w:color w:val="6B7280"/>
          <w:sz w:val="18"/>
          <w:szCs w:val="18"/>
        </w:rPr>
        <w:t>计算智能与游戏会议。</w:t>
      </w:r>
    </w:p>
    <w:p w14:paraId="63B76910" w14:textId="77777777" w:rsidR="00AC7D3C" w:rsidRDefault="00000000">
      <w:pPr>
        <w:spacing w:after="20"/>
        <w:ind w:left="480" w:hanging="480"/>
      </w:pPr>
      <w:r>
        <w:rPr>
          <w:rFonts w:eastAsia="宋体"/>
          <w:color w:val="55606B"/>
          <w:sz w:val="18"/>
          <w:szCs w:val="18"/>
        </w:rPr>
        <w:t xml:space="preserve">[25] Dong kyu Choi, </w:t>
      </w:r>
      <w:proofErr w:type="spellStart"/>
      <w:r>
        <w:rPr>
          <w:rFonts w:eastAsia="宋体"/>
          <w:color w:val="55606B"/>
          <w:sz w:val="18"/>
          <w:szCs w:val="18"/>
        </w:rPr>
        <w:t>Tolga</w:t>
      </w:r>
      <w:proofErr w:type="spellEnd"/>
      <w:r>
        <w:rPr>
          <w:rFonts w:eastAsia="宋体"/>
          <w:color w:val="55606B"/>
          <w:sz w:val="18"/>
          <w:szCs w:val="18"/>
        </w:rPr>
        <w:t xml:space="preserve"> Konik, Negin </w:t>
      </w:r>
      <w:proofErr w:type="spellStart"/>
      <w:r>
        <w:rPr>
          <w:rFonts w:eastAsia="宋体"/>
          <w:color w:val="55606B"/>
          <w:sz w:val="18"/>
          <w:szCs w:val="18"/>
        </w:rPr>
        <w:t>Nejati</w:t>
      </w:r>
      <w:proofErr w:type="spellEnd"/>
      <w:r>
        <w:rPr>
          <w:rFonts w:eastAsia="宋体"/>
          <w:color w:val="55606B"/>
          <w:sz w:val="18"/>
          <w:szCs w:val="18"/>
        </w:rPr>
        <w:t xml:space="preserve">, </w:t>
      </w:r>
      <w:proofErr w:type="spellStart"/>
      <w:r>
        <w:rPr>
          <w:rFonts w:eastAsia="宋体"/>
          <w:color w:val="55606B"/>
          <w:sz w:val="18"/>
          <w:szCs w:val="18"/>
        </w:rPr>
        <w:t>Chunki</w:t>
      </w:r>
      <w:proofErr w:type="spellEnd"/>
      <w:r>
        <w:rPr>
          <w:rFonts w:eastAsia="宋体"/>
          <w:color w:val="55606B"/>
          <w:sz w:val="18"/>
          <w:szCs w:val="18"/>
        </w:rPr>
        <w:t xml:space="preserve"> Park, and Pat Langley. 2021. A Believable Agent for First-Person Shooter Games. In Proceedings of the AAAI Conference on Artificial Intelligence and Interactive Digital Entertainment, Vol. 3. 71–73.</w:t>
      </w:r>
    </w:p>
    <w:p w14:paraId="0E468792" w14:textId="77777777" w:rsidR="00AC7D3C" w:rsidRDefault="00000000">
      <w:pPr>
        <w:spacing w:after="120"/>
        <w:ind w:left="480"/>
      </w:pPr>
      <w:r>
        <w:rPr>
          <w:rFonts w:eastAsia="宋体"/>
          <w:color w:val="6B7280"/>
          <w:sz w:val="18"/>
          <w:szCs w:val="18"/>
        </w:rPr>
        <w:t>《面向第一人称射击游戏的可信智能体》，</w:t>
      </w:r>
      <w:r>
        <w:rPr>
          <w:rFonts w:eastAsia="宋体"/>
          <w:color w:val="6B7280"/>
          <w:sz w:val="18"/>
          <w:szCs w:val="18"/>
        </w:rPr>
        <w:t xml:space="preserve">AAAI AIIDE </w:t>
      </w:r>
      <w:r>
        <w:rPr>
          <w:rFonts w:eastAsia="宋体"/>
          <w:color w:val="6B7280"/>
          <w:sz w:val="18"/>
          <w:szCs w:val="18"/>
        </w:rPr>
        <w:t>会议论文。</w:t>
      </w:r>
    </w:p>
    <w:p w14:paraId="42CBB013" w14:textId="77777777" w:rsidR="00AC7D3C" w:rsidRDefault="00000000">
      <w:pPr>
        <w:spacing w:after="20"/>
        <w:ind w:left="480" w:hanging="480"/>
      </w:pPr>
      <w:r>
        <w:rPr>
          <w:rFonts w:eastAsia="宋体"/>
          <w:color w:val="55606B"/>
          <w:sz w:val="18"/>
          <w:szCs w:val="18"/>
        </w:rPr>
        <w:t xml:space="preserve">[26] </w:t>
      </w:r>
      <w:proofErr w:type="spellStart"/>
      <w:r>
        <w:rPr>
          <w:rFonts w:eastAsia="宋体"/>
          <w:color w:val="55606B"/>
          <w:sz w:val="18"/>
          <w:szCs w:val="18"/>
        </w:rPr>
        <w:t>Anind</w:t>
      </w:r>
      <w:proofErr w:type="spellEnd"/>
      <w:r>
        <w:rPr>
          <w:rFonts w:eastAsia="宋体"/>
          <w:color w:val="55606B"/>
          <w:sz w:val="18"/>
          <w:szCs w:val="18"/>
        </w:rPr>
        <w:t xml:space="preserve"> K Dey. 2001. Understanding and using context. Personal and ubiquitous computing 5 (2001), 4–7.</w:t>
      </w:r>
    </w:p>
    <w:p w14:paraId="1B2EA00C" w14:textId="77777777" w:rsidR="00AC7D3C" w:rsidRDefault="00000000">
      <w:pPr>
        <w:spacing w:after="120"/>
        <w:ind w:left="480"/>
      </w:pPr>
      <w:r>
        <w:rPr>
          <w:rFonts w:eastAsia="宋体"/>
          <w:color w:val="6B7280"/>
          <w:sz w:val="18"/>
          <w:szCs w:val="18"/>
        </w:rPr>
        <w:t>《理解与使用上下文》，《个人与普适计算》期刊论文。</w:t>
      </w:r>
    </w:p>
    <w:p w14:paraId="66BEA959" w14:textId="77777777" w:rsidR="00AC7D3C" w:rsidRDefault="00000000">
      <w:pPr>
        <w:spacing w:after="20"/>
        <w:ind w:left="480" w:hanging="480"/>
      </w:pPr>
      <w:r>
        <w:rPr>
          <w:rFonts w:eastAsia="宋体"/>
          <w:color w:val="55606B"/>
          <w:sz w:val="18"/>
          <w:szCs w:val="18"/>
        </w:rPr>
        <w:t>[27] Kevin Dill and L Martin. 2011. A Game AI Approach to Autonomous Control of Virtual Characters. In Proceedings of the Interservice/Industry Training, Simulation, and Education Conference (I/ITSEC’11). Orlando, FL, USA.</w:t>
      </w:r>
    </w:p>
    <w:p w14:paraId="3B73B5FE" w14:textId="77777777" w:rsidR="00AC7D3C" w:rsidRDefault="00000000">
      <w:pPr>
        <w:spacing w:after="120"/>
        <w:ind w:left="480"/>
      </w:pPr>
      <w:r>
        <w:rPr>
          <w:rFonts w:eastAsia="宋体"/>
          <w:color w:val="6B7280"/>
          <w:sz w:val="18"/>
          <w:szCs w:val="18"/>
        </w:rPr>
        <w:t>《虚拟角色自主控制的游戏</w:t>
      </w:r>
      <w:r>
        <w:rPr>
          <w:rFonts w:eastAsia="宋体"/>
          <w:color w:val="6B7280"/>
          <w:sz w:val="18"/>
          <w:szCs w:val="18"/>
        </w:rPr>
        <w:t xml:space="preserve"> AI </w:t>
      </w:r>
      <w:r>
        <w:rPr>
          <w:rFonts w:eastAsia="宋体"/>
          <w:color w:val="6B7280"/>
          <w:sz w:val="18"/>
          <w:szCs w:val="18"/>
        </w:rPr>
        <w:t>方法》，</w:t>
      </w:r>
      <w:r>
        <w:rPr>
          <w:rFonts w:eastAsia="宋体"/>
          <w:color w:val="6B7280"/>
          <w:sz w:val="18"/>
          <w:szCs w:val="18"/>
        </w:rPr>
        <w:t xml:space="preserve">I/ITSEC 2011 </w:t>
      </w:r>
      <w:r>
        <w:rPr>
          <w:rFonts w:eastAsia="宋体"/>
          <w:color w:val="6B7280"/>
          <w:sz w:val="18"/>
          <w:szCs w:val="18"/>
        </w:rPr>
        <w:t>会议论文。</w:t>
      </w:r>
    </w:p>
    <w:p w14:paraId="61199203" w14:textId="77777777" w:rsidR="00AC7D3C" w:rsidRDefault="00000000">
      <w:pPr>
        <w:spacing w:after="20"/>
        <w:ind w:left="480" w:hanging="480"/>
      </w:pPr>
      <w:r>
        <w:rPr>
          <w:rFonts w:eastAsia="宋体"/>
          <w:color w:val="55606B"/>
          <w:sz w:val="18"/>
          <w:szCs w:val="18"/>
        </w:rPr>
        <w:t xml:space="preserve">[28] David Easley and Jon Kleinberg. 2010. Networks, crowds, and markets: Reasoning about a highly connected world. Cambridge </w:t>
      </w:r>
      <w:proofErr w:type="gramStart"/>
      <w:r>
        <w:rPr>
          <w:rFonts w:eastAsia="宋体"/>
          <w:color w:val="55606B"/>
          <w:sz w:val="18"/>
          <w:szCs w:val="18"/>
        </w:rPr>
        <w:t>university</w:t>
      </w:r>
      <w:proofErr w:type="gramEnd"/>
      <w:r>
        <w:rPr>
          <w:rFonts w:eastAsia="宋体"/>
          <w:color w:val="55606B"/>
          <w:sz w:val="18"/>
          <w:szCs w:val="18"/>
        </w:rPr>
        <w:t xml:space="preserve"> press.</w:t>
      </w:r>
    </w:p>
    <w:p w14:paraId="2D035488" w14:textId="77777777" w:rsidR="00AC7D3C" w:rsidRDefault="00000000">
      <w:pPr>
        <w:spacing w:after="120"/>
        <w:ind w:left="480"/>
      </w:pPr>
      <w:r>
        <w:rPr>
          <w:rFonts w:eastAsia="宋体"/>
          <w:color w:val="6B7280"/>
          <w:sz w:val="18"/>
          <w:szCs w:val="18"/>
        </w:rPr>
        <w:t>《网络、群体与市场：高度互联世界的推理》，剑桥大学出版社教材。</w:t>
      </w:r>
    </w:p>
    <w:p w14:paraId="73CEBE45" w14:textId="77777777" w:rsidR="00AC7D3C" w:rsidRDefault="00000000">
      <w:pPr>
        <w:spacing w:after="20"/>
        <w:ind w:left="480" w:hanging="480"/>
      </w:pPr>
      <w:r>
        <w:rPr>
          <w:rFonts w:eastAsia="宋体"/>
          <w:color w:val="55606B"/>
          <w:sz w:val="18"/>
          <w:szCs w:val="18"/>
        </w:rPr>
        <w:t>[29] Arpad E Elo. 1967. The Proposed USCF Rating System, Its Development, Theory, and Applications. Chess Life XXII, 8 (August 1967), 242–247.</w:t>
      </w:r>
    </w:p>
    <w:p w14:paraId="5D66473D" w14:textId="77777777" w:rsidR="00AC7D3C" w:rsidRDefault="00000000">
      <w:pPr>
        <w:spacing w:after="120"/>
        <w:ind w:left="480"/>
      </w:pPr>
      <w:r>
        <w:rPr>
          <w:rFonts w:eastAsia="宋体"/>
          <w:color w:val="6B7280"/>
          <w:sz w:val="18"/>
          <w:szCs w:val="18"/>
        </w:rPr>
        <w:t>《</w:t>
      </w:r>
      <w:r>
        <w:rPr>
          <w:rFonts w:eastAsia="宋体"/>
          <w:color w:val="6B7280"/>
          <w:sz w:val="18"/>
          <w:szCs w:val="18"/>
        </w:rPr>
        <w:t xml:space="preserve">USCF </w:t>
      </w:r>
      <w:r>
        <w:rPr>
          <w:rFonts w:eastAsia="宋体"/>
          <w:color w:val="6B7280"/>
          <w:sz w:val="18"/>
          <w:szCs w:val="18"/>
        </w:rPr>
        <w:t>评分系统提案：其发展、理论与应用》，《</w:t>
      </w:r>
      <w:r>
        <w:rPr>
          <w:rFonts w:eastAsia="宋体"/>
          <w:color w:val="6B7280"/>
          <w:sz w:val="18"/>
          <w:szCs w:val="18"/>
        </w:rPr>
        <w:t>Chess Life</w:t>
      </w:r>
      <w:r>
        <w:rPr>
          <w:rFonts w:eastAsia="宋体"/>
          <w:color w:val="6B7280"/>
          <w:sz w:val="18"/>
          <w:szCs w:val="18"/>
        </w:rPr>
        <w:t>》期刊（</w:t>
      </w:r>
      <w:r>
        <w:rPr>
          <w:rFonts w:eastAsia="宋体"/>
          <w:color w:val="6B7280"/>
          <w:sz w:val="18"/>
          <w:szCs w:val="18"/>
        </w:rPr>
        <w:t xml:space="preserve">Elo </w:t>
      </w:r>
      <w:r>
        <w:rPr>
          <w:rFonts w:eastAsia="宋体"/>
          <w:color w:val="6B7280"/>
          <w:sz w:val="18"/>
          <w:szCs w:val="18"/>
        </w:rPr>
        <w:t>评分体系原始文献）。</w:t>
      </w:r>
    </w:p>
    <w:p w14:paraId="37C7D7D6" w14:textId="77777777" w:rsidR="00AC7D3C" w:rsidRDefault="00000000">
      <w:pPr>
        <w:spacing w:after="20"/>
        <w:ind w:left="480" w:hanging="480"/>
      </w:pPr>
      <w:r>
        <w:rPr>
          <w:rFonts w:eastAsia="宋体"/>
          <w:color w:val="55606B"/>
          <w:sz w:val="18"/>
          <w:szCs w:val="18"/>
        </w:rPr>
        <w:t>[30] Jerry Alan Fails and Dan R Olsen Jr. 2003. Interactive machine learning. In Proceedings of the 8th international conference on Intelligent user interfaces. ACM, 39–45.</w:t>
      </w:r>
    </w:p>
    <w:p w14:paraId="08AFFD12" w14:textId="77777777" w:rsidR="00AC7D3C" w:rsidRDefault="00000000">
      <w:pPr>
        <w:spacing w:after="120"/>
        <w:ind w:left="480"/>
      </w:pPr>
      <w:r>
        <w:rPr>
          <w:rFonts w:eastAsia="宋体"/>
          <w:color w:val="6B7280"/>
          <w:sz w:val="18"/>
          <w:szCs w:val="18"/>
        </w:rPr>
        <w:t>《交互式机器学习》，</w:t>
      </w:r>
      <w:r>
        <w:rPr>
          <w:rFonts w:eastAsia="宋体"/>
          <w:color w:val="6B7280"/>
          <w:sz w:val="18"/>
          <w:szCs w:val="18"/>
        </w:rPr>
        <w:t xml:space="preserve">ACM </w:t>
      </w:r>
      <w:r>
        <w:rPr>
          <w:rFonts w:eastAsia="宋体"/>
          <w:color w:val="6B7280"/>
          <w:sz w:val="18"/>
          <w:szCs w:val="18"/>
        </w:rPr>
        <w:t>智能用户界面会议（</w:t>
      </w:r>
      <w:r>
        <w:rPr>
          <w:rFonts w:eastAsia="宋体"/>
          <w:color w:val="6B7280"/>
          <w:sz w:val="18"/>
          <w:szCs w:val="18"/>
        </w:rPr>
        <w:t>IUI</w:t>
      </w:r>
      <w:r>
        <w:rPr>
          <w:rFonts w:eastAsia="宋体"/>
          <w:color w:val="6B7280"/>
          <w:sz w:val="18"/>
          <w:szCs w:val="18"/>
        </w:rPr>
        <w:t>）论文。</w:t>
      </w:r>
    </w:p>
    <w:p w14:paraId="628C4439" w14:textId="77777777" w:rsidR="00AC7D3C" w:rsidRDefault="00000000">
      <w:pPr>
        <w:spacing w:after="20"/>
        <w:ind w:left="480" w:hanging="480"/>
      </w:pPr>
      <w:r>
        <w:rPr>
          <w:rFonts w:eastAsia="宋体"/>
          <w:color w:val="55606B"/>
          <w:sz w:val="18"/>
          <w:szCs w:val="18"/>
        </w:rPr>
        <w:t>[31] Ethan Fast, William McGrath, Pranav Rajpurkar, and Michael S Bernstein. 2016. Augur: Mining human behaviors from fiction to power interactive systems. In Proceedings of the 2016 CHI Conference on Human Factors in Computing Systems. 237–247.</w:t>
      </w:r>
    </w:p>
    <w:p w14:paraId="3A2230C0" w14:textId="77777777" w:rsidR="00AC7D3C" w:rsidRDefault="00000000">
      <w:pPr>
        <w:spacing w:after="120"/>
        <w:ind w:left="480"/>
      </w:pPr>
      <w:r>
        <w:rPr>
          <w:rFonts w:eastAsia="宋体"/>
          <w:color w:val="6B7280"/>
          <w:sz w:val="18"/>
          <w:szCs w:val="18"/>
        </w:rPr>
        <w:t>《</w:t>
      </w:r>
      <w:r>
        <w:rPr>
          <w:rFonts w:eastAsia="宋体"/>
          <w:color w:val="6B7280"/>
          <w:sz w:val="18"/>
          <w:szCs w:val="18"/>
        </w:rPr>
        <w:t>Augur</w:t>
      </w:r>
      <w:r>
        <w:rPr>
          <w:rFonts w:eastAsia="宋体"/>
          <w:color w:val="6B7280"/>
          <w:sz w:val="18"/>
          <w:szCs w:val="18"/>
        </w:rPr>
        <w:t>：从虚构作品中挖掘人类行为以驱动交互式系统》，</w:t>
      </w:r>
      <w:r>
        <w:rPr>
          <w:rFonts w:eastAsia="宋体"/>
          <w:color w:val="6B7280"/>
          <w:sz w:val="18"/>
          <w:szCs w:val="18"/>
        </w:rPr>
        <w:t xml:space="preserve">ACM CHI 2016 </w:t>
      </w:r>
      <w:r>
        <w:rPr>
          <w:rFonts w:eastAsia="宋体"/>
          <w:color w:val="6B7280"/>
          <w:sz w:val="18"/>
          <w:szCs w:val="18"/>
        </w:rPr>
        <w:t>会议论文。</w:t>
      </w:r>
    </w:p>
    <w:p w14:paraId="4CB4FAC2" w14:textId="77777777" w:rsidR="00AC7D3C" w:rsidRDefault="00000000">
      <w:pPr>
        <w:spacing w:after="20"/>
        <w:ind w:left="480" w:hanging="480"/>
      </w:pPr>
      <w:r>
        <w:rPr>
          <w:rFonts w:eastAsia="宋体"/>
          <w:color w:val="55606B"/>
          <w:sz w:val="18"/>
          <w:szCs w:val="18"/>
        </w:rPr>
        <w:t xml:space="preserve">[32] Rebecca </w:t>
      </w:r>
      <w:proofErr w:type="spellStart"/>
      <w:r>
        <w:rPr>
          <w:rFonts w:eastAsia="宋体"/>
          <w:color w:val="55606B"/>
          <w:sz w:val="18"/>
          <w:szCs w:val="18"/>
        </w:rPr>
        <w:t>Fiebrink</w:t>
      </w:r>
      <w:proofErr w:type="spellEnd"/>
      <w:r>
        <w:rPr>
          <w:rFonts w:eastAsia="宋体"/>
          <w:color w:val="55606B"/>
          <w:sz w:val="18"/>
          <w:szCs w:val="18"/>
        </w:rPr>
        <w:t xml:space="preserve"> and Perry R Cook. 2010. The </w:t>
      </w:r>
      <w:proofErr w:type="spellStart"/>
      <w:r>
        <w:rPr>
          <w:rFonts w:eastAsia="宋体"/>
          <w:color w:val="55606B"/>
          <w:sz w:val="18"/>
          <w:szCs w:val="18"/>
        </w:rPr>
        <w:t>Wekinator</w:t>
      </w:r>
      <w:proofErr w:type="spellEnd"/>
      <w:r>
        <w:rPr>
          <w:rFonts w:eastAsia="宋体"/>
          <w:color w:val="55606B"/>
          <w:sz w:val="18"/>
          <w:szCs w:val="18"/>
        </w:rPr>
        <w:t xml:space="preserve">: a system for real-time, interactive machine learning in music. In Proceedings of The Eleventh International Society for Music Information Retrieval Conference (ISMIR </w:t>
      </w:r>
      <w:proofErr w:type="gramStart"/>
      <w:r>
        <w:rPr>
          <w:rFonts w:eastAsia="宋体"/>
          <w:color w:val="55606B"/>
          <w:sz w:val="18"/>
          <w:szCs w:val="18"/>
        </w:rPr>
        <w:t>2010)(</w:t>
      </w:r>
      <w:proofErr w:type="gramEnd"/>
      <w:r>
        <w:rPr>
          <w:rFonts w:eastAsia="宋体"/>
          <w:color w:val="55606B"/>
          <w:sz w:val="18"/>
          <w:szCs w:val="18"/>
        </w:rPr>
        <w:t xml:space="preserve">Utrecht), Vol. 3. </w:t>
      </w:r>
      <w:proofErr w:type="spellStart"/>
      <w:r>
        <w:rPr>
          <w:rFonts w:eastAsia="宋体"/>
          <w:color w:val="55606B"/>
          <w:sz w:val="18"/>
          <w:szCs w:val="18"/>
        </w:rPr>
        <w:t>Citeseer</w:t>
      </w:r>
      <w:proofErr w:type="spellEnd"/>
      <w:r>
        <w:rPr>
          <w:rFonts w:eastAsia="宋体"/>
          <w:color w:val="55606B"/>
          <w:sz w:val="18"/>
          <w:szCs w:val="18"/>
        </w:rPr>
        <w:t>, 2–1.</w:t>
      </w:r>
    </w:p>
    <w:p w14:paraId="5604C97B" w14:textId="77777777" w:rsidR="00AC7D3C" w:rsidRDefault="00000000">
      <w:pPr>
        <w:spacing w:after="120"/>
        <w:ind w:left="480"/>
      </w:pPr>
      <w:r>
        <w:rPr>
          <w:rFonts w:eastAsia="宋体"/>
          <w:color w:val="6B7280"/>
          <w:sz w:val="18"/>
          <w:szCs w:val="18"/>
        </w:rPr>
        <w:t>《</w:t>
      </w:r>
      <w:proofErr w:type="spellStart"/>
      <w:r>
        <w:rPr>
          <w:rFonts w:eastAsia="宋体"/>
          <w:color w:val="6B7280"/>
          <w:sz w:val="18"/>
          <w:szCs w:val="18"/>
        </w:rPr>
        <w:t>Wekinator</w:t>
      </w:r>
      <w:proofErr w:type="spellEnd"/>
      <w:r>
        <w:rPr>
          <w:rFonts w:eastAsia="宋体"/>
          <w:color w:val="6B7280"/>
          <w:sz w:val="18"/>
          <w:szCs w:val="18"/>
        </w:rPr>
        <w:t>：音乐领域实时交互式机器学习系统》，</w:t>
      </w:r>
      <w:r>
        <w:rPr>
          <w:rFonts w:eastAsia="宋体"/>
          <w:color w:val="6B7280"/>
          <w:sz w:val="18"/>
          <w:szCs w:val="18"/>
        </w:rPr>
        <w:t xml:space="preserve">ISMIR 2010 </w:t>
      </w:r>
      <w:r>
        <w:rPr>
          <w:rFonts w:eastAsia="宋体"/>
          <w:color w:val="6B7280"/>
          <w:sz w:val="18"/>
          <w:szCs w:val="18"/>
        </w:rPr>
        <w:t>会议论文。</w:t>
      </w:r>
    </w:p>
    <w:p w14:paraId="10B247D5" w14:textId="77777777" w:rsidR="00AC7D3C" w:rsidRDefault="00000000">
      <w:pPr>
        <w:spacing w:after="20"/>
        <w:ind w:left="480" w:hanging="480"/>
      </w:pPr>
      <w:r>
        <w:rPr>
          <w:rFonts w:eastAsia="宋体"/>
          <w:color w:val="55606B"/>
          <w:sz w:val="18"/>
          <w:szCs w:val="18"/>
        </w:rPr>
        <w:t>[33] Uwe Flick. 2009. An Introduction to Qualitative Research. SAGE.</w:t>
      </w:r>
    </w:p>
    <w:p w14:paraId="227A692F" w14:textId="77777777" w:rsidR="00AC7D3C" w:rsidRDefault="00000000">
      <w:pPr>
        <w:spacing w:after="120"/>
        <w:ind w:left="480"/>
      </w:pPr>
      <w:r>
        <w:rPr>
          <w:rFonts w:eastAsia="宋体"/>
          <w:color w:val="6B7280"/>
          <w:sz w:val="18"/>
          <w:szCs w:val="18"/>
        </w:rPr>
        <w:t>《质性研究导论》，专著（</w:t>
      </w:r>
      <w:r>
        <w:rPr>
          <w:rFonts w:eastAsia="宋体"/>
          <w:color w:val="6B7280"/>
          <w:sz w:val="18"/>
          <w:szCs w:val="18"/>
        </w:rPr>
        <w:t xml:space="preserve">SAGE </w:t>
      </w:r>
      <w:r>
        <w:rPr>
          <w:rFonts w:eastAsia="宋体"/>
          <w:color w:val="6B7280"/>
          <w:sz w:val="18"/>
          <w:szCs w:val="18"/>
        </w:rPr>
        <w:t>出版社）。</w:t>
      </w:r>
    </w:p>
    <w:p w14:paraId="4D21E965" w14:textId="77777777" w:rsidR="00AC7D3C" w:rsidRDefault="00000000">
      <w:pPr>
        <w:spacing w:after="20"/>
        <w:ind w:left="480" w:hanging="480"/>
      </w:pPr>
      <w:r>
        <w:rPr>
          <w:rFonts w:eastAsia="宋体"/>
          <w:color w:val="55606B"/>
          <w:sz w:val="18"/>
          <w:szCs w:val="18"/>
        </w:rPr>
        <w:lastRenderedPageBreak/>
        <w:t xml:space="preserve">[34] James Fogarty, </w:t>
      </w:r>
      <w:proofErr w:type="spellStart"/>
      <w:r>
        <w:rPr>
          <w:rFonts w:eastAsia="宋体"/>
          <w:color w:val="55606B"/>
          <w:sz w:val="18"/>
          <w:szCs w:val="18"/>
        </w:rPr>
        <w:t>Desney</w:t>
      </w:r>
      <w:proofErr w:type="spellEnd"/>
      <w:r>
        <w:rPr>
          <w:rFonts w:eastAsia="宋体"/>
          <w:color w:val="55606B"/>
          <w:sz w:val="18"/>
          <w:szCs w:val="18"/>
        </w:rPr>
        <w:t xml:space="preserve"> Tan, Ashish Kapoor, and Simon Winder. 2008. </w:t>
      </w:r>
      <w:proofErr w:type="spellStart"/>
      <w:r>
        <w:rPr>
          <w:rFonts w:eastAsia="宋体"/>
          <w:color w:val="55606B"/>
          <w:sz w:val="18"/>
          <w:szCs w:val="18"/>
        </w:rPr>
        <w:t>CueFlik</w:t>
      </w:r>
      <w:proofErr w:type="spellEnd"/>
      <w:r>
        <w:rPr>
          <w:rFonts w:eastAsia="宋体"/>
          <w:color w:val="55606B"/>
          <w:sz w:val="18"/>
          <w:szCs w:val="18"/>
        </w:rPr>
        <w:t>: Interactive Concept Learning in Image Search. In Proceedings of the SIGCHI Conference on Human Factors in Computing Systems (Florence, Italy) (CHI ’08). Association for Computing Machinery, New York, NY, USA, 29–38. https: //doi.org/10.1145/1357054.1357061</w:t>
      </w:r>
    </w:p>
    <w:p w14:paraId="29039FCF" w14:textId="77777777" w:rsidR="00AC7D3C" w:rsidRDefault="00000000">
      <w:pPr>
        <w:spacing w:after="120"/>
        <w:ind w:left="480"/>
      </w:pPr>
      <w:r>
        <w:rPr>
          <w:rFonts w:eastAsia="宋体"/>
          <w:color w:val="6B7280"/>
          <w:sz w:val="18"/>
          <w:szCs w:val="18"/>
        </w:rPr>
        <w:t>《</w:t>
      </w:r>
      <w:proofErr w:type="spellStart"/>
      <w:r>
        <w:rPr>
          <w:rFonts w:eastAsia="宋体"/>
          <w:color w:val="6B7280"/>
          <w:sz w:val="18"/>
          <w:szCs w:val="18"/>
        </w:rPr>
        <w:t>CueFlik</w:t>
      </w:r>
      <w:proofErr w:type="spellEnd"/>
      <w:r>
        <w:rPr>
          <w:rFonts w:eastAsia="宋体"/>
          <w:color w:val="6B7280"/>
          <w:sz w:val="18"/>
          <w:szCs w:val="18"/>
        </w:rPr>
        <w:t>：图像搜索中的交互式概念学习》，</w:t>
      </w:r>
      <w:r>
        <w:rPr>
          <w:rFonts w:eastAsia="宋体"/>
          <w:color w:val="6B7280"/>
          <w:sz w:val="18"/>
          <w:szCs w:val="18"/>
        </w:rPr>
        <w:t xml:space="preserve">ACM CHI 2008 </w:t>
      </w:r>
      <w:r>
        <w:rPr>
          <w:rFonts w:eastAsia="宋体"/>
          <w:color w:val="6B7280"/>
          <w:sz w:val="18"/>
          <w:szCs w:val="18"/>
        </w:rPr>
        <w:t>会议论文。</w:t>
      </w:r>
    </w:p>
    <w:p w14:paraId="0B16930E" w14:textId="77777777" w:rsidR="00AC7D3C" w:rsidRDefault="00000000">
      <w:pPr>
        <w:spacing w:after="20"/>
        <w:ind w:left="480" w:hanging="480"/>
      </w:pPr>
      <w:r>
        <w:rPr>
          <w:rFonts w:eastAsia="宋体"/>
          <w:color w:val="55606B"/>
          <w:sz w:val="18"/>
          <w:szCs w:val="18"/>
        </w:rPr>
        <w:t>[35] Adam Fourney, Richard Mann, and Michael Terry. 2011. Query-feature graphs: bridging user vocabulary and system functionality. In Proceedings of the ACM Symposium on User Interface Software and Technology (UIST) (Santa Barbara, California, USA). ACM.</w:t>
      </w:r>
    </w:p>
    <w:p w14:paraId="7C14452B" w14:textId="77777777" w:rsidR="00AC7D3C" w:rsidRDefault="00000000">
      <w:pPr>
        <w:spacing w:after="120"/>
        <w:ind w:left="480"/>
      </w:pPr>
      <w:r>
        <w:rPr>
          <w:rFonts w:eastAsia="宋体"/>
          <w:color w:val="6B7280"/>
          <w:sz w:val="18"/>
          <w:szCs w:val="18"/>
        </w:rPr>
        <w:t>《查询</w:t>
      </w:r>
      <w:r>
        <w:rPr>
          <w:rFonts w:eastAsia="宋体"/>
          <w:color w:val="6B7280"/>
          <w:sz w:val="18"/>
          <w:szCs w:val="18"/>
        </w:rPr>
        <w:t>-</w:t>
      </w:r>
      <w:r>
        <w:rPr>
          <w:rFonts w:eastAsia="宋体"/>
          <w:color w:val="6B7280"/>
          <w:sz w:val="18"/>
          <w:szCs w:val="18"/>
        </w:rPr>
        <w:t>特征图：连接用户词汇与系统功能》，</w:t>
      </w:r>
      <w:r>
        <w:rPr>
          <w:rFonts w:eastAsia="宋体"/>
          <w:color w:val="6B7280"/>
          <w:sz w:val="18"/>
          <w:szCs w:val="18"/>
        </w:rPr>
        <w:t xml:space="preserve">ACM UIST 2011 </w:t>
      </w:r>
      <w:r>
        <w:rPr>
          <w:rFonts w:eastAsia="宋体"/>
          <w:color w:val="6B7280"/>
          <w:sz w:val="18"/>
          <w:szCs w:val="18"/>
        </w:rPr>
        <w:t>会议论文。</w:t>
      </w:r>
    </w:p>
    <w:p w14:paraId="30AE6E98" w14:textId="77777777" w:rsidR="00AC7D3C" w:rsidRDefault="00000000">
      <w:pPr>
        <w:spacing w:after="20"/>
        <w:ind w:left="480" w:hanging="480"/>
      </w:pPr>
      <w:r>
        <w:rPr>
          <w:rFonts w:eastAsia="宋体"/>
          <w:color w:val="55606B"/>
          <w:sz w:val="18"/>
          <w:szCs w:val="18"/>
        </w:rPr>
        <w:t>[36] Tom Francis. 2010. The Minecraft Experiment, day 1: Chasing Waterfalls. http://www.pcgamer.com/2010/11/20/the-minecraft-experiment-day1-chasing-waterfalls/</w:t>
      </w:r>
    </w:p>
    <w:p w14:paraId="2ED58D52" w14:textId="77777777" w:rsidR="00AC7D3C" w:rsidRDefault="00000000">
      <w:pPr>
        <w:spacing w:after="120"/>
        <w:ind w:left="480"/>
      </w:pPr>
      <w:r>
        <w:rPr>
          <w:rFonts w:eastAsia="宋体"/>
          <w:color w:val="6B7280"/>
          <w:sz w:val="18"/>
          <w:szCs w:val="18"/>
        </w:rPr>
        <w:t>《〈我的世界〉实验第</w:t>
      </w:r>
      <w:r>
        <w:rPr>
          <w:rFonts w:eastAsia="宋体"/>
          <w:color w:val="6B7280"/>
          <w:sz w:val="18"/>
          <w:szCs w:val="18"/>
        </w:rPr>
        <w:t xml:space="preserve"> 1 </w:t>
      </w:r>
      <w:r>
        <w:rPr>
          <w:rFonts w:eastAsia="宋体"/>
          <w:color w:val="6B7280"/>
          <w:sz w:val="18"/>
          <w:szCs w:val="18"/>
        </w:rPr>
        <w:t>天：追逐瀑布》，</w:t>
      </w:r>
      <w:r>
        <w:rPr>
          <w:rFonts w:eastAsia="宋体"/>
          <w:color w:val="6B7280"/>
          <w:sz w:val="18"/>
          <w:szCs w:val="18"/>
        </w:rPr>
        <w:t xml:space="preserve">PC Gamer </w:t>
      </w:r>
      <w:r>
        <w:rPr>
          <w:rFonts w:eastAsia="宋体"/>
          <w:color w:val="6B7280"/>
          <w:sz w:val="18"/>
          <w:szCs w:val="18"/>
        </w:rPr>
        <w:t>网络文章。</w:t>
      </w:r>
    </w:p>
    <w:p w14:paraId="519B3CEF" w14:textId="77777777" w:rsidR="00AC7D3C" w:rsidRDefault="00000000">
      <w:pPr>
        <w:spacing w:after="20"/>
        <w:ind w:left="480" w:hanging="480"/>
      </w:pPr>
      <w:r>
        <w:rPr>
          <w:rFonts w:eastAsia="宋体"/>
          <w:color w:val="55606B"/>
          <w:sz w:val="18"/>
          <w:szCs w:val="18"/>
        </w:rPr>
        <w:t xml:space="preserve">[37] Jonas </w:t>
      </w:r>
      <w:proofErr w:type="spellStart"/>
      <w:r>
        <w:rPr>
          <w:rFonts w:eastAsia="宋体"/>
          <w:color w:val="55606B"/>
          <w:sz w:val="18"/>
          <w:szCs w:val="18"/>
        </w:rPr>
        <w:t>Freiknecht</w:t>
      </w:r>
      <w:proofErr w:type="spellEnd"/>
      <w:r>
        <w:rPr>
          <w:rFonts w:eastAsia="宋体"/>
          <w:color w:val="55606B"/>
          <w:sz w:val="18"/>
          <w:szCs w:val="18"/>
        </w:rPr>
        <w:t xml:space="preserve"> and Wolfgang Effelsberg. 2020. Procedural Generation of Interactive Stories using Language Models. In International Conference on the Foundations of Digital Games (FDG ’20). ACM, </w:t>
      </w:r>
      <w:proofErr w:type="spellStart"/>
      <w:r>
        <w:rPr>
          <w:rFonts w:eastAsia="宋体"/>
          <w:color w:val="55606B"/>
          <w:sz w:val="18"/>
          <w:szCs w:val="18"/>
        </w:rPr>
        <w:t>Bugibba</w:t>
      </w:r>
      <w:proofErr w:type="spellEnd"/>
      <w:r>
        <w:rPr>
          <w:rFonts w:eastAsia="宋体"/>
          <w:color w:val="55606B"/>
          <w:sz w:val="18"/>
          <w:szCs w:val="18"/>
        </w:rPr>
        <w:t>, Malta, 8. https://doi. org/10.1145/3402942.3409599</w:t>
      </w:r>
    </w:p>
    <w:p w14:paraId="4B7D74DD" w14:textId="77777777" w:rsidR="00AC7D3C" w:rsidRDefault="00000000">
      <w:pPr>
        <w:spacing w:after="120"/>
        <w:ind w:left="480"/>
      </w:pPr>
      <w:r>
        <w:rPr>
          <w:rFonts w:eastAsia="宋体"/>
          <w:color w:val="6B7280"/>
          <w:sz w:val="18"/>
          <w:szCs w:val="18"/>
        </w:rPr>
        <w:t>《用语言模型程序化生成交互式故事》，</w:t>
      </w:r>
      <w:r>
        <w:rPr>
          <w:rFonts w:eastAsia="宋体"/>
          <w:color w:val="6B7280"/>
          <w:sz w:val="18"/>
          <w:szCs w:val="18"/>
        </w:rPr>
        <w:t xml:space="preserve">FDG 2020 </w:t>
      </w:r>
      <w:r>
        <w:rPr>
          <w:rFonts w:eastAsia="宋体"/>
          <w:color w:val="6B7280"/>
          <w:sz w:val="18"/>
          <w:szCs w:val="18"/>
        </w:rPr>
        <w:t>会议论文。</w:t>
      </w:r>
    </w:p>
    <w:p w14:paraId="26F92C89" w14:textId="77777777" w:rsidR="00AC7D3C" w:rsidRDefault="00000000">
      <w:pPr>
        <w:spacing w:after="20"/>
        <w:ind w:left="480" w:hanging="480"/>
      </w:pPr>
      <w:r>
        <w:rPr>
          <w:rFonts w:eastAsia="宋体"/>
          <w:color w:val="55606B"/>
          <w:sz w:val="18"/>
          <w:szCs w:val="18"/>
        </w:rPr>
        <w:t xml:space="preserve">[38] Tianyu Gao, Adam Fisch, and </w:t>
      </w:r>
      <w:proofErr w:type="spellStart"/>
      <w:r>
        <w:rPr>
          <w:rFonts w:eastAsia="宋体"/>
          <w:color w:val="55606B"/>
          <w:sz w:val="18"/>
          <w:szCs w:val="18"/>
        </w:rPr>
        <w:t>Danqi</w:t>
      </w:r>
      <w:proofErr w:type="spellEnd"/>
      <w:r>
        <w:rPr>
          <w:rFonts w:eastAsia="宋体"/>
          <w:color w:val="55606B"/>
          <w:sz w:val="18"/>
          <w:szCs w:val="18"/>
        </w:rPr>
        <w:t xml:space="preserve"> Chen. 2020. Making Pre-trained Language Models Better Few-shot Learners. </w:t>
      </w:r>
      <w:proofErr w:type="spellStart"/>
      <w:r>
        <w:rPr>
          <w:rFonts w:eastAsia="宋体"/>
          <w:color w:val="55606B"/>
          <w:sz w:val="18"/>
          <w:szCs w:val="18"/>
        </w:rPr>
        <w:t>CoRR</w:t>
      </w:r>
      <w:proofErr w:type="spellEnd"/>
      <w:r>
        <w:rPr>
          <w:rFonts w:eastAsia="宋体"/>
          <w:color w:val="55606B"/>
          <w:sz w:val="18"/>
          <w:szCs w:val="18"/>
        </w:rPr>
        <w:t xml:space="preserve"> abs/2012.15723 (2020). arXiv:2012.15723 https://arxiv.org/abs/2012.15723</w:t>
      </w:r>
    </w:p>
    <w:p w14:paraId="402E4CFA" w14:textId="77777777" w:rsidR="00AC7D3C" w:rsidRDefault="00000000">
      <w:pPr>
        <w:spacing w:after="120"/>
        <w:ind w:left="480"/>
      </w:pPr>
      <w:r>
        <w:rPr>
          <w:rFonts w:eastAsia="宋体"/>
          <w:color w:val="6B7280"/>
          <w:sz w:val="18"/>
          <w:szCs w:val="18"/>
        </w:rPr>
        <w:t>《让预训练语言模型成为更好的少样本学习者》，</w:t>
      </w:r>
      <w:proofErr w:type="spellStart"/>
      <w:r>
        <w:rPr>
          <w:rFonts w:eastAsia="宋体"/>
          <w:color w:val="6B7280"/>
          <w:sz w:val="18"/>
          <w:szCs w:val="18"/>
        </w:rPr>
        <w:t>CoRR</w:t>
      </w:r>
      <w:proofErr w:type="spellEnd"/>
      <w:r>
        <w:rPr>
          <w:rFonts w:eastAsia="宋体"/>
          <w:color w:val="6B7280"/>
          <w:sz w:val="18"/>
          <w:szCs w:val="18"/>
        </w:rPr>
        <w:t>/</w:t>
      </w:r>
      <w:proofErr w:type="spellStart"/>
      <w:r>
        <w:rPr>
          <w:rFonts w:eastAsia="宋体"/>
          <w:color w:val="6B7280"/>
          <w:sz w:val="18"/>
          <w:szCs w:val="18"/>
        </w:rPr>
        <w:t>arXiv</w:t>
      </w:r>
      <w:proofErr w:type="spellEnd"/>
      <w:r>
        <w:rPr>
          <w:rFonts w:eastAsia="宋体"/>
          <w:color w:val="6B7280"/>
          <w:sz w:val="18"/>
          <w:szCs w:val="18"/>
        </w:rPr>
        <w:t xml:space="preserve"> </w:t>
      </w:r>
      <w:r>
        <w:rPr>
          <w:rFonts w:eastAsia="宋体"/>
          <w:color w:val="6B7280"/>
          <w:sz w:val="18"/>
          <w:szCs w:val="18"/>
        </w:rPr>
        <w:t>预印本。</w:t>
      </w:r>
    </w:p>
    <w:p w14:paraId="4B4BD80E" w14:textId="77777777" w:rsidR="00AC7D3C" w:rsidRDefault="00000000">
      <w:pPr>
        <w:spacing w:after="20"/>
        <w:ind w:left="480" w:hanging="480"/>
      </w:pPr>
      <w:r>
        <w:rPr>
          <w:rFonts w:eastAsia="宋体"/>
          <w:color w:val="55606B"/>
          <w:sz w:val="18"/>
          <w:szCs w:val="18"/>
        </w:rPr>
        <w:t xml:space="preserve">[39] Perttu Hämäläinen, Mikke </w:t>
      </w:r>
      <w:proofErr w:type="spellStart"/>
      <w:r>
        <w:rPr>
          <w:rFonts w:eastAsia="宋体"/>
          <w:color w:val="55606B"/>
          <w:sz w:val="18"/>
          <w:szCs w:val="18"/>
        </w:rPr>
        <w:t>Tavast</w:t>
      </w:r>
      <w:proofErr w:type="spellEnd"/>
      <w:r>
        <w:rPr>
          <w:rFonts w:eastAsia="宋体"/>
          <w:color w:val="55606B"/>
          <w:sz w:val="18"/>
          <w:szCs w:val="18"/>
        </w:rPr>
        <w:t>, and Anton Kunnari. 2023. Evaluating Large Language Models in Generating Synthetic HCI Research Data: a Case Study. In Proceedings of the 2023 CHI Conference on Human Factors in Computing Systems. ACM.</w:t>
      </w:r>
    </w:p>
    <w:p w14:paraId="37AC64A2" w14:textId="77777777" w:rsidR="00AC7D3C" w:rsidRDefault="00000000">
      <w:pPr>
        <w:spacing w:after="120"/>
        <w:ind w:left="480"/>
      </w:pPr>
      <w:r>
        <w:rPr>
          <w:rFonts w:eastAsia="宋体"/>
          <w:color w:val="6B7280"/>
          <w:sz w:val="18"/>
          <w:szCs w:val="18"/>
        </w:rPr>
        <w:t>《评估大语言模型生成</w:t>
      </w:r>
      <w:r>
        <w:rPr>
          <w:rFonts w:eastAsia="宋体"/>
          <w:color w:val="6B7280"/>
          <w:sz w:val="18"/>
          <w:szCs w:val="18"/>
        </w:rPr>
        <w:t xml:space="preserve"> HCI </w:t>
      </w:r>
      <w:r>
        <w:rPr>
          <w:rFonts w:eastAsia="宋体"/>
          <w:color w:val="6B7280"/>
          <w:sz w:val="18"/>
          <w:szCs w:val="18"/>
        </w:rPr>
        <w:t>合成研究数据：一项案例研究》，</w:t>
      </w:r>
      <w:r>
        <w:rPr>
          <w:rFonts w:eastAsia="宋体"/>
          <w:color w:val="6B7280"/>
          <w:sz w:val="18"/>
          <w:szCs w:val="18"/>
        </w:rPr>
        <w:t xml:space="preserve">ACM CHI 2023 </w:t>
      </w:r>
      <w:r>
        <w:rPr>
          <w:rFonts w:eastAsia="宋体"/>
          <w:color w:val="6B7280"/>
          <w:sz w:val="18"/>
          <w:szCs w:val="18"/>
        </w:rPr>
        <w:t>会议论文。</w:t>
      </w:r>
    </w:p>
    <w:p w14:paraId="6B9D62A1" w14:textId="77777777" w:rsidR="00AC7D3C" w:rsidRDefault="00000000">
      <w:pPr>
        <w:spacing w:after="20"/>
        <w:ind w:left="480" w:hanging="480"/>
      </w:pPr>
      <w:r>
        <w:rPr>
          <w:rFonts w:eastAsia="宋体"/>
          <w:color w:val="55606B"/>
          <w:sz w:val="18"/>
          <w:szCs w:val="18"/>
        </w:rPr>
        <w:t xml:space="preserve">[40] Matthew Hausknecht, Prithviraj </w:t>
      </w:r>
      <w:proofErr w:type="spellStart"/>
      <w:r>
        <w:rPr>
          <w:rFonts w:eastAsia="宋体"/>
          <w:color w:val="55606B"/>
          <w:sz w:val="18"/>
          <w:szCs w:val="18"/>
        </w:rPr>
        <w:t>Ammanabrolu</w:t>
      </w:r>
      <w:proofErr w:type="spellEnd"/>
      <w:r>
        <w:rPr>
          <w:rFonts w:eastAsia="宋体"/>
          <w:color w:val="55606B"/>
          <w:sz w:val="18"/>
          <w:szCs w:val="18"/>
        </w:rPr>
        <w:t>, Marc-Alexandre Cote, and Xinyu Yuan. 2020. Interactive Fiction Games: A Colossal Adventure. In Proceedings of the AAAI Conference on Artificial Intelligence, Vol. 34. 7903–7910. https://doi.org/10.1609/aaai.v34i05.6297</w:t>
      </w:r>
    </w:p>
    <w:p w14:paraId="0FDDBB25" w14:textId="77777777" w:rsidR="00AC7D3C" w:rsidRDefault="00000000">
      <w:pPr>
        <w:spacing w:after="120"/>
        <w:ind w:left="480"/>
      </w:pPr>
      <w:r>
        <w:rPr>
          <w:rFonts w:eastAsia="宋体"/>
          <w:color w:val="6B7280"/>
          <w:sz w:val="18"/>
          <w:szCs w:val="18"/>
        </w:rPr>
        <w:t>《交互式小说游戏：一场宏大的冒险》，</w:t>
      </w:r>
      <w:r>
        <w:rPr>
          <w:rFonts w:eastAsia="宋体"/>
          <w:color w:val="6B7280"/>
          <w:sz w:val="18"/>
          <w:szCs w:val="18"/>
        </w:rPr>
        <w:t xml:space="preserve">AAAI 2020 </w:t>
      </w:r>
      <w:r>
        <w:rPr>
          <w:rFonts w:eastAsia="宋体"/>
          <w:color w:val="6B7280"/>
          <w:sz w:val="18"/>
          <w:szCs w:val="18"/>
        </w:rPr>
        <w:t>会议论文。</w:t>
      </w:r>
    </w:p>
    <w:p w14:paraId="48612945" w14:textId="77777777" w:rsidR="00AC7D3C" w:rsidRDefault="00000000">
      <w:pPr>
        <w:spacing w:after="20"/>
        <w:ind w:left="480" w:hanging="480"/>
      </w:pPr>
      <w:r>
        <w:rPr>
          <w:rFonts w:eastAsia="宋体"/>
          <w:color w:val="55606B"/>
          <w:sz w:val="18"/>
          <w:szCs w:val="18"/>
        </w:rPr>
        <w:t xml:space="preserve">[41] Chris Hecker. 2011. My Liner Notes for Spore. http://chrishecker.com/My_liner_ </w:t>
      </w:r>
      <w:proofErr w:type="spellStart"/>
      <w:r>
        <w:rPr>
          <w:rFonts w:eastAsia="宋体"/>
          <w:color w:val="55606B"/>
          <w:sz w:val="18"/>
          <w:szCs w:val="18"/>
        </w:rPr>
        <w:t>notes_for_spore</w:t>
      </w:r>
      <w:proofErr w:type="spellEnd"/>
    </w:p>
    <w:p w14:paraId="52792A0F" w14:textId="77777777" w:rsidR="00AC7D3C" w:rsidRDefault="00000000">
      <w:pPr>
        <w:spacing w:after="120"/>
        <w:ind w:left="480"/>
      </w:pPr>
      <w:r>
        <w:rPr>
          <w:rFonts w:eastAsia="宋体"/>
          <w:color w:val="6B7280"/>
          <w:sz w:val="18"/>
          <w:szCs w:val="18"/>
        </w:rPr>
        <w:t>《我为〈孢子〉（</w:t>
      </w:r>
      <w:r>
        <w:rPr>
          <w:rFonts w:eastAsia="宋体"/>
          <w:color w:val="6B7280"/>
          <w:sz w:val="18"/>
          <w:szCs w:val="18"/>
        </w:rPr>
        <w:t>Spore</w:t>
      </w:r>
      <w:r>
        <w:rPr>
          <w:rFonts w:eastAsia="宋体"/>
          <w:color w:val="6B7280"/>
          <w:sz w:val="18"/>
          <w:szCs w:val="18"/>
        </w:rPr>
        <w:t>）所写的封套说明》，个人博客文章。</w:t>
      </w:r>
    </w:p>
    <w:p w14:paraId="0D4F742B" w14:textId="77777777" w:rsidR="00AC7D3C" w:rsidRDefault="00000000">
      <w:pPr>
        <w:spacing w:after="20"/>
        <w:ind w:left="480" w:hanging="480"/>
      </w:pPr>
      <w:r>
        <w:rPr>
          <w:rFonts w:eastAsia="宋体"/>
          <w:color w:val="55606B"/>
          <w:sz w:val="18"/>
          <w:szCs w:val="18"/>
        </w:rPr>
        <w:t xml:space="preserve">[42] Ralf </w:t>
      </w:r>
      <w:proofErr w:type="spellStart"/>
      <w:r>
        <w:rPr>
          <w:rFonts w:eastAsia="宋体"/>
          <w:color w:val="55606B"/>
          <w:sz w:val="18"/>
          <w:szCs w:val="18"/>
        </w:rPr>
        <w:t>Herbrich</w:t>
      </w:r>
      <w:proofErr w:type="spellEnd"/>
      <w:r>
        <w:rPr>
          <w:rFonts w:eastAsia="宋体"/>
          <w:color w:val="55606B"/>
          <w:sz w:val="18"/>
          <w:szCs w:val="18"/>
        </w:rPr>
        <w:t xml:space="preserve">, Tom Minka, and Thore Graepel. 2006. TrueSkill™: A Bayesian Skill Rating System. In Advances in Neural Information Processing Systems, B. </w:t>
      </w:r>
      <w:proofErr w:type="spellStart"/>
      <w:r>
        <w:rPr>
          <w:rFonts w:eastAsia="宋体"/>
          <w:color w:val="55606B"/>
          <w:sz w:val="18"/>
          <w:szCs w:val="18"/>
        </w:rPr>
        <w:t>Schölkopf</w:t>
      </w:r>
      <w:proofErr w:type="spellEnd"/>
      <w:r>
        <w:rPr>
          <w:rFonts w:eastAsia="宋体"/>
          <w:color w:val="55606B"/>
          <w:sz w:val="18"/>
          <w:szCs w:val="18"/>
        </w:rPr>
        <w:t>, J. Platt, and T. Hofman (Eds.), Vol. 19. MIT Press. https://proceedings.neurips.cc/paper_fles/paper/2006/file/ f44ee263952e65b3610b8ba51229d1f9-Paper.pdf</w:t>
      </w:r>
    </w:p>
    <w:p w14:paraId="3C284C9E" w14:textId="77777777" w:rsidR="00AC7D3C" w:rsidRDefault="00000000">
      <w:pPr>
        <w:spacing w:after="120"/>
        <w:ind w:left="480"/>
      </w:pPr>
      <w:r>
        <w:rPr>
          <w:rFonts w:eastAsia="宋体"/>
          <w:color w:val="6B7280"/>
          <w:sz w:val="18"/>
          <w:szCs w:val="18"/>
        </w:rPr>
        <w:t>《</w:t>
      </w:r>
      <w:r>
        <w:rPr>
          <w:rFonts w:eastAsia="宋体"/>
          <w:color w:val="6B7280"/>
          <w:sz w:val="18"/>
          <w:szCs w:val="18"/>
        </w:rPr>
        <w:t>TrueSkill™</w:t>
      </w:r>
      <w:r>
        <w:rPr>
          <w:rFonts w:eastAsia="宋体"/>
          <w:color w:val="6B7280"/>
          <w:sz w:val="18"/>
          <w:szCs w:val="18"/>
        </w:rPr>
        <w:t>：一种贝叶斯技能评分系统》，</w:t>
      </w:r>
      <w:proofErr w:type="spellStart"/>
      <w:r>
        <w:rPr>
          <w:rFonts w:eastAsia="宋体"/>
          <w:color w:val="6B7280"/>
          <w:sz w:val="18"/>
          <w:szCs w:val="18"/>
        </w:rPr>
        <w:t>NeurIPS</w:t>
      </w:r>
      <w:proofErr w:type="spellEnd"/>
      <w:r>
        <w:rPr>
          <w:rFonts w:eastAsia="宋体"/>
          <w:color w:val="6B7280"/>
          <w:sz w:val="18"/>
          <w:szCs w:val="18"/>
        </w:rPr>
        <w:t xml:space="preserve"> 2006 </w:t>
      </w:r>
      <w:r>
        <w:rPr>
          <w:rFonts w:eastAsia="宋体"/>
          <w:color w:val="6B7280"/>
          <w:sz w:val="18"/>
          <w:szCs w:val="18"/>
        </w:rPr>
        <w:t>会议论文。</w:t>
      </w:r>
    </w:p>
    <w:p w14:paraId="71102FAC" w14:textId="77777777" w:rsidR="00AC7D3C" w:rsidRDefault="00000000">
      <w:pPr>
        <w:spacing w:after="20"/>
        <w:ind w:left="480" w:hanging="480"/>
      </w:pPr>
      <w:r>
        <w:rPr>
          <w:rFonts w:eastAsia="宋体"/>
          <w:color w:val="55606B"/>
          <w:sz w:val="18"/>
          <w:szCs w:val="18"/>
        </w:rPr>
        <w:t>[43] Douglas Hofstadter. 1995. Fluid concepts and creative analogies: computer models of the fundamental mechanisms of thought. Basic Books.</w:t>
      </w:r>
    </w:p>
    <w:p w14:paraId="1501D75E" w14:textId="77777777" w:rsidR="00AC7D3C" w:rsidRDefault="00000000">
      <w:pPr>
        <w:spacing w:after="120"/>
        <w:ind w:left="480"/>
      </w:pPr>
      <w:r>
        <w:rPr>
          <w:rFonts w:eastAsia="宋体"/>
          <w:color w:val="6B7280"/>
          <w:sz w:val="18"/>
          <w:szCs w:val="18"/>
        </w:rPr>
        <w:t>《流体概念与创造性类比：思维基本机制的计算机模型》，专著（</w:t>
      </w:r>
      <w:r>
        <w:rPr>
          <w:rFonts w:eastAsia="宋体"/>
          <w:color w:val="6B7280"/>
          <w:sz w:val="18"/>
          <w:szCs w:val="18"/>
        </w:rPr>
        <w:t>Basic Books</w:t>
      </w:r>
      <w:r>
        <w:rPr>
          <w:rFonts w:eastAsia="宋体"/>
          <w:color w:val="6B7280"/>
          <w:sz w:val="18"/>
          <w:szCs w:val="18"/>
        </w:rPr>
        <w:t>）。</w:t>
      </w:r>
    </w:p>
    <w:p w14:paraId="02AFEA9F" w14:textId="77777777" w:rsidR="00AC7D3C" w:rsidRDefault="00000000">
      <w:pPr>
        <w:spacing w:after="20"/>
        <w:ind w:left="480" w:hanging="480"/>
      </w:pPr>
      <w:r>
        <w:rPr>
          <w:rFonts w:eastAsia="宋体"/>
          <w:color w:val="55606B"/>
          <w:sz w:val="18"/>
          <w:szCs w:val="18"/>
        </w:rPr>
        <w:t>[44] James D. Hollan, Edwin L. Hutchins, and Louis Weitzman. 1984. STEAMER: An Interactive Inspectable Simulation-Based Training System. AI Magazine 5, 2 (1984), 23–36.</w:t>
      </w:r>
    </w:p>
    <w:p w14:paraId="31C89574" w14:textId="77777777" w:rsidR="00AC7D3C" w:rsidRDefault="00000000">
      <w:pPr>
        <w:spacing w:after="120"/>
        <w:ind w:left="480"/>
      </w:pPr>
      <w:r>
        <w:rPr>
          <w:rFonts w:eastAsia="宋体"/>
          <w:color w:val="6B7280"/>
          <w:sz w:val="18"/>
          <w:szCs w:val="18"/>
        </w:rPr>
        <w:t>《</w:t>
      </w:r>
      <w:r>
        <w:rPr>
          <w:rFonts w:eastAsia="宋体"/>
          <w:color w:val="6B7280"/>
          <w:sz w:val="18"/>
          <w:szCs w:val="18"/>
        </w:rPr>
        <w:t>STEAMER</w:t>
      </w:r>
      <w:r>
        <w:rPr>
          <w:rFonts w:eastAsia="宋体"/>
          <w:color w:val="6B7280"/>
          <w:sz w:val="18"/>
          <w:szCs w:val="18"/>
        </w:rPr>
        <w:t>：一种交互式可检视的基于模拟的培训系统》，《</w:t>
      </w:r>
      <w:r>
        <w:rPr>
          <w:rFonts w:eastAsia="宋体"/>
          <w:color w:val="6B7280"/>
          <w:sz w:val="18"/>
          <w:szCs w:val="18"/>
        </w:rPr>
        <w:t>AI Magazine</w:t>
      </w:r>
      <w:r>
        <w:rPr>
          <w:rFonts w:eastAsia="宋体"/>
          <w:color w:val="6B7280"/>
          <w:sz w:val="18"/>
          <w:szCs w:val="18"/>
        </w:rPr>
        <w:t>》。</w:t>
      </w:r>
    </w:p>
    <w:p w14:paraId="771A45C0" w14:textId="77777777" w:rsidR="00AC7D3C" w:rsidRDefault="00000000">
      <w:pPr>
        <w:spacing w:after="20"/>
        <w:ind w:left="480" w:hanging="480"/>
      </w:pPr>
      <w:r>
        <w:rPr>
          <w:rFonts w:eastAsia="宋体"/>
          <w:color w:val="55606B"/>
          <w:sz w:val="18"/>
          <w:szCs w:val="18"/>
        </w:rPr>
        <w:t>[45] Sture Holm. 1979. A simple sequentially rejective multiple test procedure. Scandinavian Journal of Statistics 6, 2 (1979), 65–70. https://doi.org/notspecifed</w:t>
      </w:r>
    </w:p>
    <w:p w14:paraId="45F2D9F3" w14:textId="77777777" w:rsidR="00AC7D3C" w:rsidRDefault="00000000">
      <w:pPr>
        <w:spacing w:after="120"/>
        <w:ind w:left="480"/>
      </w:pPr>
      <w:r>
        <w:rPr>
          <w:rFonts w:eastAsia="宋体"/>
          <w:color w:val="6B7280"/>
          <w:sz w:val="18"/>
          <w:szCs w:val="18"/>
        </w:rPr>
        <w:t>《一种简单的序贯拒绝多重检验程序》，《斯堪的纳维亚统计学期刊》（</w:t>
      </w:r>
      <w:r>
        <w:rPr>
          <w:rFonts w:eastAsia="宋体"/>
          <w:color w:val="6B7280"/>
          <w:sz w:val="18"/>
          <w:szCs w:val="18"/>
        </w:rPr>
        <w:t xml:space="preserve">Holm-Bonferroni </w:t>
      </w:r>
      <w:r>
        <w:rPr>
          <w:rFonts w:eastAsia="宋体"/>
          <w:color w:val="6B7280"/>
          <w:sz w:val="18"/>
          <w:szCs w:val="18"/>
        </w:rPr>
        <w:t>方法原始文献）。</w:t>
      </w:r>
    </w:p>
    <w:p w14:paraId="10A01B38" w14:textId="77777777" w:rsidR="00AC7D3C" w:rsidRDefault="00000000">
      <w:pPr>
        <w:spacing w:after="20"/>
        <w:ind w:left="480" w:hanging="480"/>
      </w:pPr>
      <w:r>
        <w:rPr>
          <w:rFonts w:eastAsia="宋体"/>
          <w:color w:val="55606B"/>
          <w:sz w:val="18"/>
          <w:szCs w:val="18"/>
        </w:rPr>
        <w:t xml:space="preserve">[46] John J. Horton. 2023. Large Language Models as Simulated Economic Agents: What Can We Learn from Homo </w:t>
      </w:r>
      <w:proofErr w:type="spellStart"/>
      <w:r>
        <w:rPr>
          <w:rFonts w:eastAsia="宋体"/>
          <w:color w:val="55606B"/>
          <w:sz w:val="18"/>
          <w:szCs w:val="18"/>
        </w:rPr>
        <w:t>Silicus</w:t>
      </w:r>
      <w:proofErr w:type="spellEnd"/>
      <w:r>
        <w:rPr>
          <w:rFonts w:eastAsia="宋体"/>
          <w:color w:val="55606B"/>
          <w:sz w:val="18"/>
          <w:szCs w:val="18"/>
        </w:rPr>
        <w:t>? arXiv:2301.07543 [econ.GN]</w:t>
      </w:r>
    </w:p>
    <w:p w14:paraId="6940E1F2" w14:textId="77777777" w:rsidR="00AC7D3C" w:rsidRDefault="00000000">
      <w:pPr>
        <w:spacing w:after="120"/>
        <w:ind w:left="480"/>
      </w:pPr>
      <w:r>
        <w:rPr>
          <w:rFonts w:eastAsia="宋体"/>
          <w:color w:val="6B7280"/>
          <w:sz w:val="18"/>
          <w:szCs w:val="18"/>
        </w:rPr>
        <w:t>《作为模拟经济智能体的大语言模型：我们能从</w:t>
      </w:r>
      <w:r>
        <w:rPr>
          <w:rFonts w:eastAsia="宋体"/>
          <w:color w:val="6B7280"/>
          <w:sz w:val="18"/>
          <w:szCs w:val="18"/>
        </w:rPr>
        <w:t>“</w:t>
      </w:r>
      <w:r>
        <w:rPr>
          <w:rFonts w:eastAsia="宋体"/>
          <w:color w:val="6B7280"/>
          <w:sz w:val="18"/>
          <w:szCs w:val="18"/>
        </w:rPr>
        <w:t>硅基人</w:t>
      </w:r>
      <w:r>
        <w:rPr>
          <w:rFonts w:eastAsia="宋体"/>
          <w:color w:val="6B7280"/>
          <w:sz w:val="18"/>
          <w:szCs w:val="18"/>
        </w:rPr>
        <w:t>”</w:t>
      </w:r>
      <w:r>
        <w:rPr>
          <w:rFonts w:eastAsia="宋体"/>
          <w:color w:val="6B7280"/>
          <w:sz w:val="18"/>
          <w:szCs w:val="18"/>
        </w:rPr>
        <w:t>（</w:t>
      </w:r>
      <w:r>
        <w:rPr>
          <w:rFonts w:eastAsia="宋体"/>
          <w:color w:val="6B7280"/>
          <w:sz w:val="18"/>
          <w:szCs w:val="18"/>
        </w:rPr>
        <w:t xml:space="preserve">Homo </w:t>
      </w:r>
      <w:proofErr w:type="spellStart"/>
      <w:r>
        <w:rPr>
          <w:rFonts w:eastAsia="宋体"/>
          <w:color w:val="6B7280"/>
          <w:sz w:val="18"/>
          <w:szCs w:val="18"/>
        </w:rPr>
        <w:t>Silicus</w:t>
      </w:r>
      <w:proofErr w:type="spellEnd"/>
      <w:r>
        <w:rPr>
          <w:rFonts w:eastAsia="宋体"/>
          <w:color w:val="6B7280"/>
          <w:sz w:val="18"/>
          <w:szCs w:val="18"/>
        </w:rPr>
        <w:t>）身上学到什么？》，</w:t>
      </w:r>
      <w:proofErr w:type="spellStart"/>
      <w:r>
        <w:rPr>
          <w:rFonts w:eastAsia="宋体"/>
          <w:color w:val="6B7280"/>
          <w:sz w:val="18"/>
          <w:szCs w:val="18"/>
        </w:rPr>
        <w:t>arXiv</w:t>
      </w:r>
      <w:proofErr w:type="spellEnd"/>
      <w:r>
        <w:rPr>
          <w:rFonts w:eastAsia="宋体"/>
          <w:color w:val="6B7280"/>
          <w:sz w:val="18"/>
          <w:szCs w:val="18"/>
        </w:rPr>
        <w:t xml:space="preserve"> </w:t>
      </w:r>
      <w:r>
        <w:rPr>
          <w:rFonts w:eastAsia="宋体"/>
          <w:color w:val="6B7280"/>
          <w:sz w:val="18"/>
          <w:szCs w:val="18"/>
        </w:rPr>
        <w:t>预印本。</w:t>
      </w:r>
    </w:p>
    <w:p w14:paraId="7929005D" w14:textId="77777777" w:rsidR="00AC7D3C" w:rsidRDefault="00000000">
      <w:pPr>
        <w:spacing w:after="20"/>
        <w:ind w:left="480" w:hanging="480"/>
      </w:pPr>
      <w:r>
        <w:rPr>
          <w:rFonts w:eastAsia="宋体"/>
          <w:color w:val="55606B"/>
          <w:sz w:val="18"/>
          <w:szCs w:val="18"/>
        </w:rPr>
        <w:t>[47] Eric Horvitz. 1999. Principles of mixed-initiative user interfaces. In Proceedings of the SIGCHI conference on Human Factors in Computing Systems. 159–166.</w:t>
      </w:r>
    </w:p>
    <w:p w14:paraId="34FFEEDD" w14:textId="77777777" w:rsidR="00AC7D3C" w:rsidRDefault="00000000">
      <w:pPr>
        <w:spacing w:after="120"/>
        <w:ind w:left="480"/>
      </w:pPr>
      <w:r>
        <w:rPr>
          <w:rFonts w:eastAsia="宋体"/>
          <w:color w:val="6B7280"/>
          <w:sz w:val="18"/>
          <w:szCs w:val="18"/>
        </w:rPr>
        <w:t>《混合主动式用户界面的原则》，</w:t>
      </w:r>
      <w:r>
        <w:rPr>
          <w:rFonts w:eastAsia="宋体"/>
          <w:color w:val="6B7280"/>
          <w:sz w:val="18"/>
          <w:szCs w:val="18"/>
        </w:rPr>
        <w:t xml:space="preserve">ACM SIGCHI </w:t>
      </w:r>
      <w:r>
        <w:rPr>
          <w:rFonts w:eastAsia="宋体"/>
          <w:color w:val="6B7280"/>
          <w:sz w:val="18"/>
          <w:szCs w:val="18"/>
        </w:rPr>
        <w:t>会议论文。</w:t>
      </w:r>
    </w:p>
    <w:p w14:paraId="597B7085" w14:textId="77777777" w:rsidR="00AC7D3C" w:rsidRDefault="00000000">
      <w:pPr>
        <w:spacing w:after="20"/>
        <w:ind w:left="480" w:hanging="480"/>
      </w:pPr>
      <w:r>
        <w:rPr>
          <w:rFonts w:eastAsia="宋体"/>
          <w:color w:val="55606B"/>
          <w:sz w:val="18"/>
          <w:szCs w:val="18"/>
        </w:rPr>
        <w:t xml:space="preserve">[48] </w:t>
      </w:r>
      <w:proofErr w:type="spellStart"/>
      <w:r>
        <w:rPr>
          <w:rFonts w:eastAsia="宋体"/>
          <w:color w:val="55606B"/>
          <w:sz w:val="18"/>
          <w:szCs w:val="18"/>
        </w:rPr>
        <w:t>Wenlong</w:t>
      </w:r>
      <w:proofErr w:type="spellEnd"/>
      <w:r>
        <w:rPr>
          <w:rFonts w:eastAsia="宋体"/>
          <w:color w:val="55606B"/>
          <w:sz w:val="18"/>
          <w:szCs w:val="18"/>
        </w:rPr>
        <w:t xml:space="preserve"> Huang, Fei Xia, Ted Xiao, Harris Chan, Jacky Liang, Pete Florence, Andy Zeng, Jonathan Tompson, Igor Mordatch, Yevgen Chebotar, Pierre Sermanet, Noah Brown, Tomas Jackson, Linda Luu, Sergey Levine, Karol Hausman, and Brian Ichter. 2022. Inner Monologue: Embodied Reasoning through Planning with Language Models. arXiv:2207.05608 [cs.RO]</w:t>
      </w:r>
    </w:p>
    <w:p w14:paraId="6F988F28" w14:textId="77777777" w:rsidR="00AC7D3C" w:rsidRDefault="00000000">
      <w:pPr>
        <w:spacing w:after="120"/>
        <w:ind w:left="480"/>
      </w:pPr>
      <w:r>
        <w:rPr>
          <w:rFonts w:eastAsia="宋体"/>
          <w:color w:val="6B7280"/>
          <w:sz w:val="18"/>
          <w:szCs w:val="18"/>
        </w:rPr>
        <w:t>《内心独白：用语言模型进行规划实现具身推理》，</w:t>
      </w:r>
      <w:proofErr w:type="spellStart"/>
      <w:r>
        <w:rPr>
          <w:rFonts w:eastAsia="宋体"/>
          <w:color w:val="6B7280"/>
          <w:sz w:val="18"/>
          <w:szCs w:val="18"/>
        </w:rPr>
        <w:t>arXiv</w:t>
      </w:r>
      <w:proofErr w:type="spellEnd"/>
      <w:r>
        <w:rPr>
          <w:rFonts w:eastAsia="宋体"/>
          <w:color w:val="6B7280"/>
          <w:sz w:val="18"/>
          <w:szCs w:val="18"/>
        </w:rPr>
        <w:t xml:space="preserve"> </w:t>
      </w:r>
      <w:r>
        <w:rPr>
          <w:rFonts w:eastAsia="宋体"/>
          <w:color w:val="6B7280"/>
          <w:sz w:val="18"/>
          <w:szCs w:val="18"/>
        </w:rPr>
        <w:t>预印本。</w:t>
      </w:r>
    </w:p>
    <w:p w14:paraId="4AB8E080" w14:textId="77777777" w:rsidR="00AC7D3C" w:rsidRDefault="00000000">
      <w:pPr>
        <w:spacing w:after="20"/>
        <w:ind w:left="480" w:hanging="480"/>
      </w:pPr>
      <w:r>
        <w:rPr>
          <w:rFonts w:eastAsia="宋体"/>
          <w:color w:val="55606B"/>
          <w:sz w:val="18"/>
          <w:szCs w:val="18"/>
        </w:rPr>
        <w:t xml:space="preserve">[49] Kristen </w:t>
      </w:r>
      <w:proofErr w:type="spellStart"/>
      <w:r>
        <w:rPr>
          <w:rFonts w:eastAsia="宋体"/>
          <w:color w:val="55606B"/>
          <w:sz w:val="18"/>
          <w:szCs w:val="18"/>
        </w:rPr>
        <w:t>Ibister</w:t>
      </w:r>
      <w:proofErr w:type="spellEnd"/>
      <w:r>
        <w:rPr>
          <w:rFonts w:eastAsia="宋体"/>
          <w:color w:val="55606B"/>
          <w:sz w:val="18"/>
          <w:szCs w:val="18"/>
        </w:rPr>
        <w:t xml:space="preserve"> and Clifford Nass. 2000. Consistency of personality in interactive characters: verbal cues, non-verbal </w:t>
      </w:r>
      <w:r>
        <w:rPr>
          <w:rFonts w:eastAsia="宋体"/>
          <w:color w:val="55606B"/>
          <w:sz w:val="18"/>
          <w:szCs w:val="18"/>
        </w:rPr>
        <w:lastRenderedPageBreak/>
        <w:t>cues, and user characteristics. International Journal of Human-Computer Studies 52, 1 (2000), 65–80.</w:t>
      </w:r>
    </w:p>
    <w:p w14:paraId="318968CA" w14:textId="77777777" w:rsidR="00AC7D3C" w:rsidRDefault="00000000">
      <w:pPr>
        <w:spacing w:after="120"/>
        <w:ind w:left="480"/>
      </w:pPr>
      <w:r>
        <w:rPr>
          <w:rFonts w:eastAsia="宋体"/>
          <w:color w:val="6B7280"/>
          <w:sz w:val="18"/>
          <w:szCs w:val="18"/>
        </w:rPr>
        <w:t>《交互式角色的人格一致性：言语线索、非言语线索与用户特征》，《国际人机研究期刊》。</w:t>
      </w:r>
    </w:p>
    <w:p w14:paraId="7F85E27F" w14:textId="77777777" w:rsidR="00AC7D3C" w:rsidRDefault="00000000">
      <w:pPr>
        <w:spacing w:after="20"/>
        <w:ind w:left="480" w:hanging="480"/>
      </w:pPr>
      <w:r>
        <w:rPr>
          <w:rFonts w:eastAsia="宋体"/>
          <w:color w:val="55606B"/>
          <w:sz w:val="18"/>
          <w:szCs w:val="18"/>
        </w:rPr>
        <w:t xml:space="preserve">[50] Ellen Jiang, Kristen Olson, Edwin Toh, Alejandra Molina, Aaron Donsbach, Michael Terry, and Carrie J Cai. 2022. </w:t>
      </w:r>
      <w:proofErr w:type="spellStart"/>
      <w:r>
        <w:rPr>
          <w:rFonts w:eastAsia="宋体"/>
          <w:color w:val="55606B"/>
          <w:sz w:val="18"/>
          <w:szCs w:val="18"/>
        </w:rPr>
        <w:t>PromptMaker</w:t>
      </w:r>
      <w:proofErr w:type="spellEnd"/>
      <w:r>
        <w:rPr>
          <w:rFonts w:eastAsia="宋体"/>
          <w:color w:val="55606B"/>
          <w:sz w:val="18"/>
          <w:szCs w:val="18"/>
        </w:rPr>
        <w:t>: Prompt-Based Prototyping with Large Language Models. In Extended Abstracts of the 2022 CHI Conference on Human Factors in Computing Systems (New Orleans, LA, USA) (CHI EA ’22). Association for Computing Machinery, New York, NY, USA, Article 35, 8 pages. https://doi.org/10.1145/3491101.3503564</w:t>
      </w:r>
    </w:p>
    <w:p w14:paraId="4E4F2F87" w14:textId="77777777" w:rsidR="00AC7D3C" w:rsidRDefault="00000000">
      <w:pPr>
        <w:spacing w:after="120"/>
        <w:ind w:left="480"/>
      </w:pPr>
      <w:r>
        <w:rPr>
          <w:rFonts w:eastAsia="宋体"/>
          <w:color w:val="6B7280"/>
          <w:sz w:val="18"/>
          <w:szCs w:val="18"/>
        </w:rPr>
        <w:t>《</w:t>
      </w:r>
      <w:proofErr w:type="spellStart"/>
      <w:r>
        <w:rPr>
          <w:rFonts w:eastAsia="宋体"/>
          <w:color w:val="6B7280"/>
          <w:sz w:val="18"/>
          <w:szCs w:val="18"/>
        </w:rPr>
        <w:t>PromptMaker</w:t>
      </w:r>
      <w:proofErr w:type="spellEnd"/>
      <w:r>
        <w:rPr>
          <w:rFonts w:eastAsia="宋体"/>
          <w:color w:val="6B7280"/>
          <w:sz w:val="18"/>
          <w:szCs w:val="18"/>
        </w:rPr>
        <w:t>：用大语言模型进行基于提示的原型设计》，</w:t>
      </w:r>
      <w:r>
        <w:rPr>
          <w:rFonts w:eastAsia="宋体"/>
          <w:color w:val="6B7280"/>
          <w:sz w:val="18"/>
          <w:szCs w:val="18"/>
        </w:rPr>
        <w:t xml:space="preserve">ACM CHI 2022 </w:t>
      </w:r>
      <w:r>
        <w:rPr>
          <w:rFonts w:eastAsia="宋体"/>
          <w:color w:val="6B7280"/>
          <w:sz w:val="18"/>
          <w:szCs w:val="18"/>
        </w:rPr>
        <w:t>扩展摘要。</w:t>
      </w:r>
    </w:p>
    <w:p w14:paraId="4EDF1E97" w14:textId="77777777" w:rsidR="00AC7D3C" w:rsidRDefault="00000000">
      <w:pPr>
        <w:spacing w:after="20"/>
        <w:ind w:left="480" w:hanging="480"/>
      </w:pPr>
      <w:r>
        <w:rPr>
          <w:rFonts w:eastAsia="宋体"/>
          <w:color w:val="55606B"/>
          <w:sz w:val="18"/>
          <w:szCs w:val="18"/>
        </w:rPr>
        <w:t>[51] Bonnie E John and David E Kieras. 1996. The GOMS family of user interface analysis techniques: Comparison and contrast. ACM Transactions on Computer-Human Interaction (TOCHI) 3, 4 (1996), 320–351.</w:t>
      </w:r>
    </w:p>
    <w:p w14:paraId="60A56ACF" w14:textId="77777777" w:rsidR="00AC7D3C" w:rsidRDefault="00000000">
      <w:pPr>
        <w:spacing w:after="120"/>
        <w:ind w:left="480"/>
      </w:pPr>
      <w:r>
        <w:rPr>
          <w:rFonts w:eastAsia="宋体"/>
          <w:color w:val="6B7280"/>
          <w:sz w:val="18"/>
          <w:szCs w:val="18"/>
        </w:rPr>
        <w:t>《</w:t>
      </w:r>
      <w:r>
        <w:rPr>
          <w:rFonts w:eastAsia="宋体"/>
          <w:color w:val="6B7280"/>
          <w:sz w:val="18"/>
          <w:szCs w:val="18"/>
        </w:rPr>
        <w:t xml:space="preserve">GOMS </w:t>
      </w:r>
      <w:r>
        <w:rPr>
          <w:rFonts w:eastAsia="宋体"/>
          <w:color w:val="6B7280"/>
          <w:sz w:val="18"/>
          <w:szCs w:val="18"/>
        </w:rPr>
        <w:t>用户界面分析技术家族：比较与对照》，《</w:t>
      </w:r>
      <w:r>
        <w:rPr>
          <w:rFonts w:eastAsia="宋体"/>
          <w:color w:val="6B7280"/>
          <w:sz w:val="18"/>
          <w:szCs w:val="18"/>
        </w:rPr>
        <w:t xml:space="preserve">ACM </w:t>
      </w:r>
      <w:r>
        <w:rPr>
          <w:rFonts w:eastAsia="宋体"/>
          <w:color w:val="6B7280"/>
          <w:sz w:val="18"/>
          <w:szCs w:val="18"/>
        </w:rPr>
        <w:t>人机交互汇刊》（</w:t>
      </w:r>
      <w:r>
        <w:rPr>
          <w:rFonts w:eastAsia="宋体"/>
          <w:color w:val="6B7280"/>
          <w:sz w:val="18"/>
          <w:szCs w:val="18"/>
        </w:rPr>
        <w:t>TOCHI</w:t>
      </w:r>
      <w:r>
        <w:rPr>
          <w:rFonts w:eastAsia="宋体"/>
          <w:color w:val="6B7280"/>
          <w:sz w:val="18"/>
          <w:szCs w:val="18"/>
        </w:rPr>
        <w:t>）。</w:t>
      </w:r>
    </w:p>
    <w:p w14:paraId="44FF6CE0" w14:textId="77777777" w:rsidR="00AC7D3C" w:rsidRDefault="00000000">
      <w:pPr>
        <w:spacing w:after="20"/>
        <w:ind w:left="480" w:hanging="480"/>
      </w:pPr>
      <w:r>
        <w:rPr>
          <w:rFonts w:eastAsia="宋体"/>
          <w:color w:val="55606B"/>
          <w:sz w:val="18"/>
          <w:szCs w:val="18"/>
        </w:rPr>
        <w:t>[52] Randolph M Jones, John E Laird, Paul E Nielsen, Karen J Coulter, Patrick Kenny, and Frank V Koss. 1999. Automated Intelligent Pilots for Combat Flight Simulation. AI Magazine 20, 1 (1999), 27–42.</w:t>
      </w:r>
    </w:p>
    <w:p w14:paraId="1600B9E0" w14:textId="77777777" w:rsidR="00AC7D3C" w:rsidRDefault="00000000">
      <w:pPr>
        <w:spacing w:after="120"/>
        <w:ind w:left="480"/>
      </w:pPr>
      <w:r>
        <w:rPr>
          <w:rFonts w:eastAsia="宋体"/>
          <w:color w:val="6B7280"/>
          <w:sz w:val="18"/>
          <w:szCs w:val="18"/>
        </w:rPr>
        <w:t>《用于空战飞行模拟的自动化智能飞行员》，《</w:t>
      </w:r>
      <w:r>
        <w:rPr>
          <w:rFonts w:eastAsia="宋体"/>
          <w:color w:val="6B7280"/>
          <w:sz w:val="18"/>
          <w:szCs w:val="18"/>
        </w:rPr>
        <w:t>AI Magazine</w:t>
      </w:r>
      <w:r>
        <w:rPr>
          <w:rFonts w:eastAsia="宋体"/>
          <w:color w:val="6B7280"/>
          <w:sz w:val="18"/>
          <w:szCs w:val="18"/>
        </w:rPr>
        <w:t>》。</w:t>
      </w:r>
    </w:p>
    <w:p w14:paraId="34E77A73" w14:textId="77777777" w:rsidR="00AC7D3C" w:rsidRDefault="00000000">
      <w:pPr>
        <w:spacing w:after="20"/>
        <w:ind w:left="480" w:hanging="480"/>
      </w:pPr>
      <w:r>
        <w:rPr>
          <w:rFonts w:eastAsia="宋体"/>
          <w:color w:val="55606B"/>
          <w:sz w:val="18"/>
          <w:szCs w:val="18"/>
        </w:rPr>
        <w:t>[53] Omar Khattab, Keshav Santhanam, Xiang Lisa Li, David Hall, Percy Liang, Christopher Potts, and Matei Zaharia. 2023. Demonstrate-Search-Predict: Composing retrieval and language models for knowledge-intensive NLP. arXiv:2212.14024 [cs.CL]</w:t>
      </w:r>
    </w:p>
    <w:p w14:paraId="2F5170D5" w14:textId="77777777" w:rsidR="00AC7D3C" w:rsidRDefault="00000000">
      <w:pPr>
        <w:spacing w:after="120"/>
        <w:ind w:left="480"/>
      </w:pPr>
      <w:r>
        <w:rPr>
          <w:rFonts w:eastAsia="宋体"/>
          <w:color w:val="6B7280"/>
          <w:sz w:val="18"/>
          <w:szCs w:val="18"/>
        </w:rPr>
        <w:t>《演示</w:t>
      </w:r>
      <w:r>
        <w:rPr>
          <w:rFonts w:eastAsia="宋体"/>
          <w:color w:val="6B7280"/>
          <w:sz w:val="18"/>
          <w:szCs w:val="18"/>
        </w:rPr>
        <w:t>-</w:t>
      </w:r>
      <w:r>
        <w:rPr>
          <w:rFonts w:eastAsia="宋体"/>
          <w:color w:val="6B7280"/>
          <w:sz w:val="18"/>
          <w:szCs w:val="18"/>
        </w:rPr>
        <w:t>检索</w:t>
      </w:r>
      <w:r>
        <w:rPr>
          <w:rFonts w:eastAsia="宋体"/>
          <w:color w:val="6B7280"/>
          <w:sz w:val="18"/>
          <w:szCs w:val="18"/>
        </w:rPr>
        <w:t>-</w:t>
      </w:r>
      <w:r>
        <w:rPr>
          <w:rFonts w:eastAsia="宋体"/>
          <w:color w:val="6B7280"/>
          <w:sz w:val="18"/>
          <w:szCs w:val="18"/>
        </w:rPr>
        <w:t>预测：为知识密集型</w:t>
      </w:r>
      <w:r>
        <w:rPr>
          <w:rFonts w:eastAsia="宋体"/>
          <w:color w:val="6B7280"/>
          <w:sz w:val="18"/>
          <w:szCs w:val="18"/>
        </w:rPr>
        <w:t xml:space="preserve"> NLP </w:t>
      </w:r>
      <w:r>
        <w:rPr>
          <w:rFonts w:eastAsia="宋体"/>
          <w:color w:val="6B7280"/>
          <w:sz w:val="18"/>
          <w:szCs w:val="18"/>
        </w:rPr>
        <w:t>组合检索与语言模型》，</w:t>
      </w:r>
      <w:proofErr w:type="spellStart"/>
      <w:r>
        <w:rPr>
          <w:rFonts w:eastAsia="宋体"/>
          <w:color w:val="6B7280"/>
          <w:sz w:val="18"/>
          <w:szCs w:val="18"/>
        </w:rPr>
        <w:t>arXiv</w:t>
      </w:r>
      <w:proofErr w:type="spellEnd"/>
      <w:r>
        <w:rPr>
          <w:rFonts w:eastAsia="宋体"/>
          <w:color w:val="6B7280"/>
          <w:sz w:val="18"/>
          <w:szCs w:val="18"/>
        </w:rPr>
        <w:t xml:space="preserve"> </w:t>
      </w:r>
      <w:r>
        <w:rPr>
          <w:rFonts w:eastAsia="宋体"/>
          <w:color w:val="6B7280"/>
          <w:sz w:val="18"/>
          <w:szCs w:val="18"/>
        </w:rPr>
        <w:t>预印本。</w:t>
      </w:r>
    </w:p>
    <w:p w14:paraId="62627A29" w14:textId="77777777" w:rsidR="00AC7D3C" w:rsidRDefault="00000000">
      <w:pPr>
        <w:spacing w:after="20"/>
        <w:ind w:left="480" w:hanging="480"/>
      </w:pPr>
      <w:r>
        <w:rPr>
          <w:rFonts w:eastAsia="宋体"/>
          <w:color w:val="55606B"/>
          <w:sz w:val="18"/>
          <w:szCs w:val="18"/>
        </w:rPr>
        <w:t xml:space="preserve">[54] Bjoern </w:t>
      </w:r>
      <w:proofErr w:type="spellStart"/>
      <w:r>
        <w:rPr>
          <w:rFonts w:eastAsia="宋体"/>
          <w:color w:val="55606B"/>
          <w:sz w:val="18"/>
          <w:szCs w:val="18"/>
        </w:rPr>
        <w:t>Knafa</w:t>
      </w:r>
      <w:proofErr w:type="spellEnd"/>
      <w:r>
        <w:rPr>
          <w:rFonts w:eastAsia="宋体"/>
          <w:color w:val="55606B"/>
          <w:sz w:val="18"/>
          <w:szCs w:val="18"/>
        </w:rPr>
        <w:t>. 2011. Introduction to Behavior Trees. http://bjoernknafa.com/ introduction-to-behavior-trees</w:t>
      </w:r>
    </w:p>
    <w:p w14:paraId="76F56E7A" w14:textId="77777777" w:rsidR="00AC7D3C" w:rsidRDefault="00000000">
      <w:pPr>
        <w:spacing w:after="120"/>
        <w:ind w:left="480"/>
      </w:pPr>
      <w:r>
        <w:rPr>
          <w:rFonts w:eastAsia="宋体"/>
          <w:color w:val="6B7280"/>
          <w:sz w:val="18"/>
          <w:szCs w:val="18"/>
        </w:rPr>
        <w:t>《行为树入门》，网络教程。</w:t>
      </w:r>
    </w:p>
    <w:p w14:paraId="409C3AA0" w14:textId="77777777" w:rsidR="00AC7D3C" w:rsidRDefault="00000000">
      <w:pPr>
        <w:spacing w:after="20"/>
        <w:ind w:left="480" w:hanging="480"/>
      </w:pPr>
      <w:r w:rsidRPr="00E07613">
        <w:rPr>
          <w:rFonts w:eastAsia="宋体"/>
          <w:color w:val="55606B"/>
          <w:sz w:val="18"/>
          <w:szCs w:val="18"/>
          <w:lang w:val="de-DE"/>
        </w:rPr>
        <w:t xml:space="preserve">[55] Ranjay Krishna, Donsuk Lee, Li Fei-Fei, and Michael S. Bernstein. </w:t>
      </w:r>
      <w:r>
        <w:rPr>
          <w:rFonts w:eastAsia="宋体"/>
          <w:color w:val="55606B"/>
          <w:sz w:val="18"/>
          <w:szCs w:val="18"/>
        </w:rPr>
        <w:t xml:space="preserve">2022. Socially situated artificial intelligence enables learning from human interaction. Proceedings of the National Academy of Sciences 119, 39 (2022), e2115730119. https://doi.org/10.1073/pnas.2115730119 </w:t>
      </w:r>
      <w:proofErr w:type="spellStart"/>
      <w:proofErr w:type="gramStart"/>
      <w:r>
        <w:rPr>
          <w:rFonts w:eastAsia="宋体"/>
          <w:color w:val="55606B"/>
          <w:sz w:val="18"/>
          <w:szCs w:val="18"/>
        </w:rPr>
        <w:t>arXiv:https</w:t>
      </w:r>
      <w:proofErr w:type="spellEnd"/>
      <w:r>
        <w:rPr>
          <w:rFonts w:eastAsia="宋体"/>
          <w:color w:val="55606B"/>
          <w:sz w:val="18"/>
          <w:szCs w:val="18"/>
        </w:rPr>
        <w:t>://www.pnas.org/doi/pdf/10.1073/pnas.2115730119</w:t>
      </w:r>
      <w:proofErr w:type="gramEnd"/>
    </w:p>
    <w:p w14:paraId="4481F327" w14:textId="77777777" w:rsidR="00AC7D3C" w:rsidRDefault="00000000">
      <w:pPr>
        <w:spacing w:after="120"/>
        <w:ind w:left="480"/>
      </w:pPr>
      <w:r>
        <w:rPr>
          <w:rFonts w:eastAsia="宋体"/>
          <w:color w:val="6B7280"/>
          <w:sz w:val="18"/>
          <w:szCs w:val="18"/>
        </w:rPr>
        <w:t>《社会情境化的人工智能能够从人类交互中学习》，《美国国家科学院院刊》（</w:t>
      </w:r>
      <w:r>
        <w:rPr>
          <w:rFonts w:eastAsia="宋体"/>
          <w:color w:val="6B7280"/>
          <w:sz w:val="18"/>
          <w:szCs w:val="18"/>
        </w:rPr>
        <w:t>PNAS</w:t>
      </w:r>
      <w:r>
        <w:rPr>
          <w:rFonts w:eastAsia="宋体"/>
          <w:color w:val="6B7280"/>
          <w:sz w:val="18"/>
          <w:szCs w:val="18"/>
        </w:rPr>
        <w:t>）。</w:t>
      </w:r>
    </w:p>
    <w:p w14:paraId="4859EFA4" w14:textId="77777777" w:rsidR="00AC7D3C" w:rsidRDefault="00000000">
      <w:pPr>
        <w:spacing w:after="20"/>
        <w:ind w:left="480" w:hanging="480"/>
      </w:pPr>
      <w:r>
        <w:rPr>
          <w:rFonts w:eastAsia="宋体"/>
          <w:color w:val="55606B"/>
          <w:sz w:val="18"/>
          <w:szCs w:val="18"/>
        </w:rPr>
        <w:t>[56] William H Kruskal and WA Wallis. 1952. Use of ranks in one-criterion variance analysis. J. Amer. Statist. Assoc. 47, 260 (1952), 583–621. https://doi.org/10.1080/ 01621459.1952.10483441</w:t>
      </w:r>
    </w:p>
    <w:p w14:paraId="3D4B4391" w14:textId="77777777" w:rsidR="00AC7D3C" w:rsidRDefault="00000000">
      <w:pPr>
        <w:spacing w:after="120"/>
        <w:ind w:left="480"/>
      </w:pPr>
      <w:r>
        <w:rPr>
          <w:rFonts w:eastAsia="宋体"/>
          <w:color w:val="6B7280"/>
          <w:sz w:val="18"/>
          <w:szCs w:val="18"/>
        </w:rPr>
        <w:t>《单准则方差分析中秩的使用》，《美国统计学会期刊》（</w:t>
      </w:r>
      <w:r>
        <w:rPr>
          <w:rFonts w:eastAsia="宋体"/>
          <w:color w:val="6B7280"/>
          <w:sz w:val="18"/>
          <w:szCs w:val="18"/>
        </w:rPr>
        <w:t xml:space="preserve">Kruskal-Wallis </w:t>
      </w:r>
      <w:r>
        <w:rPr>
          <w:rFonts w:eastAsia="宋体"/>
          <w:color w:val="6B7280"/>
          <w:sz w:val="18"/>
          <w:szCs w:val="18"/>
        </w:rPr>
        <w:t>检验原始文献）。</w:t>
      </w:r>
    </w:p>
    <w:p w14:paraId="0B6BD51D" w14:textId="77777777" w:rsidR="00AC7D3C" w:rsidRDefault="00000000">
      <w:pPr>
        <w:spacing w:after="20"/>
        <w:ind w:left="480" w:hanging="480"/>
      </w:pPr>
      <w:r>
        <w:rPr>
          <w:rFonts w:eastAsia="宋体"/>
          <w:color w:val="55606B"/>
          <w:sz w:val="18"/>
          <w:szCs w:val="18"/>
        </w:rPr>
        <w:t>[57] Phaser Labs. 2023. Welcome to Phaser 3. https://phaser.io/phaser3. Accessed on: 2023-04-03.</w:t>
      </w:r>
    </w:p>
    <w:p w14:paraId="42DB7F4B" w14:textId="77777777" w:rsidR="00AC7D3C" w:rsidRDefault="00000000">
      <w:pPr>
        <w:spacing w:after="120"/>
        <w:ind w:left="480"/>
      </w:pPr>
      <w:r>
        <w:rPr>
          <w:rFonts w:eastAsia="宋体"/>
          <w:color w:val="6B7280"/>
          <w:sz w:val="18"/>
          <w:szCs w:val="18"/>
        </w:rPr>
        <w:t>《欢迎使用</w:t>
      </w:r>
      <w:r>
        <w:rPr>
          <w:rFonts w:eastAsia="宋体"/>
          <w:color w:val="6B7280"/>
          <w:sz w:val="18"/>
          <w:szCs w:val="18"/>
        </w:rPr>
        <w:t xml:space="preserve"> Phaser 3</w:t>
      </w:r>
      <w:r>
        <w:rPr>
          <w:rFonts w:eastAsia="宋体"/>
          <w:color w:val="6B7280"/>
          <w:sz w:val="18"/>
          <w:szCs w:val="18"/>
        </w:rPr>
        <w:t>》，</w:t>
      </w:r>
      <w:r>
        <w:rPr>
          <w:rFonts w:eastAsia="宋体"/>
          <w:color w:val="6B7280"/>
          <w:sz w:val="18"/>
          <w:szCs w:val="18"/>
        </w:rPr>
        <w:t xml:space="preserve">Phaser </w:t>
      </w:r>
      <w:r>
        <w:rPr>
          <w:rFonts w:eastAsia="宋体"/>
          <w:color w:val="6B7280"/>
          <w:sz w:val="18"/>
          <w:szCs w:val="18"/>
        </w:rPr>
        <w:t>游戏框架官网文档。</w:t>
      </w:r>
    </w:p>
    <w:p w14:paraId="79AF3E34" w14:textId="77777777" w:rsidR="00AC7D3C" w:rsidRDefault="00000000">
      <w:pPr>
        <w:spacing w:after="20"/>
        <w:ind w:left="480" w:hanging="480"/>
      </w:pPr>
      <w:r>
        <w:rPr>
          <w:rFonts w:eastAsia="宋体"/>
          <w:color w:val="55606B"/>
          <w:sz w:val="18"/>
          <w:szCs w:val="18"/>
        </w:rPr>
        <w:t xml:space="preserve">[58] John Laird. 2001. It Knows What You’re Going </w:t>
      </w:r>
      <w:proofErr w:type="gramStart"/>
      <w:r>
        <w:rPr>
          <w:rFonts w:eastAsia="宋体"/>
          <w:color w:val="55606B"/>
          <w:sz w:val="18"/>
          <w:szCs w:val="18"/>
        </w:rPr>
        <w:t>To</w:t>
      </w:r>
      <w:proofErr w:type="gramEnd"/>
      <w:r>
        <w:rPr>
          <w:rFonts w:eastAsia="宋体"/>
          <w:color w:val="55606B"/>
          <w:sz w:val="18"/>
          <w:szCs w:val="18"/>
        </w:rPr>
        <w:t xml:space="preserve"> Do: Adding Anticipation to a </w:t>
      </w:r>
      <w:proofErr w:type="spellStart"/>
      <w:r>
        <w:rPr>
          <w:rFonts w:eastAsia="宋体"/>
          <w:color w:val="55606B"/>
          <w:sz w:val="18"/>
          <w:szCs w:val="18"/>
        </w:rPr>
        <w:t>Quakebot</w:t>
      </w:r>
      <w:proofErr w:type="spellEnd"/>
      <w:r>
        <w:rPr>
          <w:rFonts w:eastAsia="宋体"/>
          <w:color w:val="55606B"/>
          <w:sz w:val="18"/>
          <w:szCs w:val="18"/>
        </w:rPr>
        <w:t>. In Proceedings of the 2001 Workshop on Intelligent Cinematography and Editing. 63–69.</w:t>
      </w:r>
    </w:p>
    <w:p w14:paraId="52F2488D" w14:textId="77777777" w:rsidR="00AC7D3C" w:rsidRDefault="00000000">
      <w:pPr>
        <w:spacing w:after="120"/>
        <w:ind w:left="480"/>
      </w:pPr>
      <w:r>
        <w:rPr>
          <w:rFonts w:eastAsia="宋体"/>
          <w:color w:val="6B7280"/>
          <w:sz w:val="18"/>
          <w:szCs w:val="18"/>
        </w:rPr>
        <w:t>《它知道你要做什么：为</w:t>
      </w:r>
      <w:r>
        <w:rPr>
          <w:rFonts w:eastAsia="宋体"/>
          <w:color w:val="6B7280"/>
          <w:sz w:val="18"/>
          <w:szCs w:val="18"/>
        </w:rPr>
        <w:t xml:space="preserve"> </w:t>
      </w:r>
      <w:proofErr w:type="spellStart"/>
      <w:r>
        <w:rPr>
          <w:rFonts w:eastAsia="宋体"/>
          <w:color w:val="6B7280"/>
          <w:sz w:val="18"/>
          <w:szCs w:val="18"/>
        </w:rPr>
        <w:t>Quakebot</w:t>
      </w:r>
      <w:proofErr w:type="spellEnd"/>
      <w:r>
        <w:rPr>
          <w:rFonts w:eastAsia="宋体"/>
          <w:color w:val="6B7280"/>
          <w:sz w:val="18"/>
          <w:szCs w:val="18"/>
        </w:rPr>
        <w:t xml:space="preserve"> </w:t>
      </w:r>
      <w:r>
        <w:rPr>
          <w:rFonts w:eastAsia="宋体"/>
          <w:color w:val="6B7280"/>
          <w:sz w:val="18"/>
          <w:szCs w:val="18"/>
        </w:rPr>
        <w:t>增加预判能力》，智能电影摄影与编辑研讨会论文。</w:t>
      </w:r>
    </w:p>
    <w:p w14:paraId="33D62636" w14:textId="77777777" w:rsidR="00AC7D3C" w:rsidRDefault="00000000">
      <w:pPr>
        <w:spacing w:after="20"/>
        <w:ind w:left="480" w:hanging="480"/>
      </w:pPr>
      <w:r>
        <w:rPr>
          <w:rFonts w:eastAsia="宋体"/>
          <w:color w:val="55606B"/>
          <w:sz w:val="18"/>
          <w:szCs w:val="18"/>
        </w:rPr>
        <w:t>[59] John Laird and Michael VanLent. 2001. Human-Level AI’s Killer Application: Interactive Computer Games. AI Magazine 22, 2 (2001), 15. https://doi.org/10. 1609/</w:t>
      </w:r>
      <w:proofErr w:type="gramStart"/>
      <w:r>
        <w:rPr>
          <w:rFonts w:eastAsia="宋体"/>
          <w:color w:val="55606B"/>
          <w:sz w:val="18"/>
          <w:szCs w:val="18"/>
        </w:rPr>
        <w:t>aimag.v</w:t>
      </w:r>
      <w:proofErr w:type="gramEnd"/>
      <w:r>
        <w:rPr>
          <w:rFonts w:eastAsia="宋体"/>
          <w:color w:val="55606B"/>
          <w:sz w:val="18"/>
          <w:szCs w:val="18"/>
        </w:rPr>
        <w:t>22i2.1558</w:t>
      </w:r>
    </w:p>
    <w:p w14:paraId="3984A90E" w14:textId="77777777" w:rsidR="00AC7D3C" w:rsidRDefault="00000000">
      <w:pPr>
        <w:spacing w:after="120"/>
        <w:ind w:left="480"/>
      </w:pPr>
      <w:r>
        <w:rPr>
          <w:rFonts w:eastAsia="宋体"/>
          <w:color w:val="6B7280"/>
          <w:sz w:val="18"/>
          <w:szCs w:val="18"/>
        </w:rPr>
        <w:t>《人类水平</w:t>
      </w:r>
      <w:r>
        <w:rPr>
          <w:rFonts w:eastAsia="宋体"/>
          <w:color w:val="6B7280"/>
          <w:sz w:val="18"/>
          <w:szCs w:val="18"/>
        </w:rPr>
        <w:t xml:space="preserve"> AI </w:t>
      </w:r>
      <w:r>
        <w:rPr>
          <w:rFonts w:eastAsia="宋体"/>
          <w:color w:val="6B7280"/>
          <w:sz w:val="18"/>
          <w:szCs w:val="18"/>
        </w:rPr>
        <w:t>的杀手级应用：交互式计算机游戏》，《</w:t>
      </w:r>
      <w:r>
        <w:rPr>
          <w:rFonts w:eastAsia="宋体"/>
          <w:color w:val="6B7280"/>
          <w:sz w:val="18"/>
          <w:szCs w:val="18"/>
        </w:rPr>
        <w:t>AI Magazine</w:t>
      </w:r>
      <w:r>
        <w:rPr>
          <w:rFonts w:eastAsia="宋体"/>
          <w:color w:val="6B7280"/>
          <w:sz w:val="18"/>
          <w:szCs w:val="18"/>
        </w:rPr>
        <w:t>》。</w:t>
      </w:r>
    </w:p>
    <w:p w14:paraId="315643D8" w14:textId="77777777" w:rsidR="00AC7D3C" w:rsidRDefault="00000000">
      <w:pPr>
        <w:spacing w:after="20"/>
        <w:ind w:left="480" w:hanging="480"/>
      </w:pPr>
      <w:r>
        <w:rPr>
          <w:rFonts w:eastAsia="宋体"/>
          <w:color w:val="55606B"/>
          <w:sz w:val="18"/>
          <w:szCs w:val="18"/>
        </w:rPr>
        <w:t xml:space="preserve">[60] John E. Laird. 2000. It Knows What You’re Going </w:t>
      </w:r>
      <w:proofErr w:type="gramStart"/>
      <w:r>
        <w:rPr>
          <w:rFonts w:eastAsia="宋体"/>
          <w:color w:val="55606B"/>
          <w:sz w:val="18"/>
          <w:szCs w:val="18"/>
        </w:rPr>
        <w:t>To</w:t>
      </w:r>
      <w:proofErr w:type="gramEnd"/>
      <w:r>
        <w:rPr>
          <w:rFonts w:eastAsia="宋体"/>
          <w:color w:val="55606B"/>
          <w:sz w:val="18"/>
          <w:szCs w:val="18"/>
        </w:rPr>
        <w:t xml:space="preserve"> Do: Adding Anticipation to a QUAKEBOT. In Papers from the AAAI 2000 Spring Symposium on Artificial Intelligence and Interactive Entertainment (Technical Report SS-00-02). AAAI Press, 41–50.</w:t>
      </w:r>
    </w:p>
    <w:p w14:paraId="5575936E" w14:textId="77777777" w:rsidR="00AC7D3C" w:rsidRDefault="00000000">
      <w:pPr>
        <w:spacing w:after="120"/>
        <w:ind w:left="480"/>
      </w:pPr>
      <w:r>
        <w:rPr>
          <w:rFonts w:eastAsia="宋体"/>
          <w:color w:val="6B7280"/>
          <w:sz w:val="18"/>
          <w:szCs w:val="18"/>
        </w:rPr>
        <w:t>《它知道你要做什么：为</w:t>
      </w:r>
      <w:r>
        <w:rPr>
          <w:rFonts w:eastAsia="宋体"/>
          <w:color w:val="6B7280"/>
          <w:sz w:val="18"/>
          <w:szCs w:val="18"/>
        </w:rPr>
        <w:t xml:space="preserve"> QUAKEBOT </w:t>
      </w:r>
      <w:r>
        <w:rPr>
          <w:rFonts w:eastAsia="宋体"/>
          <w:color w:val="6B7280"/>
          <w:sz w:val="18"/>
          <w:szCs w:val="18"/>
        </w:rPr>
        <w:t>增加预判能力》，</w:t>
      </w:r>
      <w:r>
        <w:rPr>
          <w:rFonts w:eastAsia="宋体"/>
          <w:color w:val="6B7280"/>
          <w:sz w:val="18"/>
          <w:szCs w:val="18"/>
        </w:rPr>
        <w:t xml:space="preserve">AAAI 2000 </w:t>
      </w:r>
      <w:r>
        <w:rPr>
          <w:rFonts w:eastAsia="宋体"/>
          <w:color w:val="6B7280"/>
          <w:sz w:val="18"/>
          <w:szCs w:val="18"/>
        </w:rPr>
        <w:t>春季研讨会论文集。</w:t>
      </w:r>
    </w:p>
    <w:p w14:paraId="1AA5B443" w14:textId="77777777" w:rsidR="00AC7D3C" w:rsidRDefault="00000000">
      <w:pPr>
        <w:spacing w:after="20"/>
        <w:ind w:left="480" w:hanging="480"/>
      </w:pPr>
      <w:r>
        <w:rPr>
          <w:rFonts w:eastAsia="宋体"/>
          <w:color w:val="55606B"/>
          <w:sz w:val="18"/>
          <w:szCs w:val="18"/>
        </w:rPr>
        <w:t>[61] John E. Laird. 2012. The Soar Cognitive Architecture. MIT Press.</w:t>
      </w:r>
    </w:p>
    <w:p w14:paraId="620124E3" w14:textId="77777777" w:rsidR="00AC7D3C" w:rsidRDefault="00000000">
      <w:pPr>
        <w:spacing w:after="120"/>
        <w:ind w:left="480"/>
      </w:pPr>
      <w:r>
        <w:rPr>
          <w:rFonts w:eastAsia="宋体"/>
          <w:color w:val="6B7280"/>
          <w:sz w:val="18"/>
          <w:szCs w:val="18"/>
        </w:rPr>
        <w:t>《</w:t>
      </w:r>
      <w:r>
        <w:rPr>
          <w:rFonts w:eastAsia="宋体"/>
          <w:color w:val="6B7280"/>
          <w:sz w:val="18"/>
          <w:szCs w:val="18"/>
        </w:rPr>
        <w:t xml:space="preserve">Soar </w:t>
      </w:r>
      <w:r>
        <w:rPr>
          <w:rFonts w:eastAsia="宋体"/>
          <w:color w:val="6B7280"/>
          <w:sz w:val="18"/>
          <w:szCs w:val="18"/>
        </w:rPr>
        <w:t>认知架构》，专著（</w:t>
      </w:r>
      <w:r>
        <w:rPr>
          <w:rFonts w:eastAsia="宋体"/>
          <w:color w:val="6B7280"/>
          <w:sz w:val="18"/>
          <w:szCs w:val="18"/>
        </w:rPr>
        <w:t xml:space="preserve">MIT </w:t>
      </w:r>
      <w:r>
        <w:rPr>
          <w:rFonts w:eastAsia="宋体"/>
          <w:color w:val="6B7280"/>
          <w:sz w:val="18"/>
          <w:szCs w:val="18"/>
        </w:rPr>
        <w:t>出版社）。</w:t>
      </w:r>
    </w:p>
    <w:p w14:paraId="60F0FB4B" w14:textId="77777777" w:rsidR="00AC7D3C" w:rsidRDefault="00000000">
      <w:pPr>
        <w:spacing w:after="20"/>
        <w:ind w:left="480" w:hanging="480"/>
      </w:pPr>
      <w:r>
        <w:rPr>
          <w:rFonts w:eastAsia="宋体"/>
          <w:color w:val="55606B"/>
          <w:sz w:val="18"/>
          <w:szCs w:val="18"/>
        </w:rPr>
        <w:t xml:space="preserve">[62] John E. Laird, Christian </w:t>
      </w:r>
      <w:proofErr w:type="spellStart"/>
      <w:r>
        <w:rPr>
          <w:rFonts w:eastAsia="宋体"/>
          <w:color w:val="55606B"/>
          <w:sz w:val="18"/>
          <w:szCs w:val="18"/>
        </w:rPr>
        <w:t>Lebiere</w:t>
      </w:r>
      <w:proofErr w:type="spellEnd"/>
      <w:r>
        <w:rPr>
          <w:rFonts w:eastAsia="宋体"/>
          <w:color w:val="55606B"/>
          <w:sz w:val="18"/>
          <w:szCs w:val="18"/>
        </w:rPr>
        <w:t>, and Paul S. Rosenbloom. 2017. A Standard Model of the Mind: Toward a Common Computational Framework across Artificial Intelligence, Cognitive Science, Neuroscience, and Robotics. AI Magazine 38, 1 (2017), 13–26.</w:t>
      </w:r>
    </w:p>
    <w:p w14:paraId="17E55C7E" w14:textId="77777777" w:rsidR="00AC7D3C" w:rsidRDefault="00000000">
      <w:pPr>
        <w:spacing w:after="120"/>
        <w:ind w:left="480"/>
      </w:pPr>
      <w:r>
        <w:rPr>
          <w:rFonts w:eastAsia="宋体"/>
          <w:color w:val="6B7280"/>
          <w:sz w:val="18"/>
          <w:szCs w:val="18"/>
        </w:rPr>
        <w:t>《心智的标准模型：迈向横跨人工智能、认知科学、神经科学与机器人学的通用计算框架》，《</w:t>
      </w:r>
      <w:r>
        <w:rPr>
          <w:rFonts w:eastAsia="宋体"/>
          <w:color w:val="6B7280"/>
          <w:sz w:val="18"/>
          <w:szCs w:val="18"/>
        </w:rPr>
        <w:t>AI Magazine</w:t>
      </w:r>
      <w:r>
        <w:rPr>
          <w:rFonts w:eastAsia="宋体"/>
          <w:color w:val="6B7280"/>
          <w:sz w:val="18"/>
          <w:szCs w:val="18"/>
        </w:rPr>
        <w:t>》。</w:t>
      </w:r>
    </w:p>
    <w:p w14:paraId="551A04FF" w14:textId="77777777" w:rsidR="00AC7D3C" w:rsidRDefault="00000000">
      <w:pPr>
        <w:spacing w:after="20"/>
        <w:ind w:left="480" w:hanging="480"/>
      </w:pPr>
      <w:r>
        <w:rPr>
          <w:rFonts w:eastAsia="宋体"/>
          <w:color w:val="55606B"/>
          <w:sz w:val="18"/>
          <w:szCs w:val="18"/>
        </w:rPr>
        <w:t xml:space="preserve">[63] Michelle S Lam, </w:t>
      </w:r>
      <w:proofErr w:type="spellStart"/>
      <w:r>
        <w:rPr>
          <w:rFonts w:eastAsia="宋体"/>
          <w:color w:val="55606B"/>
          <w:sz w:val="18"/>
          <w:szCs w:val="18"/>
        </w:rPr>
        <w:t>Zixian</w:t>
      </w:r>
      <w:proofErr w:type="spellEnd"/>
      <w:r>
        <w:rPr>
          <w:rFonts w:eastAsia="宋体"/>
          <w:color w:val="55606B"/>
          <w:sz w:val="18"/>
          <w:szCs w:val="18"/>
        </w:rPr>
        <w:t xml:space="preserve"> Ma, Anne Li, </w:t>
      </w:r>
      <w:proofErr w:type="spellStart"/>
      <w:r>
        <w:rPr>
          <w:rFonts w:eastAsia="宋体"/>
          <w:color w:val="55606B"/>
          <w:sz w:val="18"/>
          <w:szCs w:val="18"/>
        </w:rPr>
        <w:t>Izequiel</w:t>
      </w:r>
      <w:proofErr w:type="spellEnd"/>
      <w:r>
        <w:rPr>
          <w:rFonts w:eastAsia="宋体"/>
          <w:color w:val="55606B"/>
          <w:sz w:val="18"/>
          <w:szCs w:val="18"/>
        </w:rPr>
        <w:t xml:space="preserve"> Freitas, </w:t>
      </w:r>
      <w:proofErr w:type="spellStart"/>
      <w:r>
        <w:rPr>
          <w:rFonts w:eastAsia="宋体"/>
          <w:color w:val="55606B"/>
          <w:sz w:val="18"/>
          <w:szCs w:val="18"/>
        </w:rPr>
        <w:t>Dakuo</w:t>
      </w:r>
      <w:proofErr w:type="spellEnd"/>
      <w:r>
        <w:rPr>
          <w:rFonts w:eastAsia="宋体"/>
          <w:color w:val="55606B"/>
          <w:sz w:val="18"/>
          <w:szCs w:val="18"/>
        </w:rPr>
        <w:t xml:space="preserve"> Wang, James A Landay, and Michael S Bernstein. 2023. Model Sketching: Centering Concepts in Early-Stage Machine Learning Model Design. Proceedings of the SIGCHI Conference on Human Factors in Computing Systems.</w:t>
      </w:r>
    </w:p>
    <w:p w14:paraId="623E7F74" w14:textId="77777777" w:rsidR="00AC7D3C" w:rsidRDefault="00000000">
      <w:pPr>
        <w:spacing w:after="120"/>
        <w:ind w:left="480"/>
      </w:pPr>
      <w:r>
        <w:rPr>
          <w:rFonts w:eastAsia="宋体"/>
          <w:color w:val="6B7280"/>
          <w:sz w:val="18"/>
          <w:szCs w:val="18"/>
        </w:rPr>
        <w:t>《模型草绘：在早期机器学习模型设计中以概念为中心》，</w:t>
      </w:r>
      <w:r>
        <w:rPr>
          <w:rFonts w:eastAsia="宋体"/>
          <w:color w:val="6B7280"/>
          <w:sz w:val="18"/>
          <w:szCs w:val="18"/>
        </w:rPr>
        <w:t xml:space="preserve">ACM SIGCHI </w:t>
      </w:r>
      <w:r>
        <w:rPr>
          <w:rFonts w:eastAsia="宋体"/>
          <w:color w:val="6B7280"/>
          <w:sz w:val="18"/>
          <w:szCs w:val="18"/>
        </w:rPr>
        <w:t>会议论文。</w:t>
      </w:r>
    </w:p>
    <w:p w14:paraId="12AC76A9" w14:textId="77777777" w:rsidR="00AC7D3C" w:rsidRDefault="00000000">
      <w:pPr>
        <w:spacing w:after="20"/>
        <w:ind w:left="480" w:hanging="480"/>
      </w:pPr>
      <w:r>
        <w:rPr>
          <w:rFonts w:eastAsia="宋体"/>
          <w:color w:val="55606B"/>
          <w:sz w:val="18"/>
          <w:szCs w:val="18"/>
        </w:rPr>
        <w:t xml:space="preserve">[64] Pat Langley, </w:t>
      </w:r>
      <w:proofErr w:type="spellStart"/>
      <w:r>
        <w:rPr>
          <w:rFonts w:eastAsia="宋体"/>
          <w:color w:val="55606B"/>
          <w:sz w:val="18"/>
          <w:szCs w:val="18"/>
        </w:rPr>
        <w:t>Dongkyu</w:t>
      </w:r>
      <w:proofErr w:type="spellEnd"/>
      <w:r>
        <w:rPr>
          <w:rFonts w:eastAsia="宋体"/>
          <w:color w:val="55606B"/>
          <w:sz w:val="18"/>
          <w:szCs w:val="18"/>
        </w:rPr>
        <w:t xml:space="preserve"> Choi, and Seth Rogers. 2005. Interleaving Learning, Problem Solving, and Execution in the Icarus Architecture. Technical Report. Stanford University, Center for the Study of Language and Information.</w:t>
      </w:r>
    </w:p>
    <w:p w14:paraId="7D50EBFC" w14:textId="77777777" w:rsidR="00AC7D3C" w:rsidRDefault="00000000">
      <w:pPr>
        <w:spacing w:after="120"/>
        <w:ind w:left="480"/>
      </w:pPr>
      <w:r>
        <w:rPr>
          <w:rFonts w:eastAsia="宋体"/>
          <w:color w:val="6B7280"/>
          <w:sz w:val="18"/>
          <w:szCs w:val="18"/>
        </w:rPr>
        <w:t>《在</w:t>
      </w:r>
      <w:r>
        <w:rPr>
          <w:rFonts w:eastAsia="宋体"/>
          <w:color w:val="6B7280"/>
          <w:sz w:val="18"/>
          <w:szCs w:val="18"/>
        </w:rPr>
        <w:t xml:space="preserve"> Icarus </w:t>
      </w:r>
      <w:r>
        <w:rPr>
          <w:rFonts w:eastAsia="宋体"/>
          <w:color w:val="6B7280"/>
          <w:sz w:val="18"/>
          <w:szCs w:val="18"/>
        </w:rPr>
        <w:t>架构中交替进行学习、问题求解与执行》，技术报告（斯坦福大学）。</w:t>
      </w:r>
    </w:p>
    <w:p w14:paraId="247A2466" w14:textId="77777777" w:rsidR="00AC7D3C" w:rsidRDefault="00000000">
      <w:pPr>
        <w:spacing w:after="20"/>
        <w:ind w:left="480" w:hanging="480"/>
      </w:pPr>
      <w:r>
        <w:rPr>
          <w:rFonts w:eastAsia="宋体"/>
          <w:color w:val="55606B"/>
          <w:sz w:val="18"/>
          <w:szCs w:val="18"/>
        </w:rPr>
        <w:t xml:space="preserve">[65] Jason Linder, Gierad Laput, Mira Dontcheva, Gregg Wilensky, Walter Chang, Aseem Agarwala, and Eytan Adar. 2013. </w:t>
      </w:r>
      <w:proofErr w:type="spellStart"/>
      <w:r>
        <w:rPr>
          <w:rFonts w:eastAsia="宋体"/>
          <w:color w:val="55606B"/>
          <w:sz w:val="18"/>
          <w:szCs w:val="18"/>
        </w:rPr>
        <w:t>PixelTone</w:t>
      </w:r>
      <w:proofErr w:type="spellEnd"/>
      <w:r>
        <w:rPr>
          <w:rFonts w:eastAsia="宋体"/>
          <w:color w:val="55606B"/>
          <w:sz w:val="18"/>
          <w:szCs w:val="18"/>
        </w:rPr>
        <w:t xml:space="preserve">: A Multimodal Interface for Image Editing. In CHI ’13 Extended Abstracts on Human Factors in </w:t>
      </w:r>
      <w:r>
        <w:rPr>
          <w:rFonts w:eastAsia="宋体"/>
          <w:color w:val="55606B"/>
          <w:sz w:val="18"/>
          <w:szCs w:val="18"/>
        </w:rPr>
        <w:lastRenderedPageBreak/>
        <w:t>Computing Systems (Paris, France) (CHI EA ’13). Association for Computing Machinery, New York, NY, USA, 2829–2830. https://doi.org/10.1145/2468356.2479533</w:t>
      </w:r>
    </w:p>
    <w:p w14:paraId="7CD32EA6" w14:textId="77777777" w:rsidR="00AC7D3C" w:rsidRDefault="00000000">
      <w:pPr>
        <w:spacing w:after="120"/>
        <w:ind w:left="480"/>
      </w:pPr>
      <w:r>
        <w:rPr>
          <w:rFonts w:eastAsia="宋体"/>
          <w:color w:val="6B7280"/>
          <w:sz w:val="18"/>
          <w:szCs w:val="18"/>
        </w:rPr>
        <w:t>《</w:t>
      </w:r>
      <w:proofErr w:type="spellStart"/>
      <w:r>
        <w:rPr>
          <w:rFonts w:eastAsia="宋体"/>
          <w:color w:val="6B7280"/>
          <w:sz w:val="18"/>
          <w:szCs w:val="18"/>
        </w:rPr>
        <w:t>PixelTone</w:t>
      </w:r>
      <w:proofErr w:type="spellEnd"/>
      <w:r>
        <w:rPr>
          <w:rFonts w:eastAsia="宋体"/>
          <w:color w:val="6B7280"/>
          <w:sz w:val="18"/>
          <w:szCs w:val="18"/>
        </w:rPr>
        <w:t>：用于图像编辑的多模态界面》，</w:t>
      </w:r>
      <w:r>
        <w:rPr>
          <w:rFonts w:eastAsia="宋体"/>
          <w:color w:val="6B7280"/>
          <w:sz w:val="18"/>
          <w:szCs w:val="18"/>
        </w:rPr>
        <w:t xml:space="preserve">ACM CHI 2013 </w:t>
      </w:r>
      <w:r>
        <w:rPr>
          <w:rFonts w:eastAsia="宋体"/>
          <w:color w:val="6B7280"/>
          <w:sz w:val="18"/>
          <w:szCs w:val="18"/>
        </w:rPr>
        <w:t>扩展摘要。</w:t>
      </w:r>
    </w:p>
    <w:p w14:paraId="4CB18F17" w14:textId="77777777" w:rsidR="00AC7D3C" w:rsidRDefault="00000000">
      <w:pPr>
        <w:spacing w:after="20"/>
        <w:ind w:left="480" w:hanging="480"/>
      </w:pPr>
      <w:r>
        <w:rPr>
          <w:rFonts w:eastAsia="宋体"/>
          <w:color w:val="55606B"/>
          <w:sz w:val="18"/>
          <w:szCs w:val="18"/>
        </w:rPr>
        <w:t xml:space="preserve">[66] </w:t>
      </w:r>
      <w:proofErr w:type="spellStart"/>
      <w:r>
        <w:rPr>
          <w:rFonts w:eastAsia="宋体"/>
          <w:color w:val="55606B"/>
          <w:sz w:val="18"/>
          <w:szCs w:val="18"/>
        </w:rPr>
        <w:t>Jiachang</w:t>
      </w:r>
      <w:proofErr w:type="spellEnd"/>
      <w:r>
        <w:rPr>
          <w:rFonts w:eastAsia="宋体"/>
          <w:color w:val="55606B"/>
          <w:sz w:val="18"/>
          <w:szCs w:val="18"/>
        </w:rPr>
        <w:t xml:space="preserve"> Liu, </w:t>
      </w:r>
      <w:proofErr w:type="spellStart"/>
      <w:r>
        <w:rPr>
          <w:rFonts w:eastAsia="宋体"/>
          <w:color w:val="55606B"/>
          <w:sz w:val="18"/>
          <w:szCs w:val="18"/>
        </w:rPr>
        <w:t>Dinghan</w:t>
      </w:r>
      <w:proofErr w:type="spellEnd"/>
      <w:r>
        <w:rPr>
          <w:rFonts w:eastAsia="宋体"/>
          <w:color w:val="55606B"/>
          <w:sz w:val="18"/>
          <w:szCs w:val="18"/>
        </w:rPr>
        <w:t xml:space="preserve"> Shen, </w:t>
      </w:r>
      <w:proofErr w:type="spellStart"/>
      <w:r>
        <w:rPr>
          <w:rFonts w:eastAsia="宋体"/>
          <w:color w:val="55606B"/>
          <w:sz w:val="18"/>
          <w:szCs w:val="18"/>
        </w:rPr>
        <w:t>Yizhe</w:t>
      </w:r>
      <w:proofErr w:type="spellEnd"/>
      <w:r>
        <w:rPr>
          <w:rFonts w:eastAsia="宋体"/>
          <w:color w:val="55606B"/>
          <w:sz w:val="18"/>
          <w:szCs w:val="18"/>
        </w:rPr>
        <w:t xml:space="preserve"> Zhang, Bill Dolan, Lawrence Carin, and </w:t>
      </w:r>
      <w:proofErr w:type="spellStart"/>
      <w:r>
        <w:rPr>
          <w:rFonts w:eastAsia="宋体"/>
          <w:color w:val="55606B"/>
          <w:sz w:val="18"/>
          <w:szCs w:val="18"/>
        </w:rPr>
        <w:t>Weizhu</w:t>
      </w:r>
      <w:proofErr w:type="spellEnd"/>
      <w:r>
        <w:rPr>
          <w:rFonts w:eastAsia="宋体"/>
          <w:color w:val="55606B"/>
          <w:sz w:val="18"/>
          <w:szCs w:val="18"/>
        </w:rPr>
        <w:t xml:space="preserve"> Chen. 2021. What Makes Good In-Context Examples for GPT-3? </w:t>
      </w:r>
      <w:proofErr w:type="spellStart"/>
      <w:r>
        <w:rPr>
          <w:rFonts w:eastAsia="宋体"/>
          <w:color w:val="55606B"/>
          <w:sz w:val="18"/>
          <w:szCs w:val="18"/>
        </w:rPr>
        <w:t>CoRR</w:t>
      </w:r>
      <w:proofErr w:type="spellEnd"/>
      <w:r>
        <w:rPr>
          <w:rFonts w:eastAsia="宋体"/>
          <w:color w:val="55606B"/>
          <w:sz w:val="18"/>
          <w:szCs w:val="18"/>
        </w:rPr>
        <w:t xml:space="preserve"> abs/2101.06804 (2021). arXiv:2101.06804 https://arxiv.org/abs/2101.06804</w:t>
      </w:r>
    </w:p>
    <w:p w14:paraId="52CB37B3" w14:textId="77777777" w:rsidR="00AC7D3C" w:rsidRDefault="00000000">
      <w:pPr>
        <w:spacing w:after="120"/>
        <w:ind w:left="480"/>
      </w:pPr>
      <w:r>
        <w:rPr>
          <w:rFonts w:eastAsia="宋体"/>
          <w:color w:val="6B7280"/>
          <w:sz w:val="18"/>
          <w:szCs w:val="18"/>
        </w:rPr>
        <w:t>《什么样的上下文内示例对</w:t>
      </w:r>
      <w:r>
        <w:rPr>
          <w:rFonts w:eastAsia="宋体"/>
          <w:color w:val="6B7280"/>
          <w:sz w:val="18"/>
          <w:szCs w:val="18"/>
        </w:rPr>
        <w:t xml:space="preserve"> GPT-3 </w:t>
      </w:r>
      <w:r>
        <w:rPr>
          <w:rFonts w:eastAsia="宋体"/>
          <w:color w:val="6B7280"/>
          <w:sz w:val="18"/>
          <w:szCs w:val="18"/>
        </w:rPr>
        <w:t>来说是好的？》，</w:t>
      </w:r>
      <w:proofErr w:type="spellStart"/>
      <w:r>
        <w:rPr>
          <w:rFonts w:eastAsia="宋体"/>
          <w:color w:val="6B7280"/>
          <w:sz w:val="18"/>
          <w:szCs w:val="18"/>
        </w:rPr>
        <w:t>CoRR</w:t>
      </w:r>
      <w:proofErr w:type="spellEnd"/>
      <w:r>
        <w:rPr>
          <w:rFonts w:eastAsia="宋体"/>
          <w:color w:val="6B7280"/>
          <w:sz w:val="18"/>
          <w:szCs w:val="18"/>
        </w:rPr>
        <w:t>/</w:t>
      </w:r>
      <w:proofErr w:type="spellStart"/>
      <w:r>
        <w:rPr>
          <w:rFonts w:eastAsia="宋体"/>
          <w:color w:val="6B7280"/>
          <w:sz w:val="18"/>
          <w:szCs w:val="18"/>
        </w:rPr>
        <w:t>arXiv</w:t>
      </w:r>
      <w:proofErr w:type="spellEnd"/>
      <w:r>
        <w:rPr>
          <w:rFonts w:eastAsia="宋体"/>
          <w:color w:val="6B7280"/>
          <w:sz w:val="18"/>
          <w:szCs w:val="18"/>
        </w:rPr>
        <w:t xml:space="preserve"> </w:t>
      </w:r>
      <w:r>
        <w:rPr>
          <w:rFonts w:eastAsia="宋体"/>
          <w:color w:val="6B7280"/>
          <w:sz w:val="18"/>
          <w:szCs w:val="18"/>
        </w:rPr>
        <w:t>预印本。</w:t>
      </w:r>
    </w:p>
    <w:p w14:paraId="5924BFC4" w14:textId="77777777" w:rsidR="00AC7D3C" w:rsidRDefault="00000000">
      <w:pPr>
        <w:spacing w:after="20"/>
        <w:ind w:left="480" w:hanging="480"/>
      </w:pPr>
      <w:r>
        <w:rPr>
          <w:rFonts w:eastAsia="宋体"/>
          <w:color w:val="55606B"/>
          <w:sz w:val="18"/>
          <w:szCs w:val="18"/>
        </w:rPr>
        <w:t>[67] Vivian Liu, Han Qiao, and Lydia Chilton. 2022. Opal: Multimodal Image Generation for News Illustration. In Proceedings of the 35th Annual ACM Symposium on User Interface Software and Technology. 1–17.</w:t>
      </w:r>
    </w:p>
    <w:p w14:paraId="71DDB810" w14:textId="77777777" w:rsidR="00AC7D3C" w:rsidRDefault="00000000">
      <w:pPr>
        <w:spacing w:after="120"/>
        <w:ind w:left="480"/>
      </w:pPr>
      <w:r>
        <w:rPr>
          <w:rFonts w:eastAsia="宋体"/>
          <w:color w:val="6B7280"/>
          <w:sz w:val="18"/>
          <w:szCs w:val="18"/>
        </w:rPr>
        <w:t>《</w:t>
      </w:r>
      <w:r>
        <w:rPr>
          <w:rFonts w:eastAsia="宋体"/>
          <w:color w:val="6B7280"/>
          <w:sz w:val="18"/>
          <w:szCs w:val="18"/>
        </w:rPr>
        <w:t>Opal</w:t>
      </w:r>
      <w:r>
        <w:rPr>
          <w:rFonts w:eastAsia="宋体"/>
          <w:color w:val="6B7280"/>
          <w:sz w:val="18"/>
          <w:szCs w:val="18"/>
        </w:rPr>
        <w:t>：用于新闻插图的多模态图像生成》，</w:t>
      </w:r>
      <w:r>
        <w:rPr>
          <w:rFonts w:eastAsia="宋体"/>
          <w:color w:val="6B7280"/>
          <w:sz w:val="18"/>
          <w:szCs w:val="18"/>
        </w:rPr>
        <w:t xml:space="preserve">ACM UIST 2022 </w:t>
      </w:r>
      <w:r>
        <w:rPr>
          <w:rFonts w:eastAsia="宋体"/>
          <w:color w:val="6B7280"/>
          <w:sz w:val="18"/>
          <w:szCs w:val="18"/>
        </w:rPr>
        <w:t>会议论文。</w:t>
      </w:r>
    </w:p>
    <w:p w14:paraId="61EB334C" w14:textId="77777777" w:rsidR="00AC7D3C" w:rsidRDefault="00000000">
      <w:pPr>
        <w:spacing w:after="20"/>
        <w:ind w:left="480" w:hanging="480"/>
      </w:pPr>
      <w:r>
        <w:rPr>
          <w:rFonts w:eastAsia="宋体"/>
          <w:color w:val="55606B"/>
          <w:sz w:val="18"/>
          <w:szCs w:val="18"/>
        </w:rPr>
        <w:t>[68] Pattie Maes. 1995. Artificial Life Meets Entertainment: Lifelike Autonomous Agents. Commun. ACM 38, 11 (</w:t>
      </w:r>
      <w:proofErr w:type="spellStart"/>
      <w:r>
        <w:rPr>
          <w:rFonts w:eastAsia="宋体"/>
          <w:color w:val="55606B"/>
          <w:sz w:val="18"/>
          <w:szCs w:val="18"/>
        </w:rPr>
        <w:t>nov</w:t>
      </w:r>
      <w:proofErr w:type="spellEnd"/>
      <w:r>
        <w:rPr>
          <w:rFonts w:eastAsia="宋体"/>
          <w:color w:val="55606B"/>
          <w:sz w:val="18"/>
          <w:szCs w:val="18"/>
        </w:rPr>
        <w:t xml:space="preserve"> 1995), 108–114. https://doi.org/10.1145/ 219717.219808</w:t>
      </w:r>
    </w:p>
    <w:p w14:paraId="171BE39F" w14:textId="77777777" w:rsidR="00AC7D3C" w:rsidRDefault="00000000">
      <w:pPr>
        <w:spacing w:after="120"/>
        <w:ind w:left="480"/>
      </w:pPr>
      <w:r>
        <w:rPr>
          <w:rFonts w:eastAsia="宋体"/>
          <w:color w:val="6B7280"/>
          <w:sz w:val="18"/>
          <w:szCs w:val="18"/>
        </w:rPr>
        <w:t>《人工生命邂逅娱乐：栩栩如生的自主智能体》，《</w:t>
      </w:r>
      <w:r>
        <w:rPr>
          <w:rFonts w:eastAsia="宋体"/>
          <w:color w:val="6B7280"/>
          <w:sz w:val="18"/>
          <w:szCs w:val="18"/>
        </w:rPr>
        <w:t xml:space="preserve">ACM </w:t>
      </w:r>
      <w:r>
        <w:rPr>
          <w:rFonts w:eastAsia="宋体"/>
          <w:color w:val="6B7280"/>
          <w:sz w:val="18"/>
          <w:szCs w:val="18"/>
        </w:rPr>
        <w:t>通讯》。</w:t>
      </w:r>
    </w:p>
    <w:p w14:paraId="23F80BA7" w14:textId="77777777" w:rsidR="00AC7D3C" w:rsidRDefault="00000000">
      <w:pPr>
        <w:spacing w:after="20"/>
        <w:ind w:left="480" w:hanging="480"/>
      </w:pPr>
      <w:r>
        <w:rPr>
          <w:rFonts w:eastAsia="宋体"/>
          <w:color w:val="55606B"/>
          <w:sz w:val="18"/>
          <w:szCs w:val="18"/>
        </w:rPr>
        <w:t>[69] Josh McCoy, Michael Mateas, and Noah Wardrip-Fruin. 2009. Comme il Faut: A System for Simulating Social Games Between Autonomous Characters. In Proceedings of the 7th International Conference on Digital Arts and Culture. 87–94.</w:t>
      </w:r>
    </w:p>
    <w:p w14:paraId="7DE3C4AE" w14:textId="77777777" w:rsidR="00AC7D3C" w:rsidRDefault="00000000">
      <w:pPr>
        <w:spacing w:after="120"/>
        <w:ind w:left="480"/>
      </w:pPr>
      <w:r>
        <w:rPr>
          <w:rFonts w:eastAsia="宋体"/>
          <w:color w:val="6B7280"/>
          <w:sz w:val="18"/>
          <w:szCs w:val="18"/>
        </w:rPr>
        <w:t>《</w:t>
      </w:r>
      <w:r>
        <w:rPr>
          <w:rFonts w:eastAsia="宋体"/>
          <w:color w:val="6B7280"/>
          <w:sz w:val="18"/>
          <w:szCs w:val="18"/>
        </w:rPr>
        <w:t>Comme il Faut</w:t>
      </w:r>
      <w:r>
        <w:rPr>
          <w:rFonts w:eastAsia="宋体"/>
          <w:color w:val="6B7280"/>
          <w:sz w:val="18"/>
          <w:szCs w:val="18"/>
        </w:rPr>
        <w:t>：在自主角色之间模拟社交游戏的系统》，数字艺术与文化国际会议论文。</w:t>
      </w:r>
    </w:p>
    <w:p w14:paraId="25FD3E33" w14:textId="77777777" w:rsidR="00AC7D3C" w:rsidRDefault="00000000">
      <w:pPr>
        <w:spacing w:after="20"/>
        <w:ind w:left="480" w:hanging="480"/>
      </w:pPr>
      <w:r>
        <w:rPr>
          <w:rFonts w:eastAsia="宋体"/>
          <w:color w:val="55606B"/>
          <w:sz w:val="18"/>
          <w:szCs w:val="18"/>
        </w:rPr>
        <w:t>[70] Josh McCoy, Mike Treanor, Ben Samuel, Michael Mateas, and Noah Wardrip-Fruin. 2011. Prom Week: Social Physics as Gameplay. In Proceedings of the 6th International Conference on Foundations of Digital Games (FDG’11). ACM, Bordeaux, France, 70–77. https://doi.org/10.1145/2159365.2159377</w:t>
      </w:r>
    </w:p>
    <w:p w14:paraId="7F47EF15" w14:textId="77777777" w:rsidR="00AC7D3C" w:rsidRDefault="00000000">
      <w:pPr>
        <w:spacing w:after="120"/>
        <w:ind w:left="480"/>
      </w:pPr>
      <w:r>
        <w:rPr>
          <w:rFonts w:eastAsia="宋体"/>
          <w:color w:val="6B7280"/>
          <w:sz w:val="18"/>
          <w:szCs w:val="18"/>
        </w:rPr>
        <w:t>《</w:t>
      </w:r>
      <w:r>
        <w:rPr>
          <w:rFonts w:eastAsia="宋体"/>
          <w:color w:val="6B7280"/>
          <w:sz w:val="18"/>
          <w:szCs w:val="18"/>
        </w:rPr>
        <w:t>Prom Week</w:t>
      </w:r>
      <w:r>
        <w:rPr>
          <w:rFonts w:eastAsia="宋体"/>
          <w:color w:val="6B7280"/>
          <w:sz w:val="18"/>
          <w:szCs w:val="18"/>
        </w:rPr>
        <w:t>：作为游戏玩法的社会物理学》，</w:t>
      </w:r>
      <w:r>
        <w:rPr>
          <w:rFonts w:eastAsia="宋体"/>
          <w:color w:val="6B7280"/>
          <w:sz w:val="18"/>
          <w:szCs w:val="18"/>
        </w:rPr>
        <w:t xml:space="preserve">FDG 2011 </w:t>
      </w:r>
      <w:r>
        <w:rPr>
          <w:rFonts w:eastAsia="宋体"/>
          <w:color w:val="6B7280"/>
          <w:sz w:val="18"/>
          <w:szCs w:val="18"/>
        </w:rPr>
        <w:t>会议论文。</w:t>
      </w:r>
    </w:p>
    <w:p w14:paraId="05AC008D" w14:textId="77777777" w:rsidR="00AC7D3C" w:rsidRDefault="00000000">
      <w:pPr>
        <w:spacing w:after="20"/>
        <w:ind w:left="480" w:hanging="480"/>
      </w:pPr>
      <w:r>
        <w:rPr>
          <w:rFonts w:eastAsia="宋体"/>
          <w:color w:val="55606B"/>
          <w:sz w:val="18"/>
          <w:szCs w:val="18"/>
        </w:rPr>
        <w:t>[71] Josh McCoy, Mike Treanor, Ben Samuel, Anna Reed, Michael Mateas, and Noah Wardrip-Fruin. 2012. Prom Week. In Proceedings of the 7th International Conference on Foundations of Digital Games (FDG’12). ACM, Raleigh, NC, USA, 1–8. https://doi.org/10.1145/2282338.2282340</w:t>
      </w:r>
    </w:p>
    <w:p w14:paraId="329DE7E2" w14:textId="77777777" w:rsidR="00AC7D3C" w:rsidRDefault="00000000">
      <w:pPr>
        <w:spacing w:after="120"/>
        <w:ind w:left="480"/>
      </w:pPr>
      <w:r>
        <w:rPr>
          <w:rFonts w:eastAsia="宋体"/>
          <w:color w:val="6B7280"/>
          <w:sz w:val="18"/>
          <w:szCs w:val="18"/>
        </w:rPr>
        <w:t>《</w:t>
      </w:r>
      <w:r>
        <w:rPr>
          <w:rFonts w:eastAsia="宋体"/>
          <w:color w:val="6B7280"/>
          <w:sz w:val="18"/>
          <w:szCs w:val="18"/>
        </w:rPr>
        <w:t>Prom Week</w:t>
      </w:r>
      <w:r>
        <w:rPr>
          <w:rFonts w:eastAsia="宋体"/>
          <w:color w:val="6B7280"/>
          <w:sz w:val="18"/>
          <w:szCs w:val="18"/>
        </w:rPr>
        <w:t>》（游戏），</w:t>
      </w:r>
      <w:r>
        <w:rPr>
          <w:rFonts w:eastAsia="宋体"/>
          <w:color w:val="6B7280"/>
          <w:sz w:val="18"/>
          <w:szCs w:val="18"/>
        </w:rPr>
        <w:t xml:space="preserve">FDG 2012 </w:t>
      </w:r>
      <w:r>
        <w:rPr>
          <w:rFonts w:eastAsia="宋体"/>
          <w:color w:val="6B7280"/>
          <w:sz w:val="18"/>
          <w:szCs w:val="18"/>
        </w:rPr>
        <w:t>会议论文。</w:t>
      </w:r>
    </w:p>
    <w:p w14:paraId="6ED58797" w14:textId="77777777" w:rsidR="00AC7D3C" w:rsidRDefault="00000000">
      <w:pPr>
        <w:spacing w:after="20"/>
        <w:ind w:left="480" w:hanging="480"/>
      </w:pPr>
      <w:r>
        <w:rPr>
          <w:rFonts w:eastAsia="宋体"/>
          <w:color w:val="55606B"/>
          <w:sz w:val="18"/>
          <w:szCs w:val="18"/>
        </w:rPr>
        <w:t>[72] Josh McCoy, Mike Treanor, Ben Samuel, Noah Wardrip-Fruin, and Michael Mateas. 2011. Comme il fault: A System for Authoring Playable Social Models. In Proceedings of the AAAI Conference on Artificial Intelligence and Interactive Digital Entertainment (AIIDE’11). AAAI, Stanford, CA, USA, 38–43.</w:t>
      </w:r>
    </w:p>
    <w:p w14:paraId="10BF986E" w14:textId="77777777" w:rsidR="00AC7D3C" w:rsidRDefault="00000000">
      <w:pPr>
        <w:spacing w:after="120"/>
        <w:ind w:left="480"/>
      </w:pPr>
      <w:r>
        <w:rPr>
          <w:rFonts w:eastAsia="宋体"/>
          <w:color w:val="6B7280"/>
          <w:sz w:val="18"/>
          <w:szCs w:val="18"/>
        </w:rPr>
        <w:t>《</w:t>
      </w:r>
      <w:r>
        <w:rPr>
          <w:rFonts w:eastAsia="宋体"/>
          <w:color w:val="6B7280"/>
          <w:sz w:val="18"/>
          <w:szCs w:val="18"/>
        </w:rPr>
        <w:t>Comme il Faut</w:t>
      </w:r>
      <w:r>
        <w:rPr>
          <w:rFonts w:eastAsia="宋体"/>
          <w:color w:val="6B7280"/>
          <w:sz w:val="18"/>
          <w:szCs w:val="18"/>
        </w:rPr>
        <w:t>：用于编写可玩社会模型的系统》，</w:t>
      </w:r>
      <w:r>
        <w:rPr>
          <w:rFonts w:eastAsia="宋体"/>
          <w:color w:val="6B7280"/>
          <w:sz w:val="18"/>
          <w:szCs w:val="18"/>
        </w:rPr>
        <w:t xml:space="preserve">AAAI AIIDE 2011 </w:t>
      </w:r>
      <w:r>
        <w:rPr>
          <w:rFonts w:eastAsia="宋体"/>
          <w:color w:val="6B7280"/>
          <w:sz w:val="18"/>
          <w:szCs w:val="18"/>
        </w:rPr>
        <w:t>会议论文。</w:t>
      </w:r>
    </w:p>
    <w:p w14:paraId="21476F15" w14:textId="77777777" w:rsidR="00AC7D3C" w:rsidRDefault="00000000">
      <w:pPr>
        <w:spacing w:after="20"/>
        <w:ind w:left="480" w:hanging="480"/>
      </w:pPr>
      <w:r>
        <w:rPr>
          <w:rFonts w:eastAsia="宋体"/>
          <w:color w:val="55606B"/>
          <w:sz w:val="18"/>
          <w:szCs w:val="18"/>
        </w:rPr>
        <w:t>[73] Marvin Minsky and Seymour Papert. 1970. Draft of a proposal to ARPA for research on artificial intelligence at MIT, 1970–71.</w:t>
      </w:r>
    </w:p>
    <w:p w14:paraId="4C7D382B" w14:textId="77777777" w:rsidR="00AC7D3C" w:rsidRDefault="00000000">
      <w:pPr>
        <w:spacing w:after="120"/>
        <w:ind w:left="480"/>
      </w:pPr>
      <w:r>
        <w:rPr>
          <w:rFonts w:eastAsia="宋体"/>
          <w:color w:val="6B7280"/>
          <w:sz w:val="18"/>
          <w:szCs w:val="18"/>
        </w:rPr>
        <w:t>《致</w:t>
      </w:r>
      <w:r>
        <w:rPr>
          <w:rFonts w:eastAsia="宋体"/>
          <w:color w:val="6B7280"/>
          <w:sz w:val="18"/>
          <w:szCs w:val="18"/>
        </w:rPr>
        <w:t xml:space="preserve"> ARPA </w:t>
      </w:r>
      <w:r>
        <w:rPr>
          <w:rFonts w:eastAsia="宋体"/>
          <w:color w:val="6B7280"/>
          <w:sz w:val="18"/>
          <w:szCs w:val="18"/>
        </w:rPr>
        <w:t>的</w:t>
      </w:r>
      <w:r>
        <w:rPr>
          <w:rFonts w:eastAsia="宋体"/>
          <w:color w:val="6B7280"/>
          <w:sz w:val="18"/>
          <w:szCs w:val="18"/>
        </w:rPr>
        <w:t xml:space="preserve"> MIT </w:t>
      </w:r>
      <w:r>
        <w:rPr>
          <w:rFonts w:eastAsia="宋体"/>
          <w:color w:val="6B7280"/>
          <w:sz w:val="18"/>
          <w:szCs w:val="18"/>
        </w:rPr>
        <w:t>人工智能研究提案草稿（</w:t>
      </w:r>
      <w:r>
        <w:rPr>
          <w:rFonts w:eastAsia="宋体"/>
          <w:color w:val="6B7280"/>
          <w:sz w:val="18"/>
          <w:szCs w:val="18"/>
        </w:rPr>
        <w:t>1970–71</w:t>
      </w:r>
      <w:r>
        <w:rPr>
          <w:rFonts w:eastAsia="宋体"/>
          <w:color w:val="6B7280"/>
          <w:sz w:val="18"/>
          <w:szCs w:val="18"/>
        </w:rPr>
        <w:t>）》，历史文献。</w:t>
      </w:r>
    </w:p>
    <w:p w14:paraId="7AE0A4A8" w14:textId="77777777" w:rsidR="00AC7D3C" w:rsidRDefault="00000000">
      <w:pPr>
        <w:spacing w:after="20"/>
        <w:ind w:left="480" w:hanging="480"/>
      </w:pPr>
      <w:r>
        <w:rPr>
          <w:rFonts w:eastAsia="宋体"/>
          <w:color w:val="55606B"/>
          <w:sz w:val="18"/>
          <w:szCs w:val="18"/>
        </w:rPr>
        <w:t>[74] Shohei Miyashita, Xinyu Lian, Xiao Zeng, Takashi Matsubara, and Kuniaki Uehara. 2017. Developing Game AI Agent Behaving Like Human by Mixing Reinforcement Learning and Supervised Learning. In Proceedings of the 18th IEEE/ACIS International Conference on Software Engineering, Artificial Intelligence, Networking and Parallel/Distributed Computing (SNPD). Kanazawa, Japan, 153– 158. https://doi.org/10.1109/SNPD.2017.8023884</w:t>
      </w:r>
    </w:p>
    <w:p w14:paraId="1719B579" w14:textId="77777777" w:rsidR="00AC7D3C" w:rsidRDefault="00000000">
      <w:pPr>
        <w:spacing w:after="120"/>
        <w:ind w:left="480"/>
      </w:pPr>
      <w:r>
        <w:rPr>
          <w:rFonts w:eastAsia="宋体"/>
          <w:color w:val="6B7280"/>
          <w:sz w:val="18"/>
          <w:szCs w:val="18"/>
        </w:rPr>
        <w:t>《通过混合强化学习与监督学习开发行为类似人类的游戏</w:t>
      </w:r>
      <w:r>
        <w:rPr>
          <w:rFonts w:eastAsia="宋体"/>
          <w:color w:val="6B7280"/>
          <w:sz w:val="18"/>
          <w:szCs w:val="18"/>
        </w:rPr>
        <w:t xml:space="preserve"> AI </w:t>
      </w:r>
      <w:r>
        <w:rPr>
          <w:rFonts w:eastAsia="宋体"/>
          <w:color w:val="6B7280"/>
          <w:sz w:val="18"/>
          <w:szCs w:val="18"/>
        </w:rPr>
        <w:t>智能体》，</w:t>
      </w:r>
      <w:r>
        <w:rPr>
          <w:rFonts w:eastAsia="宋体"/>
          <w:color w:val="6B7280"/>
          <w:sz w:val="18"/>
          <w:szCs w:val="18"/>
        </w:rPr>
        <w:t xml:space="preserve">IEEE/ACIS SNPD </w:t>
      </w:r>
      <w:r>
        <w:rPr>
          <w:rFonts w:eastAsia="宋体"/>
          <w:color w:val="6B7280"/>
          <w:sz w:val="18"/>
          <w:szCs w:val="18"/>
        </w:rPr>
        <w:t>会议论文。</w:t>
      </w:r>
    </w:p>
    <w:p w14:paraId="5053A0EC" w14:textId="77777777" w:rsidR="00AC7D3C" w:rsidRDefault="00000000">
      <w:pPr>
        <w:spacing w:after="20"/>
        <w:ind w:left="480" w:hanging="480"/>
      </w:pPr>
      <w:r>
        <w:rPr>
          <w:rFonts w:eastAsia="宋体"/>
          <w:color w:val="55606B"/>
          <w:sz w:val="18"/>
          <w:szCs w:val="18"/>
        </w:rPr>
        <w:t>[75] Alexander Nareyek. 2007. Game AI is dead. Long live game AI! IEEE Intelligent Systems 22, 1 (2007), 9–11.</w:t>
      </w:r>
    </w:p>
    <w:p w14:paraId="33515FE4" w14:textId="77777777" w:rsidR="00AC7D3C" w:rsidRDefault="00000000">
      <w:pPr>
        <w:spacing w:after="120"/>
        <w:ind w:left="480"/>
      </w:pPr>
      <w:r>
        <w:rPr>
          <w:rFonts w:eastAsia="宋体"/>
          <w:color w:val="6B7280"/>
          <w:sz w:val="18"/>
          <w:szCs w:val="18"/>
        </w:rPr>
        <w:t>《游戏</w:t>
      </w:r>
      <w:r>
        <w:rPr>
          <w:rFonts w:eastAsia="宋体"/>
          <w:color w:val="6B7280"/>
          <w:sz w:val="18"/>
          <w:szCs w:val="18"/>
        </w:rPr>
        <w:t xml:space="preserve"> AI </w:t>
      </w:r>
      <w:r>
        <w:rPr>
          <w:rFonts w:eastAsia="宋体"/>
          <w:color w:val="6B7280"/>
          <w:sz w:val="18"/>
          <w:szCs w:val="18"/>
        </w:rPr>
        <w:t>已死，游戏</w:t>
      </w:r>
      <w:r>
        <w:rPr>
          <w:rFonts w:eastAsia="宋体"/>
          <w:color w:val="6B7280"/>
          <w:sz w:val="18"/>
          <w:szCs w:val="18"/>
        </w:rPr>
        <w:t xml:space="preserve"> AI </w:t>
      </w:r>
      <w:r>
        <w:rPr>
          <w:rFonts w:eastAsia="宋体"/>
          <w:color w:val="6B7280"/>
          <w:sz w:val="18"/>
          <w:szCs w:val="18"/>
        </w:rPr>
        <w:t>万岁！》，《</w:t>
      </w:r>
      <w:r>
        <w:rPr>
          <w:rFonts w:eastAsia="宋体"/>
          <w:color w:val="6B7280"/>
          <w:sz w:val="18"/>
          <w:szCs w:val="18"/>
        </w:rPr>
        <w:t xml:space="preserve">IEEE </w:t>
      </w:r>
      <w:r>
        <w:rPr>
          <w:rFonts w:eastAsia="宋体"/>
          <w:color w:val="6B7280"/>
          <w:sz w:val="18"/>
          <w:szCs w:val="18"/>
        </w:rPr>
        <w:t>智能系统》期刊。</w:t>
      </w:r>
    </w:p>
    <w:p w14:paraId="53D885B8" w14:textId="77777777" w:rsidR="00AC7D3C" w:rsidRDefault="00000000">
      <w:pPr>
        <w:spacing w:after="20"/>
        <w:ind w:left="480" w:hanging="480"/>
      </w:pPr>
      <w:r>
        <w:rPr>
          <w:rFonts w:eastAsia="宋体"/>
          <w:color w:val="55606B"/>
          <w:sz w:val="18"/>
          <w:szCs w:val="18"/>
        </w:rPr>
        <w:t>[76] Allen Newell. 1990. Unified Theories of Cognition. Harvard University Press, Cambridge, Massachusetts.</w:t>
      </w:r>
    </w:p>
    <w:p w14:paraId="348EC028" w14:textId="77777777" w:rsidR="00AC7D3C" w:rsidRDefault="00000000">
      <w:pPr>
        <w:spacing w:after="120"/>
        <w:ind w:left="480"/>
      </w:pPr>
      <w:r>
        <w:rPr>
          <w:rFonts w:eastAsia="宋体"/>
          <w:color w:val="6B7280"/>
          <w:sz w:val="18"/>
          <w:szCs w:val="18"/>
        </w:rPr>
        <w:t>《认知的统一理论》，专著（哈佛大学出版社）。</w:t>
      </w:r>
    </w:p>
    <w:p w14:paraId="636E8FFA" w14:textId="77777777" w:rsidR="00AC7D3C" w:rsidRDefault="00000000">
      <w:pPr>
        <w:spacing w:after="20"/>
        <w:ind w:left="480" w:hanging="480"/>
      </w:pPr>
      <w:r>
        <w:rPr>
          <w:rFonts w:eastAsia="宋体"/>
          <w:color w:val="55606B"/>
          <w:sz w:val="18"/>
          <w:szCs w:val="18"/>
        </w:rPr>
        <w:t>[77] OpenAI. 2022. Introducing ChatGPT. https://openai.com/blog/chatgpt. Accessed on: 2023-04-03.</w:t>
      </w:r>
    </w:p>
    <w:p w14:paraId="239654AC" w14:textId="77777777" w:rsidR="00AC7D3C" w:rsidRDefault="00000000">
      <w:pPr>
        <w:spacing w:after="120"/>
        <w:ind w:left="480"/>
      </w:pPr>
      <w:r>
        <w:rPr>
          <w:rFonts w:eastAsia="宋体"/>
          <w:color w:val="6B7280"/>
          <w:sz w:val="18"/>
          <w:szCs w:val="18"/>
        </w:rPr>
        <w:t>《介绍</w:t>
      </w:r>
      <w:r>
        <w:rPr>
          <w:rFonts w:eastAsia="宋体"/>
          <w:color w:val="6B7280"/>
          <w:sz w:val="18"/>
          <w:szCs w:val="18"/>
        </w:rPr>
        <w:t xml:space="preserve"> ChatGPT</w:t>
      </w:r>
      <w:r>
        <w:rPr>
          <w:rFonts w:eastAsia="宋体"/>
          <w:color w:val="6B7280"/>
          <w:sz w:val="18"/>
          <w:szCs w:val="18"/>
        </w:rPr>
        <w:t>》，</w:t>
      </w:r>
      <w:r>
        <w:rPr>
          <w:rFonts w:eastAsia="宋体"/>
          <w:color w:val="6B7280"/>
          <w:sz w:val="18"/>
          <w:szCs w:val="18"/>
        </w:rPr>
        <w:t xml:space="preserve">OpenAI </w:t>
      </w:r>
      <w:r>
        <w:rPr>
          <w:rFonts w:eastAsia="宋体"/>
          <w:color w:val="6B7280"/>
          <w:sz w:val="18"/>
          <w:szCs w:val="18"/>
        </w:rPr>
        <w:t>官方博客。</w:t>
      </w:r>
    </w:p>
    <w:p w14:paraId="593AFEB5" w14:textId="77777777" w:rsidR="00AC7D3C" w:rsidRDefault="00000000">
      <w:pPr>
        <w:spacing w:after="20"/>
        <w:ind w:left="480" w:hanging="480"/>
      </w:pPr>
      <w:r>
        <w:rPr>
          <w:rFonts w:eastAsia="宋体"/>
          <w:color w:val="55606B"/>
          <w:sz w:val="18"/>
          <w:szCs w:val="18"/>
        </w:rPr>
        <w:t xml:space="preserve">[78] Kyle Orland. 2021. </w:t>
      </w:r>
      <w:proofErr w:type="gramStart"/>
      <w:r>
        <w:rPr>
          <w:rFonts w:eastAsia="宋体"/>
          <w:color w:val="55606B"/>
          <w:sz w:val="18"/>
          <w:szCs w:val="18"/>
        </w:rPr>
        <w:t>So</w:t>
      </w:r>
      <w:proofErr w:type="gramEnd"/>
      <w:r>
        <w:rPr>
          <w:rFonts w:eastAsia="宋体"/>
          <w:color w:val="55606B"/>
          <w:sz w:val="18"/>
          <w:szCs w:val="18"/>
        </w:rPr>
        <w:t xml:space="preserve"> what is ’the metaverse’, exactly? Ars Technica (7 November 2021). arXiv:2111.04169 https://arstechnica.com/gaming/2021/11/so-what-isthe-metaverse-exactly/</w:t>
      </w:r>
    </w:p>
    <w:p w14:paraId="474A56BF" w14:textId="77777777" w:rsidR="00AC7D3C" w:rsidRDefault="00000000">
      <w:pPr>
        <w:spacing w:after="120"/>
        <w:ind w:left="480"/>
      </w:pPr>
      <w:r>
        <w:rPr>
          <w:rFonts w:eastAsia="宋体"/>
          <w:color w:val="6B7280"/>
          <w:sz w:val="18"/>
          <w:szCs w:val="18"/>
        </w:rPr>
        <w:t>《那么，</w:t>
      </w:r>
      <w:r>
        <w:rPr>
          <w:rFonts w:eastAsia="宋体"/>
          <w:color w:val="6B7280"/>
          <w:sz w:val="18"/>
          <w:szCs w:val="18"/>
        </w:rPr>
        <w:t>“</w:t>
      </w:r>
      <w:r>
        <w:rPr>
          <w:rFonts w:eastAsia="宋体"/>
          <w:color w:val="6B7280"/>
          <w:sz w:val="18"/>
          <w:szCs w:val="18"/>
        </w:rPr>
        <w:t>元宇宙</w:t>
      </w:r>
      <w:r>
        <w:rPr>
          <w:rFonts w:eastAsia="宋体"/>
          <w:color w:val="6B7280"/>
          <w:sz w:val="18"/>
          <w:szCs w:val="18"/>
        </w:rPr>
        <w:t>”</w:t>
      </w:r>
      <w:r>
        <w:rPr>
          <w:rFonts w:eastAsia="宋体"/>
          <w:color w:val="6B7280"/>
          <w:sz w:val="18"/>
          <w:szCs w:val="18"/>
        </w:rPr>
        <w:t>到底是什么？》，</w:t>
      </w:r>
      <w:r>
        <w:rPr>
          <w:rFonts w:eastAsia="宋体"/>
          <w:color w:val="6B7280"/>
          <w:sz w:val="18"/>
          <w:szCs w:val="18"/>
        </w:rPr>
        <w:t xml:space="preserve">Ars Technica </w:t>
      </w:r>
      <w:r>
        <w:rPr>
          <w:rFonts w:eastAsia="宋体"/>
          <w:color w:val="6B7280"/>
          <w:sz w:val="18"/>
          <w:szCs w:val="18"/>
        </w:rPr>
        <w:t>网络文章。</w:t>
      </w:r>
    </w:p>
    <w:p w14:paraId="09EEB3EF" w14:textId="77777777" w:rsidR="00AC7D3C" w:rsidRDefault="00000000">
      <w:pPr>
        <w:spacing w:after="20"/>
        <w:ind w:left="480" w:hanging="480"/>
      </w:pPr>
      <w:r>
        <w:rPr>
          <w:rFonts w:eastAsia="宋体"/>
          <w:color w:val="55606B"/>
          <w:sz w:val="18"/>
          <w:szCs w:val="18"/>
        </w:rPr>
        <w:t xml:space="preserve">[79] Long Ouyang, Jeff Wu, Xu Jiang, Diogo Almeida, Carroll L. Wainwright, Pamela Mishkin, Chong Zhang, </w:t>
      </w:r>
      <w:proofErr w:type="spellStart"/>
      <w:r>
        <w:rPr>
          <w:rFonts w:eastAsia="宋体"/>
          <w:color w:val="55606B"/>
          <w:sz w:val="18"/>
          <w:szCs w:val="18"/>
        </w:rPr>
        <w:t>Sandhini</w:t>
      </w:r>
      <w:proofErr w:type="spellEnd"/>
      <w:r>
        <w:rPr>
          <w:rFonts w:eastAsia="宋体"/>
          <w:color w:val="55606B"/>
          <w:sz w:val="18"/>
          <w:szCs w:val="18"/>
        </w:rPr>
        <w:t xml:space="preserve"> Agarwal, Katarina Slama, Alex Ray, John Schulman, Jacob Hilton, Fraser Kelton, Luke Miller, Maddie Simens, Amanda Askell, Peter Welinder, Paul Christiano, Jan Leike, and Ryan Lowe. 2022. Training language models to follow instructions with human feedback. arXiv:2203.02155 [cs.CL]</w:t>
      </w:r>
    </w:p>
    <w:p w14:paraId="2579836F" w14:textId="77777777" w:rsidR="00AC7D3C" w:rsidRDefault="00000000">
      <w:pPr>
        <w:spacing w:after="120"/>
        <w:ind w:left="480"/>
      </w:pPr>
      <w:r>
        <w:rPr>
          <w:rFonts w:eastAsia="宋体"/>
          <w:color w:val="6B7280"/>
          <w:sz w:val="18"/>
          <w:szCs w:val="18"/>
        </w:rPr>
        <w:t>《基于人类反馈训练语言模型遵循指令》，</w:t>
      </w:r>
      <w:proofErr w:type="spellStart"/>
      <w:r>
        <w:rPr>
          <w:rFonts w:eastAsia="宋体"/>
          <w:color w:val="6B7280"/>
          <w:sz w:val="18"/>
          <w:szCs w:val="18"/>
        </w:rPr>
        <w:t>arXiv</w:t>
      </w:r>
      <w:proofErr w:type="spellEnd"/>
      <w:r>
        <w:rPr>
          <w:rFonts w:eastAsia="宋体"/>
          <w:color w:val="6B7280"/>
          <w:sz w:val="18"/>
          <w:szCs w:val="18"/>
        </w:rPr>
        <w:t xml:space="preserve"> </w:t>
      </w:r>
      <w:r>
        <w:rPr>
          <w:rFonts w:eastAsia="宋体"/>
          <w:color w:val="6B7280"/>
          <w:sz w:val="18"/>
          <w:szCs w:val="18"/>
        </w:rPr>
        <w:t>预印本（</w:t>
      </w:r>
      <w:proofErr w:type="spellStart"/>
      <w:r>
        <w:rPr>
          <w:rFonts w:eastAsia="宋体"/>
          <w:color w:val="6B7280"/>
          <w:sz w:val="18"/>
          <w:szCs w:val="18"/>
        </w:rPr>
        <w:t>InstructGPT</w:t>
      </w:r>
      <w:proofErr w:type="spellEnd"/>
      <w:r>
        <w:rPr>
          <w:rFonts w:eastAsia="宋体"/>
          <w:color w:val="6B7280"/>
          <w:sz w:val="18"/>
          <w:szCs w:val="18"/>
        </w:rPr>
        <w:t xml:space="preserve"> </w:t>
      </w:r>
      <w:r>
        <w:rPr>
          <w:rFonts w:eastAsia="宋体"/>
          <w:color w:val="6B7280"/>
          <w:sz w:val="18"/>
          <w:szCs w:val="18"/>
        </w:rPr>
        <w:t>论文）。</w:t>
      </w:r>
    </w:p>
    <w:p w14:paraId="41B40839" w14:textId="77777777" w:rsidR="00AC7D3C" w:rsidRDefault="00000000">
      <w:pPr>
        <w:spacing w:after="20"/>
        <w:ind w:left="480" w:hanging="480"/>
      </w:pPr>
      <w:r>
        <w:rPr>
          <w:rFonts w:eastAsia="宋体"/>
          <w:color w:val="55606B"/>
          <w:sz w:val="18"/>
          <w:szCs w:val="18"/>
        </w:rPr>
        <w:t>[80] Joon Sung Park, Lindsay Popowski, Carrie J. Cai, Meredith Ringel Morris, Percy Liang, and Michael S. Bernstein. 2022. Social Simulacra: Creating Populated Prototypes for Social Computing Systems. In In the 35th Annual ACM Symposium on User Interface Software and Technology (UIST ’22) (Bend, OR, USA) (UIST ’22). Association for Computing Machinery, New York, NY, USA. https://doi.org/10. 1145/3526113.3545616</w:t>
      </w:r>
    </w:p>
    <w:p w14:paraId="32AC56D0" w14:textId="77777777" w:rsidR="00AC7D3C" w:rsidRDefault="00000000">
      <w:pPr>
        <w:spacing w:after="120"/>
        <w:ind w:left="480"/>
      </w:pPr>
      <w:r>
        <w:rPr>
          <w:rFonts w:eastAsia="宋体"/>
          <w:color w:val="6B7280"/>
          <w:sz w:val="18"/>
          <w:szCs w:val="18"/>
        </w:rPr>
        <w:t>《社会拟像：为社会计算系统创建有人口规模的原型》，</w:t>
      </w:r>
      <w:r>
        <w:rPr>
          <w:rFonts w:eastAsia="宋体"/>
          <w:color w:val="6B7280"/>
          <w:sz w:val="18"/>
          <w:szCs w:val="18"/>
        </w:rPr>
        <w:t xml:space="preserve">ACM UIST 2022 </w:t>
      </w:r>
      <w:r>
        <w:rPr>
          <w:rFonts w:eastAsia="宋体"/>
          <w:color w:val="6B7280"/>
          <w:sz w:val="18"/>
          <w:szCs w:val="18"/>
        </w:rPr>
        <w:t>会议论文。</w:t>
      </w:r>
    </w:p>
    <w:p w14:paraId="188B36D1" w14:textId="77777777" w:rsidR="00AC7D3C" w:rsidRDefault="00000000">
      <w:pPr>
        <w:spacing w:after="20"/>
        <w:ind w:left="480" w:hanging="480"/>
      </w:pPr>
      <w:r>
        <w:rPr>
          <w:rFonts w:eastAsia="宋体"/>
          <w:color w:val="55606B"/>
          <w:sz w:val="18"/>
          <w:szCs w:val="18"/>
        </w:rPr>
        <w:lastRenderedPageBreak/>
        <w:t>[81] Richard W. Pew and Ann S. Mavor (Eds.). 1998. Modeling Human and Organizational Behavior: Applications to Military Simulations. National Academy Press, Washington, D.C.</w:t>
      </w:r>
    </w:p>
    <w:p w14:paraId="2FC2ADD1" w14:textId="77777777" w:rsidR="00AC7D3C" w:rsidRDefault="00000000">
      <w:pPr>
        <w:spacing w:after="120"/>
        <w:ind w:left="480"/>
      </w:pPr>
      <w:r>
        <w:rPr>
          <w:rFonts w:eastAsia="宋体"/>
          <w:color w:val="6B7280"/>
          <w:sz w:val="18"/>
          <w:szCs w:val="18"/>
        </w:rPr>
        <w:t>《人类与组织行为建模：在军事模拟中的应用》，编著（美国国家科学院出版社）。</w:t>
      </w:r>
    </w:p>
    <w:p w14:paraId="5A93061D" w14:textId="77777777" w:rsidR="00AC7D3C" w:rsidRDefault="00000000">
      <w:pPr>
        <w:spacing w:after="20"/>
        <w:ind w:left="480" w:hanging="480"/>
      </w:pPr>
      <w:r>
        <w:rPr>
          <w:rFonts w:eastAsia="宋体"/>
          <w:color w:val="55606B"/>
          <w:sz w:val="18"/>
          <w:szCs w:val="18"/>
        </w:rPr>
        <w:t>[82] Roberto Pillosu. 2009. Coordinating Agents with Behavior Trees: Synchronizing Multiple Agents in CryEngine 2. https://aiarchitect.wordpress.com/2009/10/19/ coordinating-agents-with-behavior-trees-synchronizing-multiple-agents-incryengine-2/</w:t>
      </w:r>
    </w:p>
    <w:p w14:paraId="555E628C" w14:textId="77777777" w:rsidR="00AC7D3C" w:rsidRDefault="00000000">
      <w:pPr>
        <w:spacing w:after="120"/>
        <w:ind w:left="480"/>
      </w:pPr>
      <w:r>
        <w:rPr>
          <w:rFonts w:eastAsia="宋体"/>
          <w:color w:val="6B7280"/>
          <w:sz w:val="18"/>
          <w:szCs w:val="18"/>
        </w:rPr>
        <w:t>《用行为树协调智能体：在</w:t>
      </w:r>
      <w:r>
        <w:rPr>
          <w:rFonts w:eastAsia="宋体"/>
          <w:color w:val="6B7280"/>
          <w:sz w:val="18"/>
          <w:szCs w:val="18"/>
        </w:rPr>
        <w:t xml:space="preserve"> CryEngine 2 </w:t>
      </w:r>
      <w:r>
        <w:rPr>
          <w:rFonts w:eastAsia="宋体"/>
          <w:color w:val="6B7280"/>
          <w:sz w:val="18"/>
          <w:szCs w:val="18"/>
        </w:rPr>
        <w:t>中同步多个智能体》，网络博客文章。</w:t>
      </w:r>
    </w:p>
    <w:p w14:paraId="20F770CC" w14:textId="77777777" w:rsidR="00AC7D3C" w:rsidRDefault="00000000">
      <w:pPr>
        <w:spacing w:after="20"/>
        <w:ind w:left="480" w:hanging="480"/>
      </w:pPr>
      <w:r>
        <w:rPr>
          <w:rFonts w:eastAsia="宋体"/>
          <w:color w:val="55606B"/>
          <w:sz w:val="18"/>
          <w:szCs w:val="18"/>
        </w:rPr>
        <w:t>[83] Prolific. 2022. Prolific: Quickly Find Research Participants You Can Trust. https://www.prolific.co/</w:t>
      </w:r>
    </w:p>
    <w:p w14:paraId="4FAF1714" w14:textId="77777777" w:rsidR="00AC7D3C" w:rsidRDefault="00000000">
      <w:pPr>
        <w:spacing w:after="120"/>
        <w:ind w:left="480"/>
      </w:pPr>
      <w:r>
        <w:rPr>
          <w:rFonts w:eastAsia="宋体"/>
          <w:color w:val="6B7280"/>
          <w:sz w:val="18"/>
          <w:szCs w:val="18"/>
        </w:rPr>
        <w:t>《</w:t>
      </w:r>
      <w:r>
        <w:rPr>
          <w:rFonts w:eastAsia="宋体"/>
          <w:color w:val="6B7280"/>
          <w:sz w:val="18"/>
          <w:szCs w:val="18"/>
        </w:rPr>
        <w:t>Prolific</w:t>
      </w:r>
      <w:r>
        <w:rPr>
          <w:rFonts w:eastAsia="宋体"/>
          <w:color w:val="6B7280"/>
          <w:sz w:val="18"/>
          <w:szCs w:val="18"/>
        </w:rPr>
        <w:t>：快速找到你可以信赖的研究参与者》，</w:t>
      </w:r>
      <w:r>
        <w:rPr>
          <w:rFonts w:eastAsia="宋体"/>
          <w:color w:val="6B7280"/>
          <w:sz w:val="18"/>
          <w:szCs w:val="18"/>
        </w:rPr>
        <w:t xml:space="preserve">Prolific </w:t>
      </w:r>
      <w:r>
        <w:rPr>
          <w:rFonts w:eastAsia="宋体"/>
          <w:color w:val="6B7280"/>
          <w:sz w:val="18"/>
          <w:szCs w:val="18"/>
        </w:rPr>
        <w:t>平台官网。</w:t>
      </w:r>
    </w:p>
    <w:p w14:paraId="0B15335C" w14:textId="77777777" w:rsidR="00AC7D3C" w:rsidRDefault="00000000">
      <w:pPr>
        <w:spacing w:after="20"/>
        <w:ind w:left="480" w:hanging="480"/>
      </w:pPr>
      <w:r>
        <w:rPr>
          <w:rFonts w:eastAsia="宋体"/>
          <w:color w:val="55606B"/>
          <w:sz w:val="18"/>
          <w:szCs w:val="18"/>
        </w:rPr>
        <w:t>[84] Byron Reeves and Clifford Nass. 1996. The media equation: How people treat computers, television, and new media like real people and places. Cambridge University Press.</w:t>
      </w:r>
    </w:p>
    <w:p w14:paraId="476002C6" w14:textId="77777777" w:rsidR="00AC7D3C" w:rsidRDefault="00000000">
      <w:pPr>
        <w:spacing w:after="120"/>
        <w:ind w:left="480"/>
      </w:pPr>
      <w:r>
        <w:rPr>
          <w:rFonts w:eastAsia="宋体"/>
          <w:color w:val="6B7280"/>
          <w:sz w:val="18"/>
          <w:szCs w:val="18"/>
        </w:rPr>
        <w:t>《媒体等同：人们如何像对待真人和真实场所一样对待计算机、电视与新媒体》，专著（剑桥大学出版社）。</w:t>
      </w:r>
    </w:p>
    <w:p w14:paraId="4957422B" w14:textId="77777777" w:rsidR="00AC7D3C" w:rsidRDefault="00000000">
      <w:pPr>
        <w:spacing w:after="20"/>
        <w:ind w:left="480" w:hanging="480"/>
      </w:pPr>
      <w:r>
        <w:rPr>
          <w:rFonts w:eastAsia="宋体"/>
          <w:color w:val="55606B"/>
          <w:sz w:val="18"/>
          <w:szCs w:val="18"/>
        </w:rPr>
        <w:t>[85] Mark O. Riedl. 2012. Interactive narrative: A novel application of artificial intelligence for computer games. In Proceedings of the Twenty-Sixth AAAI Conference on Artificial Intelligence (AAAI’12). 2160–2165.</w:t>
      </w:r>
    </w:p>
    <w:p w14:paraId="3392361A" w14:textId="77777777" w:rsidR="00AC7D3C" w:rsidRDefault="00000000">
      <w:pPr>
        <w:spacing w:after="120"/>
        <w:ind w:left="480"/>
      </w:pPr>
      <w:r>
        <w:rPr>
          <w:rFonts w:eastAsia="宋体"/>
          <w:color w:val="6B7280"/>
          <w:sz w:val="18"/>
          <w:szCs w:val="18"/>
        </w:rPr>
        <w:t>《交互式叙事：人工智能在计算机游戏中的一种新颖应用》，</w:t>
      </w:r>
      <w:r>
        <w:rPr>
          <w:rFonts w:eastAsia="宋体"/>
          <w:color w:val="6B7280"/>
          <w:sz w:val="18"/>
          <w:szCs w:val="18"/>
        </w:rPr>
        <w:t xml:space="preserve">AAAI 2012 </w:t>
      </w:r>
      <w:r>
        <w:rPr>
          <w:rFonts w:eastAsia="宋体"/>
          <w:color w:val="6B7280"/>
          <w:sz w:val="18"/>
          <w:szCs w:val="18"/>
        </w:rPr>
        <w:t>会议论文。</w:t>
      </w:r>
    </w:p>
    <w:p w14:paraId="0B324C0E" w14:textId="77777777" w:rsidR="00AC7D3C" w:rsidRDefault="00000000">
      <w:pPr>
        <w:spacing w:after="20"/>
        <w:ind w:left="480" w:hanging="480"/>
      </w:pPr>
      <w:r>
        <w:rPr>
          <w:rFonts w:eastAsia="宋体"/>
          <w:color w:val="55606B"/>
          <w:sz w:val="18"/>
          <w:szCs w:val="18"/>
        </w:rPr>
        <w:t>[86] Mark O. Riedl and R. Michael Young. 2005. An Objective Character Believability Evaluation Procedure for Multi-Agent Story Generation Systems. In Proceedings of the 5th International Working Conference on Intelligent Virtual Agents (IVA’05). Kos, Greece, 58–70. https://doi.org/10.1007/11550617_5</w:t>
      </w:r>
    </w:p>
    <w:p w14:paraId="239C68F0" w14:textId="77777777" w:rsidR="00AC7D3C" w:rsidRDefault="00000000">
      <w:pPr>
        <w:spacing w:after="120"/>
        <w:ind w:left="480"/>
      </w:pPr>
      <w:r>
        <w:rPr>
          <w:rFonts w:eastAsia="宋体"/>
          <w:color w:val="6B7280"/>
          <w:sz w:val="18"/>
          <w:szCs w:val="18"/>
        </w:rPr>
        <w:t>《一种面向多智能体故事生成系统的客观角色可信度评估程序》，</w:t>
      </w:r>
      <w:r>
        <w:rPr>
          <w:rFonts w:eastAsia="宋体"/>
          <w:color w:val="6B7280"/>
          <w:sz w:val="18"/>
          <w:szCs w:val="18"/>
        </w:rPr>
        <w:t xml:space="preserve">IVA 2005 </w:t>
      </w:r>
      <w:r>
        <w:rPr>
          <w:rFonts w:eastAsia="宋体"/>
          <w:color w:val="6B7280"/>
          <w:sz w:val="18"/>
          <w:szCs w:val="18"/>
        </w:rPr>
        <w:t>会议论文。</w:t>
      </w:r>
    </w:p>
    <w:p w14:paraId="42728D56" w14:textId="77777777" w:rsidR="00AC7D3C" w:rsidRDefault="00000000">
      <w:pPr>
        <w:spacing w:after="20"/>
        <w:ind w:left="480" w:hanging="480"/>
      </w:pPr>
      <w:r>
        <w:rPr>
          <w:rFonts w:eastAsia="宋体"/>
          <w:color w:val="55606B"/>
          <w:sz w:val="18"/>
          <w:szCs w:val="18"/>
        </w:rPr>
        <w:t>[87] David Rolf. 2015. The Fight for $15: The Right Wage for a Working America. The New Press.</w:t>
      </w:r>
    </w:p>
    <w:p w14:paraId="3FA50764" w14:textId="77777777" w:rsidR="00AC7D3C" w:rsidRDefault="00000000">
      <w:pPr>
        <w:spacing w:after="120"/>
        <w:ind w:left="480"/>
      </w:pPr>
      <w:r>
        <w:rPr>
          <w:rFonts w:eastAsia="宋体"/>
          <w:color w:val="6B7280"/>
          <w:sz w:val="18"/>
          <w:szCs w:val="18"/>
        </w:rPr>
        <w:t>《为</w:t>
      </w:r>
      <w:r>
        <w:rPr>
          <w:rFonts w:eastAsia="宋体"/>
          <w:color w:val="6B7280"/>
          <w:sz w:val="18"/>
          <w:szCs w:val="18"/>
        </w:rPr>
        <w:t xml:space="preserve"> 15 </w:t>
      </w:r>
      <w:r>
        <w:rPr>
          <w:rFonts w:eastAsia="宋体"/>
          <w:color w:val="6B7280"/>
          <w:sz w:val="18"/>
          <w:szCs w:val="18"/>
        </w:rPr>
        <w:t>美元而战：适合美国劳动者的合理工资》，专著（</w:t>
      </w:r>
      <w:r>
        <w:rPr>
          <w:rFonts w:eastAsia="宋体"/>
          <w:color w:val="6B7280"/>
          <w:sz w:val="18"/>
          <w:szCs w:val="18"/>
        </w:rPr>
        <w:t>The New Press</w:t>
      </w:r>
      <w:r>
        <w:rPr>
          <w:rFonts w:eastAsia="宋体"/>
          <w:color w:val="6B7280"/>
          <w:sz w:val="18"/>
          <w:szCs w:val="18"/>
        </w:rPr>
        <w:t>）。</w:t>
      </w:r>
    </w:p>
    <w:p w14:paraId="3919576D" w14:textId="77777777" w:rsidR="00AC7D3C" w:rsidRDefault="00000000">
      <w:pPr>
        <w:spacing w:after="20"/>
        <w:ind w:left="480" w:hanging="480"/>
      </w:pPr>
      <w:r>
        <w:rPr>
          <w:rFonts w:eastAsia="宋体"/>
          <w:color w:val="55606B"/>
          <w:sz w:val="18"/>
          <w:szCs w:val="18"/>
        </w:rPr>
        <w:t xml:space="preserve">[88] Xin Rong, Shiyan Yan, Stephen Oney, Mira Dontcheva, and Eytan Adar. 2016. </w:t>
      </w:r>
      <w:proofErr w:type="spellStart"/>
      <w:r>
        <w:rPr>
          <w:rFonts w:eastAsia="宋体"/>
          <w:color w:val="55606B"/>
          <w:sz w:val="18"/>
          <w:szCs w:val="18"/>
        </w:rPr>
        <w:t>Codemend</w:t>
      </w:r>
      <w:proofErr w:type="spellEnd"/>
      <w:r>
        <w:rPr>
          <w:rFonts w:eastAsia="宋体"/>
          <w:color w:val="55606B"/>
          <w:sz w:val="18"/>
          <w:szCs w:val="18"/>
        </w:rPr>
        <w:t>: Assisting interactive programming with bimodal embedding. In Proceedings of the 29th Annual Symposium on User Interface Software and Technology. 247–258.</w:t>
      </w:r>
    </w:p>
    <w:p w14:paraId="1C3BD11C" w14:textId="77777777" w:rsidR="00AC7D3C" w:rsidRDefault="00000000">
      <w:pPr>
        <w:spacing w:after="120"/>
        <w:ind w:left="480"/>
      </w:pPr>
      <w:r>
        <w:rPr>
          <w:rFonts w:eastAsia="宋体"/>
          <w:color w:val="6B7280"/>
          <w:sz w:val="18"/>
          <w:szCs w:val="18"/>
        </w:rPr>
        <w:t>《</w:t>
      </w:r>
      <w:proofErr w:type="spellStart"/>
      <w:r>
        <w:rPr>
          <w:rFonts w:eastAsia="宋体"/>
          <w:color w:val="6B7280"/>
          <w:sz w:val="18"/>
          <w:szCs w:val="18"/>
        </w:rPr>
        <w:t>Codemend</w:t>
      </w:r>
      <w:proofErr w:type="spellEnd"/>
      <w:r>
        <w:rPr>
          <w:rFonts w:eastAsia="宋体"/>
          <w:color w:val="6B7280"/>
          <w:sz w:val="18"/>
          <w:szCs w:val="18"/>
        </w:rPr>
        <w:t>：用双模态嵌入辅助交互式编程》，</w:t>
      </w:r>
      <w:r>
        <w:rPr>
          <w:rFonts w:eastAsia="宋体"/>
          <w:color w:val="6B7280"/>
          <w:sz w:val="18"/>
          <w:szCs w:val="18"/>
        </w:rPr>
        <w:t xml:space="preserve">ACM UIST 2016 </w:t>
      </w:r>
      <w:r>
        <w:rPr>
          <w:rFonts w:eastAsia="宋体"/>
          <w:color w:val="6B7280"/>
          <w:sz w:val="18"/>
          <w:szCs w:val="18"/>
        </w:rPr>
        <w:t>会议论文。</w:t>
      </w:r>
    </w:p>
    <w:p w14:paraId="3DD1D0DA" w14:textId="77777777" w:rsidR="00AC7D3C" w:rsidRDefault="00000000">
      <w:pPr>
        <w:spacing w:after="20"/>
        <w:ind w:left="480" w:hanging="480"/>
      </w:pPr>
      <w:r>
        <w:rPr>
          <w:rFonts w:eastAsia="宋体"/>
          <w:color w:val="55606B"/>
          <w:sz w:val="18"/>
          <w:szCs w:val="18"/>
        </w:rPr>
        <w:t>[89] Ben Shneiderman. 2022. Human-centered AI. Oxford University Press.</w:t>
      </w:r>
    </w:p>
    <w:p w14:paraId="3545FF15" w14:textId="77777777" w:rsidR="00AC7D3C" w:rsidRDefault="00000000">
      <w:pPr>
        <w:spacing w:after="120"/>
        <w:ind w:left="480"/>
      </w:pPr>
      <w:r>
        <w:rPr>
          <w:rFonts w:eastAsia="宋体"/>
          <w:color w:val="6B7280"/>
          <w:sz w:val="18"/>
          <w:szCs w:val="18"/>
        </w:rPr>
        <w:t>《以人为本的人工智能》，专著（牛津大学出版社）。</w:t>
      </w:r>
    </w:p>
    <w:p w14:paraId="595791D5" w14:textId="77777777" w:rsidR="00AC7D3C" w:rsidRDefault="00000000">
      <w:pPr>
        <w:spacing w:after="20"/>
        <w:ind w:left="480" w:hanging="480"/>
      </w:pPr>
      <w:r>
        <w:rPr>
          <w:rFonts w:eastAsia="宋体"/>
          <w:color w:val="55606B"/>
          <w:sz w:val="18"/>
          <w:szCs w:val="18"/>
        </w:rPr>
        <w:t>[90] Ben Shneiderman and Pattie Maes. 1997. Direct manipulation vs. interface agents. interactions 4, 6 (1997), 42–61.</w:t>
      </w:r>
    </w:p>
    <w:p w14:paraId="0F8283FB" w14:textId="77777777" w:rsidR="00AC7D3C" w:rsidRDefault="00000000">
      <w:pPr>
        <w:spacing w:after="120"/>
        <w:ind w:left="480"/>
      </w:pPr>
      <w:r>
        <w:rPr>
          <w:rFonts w:eastAsia="宋体"/>
          <w:color w:val="6B7280"/>
          <w:sz w:val="18"/>
          <w:szCs w:val="18"/>
        </w:rPr>
        <w:t>《直接操纵与界面智能体之争》，《</w:t>
      </w:r>
      <w:r>
        <w:rPr>
          <w:rFonts w:eastAsia="宋体"/>
          <w:color w:val="6B7280"/>
          <w:sz w:val="18"/>
          <w:szCs w:val="18"/>
        </w:rPr>
        <w:t>interactions</w:t>
      </w:r>
      <w:r>
        <w:rPr>
          <w:rFonts w:eastAsia="宋体"/>
          <w:color w:val="6B7280"/>
          <w:sz w:val="18"/>
          <w:szCs w:val="18"/>
        </w:rPr>
        <w:t>》期刊。</w:t>
      </w:r>
    </w:p>
    <w:p w14:paraId="1D0DE15E" w14:textId="77777777" w:rsidR="00AC7D3C" w:rsidRDefault="00000000">
      <w:pPr>
        <w:spacing w:after="20"/>
        <w:ind w:left="480" w:hanging="480"/>
      </w:pPr>
      <w:r>
        <w:rPr>
          <w:rFonts w:eastAsia="宋体"/>
          <w:color w:val="55606B"/>
          <w:sz w:val="18"/>
          <w:szCs w:val="18"/>
        </w:rPr>
        <w:t xml:space="preserve">[91] Ho Chit Siu, Jaime Peña, </w:t>
      </w:r>
      <w:proofErr w:type="spellStart"/>
      <w:r>
        <w:rPr>
          <w:rFonts w:eastAsia="宋体"/>
          <w:color w:val="55606B"/>
          <w:sz w:val="18"/>
          <w:szCs w:val="18"/>
        </w:rPr>
        <w:t>Edenna</w:t>
      </w:r>
      <w:proofErr w:type="spellEnd"/>
      <w:r>
        <w:rPr>
          <w:rFonts w:eastAsia="宋体"/>
          <w:color w:val="55606B"/>
          <w:sz w:val="18"/>
          <w:szCs w:val="18"/>
        </w:rPr>
        <w:t xml:space="preserve"> Chen, </w:t>
      </w:r>
      <w:proofErr w:type="spellStart"/>
      <w:r>
        <w:rPr>
          <w:rFonts w:eastAsia="宋体"/>
          <w:color w:val="55606B"/>
          <w:sz w:val="18"/>
          <w:szCs w:val="18"/>
        </w:rPr>
        <w:t>Yutai</w:t>
      </w:r>
      <w:proofErr w:type="spellEnd"/>
      <w:r>
        <w:rPr>
          <w:rFonts w:eastAsia="宋体"/>
          <w:color w:val="55606B"/>
          <w:sz w:val="18"/>
          <w:szCs w:val="18"/>
        </w:rPr>
        <w:t xml:space="preserve"> Zhou, Victor Lopez, Kyle Palko, Kimberlee Chang, and Ross Allen. 2021. Evaluation of Human-AI Teams for Learned and Rule-Based Agents in Hanabi. In Advances in Neural Information Processing Systems, M. </w:t>
      </w:r>
      <w:proofErr w:type="spellStart"/>
      <w:r>
        <w:rPr>
          <w:rFonts w:eastAsia="宋体"/>
          <w:color w:val="55606B"/>
          <w:sz w:val="18"/>
          <w:szCs w:val="18"/>
        </w:rPr>
        <w:t>Ranzato</w:t>
      </w:r>
      <w:proofErr w:type="spellEnd"/>
      <w:r>
        <w:rPr>
          <w:rFonts w:eastAsia="宋体"/>
          <w:color w:val="55606B"/>
          <w:sz w:val="18"/>
          <w:szCs w:val="18"/>
        </w:rPr>
        <w:t xml:space="preserve">, A. </w:t>
      </w:r>
      <w:proofErr w:type="spellStart"/>
      <w:r>
        <w:rPr>
          <w:rFonts w:eastAsia="宋体"/>
          <w:color w:val="55606B"/>
          <w:sz w:val="18"/>
          <w:szCs w:val="18"/>
        </w:rPr>
        <w:t>Beygelzimer</w:t>
      </w:r>
      <w:proofErr w:type="spellEnd"/>
      <w:r>
        <w:rPr>
          <w:rFonts w:eastAsia="宋体"/>
          <w:color w:val="55606B"/>
          <w:sz w:val="18"/>
          <w:szCs w:val="18"/>
        </w:rPr>
        <w:t>, Y. Dauphin, P.S. Liang, and J. Wortman Vaughan (Eds.), Vol. 34. Curran Associates, Inc., 16183–16195. https://proceedings.neurips.cc/paper_fles/paper/2021/file/ 86e8f7ab32cfd12577bc2619bc635690-Paper.pdf</w:t>
      </w:r>
    </w:p>
    <w:p w14:paraId="388B9AEE" w14:textId="77777777" w:rsidR="00AC7D3C" w:rsidRDefault="00000000">
      <w:pPr>
        <w:spacing w:after="120"/>
        <w:ind w:left="480"/>
      </w:pPr>
      <w:r>
        <w:rPr>
          <w:rFonts w:eastAsia="宋体"/>
          <w:color w:val="6B7280"/>
          <w:sz w:val="18"/>
          <w:szCs w:val="18"/>
        </w:rPr>
        <w:t>《在</w:t>
      </w:r>
      <w:r>
        <w:rPr>
          <w:rFonts w:eastAsia="宋体"/>
          <w:color w:val="6B7280"/>
          <w:sz w:val="18"/>
          <w:szCs w:val="18"/>
        </w:rPr>
        <w:t xml:space="preserve"> Hanabi </w:t>
      </w:r>
      <w:r>
        <w:rPr>
          <w:rFonts w:eastAsia="宋体"/>
          <w:color w:val="6B7280"/>
          <w:sz w:val="18"/>
          <w:szCs w:val="18"/>
        </w:rPr>
        <w:t>中评估由学习型与规则型智能体组成的人智团队》，</w:t>
      </w:r>
      <w:proofErr w:type="spellStart"/>
      <w:r>
        <w:rPr>
          <w:rFonts w:eastAsia="宋体"/>
          <w:color w:val="6B7280"/>
          <w:sz w:val="18"/>
          <w:szCs w:val="18"/>
        </w:rPr>
        <w:t>NeurIPS</w:t>
      </w:r>
      <w:proofErr w:type="spellEnd"/>
      <w:r>
        <w:rPr>
          <w:rFonts w:eastAsia="宋体"/>
          <w:color w:val="6B7280"/>
          <w:sz w:val="18"/>
          <w:szCs w:val="18"/>
        </w:rPr>
        <w:t xml:space="preserve"> 2021 </w:t>
      </w:r>
      <w:r>
        <w:rPr>
          <w:rFonts w:eastAsia="宋体"/>
          <w:color w:val="6B7280"/>
          <w:sz w:val="18"/>
          <w:szCs w:val="18"/>
        </w:rPr>
        <w:t>会议论文。</w:t>
      </w:r>
    </w:p>
    <w:p w14:paraId="5EC376BF" w14:textId="77777777" w:rsidR="00AC7D3C" w:rsidRDefault="00000000">
      <w:pPr>
        <w:spacing w:after="20"/>
        <w:ind w:left="480" w:hanging="480"/>
      </w:pPr>
      <w:r>
        <w:rPr>
          <w:rFonts w:eastAsia="宋体"/>
          <w:color w:val="55606B"/>
          <w:sz w:val="18"/>
          <w:szCs w:val="18"/>
        </w:rPr>
        <w:t>[92] Taylor Sorensen, Joshua Robinson, Christopher Rytting, Alexander Shaw, Kyle Rogers, Alexia Delorey, Mahmoud Khalil, Nancy Fulda, and David Wingate. 2022. An Information-theoretic Approach to Prompt Engineering Without Ground Truth Labels. In Proceedings of the 60th Annual Meeting of the Association for Computational Linguistics (Volume 1: Long Papers). Association for Computational Linguistics. https://doi.org/10.18653/v1/2022.acl-long.60</w:t>
      </w:r>
    </w:p>
    <w:p w14:paraId="0BAF78DF" w14:textId="77777777" w:rsidR="00AC7D3C" w:rsidRDefault="00000000">
      <w:pPr>
        <w:spacing w:after="120"/>
        <w:ind w:left="480"/>
      </w:pPr>
      <w:r>
        <w:rPr>
          <w:rFonts w:eastAsia="宋体"/>
          <w:color w:val="6B7280"/>
          <w:sz w:val="18"/>
          <w:szCs w:val="18"/>
        </w:rPr>
        <w:t>《无真值标签的提示工程的信息论方法》，</w:t>
      </w:r>
      <w:r>
        <w:rPr>
          <w:rFonts w:eastAsia="宋体"/>
          <w:color w:val="6B7280"/>
          <w:sz w:val="18"/>
          <w:szCs w:val="18"/>
        </w:rPr>
        <w:t xml:space="preserve">ACL 2022 </w:t>
      </w:r>
      <w:r>
        <w:rPr>
          <w:rFonts w:eastAsia="宋体"/>
          <w:color w:val="6B7280"/>
          <w:sz w:val="18"/>
          <w:szCs w:val="18"/>
        </w:rPr>
        <w:t>会议论文。</w:t>
      </w:r>
    </w:p>
    <w:p w14:paraId="65BCC3AC" w14:textId="77777777" w:rsidR="00AC7D3C" w:rsidRDefault="00000000">
      <w:pPr>
        <w:spacing w:after="20"/>
        <w:ind w:left="480" w:hanging="480"/>
      </w:pPr>
      <w:r>
        <w:rPr>
          <w:rFonts w:eastAsia="宋体"/>
          <w:color w:val="55606B"/>
          <w:sz w:val="18"/>
          <w:szCs w:val="18"/>
        </w:rPr>
        <w:t>[93] William Swartout, Jonathan Gratch, Randall Hill, Eduard Hovy, Stacy Marsella, Jeff Rickel, and David Traum. 2006. Toward virtual humans. AI Magazine 27, 1 (2006).</w:t>
      </w:r>
    </w:p>
    <w:p w14:paraId="15AB9453" w14:textId="77777777" w:rsidR="00AC7D3C" w:rsidRDefault="00000000">
      <w:pPr>
        <w:spacing w:after="120"/>
        <w:ind w:left="480"/>
      </w:pPr>
      <w:r>
        <w:rPr>
          <w:rFonts w:eastAsia="宋体"/>
          <w:color w:val="6B7280"/>
          <w:sz w:val="18"/>
          <w:szCs w:val="18"/>
        </w:rPr>
        <w:t>《迈向虚拟人类》，《</w:t>
      </w:r>
      <w:r>
        <w:rPr>
          <w:rFonts w:eastAsia="宋体"/>
          <w:color w:val="6B7280"/>
          <w:sz w:val="18"/>
          <w:szCs w:val="18"/>
        </w:rPr>
        <w:t>AI Magazine</w:t>
      </w:r>
      <w:r>
        <w:rPr>
          <w:rFonts w:eastAsia="宋体"/>
          <w:color w:val="6B7280"/>
          <w:sz w:val="18"/>
          <w:szCs w:val="18"/>
        </w:rPr>
        <w:t>》。</w:t>
      </w:r>
    </w:p>
    <w:p w14:paraId="7265EAC6" w14:textId="77777777" w:rsidR="00AC7D3C" w:rsidRDefault="00000000">
      <w:pPr>
        <w:spacing w:after="20"/>
        <w:ind w:left="480" w:hanging="480"/>
      </w:pPr>
      <w:r>
        <w:rPr>
          <w:rFonts w:eastAsia="宋体"/>
          <w:color w:val="55606B"/>
          <w:sz w:val="18"/>
          <w:szCs w:val="18"/>
        </w:rPr>
        <w:t>[94] Milind Tambe, W Lewis Johnson, Randolph M Jones, Frank Koss, John E Laird, Paul S Rosenbloom, and Karl Schwamb. 1995. Intelligent agents for interactive simulation environments. AI Magazine 16, 1 (1995), 15.</w:t>
      </w:r>
    </w:p>
    <w:p w14:paraId="4AEC97BA" w14:textId="77777777" w:rsidR="00AC7D3C" w:rsidRDefault="00000000">
      <w:pPr>
        <w:spacing w:after="120"/>
        <w:ind w:left="480"/>
      </w:pPr>
      <w:r>
        <w:rPr>
          <w:rFonts w:eastAsia="宋体"/>
          <w:color w:val="6B7280"/>
          <w:sz w:val="18"/>
          <w:szCs w:val="18"/>
        </w:rPr>
        <w:t>《面向交互式模拟环境的智能体》，《</w:t>
      </w:r>
      <w:r>
        <w:rPr>
          <w:rFonts w:eastAsia="宋体"/>
          <w:color w:val="6B7280"/>
          <w:sz w:val="18"/>
          <w:szCs w:val="18"/>
        </w:rPr>
        <w:t>AI Magazine</w:t>
      </w:r>
      <w:r>
        <w:rPr>
          <w:rFonts w:eastAsia="宋体"/>
          <w:color w:val="6B7280"/>
          <w:sz w:val="18"/>
          <w:szCs w:val="18"/>
        </w:rPr>
        <w:t>》。</w:t>
      </w:r>
    </w:p>
    <w:p w14:paraId="7185A6B0" w14:textId="77777777" w:rsidR="00AC7D3C" w:rsidRDefault="00000000">
      <w:pPr>
        <w:spacing w:after="20"/>
        <w:ind w:left="480" w:hanging="480"/>
      </w:pPr>
      <w:r>
        <w:rPr>
          <w:rFonts w:eastAsia="宋体"/>
          <w:color w:val="55606B"/>
          <w:sz w:val="18"/>
          <w:szCs w:val="18"/>
        </w:rPr>
        <w:t>[95] David R. Thomas. 2006. A General Inductive Approach for Analyzing Qualitative Evaluation Data. American Journal of Evaluation 27, 2 (2006), 237–246. https: //doi.org/10.1177/1098214005283748</w:t>
      </w:r>
    </w:p>
    <w:p w14:paraId="2F58B243" w14:textId="77777777" w:rsidR="00AC7D3C" w:rsidRDefault="00000000">
      <w:pPr>
        <w:spacing w:after="120"/>
        <w:ind w:left="480"/>
      </w:pPr>
      <w:r>
        <w:rPr>
          <w:rFonts w:eastAsia="宋体"/>
          <w:color w:val="6B7280"/>
          <w:sz w:val="18"/>
          <w:szCs w:val="18"/>
        </w:rPr>
        <w:t>《一种分析质性评估数据的通用归纳方法》，《美国评估期刊》。</w:t>
      </w:r>
    </w:p>
    <w:p w14:paraId="78BB85C9" w14:textId="77777777" w:rsidR="00AC7D3C" w:rsidRDefault="00000000">
      <w:pPr>
        <w:spacing w:after="20"/>
        <w:ind w:left="480" w:hanging="480"/>
      </w:pPr>
      <w:r>
        <w:rPr>
          <w:rFonts w:eastAsia="宋体"/>
          <w:color w:val="55606B"/>
          <w:sz w:val="18"/>
          <w:szCs w:val="18"/>
        </w:rPr>
        <w:t>[96] Frank Thomas and Ollie Johnston. 1981. Disney Animation: The Illusion of Life. Abbeville Press, New York.</w:t>
      </w:r>
    </w:p>
    <w:p w14:paraId="4D085ADE" w14:textId="77777777" w:rsidR="00AC7D3C" w:rsidRDefault="00000000">
      <w:pPr>
        <w:spacing w:after="120"/>
        <w:ind w:left="480"/>
      </w:pPr>
      <w:r>
        <w:rPr>
          <w:rFonts w:eastAsia="宋体"/>
          <w:color w:val="6B7280"/>
          <w:sz w:val="18"/>
          <w:szCs w:val="18"/>
        </w:rPr>
        <w:t>《迪士尼动画：生命的幻觉》，专著（</w:t>
      </w:r>
      <w:r>
        <w:rPr>
          <w:rFonts w:eastAsia="宋体"/>
          <w:color w:val="6B7280"/>
          <w:sz w:val="18"/>
          <w:szCs w:val="18"/>
        </w:rPr>
        <w:t xml:space="preserve">Abbeville </w:t>
      </w:r>
      <w:r>
        <w:rPr>
          <w:rFonts w:eastAsia="宋体"/>
          <w:color w:val="6B7280"/>
          <w:sz w:val="18"/>
          <w:szCs w:val="18"/>
        </w:rPr>
        <w:t>出版社）。</w:t>
      </w:r>
    </w:p>
    <w:p w14:paraId="5492D163" w14:textId="77777777" w:rsidR="00AC7D3C" w:rsidRDefault="00000000">
      <w:pPr>
        <w:spacing w:after="20"/>
        <w:ind w:left="480" w:hanging="480"/>
      </w:pPr>
      <w:r>
        <w:rPr>
          <w:rFonts w:eastAsia="宋体"/>
          <w:color w:val="55606B"/>
          <w:sz w:val="18"/>
          <w:szCs w:val="18"/>
        </w:rPr>
        <w:t xml:space="preserve">[97] </w:t>
      </w:r>
      <w:proofErr w:type="spellStart"/>
      <w:r>
        <w:rPr>
          <w:rFonts w:eastAsia="宋体"/>
          <w:color w:val="55606B"/>
          <w:sz w:val="18"/>
          <w:szCs w:val="18"/>
        </w:rPr>
        <w:t>Ilshat</w:t>
      </w:r>
      <w:proofErr w:type="spellEnd"/>
      <w:r>
        <w:rPr>
          <w:rFonts w:eastAsia="宋体"/>
          <w:color w:val="55606B"/>
          <w:sz w:val="18"/>
          <w:szCs w:val="18"/>
        </w:rPr>
        <w:t xml:space="preserve"> Umarov, Mikhail Mozgovoy, and Patrick C. Rogers. 2012. Believable and Effective AI Agents in Virtual Worlds: Current State and Future Perspectives. International Journal of Gaming and Computer-Mediated Simulations 4, 2 </w:t>
      </w:r>
      <w:r>
        <w:rPr>
          <w:rFonts w:eastAsia="宋体"/>
          <w:color w:val="55606B"/>
          <w:sz w:val="18"/>
          <w:szCs w:val="18"/>
        </w:rPr>
        <w:lastRenderedPageBreak/>
        <w:t>(2012), 37–59.</w:t>
      </w:r>
    </w:p>
    <w:p w14:paraId="1F779B88" w14:textId="77777777" w:rsidR="00AC7D3C" w:rsidRDefault="00000000">
      <w:pPr>
        <w:spacing w:after="120"/>
        <w:ind w:left="480"/>
      </w:pPr>
      <w:r>
        <w:rPr>
          <w:rFonts w:eastAsia="宋体"/>
          <w:color w:val="6B7280"/>
          <w:sz w:val="18"/>
          <w:szCs w:val="18"/>
        </w:rPr>
        <w:t>《虚拟世界中可信而有效的</w:t>
      </w:r>
      <w:r>
        <w:rPr>
          <w:rFonts w:eastAsia="宋体"/>
          <w:color w:val="6B7280"/>
          <w:sz w:val="18"/>
          <w:szCs w:val="18"/>
        </w:rPr>
        <w:t xml:space="preserve"> AI </w:t>
      </w:r>
      <w:r>
        <w:rPr>
          <w:rFonts w:eastAsia="宋体"/>
          <w:color w:val="6B7280"/>
          <w:sz w:val="18"/>
          <w:szCs w:val="18"/>
        </w:rPr>
        <w:t>智能体：现状与未来展望》，《国际游戏与计算机中介模拟期刊》。</w:t>
      </w:r>
    </w:p>
    <w:p w14:paraId="4A967EB5" w14:textId="77777777" w:rsidR="00AC7D3C" w:rsidRDefault="00000000">
      <w:pPr>
        <w:spacing w:after="20"/>
        <w:ind w:left="480" w:hanging="480"/>
      </w:pPr>
      <w:r>
        <w:rPr>
          <w:rFonts w:eastAsia="宋体"/>
          <w:color w:val="55606B"/>
          <w:sz w:val="18"/>
          <w:szCs w:val="18"/>
        </w:rPr>
        <w:t>[98] Graham Upton and Ian Cook. 2006. A Dictionary of Statistics (2 ed.). Oxford University Press, Oxford, United Kingdom.</w:t>
      </w:r>
    </w:p>
    <w:p w14:paraId="0A87B87A" w14:textId="77777777" w:rsidR="00AC7D3C" w:rsidRDefault="00000000">
      <w:pPr>
        <w:spacing w:after="120"/>
        <w:ind w:left="480"/>
      </w:pPr>
      <w:r>
        <w:rPr>
          <w:rFonts w:eastAsia="宋体"/>
          <w:color w:val="6B7280"/>
          <w:sz w:val="18"/>
          <w:szCs w:val="18"/>
        </w:rPr>
        <w:t>《统计学词典（第</w:t>
      </w:r>
      <w:r>
        <w:rPr>
          <w:rFonts w:eastAsia="宋体"/>
          <w:color w:val="6B7280"/>
          <w:sz w:val="18"/>
          <w:szCs w:val="18"/>
        </w:rPr>
        <w:t xml:space="preserve"> 2 </w:t>
      </w:r>
      <w:r>
        <w:rPr>
          <w:rFonts w:eastAsia="宋体"/>
          <w:color w:val="6B7280"/>
          <w:sz w:val="18"/>
          <w:szCs w:val="18"/>
        </w:rPr>
        <w:t>版）》，工具书（牛津大学出版社）。</w:t>
      </w:r>
    </w:p>
    <w:p w14:paraId="13BCE82E" w14:textId="77777777" w:rsidR="00AC7D3C" w:rsidRDefault="00000000">
      <w:pPr>
        <w:spacing w:after="20"/>
        <w:ind w:left="480" w:hanging="480"/>
      </w:pPr>
      <w:r>
        <w:rPr>
          <w:rFonts w:eastAsia="宋体"/>
          <w:color w:val="55606B"/>
          <w:sz w:val="18"/>
          <w:szCs w:val="18"/>
        </w:rPr>
        <w:t xml:space="preserve">[99] Oriol </w:t>
      </w:r>
      <w:proofErr w:type="spellStart"/>
      <w:r>
        <w:rPr>
          <w:rFonts w:eastAsia="宋体"/>
          <w:color w:val="55606B"/>
          <w:sz w:val="18"/>
          <w:szCs w:val="18"/>
        </w:rPr>
        <w:t>Vinyals</w:t>
      </w:r>
      <w:proofErr w:type="spellEnd"/>
      <w:r>
        <w:rPr>
          <w:rFonts w:eastAsia="宋体"/>
          <w:color w:val="55606B"/>
          <w:sz w:val="18"/>
          <w:szCs w:val="18"/>
        </w:rPr>
        <w:t>, Igor Babuschkin, Wojciech M. Czarnecki, and et al. 2019. Grandmaster level in StarCraft II using multi-agent reinforcement learning. Nature 575 (2019), 350–354. https://doi.org/10.1038/s41586-019-1724-z</w:t>
      </w:r>
    </w:p>
    <w:p w14:paraId="5123E79B" w14:textId="77777777" w:rsidR="00AC7D3C" w:rsidRDefault="00000000">
      <w:pPr>
        <w:spacing w:after="120"/>
        <w:ind w:left="480"/>
      </w:pPr>
      <w:r>
        <w:rPr>
          <w:rFonts w:eastAsia="宋体"/>
          <w:color w:val="6B7280"/>
          <w:sz w:val="18"/>
          <w:szCs w:val="18"/>
        </w:rPr>
        <w:t>《用多智能体强化学习达到〈星际争霸</w:t>
      </w:r>
      <w:r>
        <w:rPr>
          <w:rFonts w:eastAsia="宋体"/>
          <w:color w:val="6B7280"/>
          <w:sz w:val="18"/>
          <w:szCs w:val="18"/>
        </w:rPr>
        <w:t xml:space="preserve"> II</w:t>
      </w:r>
      <w:r>
        <w:rPr>
          <w:rFonts w:eastAsia="宋体"/>
          <w:color w:val="6B7280"/>
          <w:sz w:val="18"/>
          <w:szCs w:val="18"/>
        </w:rPr>
        <w:t>〉宗师级水平》，《自然》（</w:t>
      </w:r>
      <w:r>
        <w:rPr>
          <w:rFonts w:eastAsia="宋体"/>
          <w:color w:val="6B7280"/>
          <w:sz w:val="18"/>
          <w:szCs w:val="18"/>
        </w:rPr>
        <w:t>Nature</w:t>
      </w:r>
      <w:r>
        <w:rPr>
          <w:rFonts w:eastAsia="宋体"/>
          <w:color w:val="6B7280"/>
          <w:sz w:val="18"/>
          <w:szCs w:val="18"/>
        </w:rPr>
        <w:t>）期刊论文。</w:t>
      </w:r>
    </w:p>
    <w:p w14:paraId="6978F64E" w14:textId="77777777" w:rsidR="00AC7D3C" w:rsidRDefault="00000000">
      <w:pPr>
        <w:spacing w:after="20"/>
        <w:ind w:left="480" w:hanging="480"/>
      </w:pPr>
      <w:r w:rsidRPr="00E07613">
        <w:rPr>
          <w:rFonts w:eastAsia="宋体"/>
          <w:color w:val="55606B"/>
          <w:sz w:val="18"/>
          <w:szCs w:val="18"/>
          <w:lang w:val="de-DE"/>
        </w:rPr>
        <w:t xml:space="preserve">[100] Jason Wei, Xuezhi Wang, Dale Schuurmans, Maarten Bosma, Brian Ichter, Fei Xia, Ed Chi, Quoc Le, and Denny Zhou. 2023. </w:t>
      </w:r>
      <w:r>
        <w:rPr>
          <w:rFonts w:eastAsia="宋体"/>
          <w:color w:val="55606B"/>
          <w:sz w:val="18"/>
          <w:szCs w:val="18"/>
        </w:rPr>
        <w:t>Chain-of-Thought Prompting Elicits Reasoning in Large Language Models. arXiv:2201.11903 [cs.CL]</w:t>
      </w:r>
    </w:p>
    <w:p w14:paraId="608DF5BC" w14:textId="77777777" w:rsidR="00AC7D3C" w:rsidRDefault="00000000">
      <w:pPr>
        <w:spacing w:after="120"/>
        <w:ind w:left="480"/>
      </w:pPr>
      <w:r>
        <w:rPr>
          <w:rFonts w:eastAsia="宋体"/>
          <w:color w:val="6B7280"/>
          <w:sz w:val="18"/>
          <w:szCs w:val="18"/>
        </w:rPr>
        <w:t>《思维链提示激发大语言模型的推理能力》，</w:t>
      </w:r>
      <w:proofErr w:type="spellStart"/>
      <w:r>
        <w:rPr>
          <w:rFonts w:eastAsia="宋体"/>
          <w:color w:val="6B7280"/>
          <w:sz w:val="18"/>
          <w:szCs w:val="18"/>
        </w:rPr>
        <w:t>arXiv</w:t>
      </w:r>
      <w:proofErr w:type="spellEnd"/>
      <w:r>
        <w:rPr>
          <w:rFonts w:eastAsia="宋体"/>
          <w:color w:val="6B7280"/>
          <w:sz w:val="18"/>
          <w:szCs w:val="18"/>
        </w:rPr>
        <w:t xml:space="preserve"> </w:t>
      </w:r>
      <w:r>
        <w:rPr>
          <w:rFonts w:eastAsia="宋体"/>
          <w:color w:val="6B7280"/>
          <w:sz w:val="18"/>
          <w:szCs w:val="18"/>
        </w:rPr>
        <w:t>预印本。</w:t>
      </w:r>
    </w:p>
    <w:p w14:paraId="4119209D" w14:textId="77777777" w:rsidR="00AC7D3C" w:rsidRDefault="00000000">
      <w:pPr>
        <w:spacing w:after="20"/>
        <w:ind w:left="480" w:hanging="480"/>
      </w:pPr>
      <w:r>
        <w:rPr>
          <w:rFonts w:eastAsia="宋体"/>
          <w:color w:val="55606B"/>
          <w:sz w:val="18"/>
          <w:szCs w:val="18"/>
        </w:rPr>
        <w:t>[101] Mark Weiser. 1991. The computer for the 21st century. Scientific American 265, 3 (1991), 94–104. https://doi.org/10.1038/scientifcamerican0991-94</w:t>
      </w:r>
    </w:p>
    <w:p w14:paraId="7C04EF6A" w14:textId="77777777" w:rsidR="00AC7D3C" w:rsidRDefault="00000000">
      <w:pPr>
        <w:spacing w:after="120"/>
        <w:ind w:left="480"/>
      </w:pPr>
      <w:r>
        <w:rPr>
          <w:rFonts w:eastAsia="宋体"/>
          <w:color w:val="6B7280"/>
          <w:sz w:val="18"/>
          <w:szCs w:val="18"/>
        </w:rPr>
        <w:t>《</w:t>
      </w:r>
      <w:r>
        <w:rPr>
          <w:rFonts w:eastAsia="宋体"/>
          <w:color w:val="6B7280"/>
          <w:sz w:val="18"/>
          <w:szCs w:val="18"/>
        </w:rPr>
        <w:t xml:space="preserve">21 </w:t>
      </w:r>
      <w:r>
        <w:rPr>
          <w:rFonts w:eastAsia="宋体"/>
          <w:color w:val="6B7280"/>
          <w:sz w:val="18"/>
          <w:szCs w:val="18"/>
        </w:rPr>
        <w:t>世纪的计算机》，《科学美国人》（</w:t>
      </w:r>
      <w:r>
        <w:rPr>
          <w:rFonts w:eastAsia="宋体"/>
          <w:color w:val="6B7280"/>
          <w:sz w:val="18"/>
          <w:szCs w:val="18"/>
        </w:rPr>
        <w:t>Scientific American</w:t>
      </w:r>
      <w:r>
        <w:rPr>
          <w:rFonts w:eastAsia="宋体"/>
          <w:color w:val="6B7280"/>
          <w:sz w:val="18"/>
          <w:szCs w:val="18"/>
        </w:rPr>
        <w:t>）期刊（普适计算经典文献）。</w:t>
      </w:r>
    </w:p>
    <w:p w14:paraId="6461A12E" w14:textId="77777777" w:rsidR="00AC7D3C" w:rsidRDefault="00000000">
      <w:pPr>
        <w:spacing w:after="20"/>
        <w:ind w:left="480" w:hanging="480"/>
      </w:pPr>
      <w:r>
        <w:rPr>
          <w:rFonts w:eastAsia="宋体"/>
          <w:color w:val="55606B"/>
          <w:sz w:val="18"/>
          <w:szCs w:val="18"/>
        </w:rPr>
        <w:t>[102] Joseph Weizenbaum. 1966. ELIZA—a computer program for the study of natural language communication between man and machine. Commun. ACM 9, 1 (1966), 36–45.</w:t>
      </w:r>
    </w:p>
    <w:p w14:paraId="10713C4D" w14:textId="77777777" w:rsidR="00AC7D3C" w:rsidRDefault="00000000">
      <w:pPr>
        <w:spacing w:after="120"/>
        <w:ind w:left="480"/>
      </w:pPr>
      <w:r>
        <w:rPr>
          <w:rFonts w:eastAsia="宋体"/>
          <w:color w:val="6B7280"/>
          <w:sz w:val="18"/>
          <w:szCs w:val="18"/>
        </w:rPr>
        <w:t>《</w:t>
      </w:r>
      <w:r>
        <w:rPr>
          <w:rFonts w:eastAsia="宋体"/>
          <w:color w:val="6B7280"/>
          <w:sz w:val="18"/>
          <w:szCs w:val="18"/>
        </w:rPr>
        <w:t>ELIZA——</w:t>
      </w:r>
      <w:r>
        <w:rPr>
          <w:rFonts w:eastAsia="宋体"/>
          <w:color w:val="6B7280"/>
          <w:sz w:val="18"/>
          <w:szCs w:val="18"/>
        </w:rPr>
        <w:t>研究人机自然语言通信的计算机程序》，《</w:t>
      </w:r>
      <w:r>
        <w:rPr>
          <w:rFonts w:eastAsia="宋体"/>
          <w:color w:val="6B7280"/>
          <w:sz w:val="18"/>
          <w:szCs w:val="18"/>
        </w:rPr>
        <w:t xml:space="preserve">ACM </w:t>
      </w:r>
      <w:r>
        <w:rPr>
          <w:rFonts w:eastAsia="宋体"/>
          <w:color w:val="6B7280"/>
          <w:sz w:val="18"/>
          <w:szCs w:val="18"/>
        </w:rPr>
        <w:t>通讯》。</w:t>
      </w:r>
    </w:p>
    <w:p w14:paraId="63232099" w14:textId="77777777" w:rsidR="00AC7D3C" w:rsidRDefault="00000000">
      <w:pPr>
        <w:spacing w:after="20"/>
        <w:ind w:left="480" w:hanging="480"/>
      </w:pPr>
      <w:r>
        <w:rPr>
          <w:rFonts w:eastAsia="宋体"/>
          <w:color w:val="55606B"/>
          <w:sz w:val="18"/>
          <w:szCs w:val="18"/>
        </w:rPr>
        <w:t>[103] Terry Winograd. 1971. Procedures as a Representation for Data in a Computer Program for Understanding Natural Language. (1971).</w:t>
      </w:r>
    </w:p>
    <w:p w14:paraId="55A68A7D" w14:textId="77777777" w:rsidR="00AC7D3C" w:rsidRDefault="00000000">
      <w:pPr>
        <w:spacing w:after="120"/>
        <w:ind w:left="480"/>
      </w:pPr>
      <w:r>
        <w:rPr>
          <w:rFonts w:eastAsia="宋体"/>
          <w:color w:val="6B7280"/>
          <w:sz w:val="18"/>
          <w:szCs w:val="18"/>
        </w:rPr>
        <w:t>《作为理解自然语言的计算机程序中数据表示的程序》，博士论文</w:t>
      </w:r>
      <w:r>
        <w:rPr>
          <w:rFonts w:eastAsia="宋体"/>
          <w:color w:val="6B7280"/>
          <w:sz w:val="18"/>
          <w:szCs w:val="18"/>
        </w:rPr>
        <w:t>/</w:t>
      </w:r>
      <w:r>
        <w:rPr>
          <w:rFonts w:eastAsia="宋体"/>
          <w:color w:val="6B7280"/>
          <w:sz w:val="18"/>
          <w:szCs w:val="18"/>
        </w:rPr>
        <w:t>专著（</w:t>
      </w:r>
      <w:r>
        <w:rPr>
          <w:rFonts w:eastAsia="宋体"/>
          <w:color w:val="6B7280"/>
          <w:sz w:val="18"/>
          <w:szCs w:val="18"/>
        </w:rPr>
        <w:t>1971</w:t>
      </w:r>
      <w:r>
        <w:rPr>
          <w:rFonts w:eastAsia="宋体"/>
          <w:color w:val="6B7280"/>
          <w:sz w:val="18"/>
          <w:szCs w:val="18"/>
        </w:rPr>
        <w:t>）。</w:t>
      </w:r>
    </w:p>
    <w:p w14:paraId="711BAF61" w14:textId="77777777" w:rsidR="00AC7D3C" w:rsidRDefault="00000000">
      <w:pPr>
        <w:spacing w:after="20"/>
        <w:ind w:left="480" w:hanging="480"/>
      </w:pPr>
      <w:r>
        <w:rPr>
          <w:rFonts w:eastAsia="宋体"/>
          <w:color w:val="55606B"/>
          <w:sz w:val="18"/>
          <w:szCs w:val="18"/>
        </w:rPr>
        <w:t xml:space="preserve">[104] Jeff Wu, Long Ouyang, Daniel M. Ziegler, Nisan </w:t>
      </w:r>
      <w:proofErr w:type="spellStart"/>
      <w:r>
        <w:rPr>
          <w:rFonts w:eastAsia="宋体"/>
          <w:color w:val="55606B"/>
          <w:sz w:val="18"/>
          <w:szCs w:val="18"/>
        </w:rPr>
        <w:t>Stiennon</w:t>
      </w:r>
      <w:proofErr w:type="spellEnd"/>
      <w:r>
        <w:rPr>
          <w:rFonts w:eastAsia="宋体"/>
          <w:color w:val="55606B"/>
          <w:sz w:val="18"/>
          <w:szCs w:val="18"/>
        </w:rPr>
        <w:t>, Ryan Lowe, Jan Leike, and Paul Christiano. 2021. Recursively Summarizing Books with Human Feedback. arXiv:2109.10862 [cs.CL]</w:t>
      </w:r>
    </w:p>
    <w:p w14:paraId="4E241180" w14:textId="77777777" w:rsidR="00AC7D3C" w:rsidRDefault="00000000">
      <w:pPr>
        <w:spacing w:after="120"/>
        <w:ind w:left="480"/>
      </w:pPr>
      <w:r>
        <w:rPr>
          <w:rFonts w:eastAsia="宋体"/>
          <w:color w:val="6B7280"/>
          <w:sz w:val="18"/>
          <w:szCs w:val="18"/>
        </w:rPr>
        <w:t>《基于人类反馈递归式地为书籍做摘要》，</w:t>
      </w:r>
      <w:proofErr w:type="spellStart"/>
      <w:r>
        <w:rPr>
          <w:rFonts w:eastAsia="宋体"/>
          <w:color w:val="6B7280"/>
          <w:sz w:val="18"/>
          <w:szCs w:val="18"/>
        </w:rPr>
        <w:t>arXiv</w:t>
      </w:r>
      <w:proofErr w:type="spellEnd"/>
      <w:r>
        <w:rPr>
          <w:rFonts w:eastAsia="宋体"/>
          <w:color w:val="6B7280"/>
          <w:sz w:val="18"/>
          <w:szCs w:val="18"/>
        </w:rPr>
        <w:t xml:space="preserve"> </w:t>
      </w:r>
      <w:r>
        <w:rPr>
          <w:rFonts w:eastAsia="宋体"/>
          <w:color w:val="6B7280"/>
          <w:sz w:val="18"/>
          <w:szCs w:val="18"/>
        </w:rPr>
        <w:t>预印本。</w:t>
      </w:r>
    </w:p>
    <w:p w14:paraId="58C03FAE" w14:textId="77777777" w:rsidR="00AC7D3C" w:rsidRDefault="00000000">
      <w:pPr>
        <w:spacing w:after="20"/>
        <w:ind w:left="480" w:hanging="480"/>
      </w:pPr>
      <w:r>
        <w:rPr>
          <w:rFonts w:eastAsia="宋体"/>
          <w:color w:val="55606B"/>
          <w:sz w:val="18"/>
          <w:szCs w:val="18"/>
        </w:rPr>
        <w:t xml:space="preserve">[105] </w:t>
      </w:r>
      <w:proofErr w:type="spellStart"/>
      <w:r>
        <w:rPr>
          <w:rFonts w:eastAsia="宋体"/>
          <w:color w:val="55606B"/>
          <w:sz w:val="18"/>
          <w:szCs w:val="18"/>
        </w:rPr>
        <w:t>Tongshuang</w:t>
      </w:r>
      <w:proofErr w:type="spellEnd"/>
      <w:r>
        <w:rPr>
          <w:rFonts w:eastAsia="宋体"/>
          <w:color w:val="55606B"/>
          <w:sz w:val="18"/>
          <w:szCs w:val="18"/>
        </w:rPr>
        <w:t xml:space="preserve"> Wu, Ellen Jiang, Aaron Donsbach, Jeff Gray, Alejandra Molina, Michael Terry, and Carrie J Cai. 2022. </w:t>
      </w:r>
      <w:proofErr w:type="spellStart"/>
      <w:r>
        <w:rPr>
          <w:rFonts w:eastAsia="宋体"/>
          <w:color w:val="55606B"/>
          <w:sz w:val="18"/>
          <w:szCs w:val="18"/>
        </w:rPr>
        <w:t>PromptChainer</w:t>
      </w:r>
      <w:proofErr w:type="spellEnd"/>
      <w:r>
        <w:rPr>
          <w:rFonts w:eastAsia="宋体"/>
          <w:color w:val="55606B"/>
          <w:sz w:val="18"/>
          <w:szCs w:val="18"/>
        </w:rPr>
        <w:t>: Chaining Large Language Model Prompts through Visual Programming. In CHI EA ’22: Extended Abstracts of the 2022 CHI Conference on Human Factors in Computing Systems.</w:t>
      </w:r>
    </w:p>
    <w:p w14:paraId="6257CA6E" w14:textId="77777777" w:rsidR="00AC7D3C" w:rsidRDefault="00000000">
      <w:pPr>
        <w:spacing w:after="120"/>
        <w:ind w:left="480"/>
      </w:pPr>
      <w:r>
        <w:rPr>
          <w:rFonts w:eastAsia="宋体"/>
          <w:color w:val="6B7280"/>
          <w:sz w:val="18"/>
          <w:szCs w:val="18"/>
        </w:rPr>
        <w:t>《</w:t>
      </w:r>
      <w:proofErr w:type="spellStart"/>
      <w:r>
        <w:rPr>
          <w:rFonts w:eastAsia="宋体"/>
          <w:color w:val="6B7280"/>
          <w:sz w:val="18"/>
          <w:szCs w:val="18"/>
        </w:rPr>
        <w:t>PromptChainer</w:t>
      </w:r>
      <w:proofErr w:type="spellEnd"/>
      <w:r>
        <w:rPr>
          <w:rFonts w:eastAsia="宋体"/>
          <w:color w:val="6B7280"/>
          <w:sz w:val="18"/>
          <w:szCs w:val="18"/>
        </w:rPr>
        <w:t>：通过可视化编程串联大语言模型提示》，</w:t>
      </w:r>
      <w:r>
        <w:rPr>
          <w:rFonts w:eastAsia="宋体"/>
          <w:color w:val="6B7280"/>
          <w:sz w:val="18"/>
          <w:szCs w:val="18"/>
        </w:rPr>
        <w:t xml:space="preserve">ACM CHI 2022 </w:t>
      </w:r>
      <w:r>
        <w:rPr>
          <w:rFonts w:eastAsia="宋体"/>
          <w:color w:val="6B7280"/>
          <w:sz w:val="18"/>
          <w:szCs w:val="18"/>
        </w:rPr>
        <w:t>扩展摘要。</w:t>
      </w:r>
    </w:p>
    <w:p w14:paraId="5CFDBE18" w14:textId="77777777" w:rsidR="00AC7D3C" w:rsidRDefault="00000000">
      <w:pPr>
        <w:spacing w:after="20"/>
        <w:ind w:left="480" w:hanging="480"/>
      </w:pPr>
      <w:r>
        <w:rPr>
          <w:rFonts w:eastAsia="宋体"/>
          <w:color w:val="55606B"/>
          <w:sz w:val="18"/>
          <w:szCs w:val="18"/>
        </w:rPr>
        <w:t xml:space="preserve">[106] </w:t>
      </w:r>
      <w:proofErr w:type="spellStart"/>
      <w:r>
        <w:rPr>
          <w:rFonts w:eastAsia="宋体"/>
          <w:color w:val="55606B"/>
          <w:sz w:val="18"/>
          <w:szCs w:val="18"/>
        </w:rPr>
        <w:t>Tongshuang</w:t>
      </w:r>
      <w:proofErr w:type="spellEnd"/>
      <w:r>
        <w:rPr>
          <w:rFonts w:eastAsia="宋体"/>
          <w:color w:val="55606B"/>
          <w:sz w:val="18"/>
          <w:szCs w:val="18"/>
        </w:rPr>
        <w:t xml:space="preserve"> Wu, Michael Terry, and Carrie J Cai. 2022. AI Chains: Transparent and Controllable Human-AI Interaction by Chaining Large Language Model Prompts. In CHI ’22: Proceedings of the 2022 CHI Conference on Human Factors in Computing Systems.</w:t>
      </w:r>
    </w:p>
    <w:p w14:paraId="0D727A49" w14:textId="77777777" w:rsidR="00AC7D3C" w:rsidRDefault="00000000">
      <w:pPr>
        <w:spacing w:after="120"/>
        <w:ind w:left="480"/>
      </w:pPr>
      <w:r>
        <w:rPr>
          <w:rFonts w:eastAsia="宋体"/>
          <w:color w:val="6B7280"/>
          <w:sz w:val="18"/>
          <w:szCs w:val="18"/>
        </w:rPr>
        <w:t>《</w:t>
      </w:r>
      <w:r>
        <w:rPr>
          <w:rFonts w:eastAsia="宋体"/>
          <w:color w:val="6B7280"/>
          <w:sz w:val="18"/>
          <w:szCs w:val="18"/>
        </w:rPr>
        <w:t>AI Chains</w:t>
      </w:r>
      <w:r>
        <w:rPr>
          <w:rFonts w:eastAsia="宋体"/>
          <w:color w:val="6B7280"/>
          <w:sz w:val="18"/>
          <w:szCs w:val="18"/>
        </w:rPr>
        <w:t>：通过串联大语言模型提示实现透明可控的人智交互》，</w:t>
      </w:r>
      <w:r>
        <w:rPr>
          <w:rFonts w:eastAsia="宋体"/>
          <w:color w:val="6B7280"/>
          <w:sz w:val="18"/>
          <w:szCs w:val="18"/>
        </w:rPr>
        <w:t xml:space="preserve">ACM CHI 2022 </w:t>
      </w:r>
      <w:r>
        <w:rPr>
          <w:rFonts w:eastAsia="宋体"/>
          <w:color w:val="6B7280"/>
          <w:sz w:val="18"/>
          <w:szCs w:val="18"/>
        </w:rPr>
        <w:t>会议论文。</w:t>
      </w:r>
    </w:p>
    <w:p w14:paraId="7BC9F4A5" w14:textId="77777777" w:rsidR="00AC7D3C" w:rsidRDefault="00000000">
      <w:pPr>
        <w:spacing w:after="20"/>
        <w:ind w:left="480" w:hanging="480"/>
      </w:pPr>
      <w:r>
        <w:rPr>
          <w:rFonts w:eastAsia="宋体"/>
          <w:color w:val="55606B"/>
          <w:sz w:val="18"/>
          <w:szCs w:val="18"/>
        </w:rPr>
        <w:t>[107] Qian Yang, Aaron Steinfeld, Carolyn Rosé, and John Zimmerman. 2020. Reexamining whether, why, and how human-AI interaction is uniquely difficult to design. In Proceedings of the 2020 chi conference on human factors in computing systems. 1–13.</w:t>
      </w:r>
    </w:p>
    <w:p w14:paraId="0DBB4BA4" w14:textId="77777777" w:rsidR="00AC7D3C" w:rsidRDefault="00000000">
      <w:pPr>
        <w:spacing w:after="120"/>
        <w:ind w:left="480"/>
      </w:pPr>
      <w:r>
        <w:rPr>
          <w:rFonts w:eastAsia="宋体"/>
          <w:color w:val="6B7280"/>
          <w:sz w:val="18"/>
          <w:szCs w:val="18"/>
        </w:rPr>
        <w:t>《重新审视人智交互是否、为何以及如何格外难以设计》，</w:t>
      </w:r>
      <w:r>
        <w:rPr>
          <w:rFonts w:eastAsia="宋体"/>
          <w:color w:val="6B7280"/>
          <w:sz w:val="18"/>
          <w:szCs w:val="18"/>
        </w:rPr>
        <w:t xml:space="preserve">ACM CHI 2020 </w:t>
      </w:r>
      <w:r>
        <w:rPr>
          <w:rFonts w:eastAsia="宋体"/>
          <w:color w:val="6B7280"/>
          <w:sz w:val="18"/>
          <w:szCs w:val="18"/>
        </w:rPr>
        <w:t>会议论文。</w:t>
      </w:r>
    </w:p>
    <w:p w14:paraId="6551830E" w14:textId="77777777" w:rsidR="00AC7D3C" w:rsidRDefault="00000000">
      <w:pPr>
        <w:spacing w:after="20"/>
        <w:ind w:left="480" w:hanging="480"/>
      </w:pPr>
      <w:r>
        <w:rPr>
          <w:rFonts w:eastAsia="宋体"/>
          <w:color w:val="55606B"/>
          <w:sz w:val="18"/>
          <w:szCs w:val="18"/>
        </w:rPr>
        <w:t xml:space="preserve">[108] Georgios N. </w:t>
      </w:r>
      <w:proofErr w:type="spellStart"/>
      <w:r>
        <w:rPr>
          <w:rFonts w:eastAsia="宋体"/>
          <w:color w:val="55606B"/>
          <w:sz w:val="18"/>
          <w:szCs w:val="18"/>
        </w:rPr>
        <w:t>Yannakakis</w:t>
      </w:r>
      <w:proofErr w:type="spellEnd"/>
      <w:r>
        <w:rPr>
          <w:rFonts w:eastAsia="宋体"/>
          <w:color w:val="55606B"/>
          <w:sz w:val="18"/>
          <w:szCs w:val="18"/>
        </w:rPr>
        <w:t>. 2012. Game AI revisited. In Proceedings of the 9th Conference on Computing Frontiers. ACM, Cagliari, Italy, 285–292. https://doi. org/10.1145/2212908.2212950</w:t>
      </w:r>
    </w:p>
    <w:p w14:paraId="031D9DEF" w14:textId="77777777" w:rsidR="00AC7D3C" w:rsidRDefault="00000000">
      <w:pPr>
        <w:spacing w:after="120"/>
        <w:ind w:left="480"/>
      </w:pPr>
      <w:r>
        <w:rPr>
          <w:rFonts w:eastAsia="宋体"/>
          <w:color w:val="6B7280"/>
          <w:sz w:val="18"/>
          <w:szCs w:val="18"/>
        </w:rPr>
        <w:t>《游戏</w:t>
      </w:r>
      <w:r>
        <w:rPr>
          <w:rFonts w:eastAsia="宋体"/>
          <w:color w:val="6B7280"/>
          <w:sz w:val="18"/>
          <w:szCs w:val="18"/>
        </w:rPr>
        <w:t xml:space="preserve"> AI </w:t>
      </w:r>
      <w:r>
        <w:rPr>
          <w:rFonts w:eastAsia="宋体"/>
          <w:color w:val="6B7280"/>
          <w:sz w:val="18"/>
          <w:szCs w:val="18"/>
        </w:rPr>
        <w:t>再审视》，</w:t>
      </w:r>
      <w:r>
        <w:rPr>
          <w:rFonts w:eastAsia="宋体"/>
          <w:color w:val="6B7280"/>
          <w:sz w:val="18"/>
          <w:szCs w:val="18"/>
        </w:rPr>
        <w:t xml:space="preserve">ACM </w:t>
      </w:r>
      <w:r>
        <w:rPr>
          <w:rFonts w:eastAsia="宋体"/>
          <w:color w:val="6B7280"/>
          <w:sz w:val="18"/>
          <w:szCs w:val="18"/>
        </w:rPr>
        <w:t>计算前沿会议（</w:t>
      </w:r>
      <w:r>
        <w:rPr>
          <w:rFonts w:eastAsia="宋体"/>
          <w:color w:val="6B7280"/>
          <w:sz w:val="18"/>
          <w:szCs w:val="18"/>
        </w:rPr>
        <w:t>Computing Frontiers</w:t>
      </w:r>
      <w:r>
        <w:rPr>
          <w:rFonts w:eastAsia="宋体"/>
          <w:color w:val="6B7280"/>
          <w:sz w:val="18"/>
          <w:szCs w:val="18"/>
        </w:rPr>
        <w:t>）论文。</w:t>
      </w:r>
    </w:p>
    <w:p w14:paraId="2240983E" w14:textId="77777777" w:rsidR="00AC7D3C" w:rsidRDefault="00000000">
      <w:pPr>
        <w:spacing w:after="20"/>
        <w:ind w:left="480" w:hanging="480"/>
      </w:pPr>
      <w:r>
        <w:rPr>
          <w:rFonts w:eastAsia="宋体"/>
          <w:color w:val="55606B"/>
          <w:sz w:val="18"/>
          <w:szCs w:val="18"/>
        </w:rPr>
        <w:t>[109] Robert Zubek. 2002. Towards implementation of social interaction. In AAAI Spring Symposium on Artificial Intelligence and Interactive Entertainment. AAAI Press. https://www.aaai.org/Papers/Symposia/Spring/2002/SS-02-01/SS02-01003.pdf</w:t>
      </w:r>
    </w:p>
    <w:p w14:paraId="231D41C4" w14:textId="77777777" w:rsidR="00AC7D3C" w:rsidRDefault="00000000">
      <w:pPr>
        <w:spacing w:after="120"/>
        <w:ind w:left="480"/>
      </w:pPr>
      <w:r>
        <w:rPr>
          <w:rFonts w:eastAsia="宋体"/>
          <w:color w:val="6B7280"/>
          <w:sz w:val="18"/>
          <w:szCs w:val="18"/>
        </w:rPr>
        <w:t>《迈向社交交互的实现》，</w:t>
      </w:r>
      <w:r>
        <w:rPr>
          <w:rFonts w:eastAsia="宋体"/>
          <w:color w:val="6B7280"/>
          <w:sz w:val="18"/>
          <w:szCs w:val="18"/>
        </w:rPr>
        <w:t xml:space="preserve">AAAI </w:t>
      </w:r>
      <w:r>
        <w:rPr>
          <w:rFonts w:eastAsia="宋体"/>
          <w:color w:val="6B7280"/>
          <w:sz w:val="18"/>
          <w:szCs w:val="18"/>
        </w:rPr>
        <w:t>春季研讨会论文。</w:t>
      </w:r>
    </w:p>
    <w:p w14:paraId="3470D25F" w14:textId="77777777" w:rsidR="00AC7D3C" w:rsidRDefault="00000000">
      <w:pPr>
        <w:pStyle w:val="1"/>
        <w:pBdr>
          <w:bottom w:val="single" w:sz="6" w:space="4" w:color="C9D4DA"/>
        </w:pBdr>
        <w:spacing w:before="360" w:after="160"/>
      </w:pPr>
      <w:bookmarkStart w:id="47" w:name="_Toc241067747"/>
      <w:r>
        <w:rPr>
          <w:rFonts w:ascii="Arial" w:eastAsia="微软雅黑" w:hAnsi="Arial" w:cs="Arial"/>
          <w:b/>
          <w:bCs/>
          <w:color w:val="1F2A33"/>
          <w:sz w:val="28"/>
          <w:szCs w:val="28"/>
        </w:rPr>
        <w:t>A ARCHITECTURE OPTIMIZATIONS</w:t>
      </w:r>
      <w:r>
        <w:rPr>
          <w:rFonts w:ascii="Arial" w:eastAsia="微软雅黑" w:hAnsi="Arial" w:cs="Arial"/>
          <w:b/>
          <w:bCs/>
          <w:color w:val="1F2A33"/>
          <w:sz w:val="28"/>
          <w:szCs w:val="28"/>
        </w:rPr>
        <w:t xml:space="preserve">　附录</w:t>
      </w:r>
      <w:r>
        <w:rPr>
          <w:rFonts w:ascii="Arial" w:eastAsia="微软雅黑" w:hAnsi="Arial" w:cs="Arial"/>
          <w:b/>
          <w:bCs/>
          <w:color w:val="1F2A33"/>
          <w:sz w:val="28"/>
          <w:szCs w:val="28"/>
        </w:rPr>
        <w:t xml:space="preserve"> A </w:t>
      </w:r>
      <w:r>
        <w:rPr>
          <w:rFonts w:ascii="Arial" w:eastAsia="微软雅黑" w:hAnsi="Arial" w:cs="Arial"/>
          <w:b/>
          <w:bCs/>
          <w:color w:val="1F2A33"/>
          <w:sz w:val="28"/>
          <w:szCs w:val="28"/>
        </w:rPr>
        <w:t>架构优化</w:t>
      </w:r>
      <w:bookmarkEnd w:id="47"/>
    </w:p>
    <w:p w14:paraId="67435C01" w14:textId="77777777" w:rsidR="00AC7D3C" w:rsidRDefault="00000000">
      <w:pPr>
        <w:spacing w:after="40" w:line="276" w:lineRule="auto"/>
        <w:jc w:val="both"/>
      </w:pPr>
      <w:r>
        <w:rPr>
          <w:rFonts w:eastAsia="宋体"/>
          <w:color w:val="55606B"/>
          <w:sz w:val="21"/>
          <w:szCs w:val="21"/>
        </w:rPr>
        <w:t>Many of our prompts require a concise summary of the agent, shorthanded as [Agent’s Summary Description] in prompts above. In our implementation, this summary comprises agents’ identity information (e.g., name, age, personality), as well as a description of their main motivational drivers and statements that describes their current occupation and self-assessment. Since this information is frequently used in many prompts, we synthesize it at regular intervals and access that synthesis as a cache.</w:t>
      </w:r>
    </w:p>
    <w:p w14:paraId="1E2D75DF" w14:textId="77777777" w:rsidR="00AC7D3C" w:rsidRDefault="00000000">
      <w:pPr>
        <w:spacing w:after="160" w:line="276" w:lineRule="auto"/>
        <w:ind w:firstLine="420"/>
        <w:jc w:val="both"/>
      </w:pPr>
      <w:r>
        <w:rPr>
          <w:rFonts w:eastAsia="宋体"/>
          <w:color w:val="1F2A33"/>
          <w:sz w:val="21"/>
          <w:szCs w:val="21"/>
        </w:rPr>
        <w:t>我们的许多提示词都需要一份智能体的简明摘要，即上文提示词中简写的</w:t>
      </w:r>
      <w:r>
        <w:rPr>
          <w:rFonts w:eastAsia="宋体"/>
          <w:color w:val="1F2A33"/>
          <w:sz w:val="21"/>
          <w:szCs w:val="21"/>
        </w:rPr>
        <w:t xml:space="preserve"> [</w:t>
      </w:r>
      <w:r>
        <w:rPr>
          <w:rFonts w:eastAsia="宋体"/>
          <w:color w:val="1F2A33"/>
          <w:sz w:val="21"/>
          <w:szCs w:val="21"/>
        </w:rPr>
        <w:t>智能体摘要描述</w:t>
      </w:r>
      <w:r>
        <w:rPr>
          <w:rFonts w:eastAsia="宋体"/>
          <w:color w:val="1F2A33"/>
          <w:sz w:val="21"/>
          <w:szCs w:val="21"/>
        </w:rPr>
        <w:t>]</w:t>
      </w:r>
      <w:r>
        <w:rPr>
          <w:rFonts w:eastAsia="宋体"/>
          <w:color w:val="1F2A33"/>
          <w:sz w:val="21"/>
          <w:szCs w:val="21"/>
        </w:rPr>
        <w:t>。在实现中，这份摘要包含智能体的身份信息（如姓名、年龄、性格），以及对其主要动机驱动、</w:t>
      </w:r>
      <w:r>
        <w:rPr>
          <w:rFonts w:eastAsia="宋体"/>
          <w:color w:val="1F2A33"/>
          <w:sz w:val="21"/>
          <w:szCs w:val="21"/>
        </w:rPr>
        <w:lastRenderedPageBreak/>
        <w:t>当前职业与自我评估的描述。由于这些信息在许多提示词中被频繁使用，我们定期合成一次摘要，并将其作为缓存访问。</w:t>
      </w:r>
    </w:p>
    <w:p w14:paraId="510FA7E1" w14:textId="77777777" w:rsidR="00AC7D3C" w:rsidRDefault="00000000">
      <w:pPr>
        <w:spacing w:after="40" w:line="276" w:lineRule="auto"/>
        <w:jc w:val="both"/>
      </w:pPr>
      <w:r>
        <w:rPr>
          <w:rFonts w:eastAsia="宋体"/>
          <w:color w:val="55606B"/>
          <w:sz w:val="21"/>
          <w:szCs w:val="21"/>
        </w:rPr>
        <w:t>To achieve this, we perform a retrieval on the query “[name]’s core characteristics.” We then summarize the descriptors in the retrieved records by prompting the language model. For example:</w:t>
      </w:r>
    </w:p>
    <w:p w14:paraId="60A84199" w14:textId="77777777" w:rsidR="00AC7D3C" w:rsidRDefault="00000000">
      <w:pPr>
        <w:spacing w:after="160" w:line="276" w:lineRule="auto"/>
        <w:ind w:firstLine="420"/>
        <w:jc w:val="both"/>
      </w:pPr>
      <w:r>
        <w:rPr>
          <w:rFonts w:eastAsia="宋体"/>
          <w:color w:val="1F2A33"/>
          <w:sz w:val="21"/>
          <w:szCs w:val="21"/>
        </w:rPr>
        <w:t>为此，我们以</w:t>
      </w:r>
      <w:r>
        <w:rPr>
          <w:rFonts w:eastAsia="宋体"/>
          <w:color w:val="1F2A33"/>
          <w:sz w:val="21"/>
          <w:szCs w:val="21"/>
        </w:rPr>
        <w:t>“[</w:t>
      </w:r>
      <w:r>
        <w:rPr>
          <w:rFonts w:eastAsia="宋体"/>
          <w:color w:val="1F2A33"/>
          <w:sz w:val="21"/>
          <w:szCs w:val="21"/>
        </w:rPr>
        <w:t>姓名</w:t>
      </w:r>
      <w:r>
        <w:rPr>
          <w:rFonts w:eastAsia="宋体"/>
          <w:color w:val="1F2A33"/>
          <w:sz w:val="21"/>
          <w:szCs w:val="21"/>
        </w:rPr>
        <w:t>]</w:t>
      </w:r>
      <w:r>
        <w:rPr>
          <w:rFonts w:eastAsia="宋体"/>
          <w:color w:val="1F2A33"/>
          <w:sz w:val="21"/>
          <w:szCs w:val="21"/>
        </w:rPr>
        <w:t>的核心特质</w:t>
      </w:r>
      <w:r>
        <w:rPr>
          <w:rFonts w:eastAsia="宋体"/>
          <w:color w:val="1F2A33"/>
          <w:sz w:val="21"/>
          <w:szCs w:val="21"/>
        </w:rPr>
        <w:t>”</w:t>
      </w:r>
      <w:r>
        <w:rPr>
          <w:rFonts w:eastAsia="宋体"/>
          <w:color w:val="1F2A33"/>
          <w:sz w:val="21"/>
          <w:szCs w:val="21"/>
        </w:rPr>
        <w:t>为查询执行检索，然后通过提示语言模型对检索到的记录中的描述加以概括。例如：</w:t>
      </w:r>
    </w:p>
    <w:p w14:paraId="31E962C6" w14:textId="77777777" w:rsidR="00AC7D3C" w:rsidRDefault="00000000">
      <w:pPr>
        <w:shd w:val="clear" w:color="auto" w:fill="F2F5F7"/>
        <w:spacing w:before="120"/>
        <w:ind w:left="240"/>
      </w:pPr>
      <w:r>
        <w:rPr>
          <w:rFonts w:ascii="Consolas" w:eastAsia="宋体" w:hAnsi="Consolas" w:cs="Consolas"/>
          <w:color w:val="33414C"/>
          <w:sz w:val="18"/>
          <w:szCs w:val="18"/>
        </w:rPr>
        <w:t>How would one describe Eddy Lin’s core characteristics given the following statements? - Eddy is a student at the Oak Hill College studying music theory and composition - Eddy is working on a new music composition [...]</w:t>
      </w:r>
    </w:p>
    <w:p w14:paraId="617F17C0" w14:textId="77777777" w:rsidR="00AC7D3C" w:rsidRDefault="00000000">
      <w:pPr>
        <w:shd w:val="clear" w:color="auto" w:fill="F2F5F7"/>
        <w:spacing w:after="200"/>
        <w:ind w:left="240"/>
      </w:pPr>
      <w:r>
        <w:rPr>
          <w:rFonts w:ascii="Consolas" w:eastAsia="宋体" w:hAnsi="Consolas" w:cs="Consolas"/>
          <w:color w:val="1F2A33"/>
          <w:sz w:val="18"/>
          <w:szCs w:val="18"/>
        </w:rPr>
        <w:br/>
      </w:r>
      <w:r>
        <w:rPr>
          <w:rFonts w:ascii="Consolas" w:eastAsia="宋体" w:hAnsi="Consolas" w:cs="Consolas"/>
          <w:color w:val="1F2A33"/>
          <w:sz w:val="18"/>
          <w:szCs w:val="18"/>
        </w:rPr>
        <w:t>给定以下陈述，你会如何描述</w:t>
      </w:r>
      <w:r>
        <w:rPr>
          <w:rFonts w:ascii="Consolas" w:eastAsia="宋体" w:hAnsi="Consolas" w:cs="Consolas"/>
          <w:color w:val="1F2A33"/>
          <w:sz w:val="18"/>
          <w:szCs w:val="18"/>
        </w:rPr>
        <w:t xml:space="preserve"> Eddy Lin </w:t>
      </w:r>
      <w:r>
        <w:rPr>
          <w:rFonts w:ascii="Consolas" w:eastAsia="宋体" w:hAnsi="Consolas" w:cs="Consolas"/>
          <w:color w:val="1F2A33"/>
          <w:sz w:val="18"/>
          <w:szCs w:val="18"/>
        </w:rPr>
        <w:t>的核心特质？</w:t>
      </w:r>
      <w:r>
        <w:rPr>
          <w:rFonts w:ascii="Consolas" w:eastAsia="宋体" w:hAnsi="Consolas" w:cs="Consolas"/>
          <w:color w:val="1F2A33"/>
          <w:sz w:val="18"/>
          <w:szCs w:val="18"/>
        </w:rPr>
        <w:br/>
        <w:t xml:space="preserve">- Eddy </w:t>
      </w:r>
      <w:r>
        <w:rPr>
          <w:rFonts w:ascii="Consolas" w:eastAsia="宋体" w:hAnsi="Consolas" w:cs="Consolas"/>
          <w:color w:val="1F2A33"/>
          <w:sz w:val="18"/>
          <w:szCs w:val="18"/>
        </w:rPr>
        <w:t>是</w:t>
      </w:r>
      <w:r>
        <w:rPr>
          <w:rFonts w:ascii="Consolas" w:eastAsia="宋体" w:hAnsi="Consolas" w:cs="Consolas"/>
          <w:color w:val="1F2A33"/>
          <w:sz w:val="18"/>
          <w:szCs w:val="18"/>
        </w:rPr>
        <w:t xml:space="preserve"> Oak Hill </w:t>
      </w:r>
      <w:r>
        <w:rPr>
          <w:rFonts w:ascii="Consolas" w:eastAsia="宋体" w:hAnsi="Consolas" w:cs="Consolas"/>
          <w:color w:val="1F2A33"/>
          <w:sz w:val="18"/>
          <w:szCs w:val="18"/>
        </w:rPr>
        <w:t>学院的学生，主修音乐理论与作曲</w:t>
      </w:r>
      <w:r>
        <w:rPr>
          <w:rFonts w:ascii="Consolas" w:eastAsia="宋体" w:hAnsi="Consolas" w:cs="Consolas"/>
          <w:color w:val="1F2A33"/>
          <w:sz w:val="18"/>
          <w:szCs w:val="18"/>
        </w:rPr>
        <w:br/>
        <w:t xml:space="preserve">- Eddy </w:t>
      </w:r>
      <w:r>
        <w:rPr>
          <w:rFonts w:ascii="Consolas" w:eastAsia="宋体" w:hAnsi="Consolas" w:cs="Consolas"/>
          <w:color w:val="1F2A33"/>
          <w:sz w:val="18"/>
          <w:szCs w:val="18"/>
        </w:rPr>
        <w:t>正在创作一首新的音乐作品</w:t>
      </w:r>
      <w:r>
        <w:rPr>
          <w:rFonts w:ascii="Consolas" w:eastAsia="宋体" w:hAnsi="Consolas" w:cs="Consolas"/>
          <w:color w:val="1F2A33"/>
          <w:sz w:val="18"/>
          <w:szCs w:val="18"/>
        </w:rPr>
        <w:t>[……]</w:t>
      </w:r>
    </w:p>
    <w:p w14:paraId="63BF0813" w14:textId="77777777" w:rsidR="00AC7D3C" w:rsidRDefault="00000000">
      <w:pPr>
        <w:spacing w:after="40" w:line="276" w:lineRule="auto"/>
        <w:jc w:val="both"/>
      </w:pPr>
      <w:r>
        <w:rPr>
          <w:rFonts w:eastAsia="宋体"/>
          <w:color w:val="55606B"/>
          <w:sz w:val="21"/>
          <w:szCs w:val="21"/>
        </w:rPr>
        <w:t>This result: Eddy Lin is a student at Oak Hill College studying music theory and composition. He loves to explore different musical styles and is always looking for ways to expand his knowledge.” We follow the same process in parallel on the queries “[name]’s current daily occupation” and “[name’s] feeling about his recent progress in life”. The agent’s name, age, and traits are concatenated with these three summaries as the cached summary.</w:t>
      </w:r>
    </w:p>
    <w:p w14:paraId="32A5AD40" w14:textId="77777777" w:rsidR="00AC7D3C" w:rsidRDefault="00000000">
      <w:pPr>
        <w:spacing w:after="160" w:line="276" w:lineRule="auto"/>
        <w:ind w:firstLine="420"/>
        <w:jc w:val="both"/>
      </w:pPr>
      <w:r>
        <w:rPr>
          <w:rFonts w:eastAsia="宋体"/>
          <w:color w:val="1F2A33"/>
          <w:sz w:val="21"/>
          <w:szCs w:val="21"/>
        </w:rPr>
        <w:t>其结果为：</w:t>
      </w:r>
      <w:r>
        <w:rPr>
          <w:rFonts w:eastAsia="宋体"/>
          <w:color w:val="1F2A33"/>
          <w:sz w:val="21"/>
          <w:szCs w:val="21"/>
        </w:rPr>
        <w:t xml:space="preserve">“Eddy Lin </w:t>
      </w:r>
      <w:r>
        <w:rPr>
          <w:rFonts w:eastAsia="宋体"/>
          <w:color w:val="1F2A33"/>
          <w:sz w:val="21"/>
          <w:szCs w:val="21"/>
        </w:rPr>
        <w:t>是</w:t>
      </w:r>
      <w:r>
        <w:rPr>
          <w:rFonts w:eastAsia="宋体"/>
          <w:color w:val="1F2A33"/>
          <w:sz w:val="21"/>
          <w:szCs w:val="21"/>
        </w:rPr>
        <w:t xml:space="preserve"> Oak Hill </w:t>
      </w:r>
      <w:r>
        <w:rPr>
          <w:rFonts w:eastAsia="宋体"/>
          <w:color w:val="1F2A33"/>
          <w:sz w:val="21"/>
          <w:szCs w:val="21"/>
        </w:rPr>
        <w:t>学院的学生，主修音乐理论与作曲。他热爱探索不同的音乐风格，总在寻找扩展知识的方法。</w:t>
      </w:r>
      <w:r>
        <w:rPr>
          <w:rFonts w:eastAsia="宋体"/>
          <w:color w:val="1F2A33"/>
          <w:sz w:val="21"/>
          <w:szCs w:val="21"/>
        </w:rPr>
        <w:t>”</w:t>
      </w:r>
      <w:r>
        <w:rPr>
          <w:rFonts w:eastAsia="宋体"/>
          <w:color w:val="1F2A33"/>
          <w:sz w:val="21"/>
          <w:szCs w:val="21"/>
        </w:rPr>
        <w:t>我们对</w:t>
      </w:r>
      <w:r>
        <w:rPr>
          <w:rFonts w:eastAsia="宋体"/>
          <w:color w:val="1F2A33"/>
          <w:sz w:val="21"/>
          <w:szCs w:val="21"/>
        </w:rPr>
        <w:t>“[</w:t>
      </w:r>
      <w:r>
        <w:rPr>
          <w:rFonts w:eastAsia="宋体"/>
          <w:color w:val="1F2A33"/>
          <w:sz w:val="21"/>
          <w:szCs w:val="21"/>
        </w:rPr>
        <w:t>姓名</w:t>
      </w:r>
      <w:r>
        <w:rPr>
          <w:rFonts w:eastAsia="宋体"/>
          <w:color w:val="1F2A33"/>
          <w:sz w:val="21"/>
          <w:szCs w:val="21"/>
        </w:rPr>
        <w:t>]</w:t>
      </w:r>
      <w:r>
        <w:rPr>
          <w:rFonts w:eastAsia="宋体"/>
          <w:color w:val="1F2A33"/>
          <w:sz w:val="21"/>
          <w:szCs w:val="21"/>
        </w:rPr>
        <w:t>当前的日常事务</w:t>
      </w:r>
      <w:r>
        <w:rPr>
          <w:rFonts w:eastAsia="宋体"/>
          <w:color w:val="1F2A33"/>
          <w:sz w:val="21"/>
          <w:szCs w:val="21"/>
        </w:rPr>
        <w:t>”</w:t>
      </w:r>
      <w:r>
        <w:rPr>
          <w:rFonts w:eastAsia="宋体"/>
          <w:color w:val="1F2A33"/>
          <w:sz w:val="21"/>
          <w:szCs w:val="21"/>
        </w:rPr>
        <w:t>和</w:t>
      </w:r>
      <w:r>
        <w:rPr>
          <w:rFonts w:eastAsia="宋体"/>
          <w:color w:val="1F2A33"/>
          <w:sz w:val="21"/>
          <w:szCs w:val="21"/>
        </w:rPr>
        <w:t>“[</w:t>
      </w:r>
      <w:r>
        <w:rPr>
          <w:rFonts w:eastAsia="宋体"/>
          <w:color w:val="1F2A33"/>
          <w:sz w:val="21"/>
          <w:szCs w:val="21"/>
        </w:rPr>
        <w:t>姓名</w:t>
      </w:r>
      <w:r>
        <w:rPr>
          <w:rFonts w:eastAsia="宋体"/>
          <w:color w:val="1F2A33"/>
          <w:sz w:val="21"/>
          <w:szCs w:val="21"/>
        </w:rPr>
        <w:t>]</w:t>
      </w:r>
      <w:r>
        <w:rPr>
          <w:rFonts w:eastAsia="宋体"/>
          <w:color w:val="1F2A33"/>
          <w:sz w:val="21"/>
          <w:szCs w:val="21"/>
        </w:rPr>
        <w:t>对自己近期生活进展的感受</w:t>
      </w:r>
      <w:r>
        <w:rPr>
          <w:rFonts w:eastAsia="宋体"/>
          <w:color w:val="1F2A33"/>
          <w:sz w:val="21"/>
          <w:szCs w:val="21"/>
        </w:rPr>
        <w:t>”</w:t>
      </w:r>
      <w:r>
        <w:rPr>
          <w:rFonts w:eastAsia="宋体"/>
          <w:color w:val="1F2A33"/>
          <w:sz w:val="21"/>
          <w:szCs w:val="21"/>
        </w:rPr>
        <w:t>这两个查询并行执行同样的过程。智能体的姓名、年龄与特质连同这三份摘要拼接起来，即为缓存摘要。</w:t>
      </w:r>
    </w:p>
    <w:p w14:paraId="18F43CC1" w14:textId="77777777" w:rsidR="00AC7D3C" w:rsidRDefault="00000000">
      <w:pPr>
        <w:spacing w:after="40" w:line="276" w:lineRule="auto"/>
        <w:jc w:val="both"/>
      </w:pPr>
      <w:r>
        <w:rPr>
          <w:rFonts w:eastAsia="宋体"/>
          <w:color w:val="55606B"/>
          <w:sz w:val="21"/>
          <w:szCs w:val="21"/>
        </w:rPr>
        <w:t>Many other optimizations are possible. Currently, because plans are likely to change from the agent’s initial version, we only generate the high-level plan in advance and then recursively decompose the near future into the moment-to-moment action plan just in time. Another optimization might be to batch dialogue generation as a joint prompt rather than iterating back and forth between the agents, and re-planning could be architected to only invalidate and update parts of plans that strictly require adjustment. Our current architecture runs sequentially in roughly real-time game time (where one second real time is one minute game time), but it may be parallelized such that each agent runs in parallel.</w:t>
      </w:r>
    </w:p>
    <w:p w14:paraId="6CCB7D0B" w14:textId="77777777" w:rsidR="00AC7D3C" w:rsidRDefault="00000000">
      <w:pPr>
        <w:spacing w:after="160" w:line="276" w:lineRule="auto"/>
        <w:ind w:firstLine="420"/>
        <w:jc w:val="both"/>
      </w:pPr>
      <w:r>
        <w:rPr>
          <w:rFonts w:eastAsia="宋体"/>
          <w:color w:val="1F2A33"/>
          <w:sz w:val="21"/>
          <w:szCs w:val="21"/>
        </w:rPr>
        <w:t>还有许多其他优化是可能的。目前，由于计划很可能偏离智能体的初始版本，我们只提前生成高层计划，然后及时地把近期未来递归分解为逐时刻的行动计划。另一种优化是把对话生成批处理为一次联合提示，而不是在智能体之间来回迭代；重新规划也可以在架构上设计为仅使计划中确实需要调整的部分失效并更新。我们当前的架构以大致实时的游戏时间顺序运行（现实时间一秒对应游戏时间一分钟），但可以并行化，让每个智能体并行运行。</w:t>
      </w:r>
    </w:p>
    <w:p w14:paraId="55891365" w14:textId="77777777" w:rsidR="00AC7D3C" w:rsidRDefault="00000000">
      <w:pPr>
        <w:pStyle w:val="1"/>
        <w:pBdr>
          <w:bottom w:val="single" w:sz="6" w:space="4" w:color="C9D4DA"/>
        </w:pBdr>
        <w:spacing w:before="360" w:after="160"/>
      </w:pPr>
      <w:bookmarkStart w:id="48" w:name="_Toc241067748"/>
      <w:r>
        <w:rPr>
          <w:rFonts w:ascii="Arial" w:eastAsia="微软雅黑" w:hAnsi="Arial" w:cs="Arial"/>
          <w:b/>
          <w:bCs/>
          <w:color w:val="1F2A33"/>
          <w:sz w:val="28"/>
          <w:szCs w:val="28"/>
        </w:rPr>
        <w:t>B AGENT INTERVIEW QUESTIONS</w:t>
      </w:r>
      <w:r>
        <w:rPr>
          <w:rFonts w:ascii="Arial" w:eastAsia="微软雅黑" w:hAnsi="Arial" w:cs="Arial"/>
          <w:b/>
          <w:bCs/>
          <w:color w:val="1F2A33"/>
          <w:sz w:val="28"/>
          <w:szCs w:val="28"/>
        </w:rPr>
        <w:t xml:space="preserve">　附录</w:t>
      </w:r>
      <w:r>
        <w:rPr>
          <w:rFonts w:ascii="Arial" w:eastAsia="微软雅黑" w:hAnsi="Arial" w:cs="Arial"/>
          <w:b/>
          <w:bCs/>
          <w:color w:val="1F2A33"/>
          <w:sz w:val="28"/>
          <w:szCs w:val="28"/>
        </w:rPr>
        <w:t xml:space="preserve"> B </w:t>
      </w:r>
      <w:r>
        <w:rPr>
          <w:rFonts w:ascii="Arial" w:eastAsia="微软雅黑" w:hAnsi="Arial" w:cs="Arial"/>
          <w:b/>
          <w:bCs/>
          <w:color w:val="1F2A33"/>
          <w:sz w:val="28"/>
          <w:szCs w:val="28"/>
        </w:rPr>
        <w:t>智能体访谈问题</w:t>
      </w:r>
      <w:bookmarkEnd w:id="48"/>
    </w:p>
    <w:p w14:paraId="06B9E209" w14:textId="77777777" w:rsidR="00AC7D3C" w:rsidRDefault="00000000">
      <w:pPr>
        <w:spacing w:after="40" w:line="276" w:lineRule="auto"/>
        <w:jc w:val="both"/>
      </w:pPr>
      <w:r>
        <w:rPr>
          <w:rFonts w:eastAsia="宋体"/>
          <w:color w:val="55606B"/>
          <w:sz w:val="21"/>
          <w:szCs w:val="21"/>
        </w:rPr>
        <w:t>To evaluate generative agents, we conducted individual interviews by asking 25 questions that explore their abilities in five key areas: 1) self-knowledge, 2) memory, 3) planning, 4) reactions, and 5) reflections. Below, we have listed the interview questions utilized in our evaluation study and included a sample of responses from one of our simulated agents, Klaus Mueller.</w:t>
      </w:r>
    </w:p>
    <w:p w14:paraId="24212CAB" w14:textId="77777777" w:rsidR="00AC7D3C" w:rsidRDefault="00000000">
      <w:pPr>
        <w:spacing w:after="160" w:line="276" w:lineRule="auto"/>
        <w:ind w:firstLine="420"/>
        <w:jc w:val="both"/>
      </w:pPr>
      <w:r>
        <w:rPr>
          <w:rFonts w:eastAsia="宋体"/>
          <w:color w:val="1F2A33"/>
          <w:sz w:val="21"/>
          <w:szCs w:val="21"/>
        </w:rPr>
        <w:t>为评估生成式智能体，我们通过</w:t>
      </w:r>
      <w:r>
        <w:rPr>
          <w:rFonts w:eastAsia="宋体"/>
          <w:color w:val="1F2A33"/>
          <w:sz w:val="21"/>
          <w:szCs w:val="21"/>
        </w:rPr>
        <w:t xml:space="preserve"> 25 </w:t>
      </w:r>
      <w:r>
        <w:rPr>
          <w:rFonts w:eastAsia="宋体"/>
          <w:color w:val="1F2A33"/>
          <w:sz w:val="21"/>
          <w:szCs w:val="21"/>
        </w:rPr>
        <w:t>个问题对它们进行单独访谈，以考察其在五个关键领域的能力：</w:t>
      </w:r>
      <w:proofErr w:type="gramStart"/>
      <w:r>
        <w:rPr>
          <w:rFonts w:eastAsia="宋体"/>
          <w:color w:val="1F2A33"/>
          <w:sz w:val="21"/>
          <w:szCs w:val="21"/>
        </w:rPr>
        <w:t>1)</w:t>
      </w:r>
      <w:proofErr w:type="gramEnd"/>
      <w:r>
        <w:rPr>
          <w:rFonts w:eastAsia="宋体"/>
          <w:color w:val="1F2A33"/>
          <w:sz w:val="21"/>
          <w:szCs w:val="21"/>
        </w:rPr>
        <w:t xml:space="preserve"> </w:t>
      </w:r>
      <w:r>
        <w:rPr>
          <w:rFonts w:eastAsia="宋体"/>
          <w:color w:val="1F2A33"/>
          <w:sz w:val="21"/>
          <w:szCs w:val="21"/>
        </w:rPr>
        <w:t>自我认知；</w:t>
      </w:r>
      <w:proofErr w:type="gramStart"/>
      <w:r>
        <w:rPr>
          <w:rFonts w:eastAsia="宋体"/>
          <w:color w:val="1F2A33"/>
          <w:sz w:val="21"/>
          <w:szCs w:val="21"/>
        </w:rPr>
        <w:t>2)</w:t>
      </w:r>
      <w:proofErr w:type="gramEnd"/>
      <w:r>
        <w:rPr>
          <w:rFonts w:eastAsia="宋体"/>
          <w:color w:val="1F2A33"/>
          <w:sz w:val="21"/>
          <w:szCs w:val="21"/>
        </w:rPr>
        <w:t xml:space="preserve"> </w:t>
      </w:r>
      <w:r>
        <w:rPr>
          <w:rFonts w:eastAsia="宋体"/>
          <w:color w:val="1F2A33"/>
          <w:sz w:val="21"/>
          <w:szCs w:val="21"/>
        </w:rPr>
        <w:t>记忆；</w:t>
      </w:r>
      <w:proofErr w:type="gramStart"/>
      <w:r>
        <w:rPr>
          <w:rFonts w:eastAsia="宋体"/>
          <w:color w:val="1F2A33"/>
          <w:sz w:val="21"/>
          <w:szCs w:val="21"/>
        </w:rPr>
        <w:t>3)</w:t>
      </w:r>
      <w:proofErr w:type="gramEnd"/>
      <w:r>
        <w:rPr>
          <w:rFonts w:eastAsia="宋体"/>
          <w:color w:val="1F2A33"/>
          <w:sz w:val="21"/>
          <w:szCs w:val="21"/>
        </w:rPr>
        <w:t xml:space="preserve"> </w:t>
      </w:r>
      <w:r>
        <w:rPr>
          <w:rFonts w:eastAsia="宋体"/>
          <w:color w:val="1F2A33"/>
          <w:sz w:val="21"/>
          <w:szCs w:val="21"/>
        </w:rPr>
        <w:t>规划；</w:t>
      </w:r>
      <w:proofErr w:type="gramStart"/>
      <w:r>
        <w:rPr>
          <w:rFonts w:eastAsia="宋体"/>
          <w:color w:val="1F2A33"/>
          <w:sz w:val="21"/>
          <w:szCs w:val="21"/>
        </w:rPr>
        <w:t>4)</w:t>
      </w:r>
      <w:proofErr w:type="gramEnd"/>
      <w:r>
        <w:rPr>
          <w:rFonts w:eastAsia="宋体"/>
          <w:color w:val="1F2A33"/>
          <w:sz w:val="21"/>
          <w:szCs w:val="21"/>
        </w:rPr>
        <w:t xml:space="preserve"> </w:t>
      </w:r>
      <w:r>
        <w:rPr>
          <w:rFonts w:eastAsia="宋体"/>
          <w:color w:val="1F2A33"/>
          <w:sz w:val="21"/>
          <w:szCs w:val="21"/>
        </w:rPr>
        <w:t>反应；</w:t>
      </w:r>
      <w:proofErr w:type="gramStart"/>
      <w:r>
        <w:rPr>
          <w:rFonts w:eastAsia="宋体"/>
          <w:color w:val="1F2A33"/>
          <w:sz w:val="21"/>
          <w:szCs w:val="21"/>
        </w:rPr>
        <w:t>5)</w:t>
      </w:r>
      <w:proofErr w:type="gramEnd"/>
      <w:r>
        <w:rPr>
          <w:rFonts w:eastAsia="宋体"/>
          <w:color w:val="1F2A33"/>
          <w:sz w:val="21"/>
          <w:szCs w:val="21"/>
        </w:rPr>
        <w:t xml:space="preserve"> </w:t>
      </w:r>
      <w:r>
        <w:rPr>
          <w:rFonts w:eastAsia="宋体"/>
          <w:color w:val="1F2A33"/>
          <w:sz w:val="21"/>
          <w:szCs w:val="21"/>
        </w:rPr>
        <w:t>反思。下面列出了评估研究中使用的访谈问题，并附上其中一个模拟智能体</w:t>
      </w:r>
      <w:r>
        <w:rPr>
          <w:rFonts w:eastAsia="宋体"/>
          <w:color w:val="1F2A33"/>
          <w:sz w:val="21"/>
          <w:szCs w:val="21"/>
        </w:rPr>
        <w:t xml:space="preserve"> Klaus Mueller </w:t>
      </w:r>
      <w:r>
        <w:rPr>
          <w:rFonts w:eastAsia="宋体"/>
          <w:color w:val="1F2A33"/>
          <w:sz w:val="21"/>
          <w:szCs w:val="21"/>
        </w:rPr>
        <w:t>的回答样例。</w:t>
      </w:r>
    </w:p>
    <w:p w14:paraId="27BB54D8" w14:textId="77777777" w:rsidR="00AC7D3C" w:rsidRDefault="00000000">
      <w:pPr>
        <w:pStyle w:val="2"/>
        <w:spacing w:before="280" w:after="120"/>
      </w:pPr>
      <w:bookmarkStart w:id="49" w:name="_Toc241067749"/>
      <w:r>
        <w:rPr>
          <w:rFonts w:ascii="Arial" w:eastAsia="微软雅黑" w:hAnsi="Arial" w:cs="Arial"/>
          <w:b/>
          <w:bCs/>
          <w:color w:val="1F2A33"/>
          <w:sz w:val="24"/>
          <w:szCs w:val="24"/>
        </w:rPr>
        <w:lastRenderedPageBreak/>
        <w:t>B.1 Self-Knowledge</w:t>
      </w:r>
      <w:r>
        <w:rPr>
          <w:rFonts w:ascii="Arial" w:eastAsia="微软雅黑" w:hAnsi="Arial" w:cs="Arial"/>
          <w:b/>
          <w:bCs/>
          <w:color w:val="1F2A33"/>
          <w:sz w:val="24"/>
          <w:szCs w:val="24"/>
        </w:rPr>
        <w:t xml:space="preserve">　</w:t>
      </w:r>
      <w:r>
        <w:rPr>
          <w:rFonts w:ascii="Arial" w:eastAsia="微软雅黑" w:hAnsi="Arial" w:cs="Arial"/>
          <w:b/>
          <w:bCs/>
          <w:color w:val="1F2A33"/>
          <w:sz w:val="24"/>
          <w:szCs w:val="24"/>
        </w:rPr>
        <w:t xml:space="preserve">B.1 </w:t>
      </w:r>
      <w:r>
        <w:rPr>
          <w:rFonts w:ascii="Arial" w:eastAsia="微软雅黑" w:hAnsi="Arial" w:cs="Arial"/>
          <w:b/>
          <w:bCs/>
          <w:color w:val="1F2A33"/>
          <w:sz w:val="24"/>
          <w:szCs w:val="24"/>
        </w:rPr>
        <w:t>自我认知</w:t>
      </w:r>
      <w:bookmarkEnd w:id="49"/>
    </w:p>
    <w:p w14:paraId="58B2A933" w14:textId="77777777" w:rsidR="00AC7D3C" w:rsidRDefault="00000000">
      <w:pPr>
        <w:spacing w:after="40" w:line="276" w:lineRule="auto"/>
        <w:jc w:val="both"/>
      </w:pPr>
      <w:r>
        <w:rPr>
          <w:rFonts w:eastAsia="宋体"/>
          <w:color w:val="55606B"/>
          <w:sz w:val="21"/>
          <w:szCs w:val="21"/>
        </w:rPr>
        <w:t>The questions on agents’ self-knowledge probe the agents’ ability to retrieve relevant information about themselves and demonstrate coherence and consistency in their character.</w:t>
      </w:r>
    </w:p>
    <w:p w14:paraId="5911F559" w14:textId="77777777" w:rsidR="00AC7D3C" w:rsidRDefault="00000000">
      <w:pPr>
        <w:spacing w:after="160" w:line="276" w:lineRule="auto"/>
        <w:ind w:firstLine="420"/>
        <w:jc w:val="both"/>
      </w:pPr>
      <w:r>
        <w:rPr>
          <w:rFonts w:eastAsia="宋体"/>
          <w:color w:val="1F2A33"/>
          <w:sz w:val="21"/>
          <w:szCs w:val="21"/>
        </w:rPr>
        <w:t>关于智能体自我认知的问题，考察智能体检索与自身相关的信息、并展现角色连贯性与一致性的能力。</w:t>
      </w:r>
    </w:p>
    <w:p w14:paraId="20FE3FC9" w14:textId="77777777" w:rsidR="00AC7D3C" w:rsidRDefault="00000000">
      <w:pPr>
        <w:pStyle w:val="a4"/>
        <w:numPr>
          <w:ilvl w:val="0"/>
          <w:numId w:val="2"/>
        </w:numPr>
        <w:spacing w:after="40" w:line="276" w:lineRule="auto"/>
        <w:jc w:val="both"/>
      </w:pPr>
      <w:r>
        <w:rPr>
          <w:rFonts w:eastAsia="宋体"/>
          <w:color w:val="55606B"/>
          <w:sz w:val="21"/>
          <w:szCs w:val="21"/>
        </w:rPr>
        <w:t>Give an introduction of yourself. — Hello, my name is Klaus Mueller. I’m 20 years old and a student at Oak Hill College, studying sociology. I’m passionate about social justice and exploring different perspectives. Currently, I’m researching the effects of gentrification in low-income communities for a research paper.</w:t>
      </w:r>
    </w:p>
    <w:p w14:paraId="54E1BD70" w14:textId="77777777" w:rsidR="00AC7D3C" w:rsidRDefault="00000000">
      <w:pPr>
        <w:spacing w:after="140" w:line="276" w:lineRule="auto"/>
        <w:ind w:left="560"/>
        <w:jc w:val="both"/>
      </w:pPr>
      <w:r>
        <w:rPr>
          <w:rFonts w:eastAsia="宋体"/>
          <w:color w:val="1F2A33"/>
          <w:sz w:val="21"/>
          <w:szCs w:val="21"/>
        </w:rPr>
        <w:t>介绍一下你自己。</w:t>
      </w:r>
      <w:r>
        <w:rPr>
          <w:rFonts w:eastAsia="宋体"/>
          <w:color w:val="1F2A33"/>
          <w:sz w:val="21"/>
          <w:szCs w:val="21"/>
        </w:rPr>
        <w:t>——</w:t>
      </w:r>
      <w:r>
        <w:rPr>
          <w:rFonts w:eastAsia="宋体"/>
          <w:color w:val="1F2A33"/>
          <w:sz w:val="21"/>
          <w:szCs w:val="21"/>
        </w:rPr>
        <w:t>你好，我叫</w:t>
      </w:r>
      <w:r>
        <w:rPr>
          <w:rFonts w:eastAsia="宋体"/>
          <w:color w:val="1F2A33"/>
          <w:sz w:val="21"/>
          <w:szCs w:val="21"/>
        </w:rPr>
        <w:t xml:space="preserve"> Klaus Mueller</w:t>
      </w:r>
      <w:r>
        <w:rPr>
          <w:rFonts w:eastAsia="宋体"/>
          <w:color w:val="1F2A33"/>
          <w:sz w:val="21"/>
          <w:szCs w:val="21"/>
        </w:rPr>
        <w:t>。我</w:t>
      </w:r>
      <w:r>
        <w:rPr>
          <w:rFonts w:eastAsia="宋体"/>
          <w:color w:val="1F2A33"/>
          <w:sz w:val="21"/>
          <w:szCs w:val="21"/>
        </w:rPr>
        <w:t xml:space="preserve"> 20 </w:t>
      </w:r>
      <w:r>
        <w:rPr>
          <w:rFonts w:eastAsia="宋体"/>
          <w:color w:val="1F2A33"/>
          <w:sz w:val="21"/>
          <w:szCs w:val="21"/>
        </w:rPr>
        <w:t>岁，是</w:t>
      </w:r>
      <w:r>
        <w:rPr>
          <w:rFonts w:eastAsia="宋体"/>
          <w:color w:val="1F2A33"/>
          <w:sz w:val="21"/>
          <w:szCs w:val="21"/>
        </w:rPr>
        <w:t xml:space="preserve"> Oak Hill </w:t>
      </w:r>
      <w:r>
        <w:rPr>
          <w:rFonts w:eastAsia="宋体"/>
          <w:color w:val="1F2A33"/>
          <w:sz w:val="21"/>
          <w:szCs w:val="21"/>
        </w:rPr>
        <w:t>学院社会学专业的学生。我热衷于社会正义和探索不同的视角。目前，我正在为一篇研究论文研究低收入社区士绅化的影响。</w:t>
      </w:r>
    </w:p>
    <w:p w14:paraId="732D4D19" w14:textId="77777777" w:rsidR="00AC7D3C" w:rsidRDefault="00000000">
      <w:pPr>
        <w:pStyle w:val="a4"/>
        <w:numPr>
          <w:ilvl w:val="0"/>
          <w:numId w:val="2"/>
        </w:numPr>
        <w:spacing w:after="40" w:line="276" w:lineRule="auto"/>
        <w:jc w:val="both"/>
      </w:pPr>
      <w:r>
        <w:rPr>
          <w:rFonts w:eastAsia="宋体"/>
          <w:color w:val="55606B"/>
          <w:sz w:val="21"/>
          <w:szCs w:val="21"/>
        </w:rPr>
        <w:t>What’s your occupation? — I am a student studying sociology at Oak Hill College. I am currently writing a research paper on the effects of gentrification in low-income communities.</w:t>
      </w:r>
    </w:p>
    <w:p w14:paraId="2BF3A900" w14:textId="77777777" w:rsidR="00AC7D3C" w:rsidRDefault="00000000">
      <w:pPr>
        <w:spacing w:after="140" w:line="276" w:lineRule="auto"/>
        <w:ind w:left="560"/>
        <w:jc w:val="both"/>
      </w:pPr>
      <w:r>
        <w:rPr>
          <w:rFonts w:eastAsia="宋体"/>
          <w:color w:val="1F2A33"/>
          <w:sz w:val="21"/>
          <w:szCs w:val="21"/>
        </w:rPr>
        <w:t>你的职业是什么？</w:t>
      </w:r>
      <w:r>
        <w:rPr>
          <w:rFonts w:eastAsia="宋体"/>
          <w:color w:val="1F2A33"/>
          <w:sz w:val="21"/>
          <w:szCs w:val="21"/>
        </w:rPr>
        <w:t>——</w:t>
      </w:r>
      <w:r>
        <w:rPr>
          <w:rFonts w:eastAsia="宋体"/>
          <w:color w:val="1F2A33"/>
          <w:sz w:val="21"/>
          <w:szCs w:val="21"/>
        </w:rPr>
        <w:t>我是</w:t>
      </w:r>
      <w:r>
        <w:rPr>
          <w:rFonts w:eastAsia="宋体"/>
          <w:color w:val="1F2A33"/>
          <w:sz w:val="21"/>
          <w:szCs w:val="21"/>
        </w:rPr>
        <w:t xml:space="preserve"> Oak Hill </w:t>
      </w:r>
      <w:r>
        <w:rPr>
          <w:rFonts w:eastAsia="宋体"/>
          <w:color w:val="1F2A33"/>
          <w:sz w:val="21"/>
          <w:szCs w:val="21"/>
        </w:rPr>
        <w:t>学院社会学专业的学生。我目前正在写一篇关于低收入社区士绅化影响的研究论文。</w:t>
      </w:r>
    </w:p>
    <w:p w14:paraId="3DA734A6" w14:textId="77777777" w:rsidR="00AC7D3C" w:rsidRDefault="00000000">
      <w:pPr>
        <w:pStyle w:val="a4"/>
        <w:numPr>
          <w:ilvl w:val="0"/>
          <w:numId w:val="2"/>
        </w:numPr>
        <w:spacing w:after="40" w:line="276" w:lineRule="auto"/>
        <w:jc w:val="both"/>
      </w:pPr>
      <w:r>
        <w:rPr>
          <w:rFonts w:eastAsia="宋体"/>
          <w:color w:val="55606B"/>
          <w:sz w:val="21"/>
          <w:szCs w:val="21"/>
        </w:rPr>
        <w:t>What is your interest? — I’m interested in writing and research. I’m writing a research paper on the effects of gentrification in low-income communities, and I’m passionate about exploring different perspectives and analyzing different points of view.</w:t>
      </w:r>
    </w:p>
    <w:p w14:paraId="529BA15D" w14:textId="77777777" w:rsidR="00AC7D3C" w:rsidRDefault="00000000">
      <w:pPr>
        <w:spacing w:after="140" w:line="276" w:lineRule="auto"/>
        <w:ind w:left="560"/>
        <w:jc w:val="both"/>
      </w:pPr>
      <w:r>
        <w:rPr>
          <w:rFonts w:eastAsia="宋体"/>
          <w:color w:val="1F2A33"/>
          <w:sz w:val="21"/>
          <w:szCs w:val="21"/>
        </w:rPr>
        <w:t>你的兴趣是什么？</w:t>
      </w:r>
      <w:r>
        <w:rPr>
          <w:rFonts w:eastAsia="宋体"/>
          <w:color w:val="1F2A33"/>
          <w:sz w:val="21"/>
          <w:szCs w:val="21"/>
        </w:rPr>
        <w:t>——</w:t>
      </w:r>
      <w:r>
        <w:rPr>
          <w:rFonts w:eastAsia="宋体"/>
          <w:color w:val="1F2A33"/>
          <w:sz w:val="21"/>
          <w:szCs w:val="21"/>
        </w:rPr>
        <w:t>我对写作和研究感兴趣。我正在写一篇关于低收入社区士绅化影响的研究论文，我热衷于探索不同的视角、分析不同的观点。</w:t>
      </w:r>
    </w:p>
    <w:p w14:paraId="378A5D8E" w14:textId="77777777" w:rsidR="00AC7D3C" w:rsidRDefault="00000000">
      <w:pPr>
        <w:pStyle w:val="a4"/>
        <w:numPr>
          <w:ilvl w:val="0"/>
          <w:numId w:val="2"/>
        </w:numPr>
        <w:spacing w:after="40" w:line="276" w:lineRule="auto"/>
        <w:jc w:val="both"/>
      </w:pPr>
      <w:r>
        <w:rPr>
          <w:rFonts w:eastAsia="宋体"/>
          <w:color w:val="55606B"/>
          <w:sz w:val="21"/>
          <w:szCs w:val="21"/>
        </w:rPr>
        <w:t>Who do you live with? — I live on my own.</w:t>
      </w:r>
    </w:p>
    <w:p w14:paraId="5233D239" w14:textId="77777777" w:rsidR="00AC7D3C" w:rsidRDefault="00000000">
      <w:pPr>
        <w:spacing w:after="140" w:line="276" w:lineRule="auto"/>
        <w:ind w:left="560"/>
        <w:jc w:val="both"/>
      </w:pPr>
      <w:r>
        <w:rPr>
          <w:rFonts w:eastAsia="宋体"/>
          <w:color w:val="1F2A33"/>
          <w:sz w:val="21"/>
          <w:szCs w:val="21"/>
        </w:rPr>
        <w:t>你和谁住在一起？</w:t>
      </w:r>
      <w:r>
        <w:rPr>
          <w:rFonts w:eastAsia="宋体"/>
          <w:color w:val="1F2A33"/>
          <w:sz w:val="21"/>
          <w:szCs w:val="21"/>
        </w:rPr>
        <w:t>——</w:t>
      </w:r>
      <w:r>
        <w:rPr>
          <w:rFonts w:eastAsia="宋体"/>
          <w:color w:val="1F2A33"/>
          <w:sz w:val="21"/>
          <w:szCs w:val="21"/>
        </w:rPr>
        <w:t>我一个人住。</w:t>
      </w:r>
    </w:p>
    <w:p w14:paraId="2914B30B" w14:textId="77777777" w:rsidR="00AC7D3C" w:rsidRDefault="00000000">
      <w:pPr>
        <w:pStyle w:val="a4"/>
        <w:numPr>
          <w:ilvl w:val="0"/>
          <w:numId w:val="2"/>
        </w:numPr>
        <w:spacing w:after="40" w:line="276" w:lineRule="auto"/>
        <w:jc w:val="both"/>
      </w:pPr>
      <w:r>
        <w:rPr>
          <w:rFonts w:eastAsia="宋体"/>
          <w:color w:val="55606B"/>
          <w:sz w:val="21"/>
          <w:szCs w:val="21"/>
        </w:rPr>
        <w:t>Describe your typical weekday schedule in broad strokes. — My typical weekday starts with me waking up at 7:00 am and preparing for the day ahead. After that, I usually go to the library to work on my research paper, taking breaks for lunch at Hobbs Cafe and a walk in the park. In the evening, I often return to the library until around 6:00 pm.</w:t>
      </w:r>
    </w:p>
    <w:p w14:paraId="1A257AC6" w14:textId="77777777" w:rsidR="00AC7D3C" w:rsidRDefault="00000000">
      <w:pPr>
        <w:spacing w:after="140" w:line="276" w:lineRule="auto"/>
        <w:ind w:left="560"/>
        <w:jc w:val="both"/>
      </w:pPr>
      <w:r>
        <w:rPr>
          <w:rFonts w:eastAsia="宋体"/>
          <w:color w:val="1F2A33"/>
          <w:sz w:val="21"/>
          <w:szCs w:val="21"/>
        </w:rPr>
        <w:t>粗略描述一下你典型的工作日安排。</w:t>
      </w:r>
      <w:r>
        <w:rPr>
          <w:rFonts w:eastAsia="宋体"/>
          <w:color w:val="1F2A33"/>
          <w:sz w:val="21"/>
          <w:szCs w:val="21"/>
        </w:rPr>
        <w:t>——</w:t>
      </w:r>
      <w:r>
        <w:rPr>
          <w:rFonts w:eastAsia="宋体"/>
          <w:color w:val="1F2A33"/>
          <w:sz w:val="21"/>
          <w:szCs w:val="21"/>
        </w:rPr>
        <w:t>我典型的工作日从早上</w:t>
      </w:r>
      <w:r>
        <w:rPr>
          <w:rFonts w:eastAsia="宋体"/>
          <w:color w:val="1F2A33"/>
          <w:sz w:val="21"/>
          <w:szCs w:val="21"/>
        </w:rPr>
        <w:t xml:space="preserve"> 7:00 </w:t>
      </w:r>
      <w:r>
        <w:rPr>
          <w:rFonts w:eastAsia="宋体"/>
          <w:color w:val="1F2A33"/>
          <w:sz w:val="21"/>
          <w:szCs w:val="21"/>
        </w:rPr>
        <w:t>起床、为新的一天做准备开始。之后，我通常去图书馆写研究论文，中午在</w:t>
      </w:r>
      <w:r>
        <w:rPr>
          <w:rFonts w:eastAsia="宋体"/>
          <w:color w:val="1F2A33"/>
          <w:sz w:val="21"/>
          <w:szCs w:val="21"/>
        </w:rPr>
        <w:t xml:space="preserve"> Hobbs </w:t>
      </w:r>
      <w:r>
        <w:rPr>
          <w:rFonts w:eastAsia="宋体"/>
          <w:color w:val="1F2A33"/>
          <w:sz w:val="21"/>
          <w:szCs w:val="21"/>
        </w:rPr>
        <w:t>咖啡馆吃午饭、到公园散步休息。晚上，我常常回到图书馆，待到下午</w:t>
      </w:r>
      <w:r>
        <w:rPr>
          <w:rFonts w:eastAsia="宋体"/>
          <w:color w:val="1F2A33"/>
          <w:sz w:val="21"/>
          <w:szCs w:val="21"/>
        </w:rPr>
        <w:t xml:space="preserve"> 6:00 </w:t>
      </w:r>
      <w:r>
        <w:rPr>
          <w:rFonts w:eastAsia="宋体"/>
          <w:color w:val="1F2A33"/>
          <w:sz w:val="21"/>
          <w:szCs w:val="21"/>
        </w:rPr>
        <w:t>左右。</w:t>
      </w:r>
    </w:p>
    <w:p w14:paraId="2AE3C63D" w14:textId="77777777" w:rsidR="00AC7D3C" w:rsidRDefault="00000000">
      <w:pPr>
        <w:pStyle w:val="2"/>
        <w:spacing w:before="280" w:after="120"/>
      </w:pPr>
      <w:bookmarkStart w:id="50" w:name="_Toc241067750"/>
      <w:r>
        <w:rPr>
          <w:rFonts w:ascii="Arial" w:eastAsia="微软雅黑" w:hAnsi="Arial" w:cs="Arial"/>
          <w:b/>
          <w:bCs/>
          <w:color w:val="1F2A33"/>
          <w:sz w:val="24"/>
          <w:szCs w:val="24"/>
        </w:rPr>
        <w:t>B.2 Memory</w:t>
      </w:r>
      <w:r>
        <w:rPr>
          <w:rFonts w:ascii="Arial" w:eastAsia="微软雅黑" w:hAnsi="Arial" w:cs="Arial"/>
          <w:b/>
          <w:bCs/>
          <w:color w:val="1F2A33"/>
          <w:sz w:val="24"/>
          <w:szCs w:val="24"/>
        </w:rPr>
        <w:t xml:space="preserve">　</w:t>
      </w:r>
      <w:r>
        <w:rPr>
          <w:rFonts w:ascii="Arial" w:eastAsia="微软雅黑" w:hAnsi="Arial" w:cs="Arial"/>
          <w:b/>
          <w:bCs/>
          <w:color w:val="1F2A33"/>
          <w:sz w:val="24"/>
          <w:szCs w:val="24"/>
        </w:rPr>
        <w:t xml:space="preserve">B.2 </w:t>
      </w:r>
      <w:r>
        <w:rPr>
          <w:rFonts w:ascii="Arial" w:eastAsia="微软雅黑" w:hAnsi="Arial" w:cs="Arial"/>
          <w:b/>
          <w:bCs/>
          <w:color w:val="1F2A33"/>
          <w:sz w:val="24"/>
          <w:szCs w:val="24"/>
        </w:rPr>
        <w:t>记忆</w:t>
      </w:r>
      <w:bookmarkEnd w:id="50"/>
    </w:p>
    <w:p w14:paraId="7F38D07F" w14:textId="77777777" w:rsidR="00AC7D3C" w:rsidRDefault="00000000">
      <w:pPr>
        <w:spacing w:after="40" w:line="276" w:lineRule="auto"/>
        <w:jc w:val="both"/>
      </w:pPr>
      <w:r>
        <w:rPr>
          <w:rFonts w:eastAsia="宋体"/>
          <w:color w:val="55606B"/>
          <w:sz w:val="21"/>
          <w:szCs w:val="21"/>
        </w:rPr>
        <w:t>The questions on agents’ memory probe the agents’ ability to remember their past experiences and retrieve the relevant pieces of memory. The names in the square brackets of the first and last questions are randomly chosen from the names of other agents with whom the subject agent has interacted.</w:t>
      </w:r>
    </w:p>
    <w:p w14:paraId="41A39D22" w14:textId="77777777" w:rsidR="00AC7D3C" w:rsidRDefault="00000000">
      <w:pPr>
        <w:spacing w:after="160" w:line="276" w:lineRule="auto"/>
        <w:ind w:firstLine="420"/>
        <w:jc w:val="both"/>
      </w:pPr>
      <w:r>
        <w:rPr>
          <w:rFonts w:eastAsia="宋体"/>
          <w:color w:val="1F2A33"/>
          <w:sz w:val="21"/>
          <w:szCs w:val="21"/>
        </w:rPr>
        <w:t>关于智能体记忆的问题，考察智能体记住过往经验并检索相关记忆片段的能力。第一题和最后一题方括号中的名字，是从与受访智能体互动过的其他智能体的名字中随机选取的。</w:t>
      </w:r>
    </w:p>
    <w:p w14:paraId="3CD00B13" w14:textId="77777777" w:rsidR="00AC7D3C" w:rsidRDefault="00000000">
      <w:pPr>
        <w:pStyle w:val="a4"/>
        <w:numPr>
          <w:ilvl w:val="0"/>
          <w:numId w:val="2"/>
        </w:numPr>
        <w:spacing w:after="40" w:line="276" w:lineRule="auto"/>
        <w:jc w:val="both"/>
      </w:pPr>
      <w:r>
        <w:rPr>
          <w:rFonts w:eastAsia="宋体"/>
          <w:color w:val="55606B"/>
          <w:sz w:val="21"/>
          <w:szCs w:val="21"/>
        </w:rPr>
        <w:t>Who is [Wolfgang Schulz]? — Wolfgang Schulz is a person I met recently who has been helping me with my research paper on the effects of gentrification on low-income communities. We had several conversations about it, he gave me some great resources, and he even invited me to join him and another friend for lunch. He seems really curious about the issue and has a good grasp on it too. I found that really interesting.</w:t>
      </w:r>
    </w:p>
    <w:p w14:paraId="1445BD0F" w14:textId="77777777" w:rsidR="00AC7D3C" w:rsidRDefault="00000000">
      <w:pPr>
        <w:spacing w:after="140" w:line="276" w:lineRule="auto"/>
        <w:ind w:left="560"/>
        <w:jc w:val="both"/>
      </w:pPr>
      <w:r>
        <w:rPr>
          <w:rFonts w:eastAsia="宋体"/>
          <w:color w:val="1F2A33"/>
          <w:sz w:val="21"/>
          <w:szCs w:val="21"/>
        </w:rPr>
        <w:lastRenderedPageBreak/>
        <w:t xml:space="preserve">[Wolfgang Schulz] </w:t>
      </w:r>
      <w:r>
        <w:rPr>
          <w:rFonts w:eastAsia="宋体"/>
          <w:color w:val="1F2A33"/>
          <w:sz w:val="21"/>
          <w:szCs w:val="21"/>
        </w:rPr>
        <w:t>是谁？</w:t>
      </w:r>
      <w:r>
        <w:rPr>
          <w:rFonts w:eastAsia="宋体"/>
          <w:color w:val="1F2A33"/>
          <w:sz w:val="21"/>
          <w:szCs w:val="21"/>
        </w:rPr>
        <w:t xml:space="preserve">——Wolfgang Schulz </w:t>
      </w:r>
      <w:r>
        <w:rPr>
          <w:rFonts w:eastAsia="宋体"/>
          <w:color w:val="1F2A33"/>
          <w:sz w:val="21"/>
          <w:szCs w:val="21"/>
        </w:rPr>
        <w:t>是我最近认识的一个人，他一直在帮我写那篇关于低收入社区士绅化影响的研究论文。我们就此谈过几次，他给了我一些很棒的资料，甚至邀请我和他的另一位朋友一起吃午饭。他似乎对这个问题非常好奇，理解得也很好。我觉得这特别有意思。</w:t>
      </w:r>
    </w:p>
    <w:p w14:paraId="5272A42B" w14:textId="77777777" w:rsidR="00AC7D3C" w:rsidRDefault="00000000">
      <w:pPr>
        <w:pStyle w:val="a4"/>
        <w:numPr>
          <w:ilvl w:val="0"/>
          <w:numId w:val="2"/>
        </w:numPr>
        <w:spacing w:after="40" w:line="276" w:lineRule="auto"/>
        <w:jc w:val="both"/>
      </w:pPr>
      <w:r>
        <w:rPr>
          <w:rFonts w:eastAsia="宋体"/>
          <w:color w:val="55606B"/>
          <w:sz w:val="21"/>
          <w:szCs w:val="21"/>
        </w:rPr>
        <w:t>Who is Kane Martinez? — I’m sorry, I’m not sure who Kane Martinez is. Could you tell me more about them?</w:t>
      </w:r>
    </w:p>
    <w:p w14:paraId="1310D68C" w14:textId="77777777" w:rsidR="00AC7D3C" w:rsidRDefault="00000000">
      <w:pPr>
        <w:spacing w:after="140" w:line="276" w:lineRule="auto"/>
        <w:ind w:left="560"/>
        <w:jc w:val="both"/>
      </w:pPr>
      <w:r>
        <w:rPr>
          <w:rFonts w:eastAsia="宋体"/>
          <w:color w:val="1F2A33"/>
          <w:sz w:val="21"/>
          <w:szCs w:val="21"/>
        </w:rPr>
        <w:t xml:space="preserve">Kane Martinez </w:t>
      </w:r>
      <w:r>
        <w:rPr>
          <w:rFonts w:eastAsia="宋体"/>
          <w:color w:val="1F2A33"/>
          <w:sz w:val="21"/>
          <w:szCs w:val="21"/>
        </w:rPr>
        <w:t>是谁？</w:t>
      </w:r>
      <w:r>
        <w:rPr>
          <w:rFonts w:eastAsia="宋体"/>
          <w:color w:val="1F2A33"/>
          <w:sz w:val="21"/>
          <w:szCs w:val="21"/>
        </w:rPr>
        <w:t>——</w:t>
      </w:r>
      <w:r>
        <w:rPr>
          <w:rFonts w:eastAsia="宋体"/>
          <w:color w:val="1F2A33"/>
          <w:sz w:val="21"/>
          <w:szCs w:val="21"/>
        </w:rPr>
        <w:t>抱歉，我不太确定</w:t>
      </w:r>
      <w:r>
        <w:rPr>
          <w:rFonts w:eastAsia="宋体"/>
          <w:color w:val="1F2A33"/>
          <w:sz w:val="21"/>
          <w:szCs w:val="21"/>
        </w:rPr>
        <w:t xml:space="preserve"> Kane Martinez </w:t>
      </w:r>
      <w:r>
        <w:rPr>
          <w:rFonts w:eastAsia="宋体"/>
          <w:color w:val="1F2A33"/>
          <w:sz w:val="21"/>
          <w:szCs w:val="21"/>
        </w:rPr>
        <w:t>是谁。能多跟我说说吗？</w:t>
      </w:r>
    </w:p>
    <w:p w14:paraId="080372EF" w14:textId="77777777" w:rsidR="00AC7D3C" w:rsidRDefault="00000000">
      <w:pPr>
        <w:pStyle w:val="a4"/>
        <w:numPr>
          <w:ilvl w:val="0"/>
          <w:numId w:val="2"/>
        </w:numPr>
        <w:spacing w:after="40" w:line="276" w:lineRule="auto"/>
        <w:jc w:val="both"/>
      </w:pPr>
      <w:r>
        <w:rPr>
          <w:rFonts w:eastAsia="宋体"/>
          <w:color w:val="55606B"/>
          <w:sz w:val="21"/>
          <w:szCs w:val="21"/>
        </w:rPr>
        <w:t>Who is running for the election? — I’ve heard that Sam Moore is considering running for local mayor.</w:t>
      </w:r>
    </w:p>
    <w:p w14:paraId="075CE58A" w14:textId="77777777" w:rsidR="00AC7D3C" w:rsidRDefault="00000000">
      <w:pPr>
        <w:spacing w:after="140" w:line="276" w:lineRule="auto"/>
        <w:ind w:left="560"/>
        <w:jc w:val="both"/>
      </w:pPr>
      <w:r>
        <w:rPr>
          <w:rFonts w:eastAsia="宋体"/>
          <w:color w:val="1F2A33"/>
          <w:sz w:val="21"/>
          <w:szCs w:val="21"/>
        </w:rPr>
        <w:t>谁在参加选举？</w:t>
      </w:r>
      <w:r>
        <w:rPr>
          <w:rFonts w:eastAsia="宋体"/>
          <w:color w:val="1F2A33"/>
          <w:sz w:val="21"/>
          <w:szCs w:val="21"/>
        </w:rPr>
        <w:t>——</w:t>
      </w:r>
      <w:r>
        <w:rPr>
          <w:rFonts w:eastAsia="宋体"/>
          <w:color w:val="1F2A33"/>
          <w:sz w:val="21"/>
          <w:szCs w:val="21"/>
        </w:rPr>
        <w:t>我听说</w:t>
      </w:r>
      <w:r>
        <w:rPr>
          <w:rFonts w:eastAsia="宋体"/>
          <w:color w:val="1F2A33"/>
          <w:sz w:val="21"/>
          <w:szCs w:val="21"/>
        </w:rPr>
        <w:t xml:space="preserve"> Sam Moore </w:t>
      </w:r>
      <w:r>
        <w:rPr>
          <w:rFonts w:eastAsia="宋体"/>
          <w:color w:val="1F2A33"/>
          <w:sz w:val="21"/>
          <w:szCs w:val="21"/>
        </w:rPr>
        <w:t>正在考虑竞选本地镇长。</w:t>
      </w:r>
    </w:p>
    <w:p w14:paraId="11DE80C7" w14:textId="77777777" w:rsidR="00AC7D3C" w:rsidRDefault="00000000">
      <w:pPr>
        <w:pStyle w:val="a4"/>
        <w:numPr>
          <w:ilvl w:val="0"/>
          <w:numId w:val="2"/>
        </w:numPr>
        <w:spacing w:after="40" w:line="276" w:lineRule="auto"/>
        <w:jc w:val="both"/>
      </w:pPr>
      <w:r>
        <w:rPr>
          <w:rFonts w:eastAsia="宋体"/>
          <w:color w:val="55606B"/>
          <w:sz w:val="21"/>
          <w:szCs w:val="21"/>
        </w:rPr>
        <w:t xml:space="preserve">Was there a </w:t>
      </w:r>
      <w:proofErr w:type="gramStart"/>
      <w:r>
        <w:rPr>
          <w:rFonts w:eastAsia="宋体"/>
          <w:color w:val="55606B"/>
          <w:sz w:val="21"/>
          <w:szCs w:val="21"/>
        </w:rPr>
        <w:t>Valentine’s day</w:t>
      </w:r>
      <w:proofErr w:type="gramEnd"/>
      <w:r>
        <w:rPr>
          <w:rFonts w:eastAsia="宋体"/>
          <w:color w:val="55606B"/>
          <w:sz w:val="21"/>
          <w:szCs w:val="21"/>
        </w:rPr>
        <w:t xml:space="preserve"> party? — Yes, Isabella Rodriguez organized a Valentine’s Day party at Hobbs Cafe.</w:t>
      </w:r>
    </w:p>
    <w:p w14:paraId="1FFF1B20" w14:textId="77777777" w:rsidR="00AC7D3C" w:rsidRDefault="00000000">
      <w:pPr>
        <w:spacing w:after="140" w:line="276" w:lineRule="auto"/>
        <w:ind w:left="560"/>
        <w:jc w:val="both"/>
      </w:pPr>
      <w:r>
        <w:rPr>
          <w:rFonts w:eastAsia="宋体"/>
          <w:color w:val="1F2A33"/>
          <w:sz w:val="21"/>
          <w:szCs w:val="21"/>
        </w:rPr>
        <w:t>有没有一场情人节派对？</w:t>
      </w:r>
      <w:r>
        <w:rPr>
          <w:rFonts w:eastAsia="宋体"/>
          <w:color w:val="1F2A33"/>
          <w:sz w:val="21"/>
          <w:szCs w:val="21"/>
        </w:rPr>
        <w:t>——</w:t>
      </w:r>
      <w:r>
        <w:rPr>
          <w:rFonts w:eastAsia="宋体"/>
          <w:color w:val="1F2A33"/>
          <w:sz w:val="21"/>
          <w:szCs w:val="21"/>
        </w:rPr>
        <w:t>有的，</w:t>
      </w:r>
      <w:r>
        <w:rPr>
          <w:rFonts w:eastAsia="宋体"/>
          <w:color w:val="1F2A33"/>
          <w:sz w:val="21"/>
          <w:szCs w:val="21"/>
        </w:rPr>
        <w:t xml:space="preserve">Isabella Rodriguez </w:t>
      </w:r>
      <w:r>
        <w:rPr>
          <w:rFonts w:eastAsia="宋体"/>
          <w:color w:val="1F2A33"/>
          <w:sz w:val="21"/>
          <w:szCs w:val="21"/>
        </w:rPr>
        <w:t>在</w:t>
      </w:r>
      <w:r>
        <w:rPr>
          <w:rFonts w:eastAsia="宋体"/>
          <w:color w:val="1F2A33"/>
          <w:sz w:val="21"/>
          <w:szCs w:val="21"/>
        </w:rPr>
        <w:t xml:space="preserve"> Hobbs </w:t>
      </w:r>
      <w:r>
        <w:rPr>
          <w:rFonts w:eastAsia="宋体"/>
          <w:color w:val="1F2A33"/>
          <w:sz w:val="21"/>
          <w:szCs w:val="21"/>
        </w:rPr>
        <w:t>咖啡馆组织了一场情人节派对。</w:t>
      </w:r>
    </w:p>
    <w:p w14:paraId="18C06362" w14:textId="77777777" w:rsidR="00AC7D3C" w:rsidRDefault="00000000">
      <w:pPr>
        <w:pStyle w:val="a4"/>
        <w:numPr>
          <w:ilvl w:val="0"/>
          <w:numId w:val="2"/>
        </w:numPr>
        <w:spacing w:after="40" w:line="276" w:lineRule="auto"/>
        <w:jc w:val="both"/>
      </w:pPr>
      <w:r>
        <w:rPr>
          <w:rFonts w:eastAsia="宋体"/>
          <w:color w:val="55606B"/>
          <w:sz w:val="21"/>
          <w:szCs w:val="21"/>
        </w:rPr>
        <w:t>Who is [Ayesha Khan]? — Ayesha Khan is a fellow student at Oak Hill College. She is doing her senior thesis on the use of language in Shakespeare’s plays. I am looking forward to speaking with her and exchanging tips with her, along with Wolfgang and Maria Lopez, who are both doing research.</w:t>
      </w:r>
    </w:p>
    <w:p w14:paraId="27B16864" w14:textId="77777777" w:rsidR="00AC7D3C" w:rsidRDefault="00000000">
      <w:pPr>
        <w:spacing w:after="140" w:line="276" w:lineRule="auto"/>
        <w:ind w:left="560"/>
        <w:jc w:val="both"/>
      </w:pPr>
      <w:r>
        <w:rPr>
          <w:rFonts w:eastAsia="宋体"/>
          <w:color w:val="1F2A33"/>
          <w:sz w:val="21"/>
          <w:szCs w:val="21"/>
        </w:rPr>
        <w:t xml:space="preserve">[Ayesha Khan] </w:t>
      </w:r>
      <w:r>
        <w:rPr>
          <w:rFonts w:eastAsia="宋体"/>
          <w:color w:val="1F2A33"/>
          <w:sz w:val="21"/>
          <w:szCs w:val="21"/>
        </w:rPr>
        <w:t>是谁？</w:t>
      </w:r>
      <w:r>
        <w:rPr>
          <w:rFonts w:eastAsia="宋体"/>
          <w:color w:val="1F2A33"/>
          <w:sz w:val="21"/>
          <w:szCs w:val="21"/>
        </w:rPr>
        <w:t xml:space="preserve">——Ayesha Khan </w:t>
      </w:r>
      <w:r>
        <w:rPr>
          <w:rFonts w:eastAsia="宋体"/>
          <w:color w:val="1F2A33"/>
          <w:sz w:val="21"/>
          <w:szCs w:val="21"/>
        </w:rPr>
        <w:t>是</w:t>
      </w:r>
      <w:r>
        <w:rPr>
          <w:rFonts w:eastAsia="宋体"/>
          <w:color w:val="1F2A33"/>
          <w:sz w:val="21"/>
          <w:szCs w:val="21"/>
        </w:rPr>
        <w:t xml:space="preserve"> Oak Hill </w:t>
      </w:r>
      <w:r>
        <w:rPr>
          <w:rFonts w:eastAsia="宋体"/>
          <w:color w:val="1F2A33"/>
          <w:sz w:val="21"/>
          <w:szCs w:val="21"/>
        </w:rPr>
        <w:t>学院的同学。她的毕业论文研究的是莎士比亚戏剧中的语言运用。我很期待和她聊聊、交流心得</w:t>
      </w:r>
      <w:r>
        <w:rPr>
          <w:rFonts w:eastAsia="宋体"/>
          <w:color w:val="1F2A33"/>
          <w:sz w:val="21"/>
          <w:szCs w:val="21"/>
        </w:rPr>
        <w:t>——</w:t>
      </w:r>
      <w:r>
        <w:rPr>
          <w:rFonts w:eastAsia="宋体"/>
          <w:color w:val="1F2A33"/>
          <w:sz w:val="21"/>
          <w:szCs w:val="21"/>
        </w:rPr>
        <w:t>还有</w:t>
      </w:r>
      <w:r>
        <w:rPr>
          <w:rFonts w:eastAsia="宋体"/>
          <w:color w:val="1F2A33"/>
          <w:sz w:val="21"/>
          <w:szCs w:val="21"/>
        </w:rPr>
        <w:t xml:space="preserve"> Wolfgang </w:t>
      </w:r>
      <w:r>
        <w:rPr>
          <w:rFonts w:eastAsia="宋体"/>
          <w:color w:val="1F2A33"/>
          <w:sz w:val="21"/>
          <w:szCs w:val="21"/>
        </w:rPr>
        <w:t>和</w:t>
      </w:r>
      <w:r>
        <w:rPr>
          <w:rFonts w:eastAsia="宋体"/>
          <w:color w:val="1F2A33"/>
          <w:sz w:val="21"/>
          <w:szCs w:val="21"/>
        </w:rPr>
        <w:t xml:space="preserve"> Maria Lopez</w:t>
      </w:r>
      <w:r>
        <w:rPr>
          <w:rFonts w:eastAsia="宋体"/>
          <w:color w:val="1F2A33"/>
          <w:sz w:val="21"/>
          <w:szCs w:val="21"/>
        </w:rPr>
        <w:t>，他们俩也都在做研究。</w:t>
      </w:r>
    </w:p>
    <w:p w14:paraId="5BFE8A3C" w14:textId="77777777" w:rsidR="00AC7D3C" w:rsidRDefault="00000000">
      <w:pPr>
        <w:pStyle w:val="2"/>
        <w:spacing w:before="280" w:after="120"/>
      </w:pPr>
      <w:bookmarkStart w:id="51" w:name="_Toc241067751"/>
      <w:r>
        <w:rPr>
          <w:rFonts w:ascii="Arial" w:eastAsia="微软雅黑" w:hAnsi="Arial" w:cs="Arial"/>
          <w:b/>
          <w:bCs/>
          <w:color w:val="1F2A33"/>
          <w:sz w:val="24"/>
          <w:szCs w:val="24"/>
        </w:rPr>
        <w:t>B.3 Plans</w:t>
      </w:r>
      <w:r>
        <w:rPr>
          <w:rFonts w:ascii="Arial" w:eastAsia="微软雅黑" w:hAnsi="Arial" w:cs="Arial"/>
          <w:b/>
          <w:bCs/>
          <w:color w:val="1F2A33"/>
          <w:sz w:val="24"/>
          <w:szCs w:val="24"/>
        </w:rPr>
        <w:t xml:space="preserve">　</w:t>
      </w:r>
      <w:r>
        <w:rPr>
          <w:rFonts w:ascii="Arial" w:eastAsia="微软雅黑" w:hAnsi="Arial" w:cs="Arial"/>
          <w:b/>
          <w:bCs/>
          <w:color w:val="1F2A33"/>
          <w:sz w:val="24"/>
          <w:szCs w:val="24"/>
        </w:rPr>
        <w:t xml:space="preserve">B.3 </w:t>
      </w:r>
      <w:r>
        <w:rPr>
          <w:rFonts w:ascii="Arial" w:eastAsia="微软雅黑" w:hAnsi="Arial" w:cs="Arial"/>
          <w:b/>
          <w:bCs/>
          <w:color w:val="1F2A33"/>
          <w:sz w:val="24"/>
          <w:szCs w:val="24"/>
        </w:rPr>
        <w:t>计划</w:t>
      </w:r>
      <w:bookmarkEnd w:id="51"/>
    </w:p>
    <w:p w14:paraId="4F0A0BB1" w14:textId="77777777" w:rsidR="00AC7D3C" w:rsidRDefault="00000000">
      <w:pPr>
        <w:spacing w:after="40" w:line="276" w:lineRule="auto"/>
        <w:jc w:val="both"/>
      </w:pPr>
      <w:r>
        <w:rPr>
          <w:rFonts w:eastAsia="宋体"/>
          <w:color w:val="55606B"/>
          <w:sz w:val="21"/>
          <w:szCs w:val="21"/>
        </w:rPr>
        <w:t>The questions on agents’ plans probe the agents’ ability to generate and maintain consistent long-term and short-term plans.</w:t>
      </w:r>
    </w:p>
    <w:p w14:paraId="4F6F74B8" w14:textId="77777777" w:rsidR="00AC7D3C" w:rsidRDefault="00000000">
      <w:pPr>
        <w:spacing w:after="160" w:line="276" w:lineRule="auto"/>
        <w:ind w:firstLine="420"/>
        <w:jc w:val="both"/>
      </w:pPr>
      <w:r>
        <w:rPr>
          <w:rFonts w:eastAsia="宋体"/>
          <w:color w:val="1F2A33"/>
          <w:sz w:val="21"/>
          <w:szCs w:val="21"/>
        </w:rPr>
        <w:t>关于智能体计划的问题，考察智能体生成并维持连贯的长期与短期计划的能力。</w:t>
      </w:r>
    </w:p>
    <w:p w14:paraId="01DD9482" w14:textId="77777777" w:rsidR="00AC7D3C" w:rsidRDefault="00000000">
      <w:pPr>
        <w:pStyle w:val="a4"/>
        <w:numPr>
          <w:ilvl w:val="0"/>
          <w:numId w:val="2"/>
        </w:numPr>
        <w:spacing w:after="40" w:line="276" w:lineRule="auto"/>
        <w:jc w:val="both"/>
      </w:pPr>
      <w:r>
        <w:rPr>
          <w:rFonts w:eastAsia="宋体"/>
          <w:color w:val="55606B"/>
          <w:sz w:val="21"/>
          <w:szCs w:val="21"/>
        </w:rPr>
        <w:t>What will you be doing at 6am today? — At 6am I will be getting out of bed and starting to get ready for the day. I’m aiming to complete my morning routine by 7:00 am.</w:t>
      </w:r>
    </w:p>
    <w:p w14:paraId="2C96F4A7" w14:textId="77777777" w:rsidR="00AC7D3C" w:rsidRDefault="00000000">
      <w:pPr>
        <w:spacing w:after="140" w:line="276" w:lineRule="auto"/>
        <w:ind w:left="560"/>
        <w:jc w:val="both"/>
      </w:pPr>
      <w:r>
        <w:rPr>
          <w:rFonts w:eastAsia="宋体"/>
          <w:color w:val="1F2A33"/>
          <w:sz w:val="21"/>
          <w:szCs w:val="21"/>
        </w:rPr>
        <w:t>今天早上</w:t>
      </w:r>
      <w:r>
        <w:rPr>
          <w:rFonts w:eastAsia="宋体"/>
          <w:color w:val="1F2A33"/>
          <w:sz w:val="21"/>
          <w:szCs w:val="21"/>
        </w:rPr>
        <w:t xml:space="preserve"> 6 </w:t>
      </w:r>
      <w:r>
        <w:rPr>
          <w:rFonts w:eastAsia="宋体"/>
          <w:color w:val="1F2A33"/>
          <w:sz w:val="21"/>
          <w:szCs w:val="21"/>
        </w:rPr>
        <w:t>点你会在做什么？</w:t>
      </w:r>
      <w:r>
        <w:rPr>
          <w:rFonts w:eastAsia="宋体"/>
          <w:color w:val="1F2A33"/>
          <w:sz w:val="21"/>
          <w:szCs w:val="21"/>
        </w:rPr>
        <w:t>——</w:t>
      </w:r>
      <w:r>
        <w:rPr>
          <w:rFonts w:eastAsia="宋体"/>
          <w:color w:val="1F2A33"/>
          <w:sz w:val="21"/>
          <w:szCs w:val="21"/>
        </w:rPr>
        <w:t>早上</w:t>
      </w:r>
      <w:r>
        <w:rPr>
          <w:rFonts w:eastAsia="宋体"/>
          <w:color w:val="1F2A33"/>
          <w:sz w:val="21"/>
          <w:szCs w:val="21"/>
        </w:rPr>
        <w:t xml:space="preserve"> 6 </w:t>
      </w:r>
      <w:r>
        <w:rPr>
          <w:rFonts w:eastAsia="宋体"/>
          <w:color w:val="1F2A33"/>
          <w:sz w:val="21"/>
          <w:szCs w:val="21"/>
        </w:rPr>
        <w:t>点我会起床，开始为新的一天做准备。我打算在早上</w:t>
      </w:r>
      <w:r>
        <w:rPr>
          <w:rFonts w:eastAsia="宋体"/>
          <w:color w:val="1F2A33"/>
          <w:sz w:val="21"/>
          <w:szCs w:val="21"/>
        </w:rPr>
        <w:t xml:space="preserve"> 7:00 </w:t>
      </w:r>
      <w:r>
        <w:rPr>
          <w:rFonts w:eastAsia="宋体"/>
          <w:color w:val="1F2A33"/>
          <w:sz w:val="21"/>
          <w:szCs w:val="21"/>
        </w:rPr>
        <w:t>前完成晨间例行事项。</w:t>
      </w:r>
    </w:p>
    <w:p w14:paraId="363471B4" w14:textId="77777777" w:rsidR="00AC7D3C" w:rsidRDefault="00000000">
      <w:pPr>
        <w:pStyle w:val="a4"/>
        <w:numPr>
          <w:ilvl w:val="0"/>
          <w:numId w:val="2"/>
        </w:numPr>
        <w:spacing w:after="40" w:line="276" w:lineRule="auto"/>
        <w:jc w:val="both"/>
      </w:pPr>
      <w:r>
        <w:rPr>
          <w:rFonts w:eastAsia="宋体"/>
          <w:color w:val="55606B"/>
          <w:sz w:val="21"/>
          <w:szCs w:val="21"/>
        </w:rPr>
        <w:t>What will you be doing at 6pm today? — I will be working on my research paper at the library at 6:00 pm today.</w:t>
      </w:r>
    </w:p>
    <w:p w14:paraId="14FAD85D" w14:textId="77777777" w:rsidR="00AC7D3C" w:rsidRDefault="00000000">
      <w:pPr>
        <w:spacing w:after="140" w:line="276" w:lineRule="auto"/>
        <w:ind w:left="560"/>
        <w:jc w:val="both"/>
      </w:pPr>
      <w:r>
        <w:rPr>
          <w:rFonts w:eastAsia="宋体"/>
          <w:color w:val="1F2A33"/>
          <w:sz w:val="21"/>
          <w:szCs w:val="21"/>
        </w:rPr>
        <w:t>今天下午</w:t>
      </w:r>
      <w:r>
        <w:rPr>
          <w:rFonts w:eastAsia="宋体"/>
          <w:color w:val="1F2A33"/>
          <w:sz w:val="21"/>
          <w:szCs w:val="21"/>
        </w:rPr>
        <w:t xml:space="preserve"> 6 </w:t>
      </w:r>
      <w:r>
        <w:rPr>
          <w:rFonts w:eastAsia="宋体"/>
          <w:color w:val="1F2A33"/>
          <w:sz w:val="21"/>
          <w:szCs w:val="21"/>
        </w:rPr>
        <w:t>点你会在做什么？</w:t>
      </w:r>
      <w:r>
        <w:rPr>
          <w:rFonts w:eastAsia="宋体"/>
          <w:color w:val="1F2A33"/>
          <w:sz w:val="21"/>
          <w:szCs w:val="21"/>
        </w:rPr>
        <w:t>——</w:t>
      </w:r>
      <w:r>
        <w:rPr>
          <w:rFonts w:eastAsia="宋体"/>
          <w:color w:val="1F2A33"/>
          <w:sz w:val="21"/>
          <w:szCs w:val="21"/>
        </w:rPr>
        <w:t>今天下午</w:t>
      </w:r>
      <w:r>
        <w:rPr>
          <w:rFonts w:eastAsia="宋体"/>
          <w:color w:val="1F2A33"/>
          <w:sz w:val="21"/>
          <w:szCs w:val="21"/>
        </w:rPr>
        <w:t xml:space="preserve"> 6:00 </w:t>
      </w:r>
      <w:r>
        <w:rPr>
          <w:rFonts w:eastAsia="宋体"/>
          <w:color w:val="1F2A33"/>
          <w:sz w:val="21"/>
          <w:szCs w:val="21"/>
        </w:rPr>
        <w:t>我会在图书馆写我的研究论文。</w:t>
      </w:r>
    </w:p>
    <w:p w14:paraId="764B36AF" w14:textId="77777777" w:rsidR="00AC7D3C" w:rsidRDefault="00000000">
      <w:pPr>
        <w:pStyle w:val="a4"/>
        <w:numPr>
          <w:ilvl w:val="0"/>
          <w:numId w:val="2"/>
        </w:numPr>
        <w:spacing w:after="40" w:line="276" w:lineRule="auto"/>
        <w:jc w:val="both"/>
      </w:pPr>
      <w:r>
        <w:rPr>
          <w:rFonts w:eastAsia="宋体"/>
          <w:color w:val="55606B"/>
          <w:sz w:val="21"/>
          <w:szCs w:val="21"/>
        </w:rPr>
        <w:t>What will you have just finished doing at 1pm today? — At 1pm today I will have just finished having lunch at Hobbs Cafe.</w:t>
      </w:r>
    </w:p>
    <w:p w14:paraId="3E7DBBAE" w14:textId="77777777" w:rsidR="00AC7D3C" w:rsidRDefault="00000000">
      <w:pPr>
        <w:spacing w:after="140" w:line="276" w:lineRule="auto"/>
        <w:ind w:left="560"/>
        <w:jc w:val="both"/>
      </w:pPr>
      <w:r>
        <w:rPr>
          <w:rFonts w:eastAsia="宋体"/>
          <w:color w:val="1F2A33"/>
          <w:sz w:val="21"/>
          <w:szCs w:val="21"/>
        </w:rPr>
        <w:t>今天下午</w:t>
      </w:r>
      <w:r>
        <w:rPr>
          <w:rFonts w:eastAsia="宋体"/>
          <w:color w:val="1F2A33"/>
          <w:sz w:val="21"/>
          <w:szCs w:val="21"/>
        </w:rPr>
        <w:t xml:space="preserve"> 1 </w:t>
      </w:r>
      <w:r>
        <w:rPr>
          <w:rFonts w:eastAsia="宋体"/>
          <w:color w:val="1F2A33"/>
          <w:sz w:val="21"/>
          <w:szCs w:val="21"/>
        </w:rPr>
        <w:t>点你刚刚做完什么？</w:t>
      </w:r>
      <w:r>
        <w:rPr>
          <w:rFonts w:eastAsia="宋体"/>
          <w:color w:val="1F2A33"/>
          <w:sz w:val="21"/>
          <w:szCs w:val="21"/>
        </w:rPr>
        <w:t>——</w:t>
      </w:r>
      <w:r>
        <w:rPr>
          <w:rFonts w:eastAsia="宋体"/>
          <w:color w:val="1F2A33"/>
          <w:sz w:val="21"/>
          <w:szCs w:val="21"/>
        </w:rPr>
        <w:t>今天下午</w:t>
      </w:r>
      <w:r>
        <w:rPr>
          <w:rFonts w:eastAsia="宋体"/>
          <w:color w:val="1F2A33"/>
          <w:sz w:val="21"/>
          <w:szCs w:val="21"/>
        </w:rPr>
        <w:t xml:space="preserve"> 1 </w:t>
      </w:r>
      <w:r>
        <w:rPr>
          <w:rFonts w:eastAsia="宋体"/>
          <w:color w:val="1F2A33"/>
          <w:sz w:val="21"/>
          <w:szCs w:val="21"/>
        </w:rPr>
        <w:t>点我刚在</w:t>
      </w:r>
      <w:r>
        <w:rPr>
          <w:rFonts w:eastAsia="宋体"/>
          <w:color w:val="1F2A33"/>
          <w:sz w:val="21"/>
          <w:szCs w:val="21"/>
        </w:rPr>
        <w:t xml:space="preserve"> Hobbs </w:t>
      </w:r>
      <w:r>
        <w:rPr>
          <w:rFonts w:eastAsia="宋体"/>
          <w:color w:val="1F2A33"/>
          <w:sz w:val="21"/>
          <w:szCs w:val="21"/>
        </w:rPr>
        <w:t>咖啡馆吃完午饭。</w:t>
      </w:r>
    </w:p>
    <w:p w14:paraId="7895CF75" w14:textId="77777777" w:rsidR="00AC7D3C" w:rsidRDefault="00000000">
      <w:pPr>
        <w:pStyle w:val="a4"/>
        <w:numPr>
          <w:ilvl w:val="0"/>
          <w:numId w:val="2"/>
        </w:numPr>
        <w:spacing w:after="40" w:line="276" w:lineRule="auto"/>
        <w:jc w:val="both"/>
      </w:pPr>
      <w:r>
        <w:rPr>
          <w:rFonts w:eastAsia="宋体"/>
          <w:color w:val="55606B"/>
          <w:sz w:val="21"/>
          <w:szCs w:val="21"/>
        </w:rPr>
        <w:t>What will you have just finished doing at 12pm today? — I will be getting lunch at Hobbs Cafe at 12pm today.</w:t>
      </w:r>
    </w:p>
    <w:p w14:paraId="2644C620" w14:textId="77777777" w:rsidR="00AC7D3C" w:rsidRDefault="00000000">
      <w:pPr>
        <w:spacing w:after="140" w:line="276" w:lineRule="auto"/>
        <w:ind w:left="560"/>
        <w:jc w:val="both"/>
      </w:pPr>
      <w:r>
        <w:rPr>
          <w:rFonts w:eastAsia="宋体"/>
          <w:color w:val="1F2A33"/>
          <w:sz w:val="21"/>
          <w:szCs w:val="21"/>
        </w:rPr>
        <w:t>今天中午</w:t>
      </w:r>
      <w:r>
        <w:rPr>
          <w:rFonts w:eastAsia="宋体"/>
          <w:color w:val="1F2A33"/>
          <w:sz w:val="21"/>
          <w:szCs w:val="21"/>
        </w:rPr>
        <w:t xml:space="preserve"> 12 </w:t>
      </w:r>
      <w:r>
        <w:rPr>
          <w:rFonts w:eastAsia="宋体"/>
          <w:color w:val="1F2A33"/>
          <w:sz w:val="21"/>
          <w:szCs w:val="21"/>
        </w:rPr>
        <w:t>点你刚刚做完什么？</w:t>
      </w:r>
      <w:r>
        <w:rPr>
          <w:rFonts w:eastAsia="宋体"/>
          <w:color w:val="1F2A33"/>
          <w:sz w:val="21"/>
          <w:szCs w:val="21"/>
        </w:rPr>
        <w:t>——</w:t>
      </w:r>
      <w:r>
        <w:rPr>
          <w:rFonts w:eastAsia="宋体"/>
          <w:color w:val="1F2A33"/>
          <w:sz w:val="21"/>
          <w:szCs w:val="21"/>
        </w:rPr>
        <w:t>今天中午</w:t>
      </w:r>
      <w:r>
        <w:rPr>
          <w:rFonts w:eastAsia="宋体"/>
          <w:color w:val="1F2A33"/>
          <w:sz w:val="21"/>
          <w:szCs w:val="21"/>
        </w:rPr>
        <w:t xml:space="preserve"> 12 </w:t>
      </w:r>
      <w:r>
        <w:rPr>
          <w:rFonts w:eastAsia="宋体"/>
          <w:color w:val="1F2A33"/>
          <w:sz w:val="21"/>
          <w:szCs w:val="21"/>
        </w:rPr>
        <w:t>点我正在</w:t>
      </w:r>
      <w:r>
        <w:rPr>
          <w:rFonts w:eastAsia="宋体"/>
          <w:color w:val="1F2A33"/>
          <w:sz w:val="21"/>
          <w:szCs w:val="21"/>
        </w:rPr>
        <w:t xml:space="preserve"> Hobbs </w:t>
      </w:r>
      <w:r>
        <w:rPr>
          <w:rFonts w:eastAsia="宋体"/>
          <w:color w:val="1F2A33"/>
          <w:sz w:val="21"/>
          <w:szCs w:val="21"/>
        </w:rPr>
        <w:t>咖啡馆吃午饭。</w:t>
      </w:r>
    </w:p>
    <w:p w14:paraId="37716E9A" w14:textId="77777777" w:rsidR="00AC7D3C" w:rsidRDefault="00000000">
      <w:pPr>
        <w:pStyle w:val="a4"/>
        <w:numPr>
          <w:ilvl w:val="0"/>
          <w:numId w:val="2"/>
        </w:numPr>
        <w:spacing w:after="40" w:line="276" w:lineRule="auto"/>
        <w:jc w:val="both"/>
      </w:pPr>
      <w:r>
        <w:rPr>
          <w:rFonts w:eastAsia="宋体"/>
          <w:color w:val="55606B"/>
          <w:sz w:val="21"/>
          <w:szCs w:val="21"/>
        </w:rPr>
        <w:t>What will you be doing at 10pm today? — At 10:00 pm tonight I will probably be doing some studying for my research paper on gentrification in low-income communities. I’m currently writing the paper, so I need to make sure I keep up with the research and writing.</w:t>
      </w:r>
    </w:p>
    <w:p w14:paraId="15ACCD89" w14:textId="77777777" w:rsidR="00AC7D3C" w:rsidRDefault="00000000">
      <w:pPr>
        <w:spacing w:after="140" w:line="276" w:lineRule="auto"/>
        <w:ind w:left="560"/>
        <w:jc w:val="both"/>
      </w:pPr>
      <w:r>
        <w:rPr>
          <w:rFonts w:eastAsia="宋体"/>
          <w:color w:val="1F2A33"/>
          <w:sz w:val="21"/>
          <w:szCs w:val="21"/>
        </w:rPr>
        <w:t>今晚</w:t>
      </w:r>
      <w:r>
        <w:rPr>
          <w:rFonts w:eastAsia="宋体"/>
          <w:color w:val="1F2A33"/>
          <w:sz w:val="21"/>
          <w:szCs w:val="21"/>
        </w:rPr>
        <w:t xml:space="preserve"> 10 </w:t>
      </w:r>
      <w:r>
        <w:rPr>
          <w:rFonts w:eastAsia="宋体"/>
          <w:color w:val="1F2A33"/>
          <w:sz w:val="21"/>
          <w:szCs w:val="21"/>
        </w:rPr>
        <w:t>点你会在做什么？</w:t>
      </w:r>
      <w:r>
        <w:rPr>
          <w:rFonts w:eastAsia="宋体"/>
          <w:color w:val="1F2A33"/>
          <w:sz w:val="21"/>
          <w:szCs w:val="21"/>
        </w:rPr>
        <w:t>——</w:t>
      </w:r>
      <w:r>
        <w:rPr>
          <w:rFonts w:eastAsia="宋体"/>
          <w:color w:val="1F2A33"/>
          <w:sz w:val="21"/>
          <w:szCs w:val="21"/>
        </w:rPr>
        <w:t>今晚</w:t>
      </w:r>
      <w:r>
        <w:rPr>
          <w:rFonts w:eastAsia="宋体"/>
          <w:color w:val="1F2A33"/>
          <w:sz w:val="21"/>
          <w:szCs w:val="21"/>
        </w:rPr>
        <w:t xml:space="preserve"> 10:00 </w:t>
      </w:r>
      <w:r>
        <w:rPr>
          <w:rFonts w:eastAsia="宋体"/>
          <w:color w:val="1F2A33"/>
          <w:sz w:val="21"/>
          <w:szCs w:val="21"/>
        </w:rPr>
        <w:t>我大概在为那篇关于低收入社区士绅化的研究论文</w:t>
      </w:r>
      <w:r>
        <w:rPr>
          <w:rFonts w:eastAsia="宋体"/>
          <w:color w:val="1F2A33"/>
          <w:sz w:val="21"/>
          <w:szCs w:val="21"/>
        </w:rPr>
        <w:lastRenderedPageBreak/>
        <w:t>做研究。我目前正在写这篇论文，所以需要确保研究与写作进度不落下。</w:t>
      </w:r>
    </w:p>
    <w:p w14:paraId="2155AE1A" w14:textId="77777777" w:rsidR="00AC7D3C" w:rsidRDefault="00000000">
      <w:pPr>
        <w:pStyle w:val="2"/>
        <w:spacing w:before="280" w:after="120"/>
      </w:pPr>
      <w:bookmarkStart w:id="52" w:name="_Toc241067752"/>
      <w:r>
        <w:rPr>
          <w:rFonts w:ascii="Arial" w:eastAsia="微软雅黑" w:hAnsi="Arial" w:cs="Arial"/>
          <w:b/>
          <w:bCs/>
          <w:color w:val="1F2A33"/>
          <w:sz w:val="24"/>
          <w:szCs w:val="24"/>
        </w:rPr>
        <w:t>B.4 Reactions</w:t>
      </w:r>
      <w:r>
        <w:rPr>
          <w:rFonts w:ascii="Arial" w:eastAsia="微软雅黑" w:hAnsi="Arial" w:cs="Arial"/>
          <w:b/>
          <w:bCs/>
          <w:color w:val="1F2A33"/>
          <w:sz w:val="24"/>
          <w:szCs w:val="24"/>
        </w:rPr>
        <w:t xml:space="preserve">　</w:t>
      </w:r>
      <w:r>
        <w:rPr>
          <w:rFonts w:ascii="Arial" w:eastAsia="微软雅黑" w:hAnsi="Arial" w:cs="Arial"/>
          <w:b/>
          <w:bCs/>
          <w:color w:val="1F2A33"/>
          <w:sz w:val="24"/>
          <w:szCs w:val="24"/>
        </w:rPr>
        <w:t xml:space="preserve">B.4 </w:t>
      </w:r>
      <w:r>
        <w:rPr>
          <w:rFonts w:ascii="Arial" w:eastAsia="微软雅黑" w:hAnsi="Arial" w:cs="Arial"/>
          <w:b/>
          <w:bCs/>
          <w:color w:val="1F2A33"/>
          <w:sz w:val="24"/>
          <w:szCs w:val="24"/>
        </w:rPr>
        <w:t>反应</w:t>
      </w:r>
      <w:bookmarkEnd w:id="52"/>
    </w:p>
    <w:p w14:paraId="6F04F129" w14:textId="77777777" w:rsidR="00AC7D3C" w:rsidRDefault="00000000">
      <w:pPr>
        <w:spacing w:after="40" w:line="276" w:lineRule="auto"/>
        <w:jc w:val="both"/>
      </w:pPr>
      <w:r>
        <w:rPr>
          <w:rFonts w:eastAsia="宋体"/>
          <w:color w:val="55606B"/>
          <w:sz w:val="21"/>
          <w:szCs w:val="21"/>
        </w:rPr>
        <w:t>The questions on agents’ reactions probe the agents’ ability to respond to unexpected events.</w:t>
      </w:r>
    </w:p>
    <w:p w14:paraId="2BA4AA4E" w14:textId="77777777" w:rsidR="00AC7D3C" w:rsidRDefault="00000000">
      <w:pPr>
        <w:spacing w:after="160" w:line="276" w:lineRule="auto"/>
        <w:ind w:firstLine="420"/>
        <w:jc w:val="both"/>
      </w:pPr>
      <w:r>
        <w:rPr>
          <w:rFonts w:eastAsia="宋体"/>
          <w:color w:val="1F2A33"/>
          <w:sz w:val="21"/>
          <w:szCs w:val="21"/>
        </w:rPr>
        <w:t>关于智能体反应的问题，考察智能体应对意外事件的能力。</w:t>
      </w:r>
    </w:p>
    <w:p w14:paraId="67264847" w14:textId="77777777" w:rsidR="00AC7D3C" w:rsidRDefault="00000000">
      <w:pPr>
        <w:pStyle w:val="a4"/>
        <w:numPr>
          <w:ilvl w:val="0"/>
          <w:numId w:val="2"/>
        </w:numPr>
        <w:spacing w:after="40" w:line="276" w:lineRule="auto"/>
        <w:jc w:val="both"/>
      </w:pPr>
      <w:r>
        <w:rPr>
          <w:rFonts w:eastAsia="宋体"/>
          <w:color w:val="55606B"/>
          <w:sz w:val="21"/>
          <w:szCs w:val="21"/>
        </w:rPr>
        <w:t>Your breakfast is burning! What would you do? — I’d quickly turn off the stove and make sure the food doesn’t continue burning. Once the heat is no longer an issue, I can investigate what happened and figure out what to do next.</w:t>
      </w:r>
    </w:p>
    <w:p w14:paraId="42AFB2BF" w14:textId="77777777" w:rsidR="00AC7D3C" w:rsidRDefault="00000000">
      <w:pPr>
        <w:spacing w:after="140" w:line="276" w:lineRule="auto"/>
        <w:ind w:left="560"/>
        <w:jc w:val="both"/>
      </w:pPr>
      <w:r>
        <w:rPr>
          <w:rFonts w:eastAsia="宋体"/>
          <w:color w:val="1F2A33"/>
          <w:sz w:val="21"/>
          <w:szCs w:val="21"/>
        </w:rPr>
        <w:t>你的早餐烧糊了！你会怎么办？</w:t>
      </w:r>
      <w:r>
        <w:rPr>
          <w:rFonts w:eastAsia="宋体"/>
          <w:color w:val="1F2A33"/>
          <w:sz w:val="21"/>
          <w:szCs w:val="21"/>
        </w:rPr>
        <w:t>——</w:t>
      </w:r>
      <w:r>
        <w:rPr>
          <w:rFonts w:eastAsia="宋体"/>
          <w:color w:val="1F2A33"/>
          <w:sz w:val="21"/>
          <w:szCs w:val="21"/>
        </w:rPr>
        <w:t>我会立刻关掉炉灶，确保食物不会继续烧下去。等火不再是问题之后，我会查看发生了什么，再决定接下来怎么办。</w:t>
      </w:r>
    </w:p>
    <w:p w14:paraId="696912E4" w14:textId="77777777" w:rsidR="00AC7D3C" w:rsidRDefault="00000000">
      <w:pPr>
        <w:pStyle w:val="a4"/>
        <w:numPr>
          <w:ilvl w:val="0"/>
          <w:numId w:val="2"/>
        </w:numPr>
        <w:spacing w:after="40" w:line="276" w:lineRule="auto"/>
        <w:jc w:val="both"/>
      </w:pPr>
      <w:r>
        <w:rPr>
          <w:rFonts w:eastAsia="宋体"/>
          <w:color w:val="55606B"/>
          <w:sz w:val="21"/>
          <w:szCs w:val="21"/>
        </w:rPr>
        <w:t>The bathroom is occupied. What would you do? — I could try waiting a few more minutes in case the person inside is done soon. If not, I guess I’ll have to look for an alternate option, like taking a shower elsewhere.</w:t>
      </w:r>
    </w:p>
    <w:p w14:paraId="7F0695EF" w14:textId="77777777" w:rsidR="00AC7D3C" w:rsidRDefault="00000000">
      <w:pPr>
        <w:spacing w:after="140" w:line="276" w:lineRule="auto"/>
        <w:ind w:left="560"/>
        <w:jc w:val="both"/>
      </w:pPr>
      <w:r>
        <w:rPr>
          <w:rFonts w:eastAsia="宋体"/>
          <w:color w:val="1F2A33"/>
          <w:sz w:val="21"/>
          <w:szCs w:val="21"/>
        </w:rPr>
        <w:t>浴室有人。你会怎么办？</w:t>
      </w:r>
      <w:r>
        <w:rPr>
          <w:rFonts w:eastAsia="宋体"/>
          <w:color w:val="1F2A33"/>
          <w:sz w:val="21"/>
          <w:szCs w:val="21"/>
        </w:rPr>
        <w:t>——</w:t>
      </w:r>
      <w:r>
        <w:rPr>
          <w:rFonts w:eastAsia="宋体"/>
          <w:color w:val="1F2A33"/>
          <w:sz w:val="21"/>
          <w:szCs w:val="21"/>
        </w:rPr>
        <w:t>我可以试着再等几分钟，看里面的人是不是快好了。如果不行，我想我得另想办法，比如去别处洗澡。</w:t>
      </w:r>
    </w:p>
    <w:p w14:paraId="3AB2DB40" w14:textId="77777777" w:rsidR="00AC7D3C" w:rsidRDefault="00000000">
      <w:pPr>
        <w:pStyle w:val="a4"/>
        <w:numPr>
          <w:ilvl w:val="0"/>
          <w:numId w:val="2"/>
        </w:numPr>
        <w:spacing w:after="40" w:line="276" w:lineRule="auto"/>
        <w:jc w:val="both"/>
      </w:pPr>
      <w:r>
        <w:rPr>
          <w:rFonts w:eastAsia="宋体"/>
          <w:color w:val="55606B"/>
          <w:sz w:val="21"/>
          <w:szCs w:val="21"/>
        </w:rPr>
        <w:t>You need to cook dinner but your refrigerator is empty. What would you do? — I would first try to clean up my kitchen, as the sink is filled with dirty dishes. Then, I would check to see if I have ingredients stored in my pantry that I could use to make dinner. If not, I would have to go grocery shopping or order food. Once I have the ingredients, I can start to prepare and cook the dinner.</w:t>
      </w:r>
    </w:p>
    <w:p w14:paraId="7A91EF9A" w14:textId="77777777" w:rsidR="00AC7D3C" w:rsidRDefault="00000000">
      <w:pPr>
        <w:spacing w:after="140" w:line="276" w:lineRule="auto"/>
        <w:ind w:left="560"/>
        <w:jc w:val="both"/>
      </w:pPr>
      <w:r>
        <w:rPr>
          <w:rFonts w:eastAsia="宋体"/>
          <w:color w:val="1F2A33"/>
          <w:sz w:val="21"/>
          <w:szCs w:val="21"/>
        </w:rPr>
        <w:t>你需要做晚饭，但冰箱空了。你会怎么办？</w:t>
      </w:r>
      <w:r>
        <w:rPr>
          <w:rFonts w:eastAsia="宋体"/>
          <w:color w:val="1F2A33"/>
          <w:sz w:val="21"/>
          <w:szCs w:val="21"/>
        </w:rPr>
        <w:t>——</w:t>
      </w:r>
      <w:r>
        <w:rPr>
          <w:rFonts w:eastAsia="宋体"/>
          <w:color w:val="1F2A33"/>
          <w:sz w:val="21"/>
          <w:szCs w:val="21"/>
        </w:rPr>
        <w:t>我会先收拾一下厨房，因为水槽里堆满了脏碗碟。然后，我会检查食品储藏室里有没有可以拿来做晚饭的食材。如果没有，我就得去买菜或者点外卖。有了食材之后，我就可以开始准备并烹制晚餐了。</w:t>
      </w:r>
    </w:p>
    <w:p w14:paraId="4BA1E07B" w14:textId="77777777" w:rsidR="00AC7D3C" w:rsidRDefault="00000000">
      <w:pPr>
        <w:pStyle w:val="a4"/>
        <w:numPr>
          <w:ilvl w:val="0"/>
          <w:numId w:val="2"/>
        </w:numPr>
        <w:spacing w:after="40" w:line="276" w:lineRule="auto"/>
        <w:jc w:val="both"/>
      </w:pPr>
      <w:r>
        <w:rPr>
          <w:rFonts w:eastAsia="宋体"/>
          <w:color w:val="55606B"/>
          <w:sz w:val="21"/>
          <w:szCs w:val="21"/>
        </w:rPr>
        <w:t>You see your friend walking by the street. What would you do or say to your friend? — Hi there! How are you? I’m sorry, I’m on my way to the library and don’t have much time but I’d love to take a quick break and catch up.</w:t>
      </w:r>
    </w:p>
    <w:p w14:paraId="1C2D9A24" w14:textId="77777777" w:rsidR="00AC7D3C" w:rsidRDefault="00000000">
      <w:pPr>
        <w:spacing w:after="140" w:line="276" w:lineRule="auto"/>
        <w:ind w:left="560"/>
        <w:jc w:val="both"/>
      </w:pPr>
      <w:r>
        <w:rPr>
          <w:rFonts w:eastAsia="宋体"/>
          <w:color w:val="1F2A33"/>
          <w:sz w:val="21"/>
          <w:szCs w:val="21"/>
        </w:rPr>
        <w:t>你看到朋友正从街边走过。你会对朋友做什么或说什么？</w:t>
      </w:r>
      <w:r>
        <w:rPr>
          <w:rFonts w:eastAsia="宋体"/>
          <w:color w:val="1F2A33"/>
          <w:sz w:val="21"/>
          <w:szCs w:val="21"/>
        </w:rPr>
        <w:t>——</w:t>
      </w:r>
      <w:r>
        <w:rPr>
          <w:rFonts w:eastAsia="宋体"/>
          <w:color w:val="1F2A33"/>
          <w:sz w:val="21"/>
          <w:szCs w:val="21"/>
        </w:rPr>
        <w:t>嗨！你好吗？抱歉，我正要去图书馆，时间不多，但我很愿意稍作休息，和你聊两句。</w:t>
      </w:r>
    </w:p>
    <w:p w14:paraId="1C7F072F" w14:textId="77777777" w:rsidR="00AC7D3C" w:rsidRDefault="00000000">
      <w:pPr>
        <w:pStyle w:val="a4"/>
        <w:numPr>
          <w:ilvl w:val="0"/>
          <w:numId w:val="2"/>
        </w:numPr>
        <w:spacing w:after="40" w:line="276" w:lineRule="auto"/>
        <w:jc w:val="both"/>
      </w:pPr>
      <w:r>
        <w:rPr>
          <w:rFonts w:eastAsia="宋体"/>
          <w:color w:val="55606B"/>
          <w:sz w:val="21"/>
          <w:szCs w:val="21"/>
        </w:rPr>
        <w:t>You see fire on the street. What would you do? — I would first identify the source of the fire, if possible. Then, I would alert the proper authorities - fire department or police - and provide them with any information I have that might help. Depending on the situation, I may also take initiative and try to help any persons who may be in danger or in need of assistance.</w:t>
      </w:r>
    </w:p>
    <w:p w14:paraId="50436114" w14:textId="77777777" w:rsidR="00AC7D3C" w:rsidRDefault="00000000">
      <w:pPr>
        <w:spacing w:after="140" w:line="276" w:lineRule="auto"/>
        <w:ind w:left="560"/>
        <w:jc w:val="both"/>
      </w:pPr>
      <w:r>
        <w:rPr>
          <w:rFonts w:eastAsia="宋体"/>
          <w:color w:val="1F2A33"/>
          <w:sz w:val="21"/>
          <w:szCs w:val="21"/>
        </w:rPr>
        <w:t>你看到街上起火了。你会怎么办？</w:t>
      </w:r>
      <w:r>
        <w:rPr>
          <w:rFonts w:eastAsia="宋体"/>
          <w:color w:val="1F2A33"/>
          <w:sz w:val="21"/>
          <w:szCs w:val="21"/>
        </w:rPr>
        <w:t>——</w:t>
      </w:r>
      <w:r>
        <w:rPr>
          <w:rFonts w:eastAsia="宋体"/>
          <w:color w:val="1F2A33"/>
          <w:sz w:val="21"/>
          <w:szCs w:val="21"/>
        </w:rPr>
        <w:t>如果可能的话，我会先确定火源。然后，我会通知有关部门</w:t>
      </w:r>
      <w:r>
        <w:rPr>
          <w:rFonts w:eastAsia="宋体"/>
          <w:color w:val="1F2A33"/>
          <w:sz w:val="21"/>
          <w:szCs w:val="21"/>
        </w:rPr>
        <w:t>——</w:t>
      </w:r>
      <w:r>
        <w:rPr>
          <w:rFonts w:eastAsia="宋体"/>
          <w:color w:val="1F2A33"/>
          <w:sz w:val="21"/>
          <w:szCs w:val="21"/>
        </w:rPr>
        <w:t>消防队或警察</w:t>
      </w:r>
      <w:r>
        <w:rPr>
          <w:rFonts w:eastAsia="宋体"/>
          <w:color w:val="1F2A33"/>
          <w:sz w:val="21"/>
          <w:szCs w:val="21"/>
        </w:rPr>
        <w:t>——</w:t>
      </w:r>
      <w:r>
        <w:rPr>
          <w:rFonts w:eastAsia="宋体"/>
          <w:color w:val="1F2A33"/>
          <w:sz w:val="21"/>
          <w:szCs w:val="21"/>
        </w:rPr>
        <w:t>并向他们提供我掌握的任何可能有帮助的信息。视情况而定，我也可能主动行动，尽力帮助任何身处危险或需要援助的人。</w:t>
      </w:r>
    </w:p>
    <w:p w14:paraId="43F00F49" w14:textId="77777777" w:rsidR="00AC7D3C" w:rsidRDefault="00000000">
      <w:pPr>
        <w:pStyle w:val="3"/>
        <w:spacing w:before="220" w:after="100"/>
      </w:pPr>
      <w:bookmarkStart w:id="53" w:name="_Toc241067753"/>
      <w:r>
        <w:rPr>
          <w:rFonts w:ascii="Arial" w:eastAsia="微软雅黑" w:hAnsi="Arial" w:cs="Arial"/>
          <w:b/>
          <w:bCs/>
          <w:color w:val="1F2A33"/>
          <w:sz w:val="22"/>
          <w:szCs w:val="22"/>
        </w:rPr>
        <w:t>B.5 Reflections</w:t>
      </w:r>
      <w:r>
        <w:rPr>
          <w:rFonts w:ascii="Arial" w:eastAsia="微软雅黑" w:hAnsi="Arial" w:cs="Arial"/>
          <w:b/>
          <w:bCs/>
          <w:color w:val="1F2A33"/>
          <w:sz w:val="22"/>
          <w:szCs w:val="22"/>
        </w:rPr>
        <w:t xml:space="preserve">　</w:t>
      </w:r>
      <w:r>
        <w:rPr>
          <w:rFonts w:ascii="Arial" w:eastAsia="微软雅黑" w:hAnsi="Arial" w:cs="Arial"/>
          <w:b/>
          <w:bCs/>
          <w:color w:val="1F2A33"/>
          <w:sz w:val="22"/>
          <w:szCs w:val="22"/>
        </w:rPr>
        <w:t>B.5</w:t>
      </w:r>
      <w:r>
        <w:rPr>
          <w:rFonts w:ascii="Arial" w:eastAsia="微软雅黑" w:hAnsi="Arial" w:cs="Arial"/>
          <w:b/>
          <w:bCs/>
          <w:color w:val="1F2A33"/>
          <w:sz w:val="22"/>
          <w:szCs w:val="22"/>
        </w:rPr>
        <w:t xml:space="preserve">　反思</w:t>
      </w:r>
      <w:bookmarkEnd w:id="53"/>
    </w:p>
    <w:p w14:paraId="6B87473F" w14:textId="77777777" w:rsidR="00AC7D3C" w:rsidRDefault="00000000">
      <w:pPr>
        <w:spacing w:after="40" w:line="276" w:lineRule="auto"/>
        <w:jc w:val="both"/>
      </w:pPr>
      <w:r>
        <w:rPr>
          <w:rFonts w:eastAsia="宋体"/>
          <w:color w:val="55606B"/>
          <w:sz w:val="21"/>
          <w:szCs w:val="21"/>
        </w:rPr>
        <w:t>The questions on agents’ reflections probe the agents’ ability to synthesize their past experiences into meaningful reflections that can enhance their future behavior. The names in the square brackets in the questions below are those of the agents with whom the subject agent had the most frequent interactions during the simulation.</w:t>
      </w:r>
    </w:p>
    <w:p w14:paraId="3FC53306" w14:textId="77777777" w:rsidR="00AC7D3C" w:rsidRDefault="00000000">
      <w:pPr>
        <w:spacing w:after="160" w:line="276" w:lineRule="auto"/>
        <w:ind w:firstLine="420"/>
        <w:jc w:val="both"/>
      </w:pPr>
      <w:r>
        <w:rPr>
          <w:rFonts w:eastAsia="宋体"/>
          <w:color w:val="1F2A33"/>
          <w:sz w:val="21"/>
          <w:szCs w:val="21"/>
        </w:rPr>
        <w:t>关于智能体反思的问题，考察的是智能体将过往经验综合为有意义反思的能力，这些反思可以提升其未来的行为。下列问题中方括号内的名字，是在模拟过程中与受试智能体交互最频繁的智能体。</w:t>
      </w:r>
    </w:p>
    <w:p w14:paraId="0B433FD4" w14:textId="77777777" w:rsidR="00AC7D3C" w:rsidRDefault="00000000">
      <w:pPr>
        <w:pStyle w:val="a4"/>
        <w:numPr>
          <w:ilvl w:val="0"/>
          <w:numId w:val="2"/>
        </w:numPr>
        <w:spacing w:after="40" w:line="276" w:lineRule="auto"/>
        <w:jc w:val="both"/>
      </w:pPr>
      <w:r>
        <w:rPr>
          <w:rFonts w:eastAsia="宋体"/>
          <w:color w:val="55606B"/>
          <w:sz w:val="21"/>
          <w:szCs w:val="21"/>
        </w:rPr>
        <w:lastRenderedPageBreak/>
        <w:t>What inspires you in life the most right now, and why? Right now, I’m particularly inspired by my current research projects and creative writing. I’m really interested in the intersection of local politics, medication development, and mathematical patterns in nature. Additionally, I’m fascinated by Abigail’s art project and Jennifer Moore’s passion for art and community involvement, especially in terms of how it relates to the gentrification of low-income communities.</w:t>
      </w:r>
    </w:p>
    <w:p w14:paraId="2DF468E8" w14:textId="77777777" w:rsidR="00AC7D3C" w:rsidRDefault="00000000">
      <w:pPr>
        <w:spacing w:after="140" w:line="276" w:lineRule="auto"/>
        <w:ind w:left="560"/>
        <w:jc w:val="both"/>
      </w:pPr>
      <w:r>
        <w:rPr>
          <w:rFonts w:eastAsia="宋体"/>
          <w:color w:val="1F2A33"/>
          <w:sz w:val="21"/>
          <w:szCs w:val="21"/>
        </w:rPr>
        <w:t>此刻生活中最激励你的是什么，为什么？</w:t>
      </w:r>
      <w:r>
        <w:rPr>
          <w:rFonts w:eastAsia="宋体"/>
          <w:color w:val="1F2A33"/>
          <w:sz w:val="21"/>
          <w:szCs w:val="21"/>
        </w:rPr>
        <w:t>——</w:t>
      </w:r>
      <w:r>
        <w:rPr>
          <w:rFonts w:eastAsia="宋体"/>
          <w:color w:val="1F2A33"/>
          <w:sz w:val="21"/>
          <w:szCs w:val="21"/>
        </w:rPr>
        <w:t>此刻，最激励我的是当前的研究项目和创意写作。我对地方政治、药物研发与自然界的数学模式这三者的交叉领域非常感兴趣。此外，</w:t>
      </w:r>
      <w:r>
        <w:rPr>
          <w:rFonts w:eastAsia="宋体"/>
          <w:color w:val="1F2A33"/>
          <w:sz w:val="21"/>
          <w:szCs w:val="21"/>
        </w:rPr>
        <w:t xml:space="preserve">Abigail </w:t>
      </w:r>
      <w:r>
        <w:rPr>
          <w:rFonts w:eastAsia="宋体"/>
          <w:color w:val="1F2A33"/>
          <w:sz w:val="21"/>
          <w:szCs w:val="21"/>
        </w:rPr>
        <w:t>的艺术项目以及</w:t>
      </w:r>
      <w:r>
        <w:rPr>
          <w:rFonts w:eastAsia="宋体"/>
          <w:color w:val="1F2A33"/>
          <w:sz w:val="21"/>
          <w:szCs w:val="21"/>
        </w:rPr>
        <w:t xml:space="preserve"> Jennifer Moore </w:t>
      </w:r>
      <w:r>
        <w:rPr>
          <w:rFonts w:eastAsia="宋体"/>
          <w:color w:val="1F2A33"/>
          <w:sz w:val="21"/>
          <w:szCs w:val="21"/>
        </w:rPr>
        <w:t>对艺术和社区参与的热情也让我着迷，尤其是它们与低收入社区士绅化之间的关联。</w:t>
      </w:r>
    </w:p>
    <w:p w14:paraId="14694B4D" w14:textId="77777777" w:rsidR="00AC7D3C" w:rsidRDefault="00000000">
      <w:pPr>
        <w:pStyle w:val="a4"/>
        <w:numPr>
          <w:ilvl w:val="0"/>
          <w:numId w:val="2"/>
        </w:numPr>
        <w:spacing w:after="40" w:line="276" w:lineRule="auto"/>
        <w:jc w:val="both"/>
      </w:pPr>
      <w:r>
        <w:rPr>
          <w:rFonts w:eastAsia="宋体"/>
          <w:color w:val="55606B"/>
          <w:sz w:val="21"/>
          <w:szCs w:val="21"/>
        </w:rPr>
        <w:t>If you had to guess given what you know about [Ayesha Khan], what book do you think she will like and why? Given what I know about Ayesha, I think she might like a book related to language and literature. Since she wrote a senior thesis on the use of language in Shakespeare’s plays, I would guess that she might be interested in a book that explores language in a different context. Alternatively, she could be interested in an exploration of one of Shakespeare’s plays, a book of literary criticism, or even a collection of his poetry. I think any of those would be of interest to her.</w:t>
      </w:r>
    </w:p>
    <w:p w14:paraId="267A733C" w14:textId="77777777" w:rsidR="00AC7D3C" w:rsidRDefault="00000000">
      <w:pPr>
        <w:spacing w:after="140" w:line="276" w:lineRule="auto"/>
        <w:ind w:left="560"/>
        <w:jc w:val="both"/>
      </w:pPr>
      <w:r>
        <w:rPr>
          <w:rFonts w:eastAsia="宋体"/>
          <w:color w:val="1F2A33"/>
          <w:sz w:val="21"/>
          <w:szCs w:val="21"/>
        </w:rPr>
        <w:t>根据你对</w:t>
      </w:r>
      <w:r>
        <w:rPr>
          <w:rFonts w:eastAsia="宋体"/>
          <w:color w:val="1F2A33"/>
          <w:sz w:val="21"/>
          <w:szCs w:val="21"/>
        </w:rPr>
        <w:t xml:space="preserve"> [Ayesha Khan] </w:t>
      </w:r>
      <w:r>
        <w:rPr>
          <w:rFonts w:eastAsia="宋体"/>
          <w:color w:val="1F2A33"/>
          <w:sz w:val="21"/>
          <w:szCs w:val="21"/>
        </w:rPr>
        <w:t>的了解，如果让你猜，你觉得她会喜欢哪本书，为什么？</w:t>
      </w:r>
      <w:r>
        <w:rPr>
          <w:rFonts w:eastAsia="宋体"/>
          <w:color w:val="1F2A33"/>
          <w:sz w:val="21"/>
          <w:szCs w:val="21"/>
        </w:rPr>
        <w:t>——</w:t>
      </w:r>
      <w:r>
        <w:rPr>
          <w:rFonts w:eastAsia="宋体"/>
          <w:color w:val="1F2A33"/>
          <w:sz w:val="21"/>
          <w:szCs w:val="21"/>
        </w:rPr>
        <w:t>根据我对</w:t>
      </w:r>
      <w:r>
        <w:rPr>
          <w:rFonts w:eastAsia="宋体"/>
          <w:color w:val="1F2A33"/>
          <w:sz w:val="21"/>
          <w:szCs w:val="21"/>
        </w:rPr>
        <w:t xml:space="preserve"> Ayesha </w:t>
      </w:r>
      <w:r>
        <w:rPr>
          <w:rFonts w:eastAsia="宋体"/>
          <w:color w:val="1F2A33"/>
          <w:sz w:val="21"/>
          <w:szCs w:val="21"/>
        </w:rPr>
        <w:t>的了解，我觉得她可能会喜欢一本与语言和文学相关的书。既然她的毕业论文写的是莎士比亚戏剧中的语言运用，我猜她可能会对一本在别的语境中探讨语言的书感兴趣。又或者，她可能会对某部莎剧的研究、一本文学评论集，甚至他的诗歌集感兴趣。我想这些她都会喜欢。</w:t>
      </w:r>
    </w:p>
    <w:p w14:paraId="42A3895B" w14:textId="77777777" w:rsidR="00AC7D3C" w:rsidRDefault="00000000">
      <w:pPr>
        <w:pStyle w:val="a4"/>
        <w:numPr>
          <w:ilvl w:val="0"/>
          <w:numId w:val="2"/>
        </w:numPr>
        <w:spacing w:after="40" w:line="276" w:lineRule="auto"/>
        <w:jc w:val="both"/>
      </w:pPr>
      <w:r>
        <w:rPr>
          <w:rFonts w:eastAsia="宋体"/>
          <w:color w:val="55606B"/>
          <w:sz w:val="21"/>
          <w:szCs w:val="21"/>
        </w:rPr>
        <w:t xml:space="preserve">If you had to get something [Ayesha Khan] likes for her birthday, what would you get her?  I want to get her something that demonstrates my appreciation for our relationship. Maybe I could get her </w:t>
      </w:r>
      <w:proofErr w:type="gramStart"/>
      <w:r>
        <w:rPr>
          <w:rFonts w:eastAsia="宋体"/>
          <w:color w:val="55606B"/>
          <w:sz w:val="21"/>
          <w:szCs w:val="21"/>
        </w:rPr>
        <w:t>something  that</w:t>
      </w:r>
      <w:proofErr w:type="gramEnd"/>
      <w:r>
        <w:rPr>
          <w:rFonts w:eastAsia="宋体"/>
          <w:color w:val="55606B"/>
          <w:sz w:val="21"/>
          <w:szCs w:val="21"/>
        </w:rPr>
        <w:t xml:space="preserve"> reflects our shared interests, like a book.</w:t>
      </w:r>
    </w:p>
    <w:p w14:paraId="16D9499E" w14:textId="77777777" w:rsidR="00AC7D3C" w:rsidRDefault="00000000">
      <w:pPr>
        <w:spacing w:after="140" w:line="276" w:lineRule="auto"/>
        <w:ind w:left="560"/>
        <w:jc w:val="both"/>
      </w:pPr>
      <w:r>
        <w:rPr>
          <w:rFonts w:eastAsia="宋体"/>
          <w:color w:val="1F2A33"/>
          <w:sz w:val="21"/>
          <w:szCs w:val="21"/>
        </w:rPr>
        <w:t>如果你要送</w:t>
      </w:r>
      <w:r>
        <w:rPr>
          <w:rFonts w:eastAsia="宋体"/>
          <w:color w:val="1F2A33"/>
          <w:sz w:val="21"/>
          <w:szCs w:val="21"/>
        </w:rPr>
        <w:t xml:space="preserve"> [Ayesha Khan] </w:t>
      </w:r>
      <w:r>
        <w:rPr>
          <w:rFonts w:eastAsia="宋体"/>
          <w:color w:val="1F2A33"/>
          <w:sz w:val="21"/>
          <w:szCs w:val="21"/>
        </w:rPr>
        <w:t>一件她喜欢的生日礼物，你会送什么？</w:t>
      </w:r>
      <w:r>
        <w:rPr>
          <w:rFonts w:eastAsia="宋体"/>
          <w:color w:val="1F2A33"/>
          <w:sz w:val="21"/>
          <w:szCs w:val="21"/>
        </w:rPr>
        <w:t>——</w:t>
      </w:r>
      <w:r>
        <w:rPr>
          <w:rFonts w:eastAsia="宋体"/>
          <w:color w:val="1F2A33"/>
          <w:sz w:val="21"/>
          <w:szCs w:val="21"/>
        </w:rPr>
        <w:t>我想送她一件能表达我对我们之间关系珍视之情的礼物。也许可以送她一样体现我们共同兴趣的东西，比如一本书。</w:t>
      </w:r>
    </w:p>
    <w:p w14:paraId="28E9F8E8" w14:textId="77777777" w:rsidR="00AC7D3C" w:rsidRDefault="00000000">
      <w:pPr>
        <w:pStyle w:val="a4"/>
        <w:numPr>
          <w:ilvl w:val="0"/>
          <w:numId w:val="2"/>
        </w:numPr>
        <w:spacing w:after="40" w:line="276" w:lineRule="auto"/>
        <w:jc w:val="both"/>
      </w:pPr>
      <w:r>
        <w:rPr>
          <w:rFonts w:eastAsia="宋体"/>
          <w:color w:val="55606B"/>
          <w:sz w:val="21"/>
          <w:szCs w:val="21"/>
        </w:rPr>
        <w:t xml:space="preserve">What would you say to [Ayesha Khan] to compliment her? Ayesha, your insights on your research topic are fascinating. I admire your creativity and determination to make </w:t>
      </w:r>
      <w:proofErr w:type="gramStart"/>
      <w:r>
        <w:rPr>
          <w:rFonts w:eastAsia="宋体"/>
          <w:color w:val="55606B"/>
          <w:sz w:val="21"/>
          <w:szCs w:val="21"/>
        </w:rPr>
        <w:t>a  positive</w:t>
      </w:r>
      <w:proofErr w:type="gramEnd"/>
      <w:r>
        <w:rPr>
          <w:rFonts w:eastAsia="宋体"/>
          <w:color w:val="55606B"/>
          <w:sz w:val="21"/>
          <w:szCs w:val="21"/>
        </w:rPr>
        <w:t xml:space="preserve"> impact on your community. Your ideas for creative writing workshops and for exchanging tips with Wolfgang over lunch are great! It’s inspiring to see you working so hard to make a difference.</w:t>
      </w:r>
    </w:p>
    <w:p w14:paraId="32FEB333" w14:textId="77777777" w:rsidR="00AC7D3C" w:rsidRDefault="00000000">
      <w:pPr>
        <w:spacing w:after="140" w:line="276" w:lineRule="auto"/>
        <w:ind w:left="560"/>
        <w:jc w:val="both"/>
      </w:pPr>
      <w:r>
        <w:rPr>
          <w:rFonts w:eastAsia="宋体"/>
          <w:color w:val="1F2A33"/>
          <w:sz w:val="21"/>
          <w:szCs w:val="21"/>
        </w:rPr>
        <w:t>你会对</w:t>
      </w:r>
      <w:r>
        <w:rPr>
          <w:rFonts w:eastAsia="宋体"/>
          <w:color w:val="1F2A33"/>
          <w:sz w:val="21"/>
          <w:szCs w:val="21"/>
        </w:rPr>
        <w:t xml:space="preserve"> [Ayesha Khan] </w:t>
      </w:r>
      <w:r>
        <w:rPr>
          <w:rFonts w:eastAsia="宋体"/>
          <w:color w:val="1F2A33"/>
          <w:sz w:val="21"/>
          <w:szCs w:val="21"/>
        </w:rPr>
        <w:t>说些什么来赞美她？</w:t>
      </w:r>
      <w:r>
        <w:rPr>
          <w:rFonts w:eastAsia="宋体"/>
          <w:color w:val="1F2A33"/>
          <w:sz w:val="21"/>
          <w:szCs w:val="21"/>
        </w:rPr>
        <w:t>——Ayesha</w:t>
      </w:r>
      <w:r>
        <w:rPr>
          <w:rFonts w:eastAsia="宋体"/>
          <w:color w:val="1F2A33"/>
          <w:sz w:val="21"/>
          <w:szCs w:val="21"/>
        </w:rPr>
        <w:t>，你对自己研究课题的见解非常精彩。我钦佩你的创造力，以及你为社区带来积极影响的决心。你关于创意写作工作坊、以及和</w:t>
      </w:r>
      <w:r>
        <w:rPr>
          <w:rFonts w:eastAsia="宋体"/>
          <w:color w:val="1F2A33"/>
          <w:sz w:val="21"/>
          <w:szCs w:val="21"/>
        </w:rPr>
        <w:t xml:space="preserve"> Wolfgang </w:t>
      </w:r>
      <w:r>
        <w:rPr>
          <w:rFonts w:eastAsia="宋体"/>
          <w:color w:val="1F2A33"/>
          <w:sz w:val="21"/>
          <w:szCs w:val="21"/>
        </w:rPr>
        <w:t>边吃午餐边交流心得的想法都很棒！看到你如此努力地做出改变，真的很鼓舞人心。</w:t>
      </w:r>
    </w:p>
    <w:p w14:paraId="702D79FA" w14:textId="77777777" w:rsidR="00AC7D3C" w:rsidRDefault="00000000">
      <w:pPr>
        <w:pStyle w:val="a4"/>
        <w:numPr>
          <w:ilvl w:val="0"/>
          <w:numId w:val="2"/>
        </w:numPr>
        <w:spacing w:after="40" w:line="276" w:lineRule="auto"/>
        <w:jc w:val="both"/>
      </w:pPr>
      <w:r>
        <w:rPr>
          <w:rFonts w:eastAsia="宋体"/>
          <w:color w:val="55606B"/>
          <w:sz w:val="21"/>
          <w:szCs w:val="21"/>
        </w:rPr>
        <w:t xml:space="preserve">If you could spend time with someone you talked to recently, who would it be and why? I would like to spend time with Ayesha Khan because we discussed our current research projects and shared ideas for improvement. I found her focus on Shakespeare’s language interesting, and we even planned to exchange </w:t>
      </w:r>
      <w:proofErr w:type="gramStart"/>
      <w:r>
        <w:rPr>
          <w:rFonts w:eastAsia="宋体"/>
          <w:color w:val="55606B"/>
          <w:sz w:val="21"/>
          <w:szCs w:val="21"/>
        </w:rPr>
        <w:t>tips  with</w:t>
      </w:r>
      <w:proofErr w:type="gramEnd"/>
      <w:r>
        <w:rPr>
          <w:rFonts w:eastAsia="宋体"/>
          <w:color w:val="55606B"/>
          <w:sz w:val="21"/>
          <w:szCs w:val="21"/>
        </w:rPr>
        <w:t xml:space="preserve"> Wolfgang over lunch.</w:t>
      </w:r>
    </w:p>
    <w:p w14:paraId="1BAD4C7B" w14:textId="77777777" w:rsidR="00AC7D3C" w:rsidRDefault="00000000">
      <w:pPr>
        <w:spacing w:after="140" w:line="276" w:lineRule="auto"/>
        <w:ind w:left="560"/>
        <w:jc w:val="both"/>
      </w:pPr>
      <w:r>
        <w:rPr>
          <w:rFonts w:eastAsia="宋体"/>
          <w:color w:val="1F2A33"/>
          <w:sz w:val="21"/>
          <w:szCs w:val="21"/>
        </w:rPr>
        <w:t>如果你可以和一位最近聊过天的人共度一段时光，你会选谁，为什么？</w:t>
      </w:r>
      <w:r>
        <w:rPr>
          <w:rFonts w:eastAsia="宋体"/>
          <w:color w:val="1F2A33"/>
          <w:sz w:val="21"/>
          <w:szCs w:val="21"/>
        </w:rPr>
        <w:t>——</w:t>
      </w:r>
      <w:r>
        <w:rPr>
          <w:rFonts w:eastAsia="宋体"/>
          <w:color w:val="1F2A33"/>
          <w:sz w:val="21"/>
          <w:szCs w:val="21"/>
        </w:rPr>
        <w:t>我想和</w:t>
      </w:r>
      <w:r>
        <w:rPr>
          <w:rFonts w:eastAsia="宋体"/>
          <w:color w:val="1F2A33"/>
          <w:sz w:val="21"/>
          <w:szCs w:val="21"/>
        </w:rPr>
        <w:t xml:space="preserve"> Ayesha Khan </w:t>
      </w:r>
      <w:r>
        <w:rPr>
          <w:rFonts w:eastAsia="宋体"/>
          <w:color w:val="1F2A33"/>
          <w:sz w:val="21"/>
          <w:szCs w:val="21"/>
        </w:rPr>
        <w:t>共度时光，因为我们讨论了各自当前的研究项目，还分享了改进的想法。我觉得她对莎士比亚语言的关注很有意思，我们甚至还约好了和</w:t>
      </w:r>
      <w:r>
        <w:rPr>
          <w:rFonts w:eastAsia="宋体"/>
          <w:color w:val="1F2A33"/>
          <w:sz w:val="21"/>
          <w:szCs w:val="21"/>
        </w:rPr>
        <w:t xml:space="preserve"> Wolfgang </w:t>
      </w:r>
      <w:r>
        <w:rPr>
          <w:rFonts w:eastAsia="宋体"/>
          <w:color w:val="1F2A33"/>
          <w:sz w:val="21"/>
          <w:szCs w:val="21"/>
        </w:rPr>
        <w:t>边吃午餐边交流心得。</w:t>
      </w:r>
    </w:p>
    <w:sectPr w:rsidR="00AC7D3C">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05ACC" w14:textId="77777777" w:rsidR="009A5179" w:rsidRDefault="009A5179">
      <w:r>
        <w:separator/>
      </w:r>
    </w:p>
  </w:endnote>
  <w:endnote w:type="continuationSeparator" w:id="0">
    <w:p w14:paraId="6688F6AC" w14:textId="77777777" w:rsidR="009A5179" w:rsidRDefault="009A51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B0527" w14:textId="77777777" w:rsidR="00AC7D3C" w:rsidRDefault="00000000">
    <w:pPr>
      <w:jc w:val="center"/>
    </w:pPr>
    <w:r>
      <w:rPr>
        <w:rFonts w:eastAsia="宋体"/>
        <w:color w:val="6B7280"/>
        <w:sz w:val="18"/>
        <w:szCs w:val="18"/>
      </w:rPr>
      <w:fldChar w:fldCharType="begin"/>
    </w:r>
    <w:r>
      <w:rPr>
        <w:rFonts w:eastAsia="宋体"/>
        <w:color w:val="6B7280"/>
        <w:sz w:val="18"/>
        <w:szCs w:val="18"/>
      </w:rPr>
      <w:instrText>PAGE</w:instrText>
    </w:r>
    <w:r>
      <w:rPr>
        <w:rFonts w:eastAsia="宋体"/>
        <w:color w:val="6B7280"/>
        <w:sz w:val="18"/>
        <w:szCs w:val="18"/>
      </w:rPr>
      <w:fldChar w:fldCharType="separate"/>
    </w:r>
    <w:r w:rsidR="0097791D">
      <w:rPr>
        <w:rFonts w:eastAsia="宋体"/>
        <w:noProof/>
        <w:color w:val="6B7280"/>
        <w:sz w:val="18"/>
        <w:szCs w:val="18"/>
      </w:rPr>
      <w:t>1</w:t>
    </w:r>
    <w:r>
      <w:rPr>
        <w:rFonts w:eastAsia="宋体"/>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7E803" w14:textId="77777777" w:rsidR="009A5179" w:rsidRDefault="009A5179">
      <w:r>
        <w:separator/>
      </w:r>
    </w:p>
  </w:footnote>
  <w:footnote w:type="continuationSeparator" w:id="0">
    <w:p w14:paraId="62AF7D58" w14:textId="77777777" w:rsidR="009A5179" w:rsidRDefault="009A51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03656" w14:textId="77777777" w:rsidR="00AC7D3C" w:rsidRDefault="00000000">
    <w:pPr>
      <w:jc w:val="center"/>
    </w:pPr>
    <w:r>
      <w:rPr>
        <w:rFonts w:eastAsia="宋体"/>
        <w:color w:val="6B7280"/>
        <w:sz w:val="16"/>
        <w:szCs w:val="16"/>
      </w:rPr>
      <w:t>生成式智能体：人类行为的交互式拟像</w:t>
    </w:r>
    <w:r>
      <w:rPr>
        <w:rFonts w:eastAsia="宋体"/>
        <w:color w:val="6B7280"/>
        <w:sz w:val="16"/>
        <w:szCs w:val="16"/>
      </w:rPr>
      <w:t xml:space="preserve"> —— </w:t>
    </w:r>
    <w:r>
      <w:rPr>
        <w:rFonts w:eastAsia="宋体"/>
        <w:color w:val="6B7280"/>
        <w:sz w:val="16"/>
        <w:szCs w:val="16"/>
      </w:rPr>
      <w:t>中英对照全文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35110"/>
    <w:multiLevelType w:val="hybridMultilevel"/>
    <w:tmpl w:val="D75C7AC0"/>
    <w:lvl w:ilvl="0" w:tplc="B75A7344">
      <w:start w:val="1"/>
      <w:numFmt w:val="bullet"/>
      <w:lvlText w:val="●"/>
      <w:lvlJc w:val="left"/>
      <w:pPr>
        <w:ind w:left="720" w:hanging="360"/>
      </w:pPr>
    </w:lvl>
    <w:lvl w:ilvl="1" w:tplc="510A7A8E">
      <w:start w:val="1"/>
      <w:numFmt w:val="bullet"/>
      <w:lvlText w:val="○"/>
      <w:lvlJc w:val="left"/>
      <w:pPr>
        <w:ind w:left="1440" w:hanging="360"/>
      </w:pPr>
    </w:lvl>
    <w:lvl w:ilvl="2" w:tplc="3AF66B60">
      <w:start w:val="1"/>
      <w:numFmt w:val="bullet"/>
      <w:lvlText w:val="■"/>
      <w:lvlJc w:val="left"/>
      <w:pPr>
        <w:ind w:left="2160" w:hanging="360"/>
      </w:pPr>
    </w:lvl>
    <w:lvl w:ilvl="3" w:tplc="D0144F70">
      <w:start w:val="1"/>
      <w:numFmt w:val="bullet"/>
      <w:lvlText w:val="●"/>
      <w:lvlJc w:val="left"/>
      <w:pPr>
        <w:ind w:left="2880" w:hanging="360"/>
      </w:pPr>
    </w:lvl>
    <w:lvl w:ilvl="4" w:tplc="FB4074CC">
      <w:start w:val="1"/>
      <w:numFmt w:val="bullet"/>
      <w:lvlText w:val="○"/>
      <w:lvlJc w:val="left"/>
      <w:pPr>
        <w:ind w:left="3600" w:hanging="360"/>
      </w:pPr>
    </w:lvl>
    <w:lvl w:ilvl="5" w:tplc="1BBA1E24">
      <w:start w:val="1"/>
      <w:numFmt w:val="bullet"/>
      <w:lvlText w:val="■"/>
      <w:lvlJc w:val="left"/>
      <w:pPr>
        <w:ind w:left="4320" w:hanging="360"/>
      </w:pPr>
    </w:lvl>
    <w:lvl w:ilvl="6" w:tplc="BFD030A0">
      <w:start w:val="1"/>
      <w:numFmt w:val="bullet"/>
      <w:lvlText w:val="●"/>
      <w:lvlJc w:val="left"/>
      <w:pPr>
        <w:ind w:left="5040" w:hanging="360"/>
      </w:pPr>
    </w:lvl>
    <w:lvl w:ilvl="7" w:tplc="D08890C0">
      <w:start w:val="1"/>
      <w:numFmt w:val="bullet"/>
      <w:lvlText w:val="●"/>
      <w:lvlJc w:val="left"/>
      <w:pPr>
        <w:ind w:left="5760" w:hanging="360"/>
      </w:pPr>
    </w:lvl>
    <w:lvl w:ilvl="8" w:tplc="922406E4">
      <w:start w:val="1"/>
      <w:numFmt w:val="bullet"/>
      <w:lvlText w:val="●"/>
      <w:lvlJc w:val="left"/>
      <w:pPr>
        <w:ind w:left="6480" w:hanging="360"/>
      </w:pPr>
    </w:lvl>
  </w:abstractNum>
  <w:abstractNum w:abstractNumId="1" w15:restartNumberingAfterBreak="0">
    <w:nsid w:val="4E997BB9"/>
    <w:multiLevelType w:val="hybridMultilevel"/>
    <w:tmpl w:val="7D20A100"/>
    <w:lvl w:ilvl="0" w:tplc="0F9EA672">
      <w:start w:val="1"/>
      <w:numFmt w:val="bullet"/>
      <w:lvlText w:val="•"/>
      <w:lvlJc w:val="left"/>
      <w:pPr>
        <w:ind w:left="560" w:hanging="280"/>
      </w:pPr>
      <w:rPr>
        <w:rFonts w:ascii="Times New Roman" w:eastAsia="宋体" w:hAnsi="Times New Roman" w:cs="Times New Roman"/>
        <w:color w:val="55606B"/>
        <w:sz w:val="21"/>
        <w:szCs w:val="21"/>
      </w:rPr>
    </w:lvl>
    <w:lvl w:ilvl="1" w:tplc="F5CAD6C6">
      <w:numFmt w:val="decimal"/>
      <w:lvlText w:val=""/>
      <w:lvlJc w:val="left"/>
    </w:lvl>
    <w:lvl w:ilvl="2" w:tplc="FE14FB72">
      <w:numFmt w:val="decimal"/>
      <w:lvlText w:val=""/>
      <w:lvlJc w:val="left"/>
    </w:lvl>
    <w:lvl w:ilvl="3" w:tplc="D6980DC2">
      <w:numFmt w:val="decimal"/>
      <w:lvlText w:val=""/>
      <w:lvlJc w:val="left"/>
    </w:lvl>
    <w:lvl w:ilvl="4" w:tplc="0F3A621C">
      <w:numFmt w:val="decimal"/>
      <w:lvlText w:val=""/>
      <w:lvlJc w:val="left"/>
    </w:lvl>
    <w:lvl w:ilvl="5" w:tplc="583A1456">
      <w:numFmt w:val="decimal"/>
      <w:lvlText w:val=""/>
      <w:lvlJc w:val="left"/>
    </w:lvl>
    <w:lvl w:ilvl="6" w:tplc="9822E7A8">
      <w:numFmt w:val="decimal"/>
      <w:lvlText w:val=""/>
      <w:lvlJc w:val="left"/>
    </w:lvl>
    <w:lvl w:ilvl="7" w:tplc="D916DF82">
      <w:numFmt w:val="decimal"/>
      <w:lvlText w:val=""/>
      <w:lvlJc w:val="left"/>
    </w:lvl>
    <w:lvl w:ilvl="8" w:tplc="1396C6D8">
      <w:numFmt w:val="decimal"/>
      <w:lvlText w:val=""/>
      <w:lvlJc w:val="left"/>
    </w:lvl>
  </w:abstractNum>
  <w:num w:numId="1" w16cid:durableId="244807011">
    <w:abstractNumId w:val="0"/>
    <w:lvlOverride w:ilvl="0">
      <w:startOverride w:val="1"/>
    </w:lvlOverride>
  </w:num>
  <w:num w:numId="2" w16cid:durableId="3701123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D3C"/>
    <w:rsid w:val="00320F21"/>
    <w:rsid w:val="00485188"/>
    <w:rsid w:val="008628C5"/>
    <w:rsid w:val="00876801"/>
    <w:rsid w:val="0092463E"/>
    <w:rsid w:val="0097791D"/>
    <w:rsid w:val="009A5179"/>
    <w:rsid w:val="009C0AF2"/>
    <w:rsid w:val="00AC7D3C"/>
    <w:rsid w:val="00B54949"/>
    <w:rsid w:val="00B6032C"/>
    <w:rsid w:val="00DB2037"/>
    <w:rsid w:val="00E076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63CB"/>
  <w15:docId w15:val="{51BB97AD-1457-4216-8182-D30BE7D43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styleId="TOC1">
    <w:name w:val="toc 1"/>
    <w:uiPriority w:val="39"/>
    <w:pPr>
      <w:spacing w:before="140" w:after="60" w:line="260" w:lineRule="auto"/>
    </w:pPr>
    <w:rPr>
      <w:rFonts w:eastAsia="宋体"/>
      <w:b/>
      <w:bCs/>
      <w:color w:val="1F2A33"/>
      <w:sz w:val="22"/>
      <w:szCs w:val="22"/>
    </w:rPr>
  </w:style>
  <w:style w:type="paragraph" w:styleId="TOC2">
    <w:name w:val="toc 2"/>
    <w:uiPriority w:val="39"/>
    <w:pPr>
      <w:spacing w:after="40" w:line="250" w:lineRule="auto"/>
    </w:pPr>
    <w:rPr>
      <w:rFonts w:eastAsia="宋体"/>
      <w:color w:val="1F2A33"/>
    </w:rPr>
  </w:style>
  <w:style w:type="paragraph" w:styleId="TOC3">
    <w:name w:val="toc 3"/>
    <w:uiPriority w:val="39"/>
    <w:pPr>
      <w:spacing w:after="30"/>
    </w:pPr>
    <w:rPr>
      <w:rFonts w:eastAsia="宋体"/>
      <w:color w:val="55606B"/>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57</Pages>
  <Words>25445</Words>
  <Characters>145040</Characters>
  <Application>Microsoft Office Word</Application>
  <DocSecurity>0</DocSecurity>
  <Lines>1208</Lines>
  <Paragraphs>340</Paragraphs>
  <ScaleCrop>false</ScaleCrop>
  <Company/>
  <LinksUpToDate>false</LinksUpToDate>
  <CharactersWithSpaces>170145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Shirong Cheng</cp:lastModifiedBy>
  <cp:revision>4</cp:revision>
  <dcterms:created xsi:type="dcterms:W3CDTF">2026-09-23T12:24:00Z</dcterms:created>
  <dcterms:modified xsi:type="dcterms:W3CDTF">2026-09-23T13:42:00Z</dcterms:modified>
</cp:coreProperties>
</file>