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5ABB4" w14:textId="77777777" w:rsidR="006942A2" w:rsidRPr="00731F93" w:rsidRDefault="007F347C" w:rsidP="00D06BC5">
      <w:pPr>
        <w:pStyle w:val="Heading1"/>
        <w:spacing w:line="25" w:lineRule="atLeast"/>
        <w:rPr>
          <w:b/>
          <w:color w:val="FF2D75"/>
          <w:lang w:val="en-GB"/>
        </w:rPr>
      </w:pPr>
      <w:r w:rsidRPr="00731F93">
        <w:rPr>
          <w:b/>
          <w:color w:val="FF2D75"/>
          <w:lang w:val="en-GB"/>
        </w:rPr>
        <w:t>TERMINOLOGY</w:t>
      </w:r>
    </w:p>
    <w:p w14:paraId="5438D35C" w14:textId="77777777" w:rsidR="008F4402" w:rsidRPr="008B352D" w:rsidRDefault="008F4402" w:rsidP="00D06BC5">
      <w:pPr>
        <w:spacing w:line="25" w:lineRule="atLeast"/>
        <w:rPr>
          <w:sz w:val="13"/>
          <w:lang w:val="en-GB"/>
        </w:rPr>
      </w:pPr>
    </w:p>
    <w:p w14:paraId="23114864" w14:textId="77777777" w:rsidR="007F347C" w:rsidRPr="008F4402" w:rsidRDefault="008F4402" w:rsidP="00D06BC5">
      <w:pPr>
        <w:spacing w:line="25" w:lineRule="atLeast"/>
        <w:jc w:val="both"/>
        <w:rPr>
          <w:lang w:val="en-GB"/>
        </w:rPr>
      </w:pPr>
      <w:r w:rsidRPr="008F4402">
        <w:rPr>
          <w:lang w:val="en-GB"/>
        </w:rPr>
        <w:t xml:space="preserve">Due to the nature of this project </w:t>
      </w:r>
      <w:r>
        <w:rPr>
          <w:lang w:val="en-GB"/>
        </w:rPr>
        <w:t>and</w:t>
      </w:r>
      <w:r w:rsidRPr="008F4402">
        <w:rPr>
          <w:lang w:val="en-GB"/>
        </w:rPr>
        <w:t xml:space="preserve"> requirements by the industry partner Sivantos, there are a couple of technologies used one should have a good overview and understanding of.</w:t>
      </w:r>
    </w:p>
    <w:p w14:paraId="6912E13E" w14:textId="77777777" w:rsidR="007F347C" w:rsidRPr="0038527C" w:rsidRDefault="007F347C" w:rsidP="00D06BC5">
      <w:pPr>
        <w:pStyle w:val="ListParagraph"/>
        <w:numPr>
          <w:ilvl w:val="0"/>
          <w:numId w:val="4"/>
        </w:numPr>
        <w:spacing w:line="25" w:lineRule="atLeast"/>
        <w:jc w:val="both"/>
        <w:rPr>
          <w:b/>
          <w:lang w:val="en-US"/>
        </w:rPr>
      </w:pPr>
      <w:r w:rsidRPr="007F347C">
        <w:rPr>
          <w:b/>
          <w:lang w:val="en-US"/>
        </w:rPr>
        <w:t xml:space="preserve">.NET </w:t>
      </w:r>
      <w:r w:rsidRPr="007F347C">
        <w:rPr>
          <w:lang w:val="en-US"/>
        </w:rPr>
        <w:t xml:space="preserve">is the name of a multitude of software frameworks and development </w:t>
      </w:r>
      <w:r>
        <w:rPr>
          <w:lang w:val="en-US"/>
        </w:rPr>
        <w:t>platforms provided by Microsoft. It consists of</w:t>
      </w:r>
      <w:r w:rsidR="00804A9E">
        <w:rPr>
          <w:lang w:val="en-US"/>
        </w:rPr>
        <w:t xml:space="preserve"> </w:t>
      </w:r>
      <w:r>
        <w:rPr>
          <w:lang w:val="en-US"/>
        </w:rPr>
        <w:t xml:space="preserve">libraries offering </w:t>
      </w:r>
      <w:r w:rsidR="00804A9E">
        <w:rPr>
          <w:lang w:val="en-US"/>
        </w:rPr>
        <w:t xml:space="preserve">user interfaces, security / cryptography, database access, etc. </w:t>
      </w:r>
    </w:p>
    <w:p w14:paraId="1457FB37" w14:textId="77777777" w:rsidR="0038527C" w:rsidRDefault="0038527C" w:rsidP="00D06BC5">
      <w:pPr>
        <w:keepNext/>
        <w:spacing w:line="25" w:lineRule="atLeast"/>
        <w:jc w:val="center"/>
      </w:pPr>
      <w:r>
        <w:rPr>
          <w:noProof/>
          <w:lang w:val="en-GB" w:eastAsia="en-GB"/>
        </w:rPr>
        <w:drawing>
          <wp:inline distT="0" distB="0" distL="0" distR="0" wp14:anchorId="07CC271B" wp14:editId="3E04F41A">
            <wp:extent cx="2223135" cy="2963083"/>
            <wp:effectExtent l="0" t="0" r="0" b="0"/>
            <wp:docPr id="9" name="Picture 9"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DotNet.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829" cy="2973338"/>
                    </a:xfrm>
                    <a:prstGeom prst="rect">
                      <a:avLst/>
                    </a:prstGeom>
                    <a:noFill/>
                    <a:ln>
                      <a:noFill/>
                    </a:ln>
                  </pic:spPr>
                </pic:pic>
              </a:graphicData>
            </a:graphic>
          </wp:inline>
        </w:drawing>
      </w:r>
    </w:p>
    <w:p w14:paraId="0E4D31D8" w14:textId="77777777" w:rsidR="0038527C" w:rsidRDefault="0038527C" w:rsidP="00D06BC5">
      <w:pPr>
        <w:pStyle w:val="Caption"/>
        <w:spacing w:line="25" w:lineRule="atLeast"/>
        <w:jc w:val="center"/>
        <w:rPr>
          <w:b/>
          <w:i w:val="0"/>
          <w:color w:val="404040" w:themeColor="text1" w:themeTint="BF"/>
          <w:lang w:val="en-US"/>
        </w:rPr>
      </w:pPr>
      <w:r w:rsidRPr="0038527C">
        <w:rPr>
          <w:b/>
          <w:i w:val="0"/>
          <w:color w:val="404040" w:themeColor="text1" w:themeTint="BF"/>
          <w:lang w:val="en-US"/>
        </w:rPr>
        <w:t xml:space="preserve">Different Components offered as .NET </w:t>
      </w:r>
      <w:r w:rsidRPr="0038527C">
        <w:rPr>
          <w:rStyle w:val="FootnoteReference"/>
          <w:b/>
          <w:i w:val="0"/>
          <w:color w:val="404040" w:themeColor="text1" w:themeTint="BF"/>
        </w:rPr>
        <w:footnoteReference w:id="1"/>
      </w:r>
    </w:p>
    <w:p w14:paraId="427DDC2C" w14:textId="77777777" w:rsidR="0007450F" w:rsidRDefault="0007450F" w:rsidP="00D06BC5">
      <w:pPr>
        <w:spacing w:line="25" w:lineRule="atLeast"/>
        <w:ind w:left="360"/>
        <w:jc w:val="both"/>
        <w:rPr>
          <w:lang w:val="en-US"/>
        </w:rPr>
      </w:pPr>
      <w:r>
        <w:rPr>
          <w:lang w:val="en-US"/>
        </w:rPr>
        <w:t>.NET comes in three different flavors: .</w:t>
      </w:r>
      <w:r w:rsidRPr="0007450F">
        <w:rPr>
          <w:i/>
          <w:lang w:val="en-US"/>
        </w:rPr>
        <w:t>NET Framework</w:t>
      </w:r>
      <w:r>
        <w:rPr>
          <w:lang w:val="en-US"/>
        </w:rPr>
        <w:t>, .</w:t>
      </w:r>
      <w:r w:rsidRPr="0007450F">
        <w:rPr>
          <w:i/>
          <w:lang w:val="en-US"/>
        </w:rPr>
        <w:t>NET Core</w:t>
      </w:r>
      <w:r>
        <w:rPr>
          <w:lang w:val="en-US"/>
        </w:rPr>
        <w:t xml:space="preserve"> and </w:t>
      </w:r>
      <w:r w:rsidRPr="0007450F">
        <w:rPr>
          <w:i/>
          <w:lang w:val="en-US"/>
        </w:rPr>
        <w:t>Xamarin</w:t>
      </w:r>
      <w:r>
        <w:rPr>
          <w:lang w:val="en-US"/>
        </w:rPr>
        <w:t>. All of these share same fundamental principles, but offer different class libraries as well as target platforms i.e. while .NET Framework is the oldest, historically grown project since 2002, it only runs on Windows</w:t>
      </w:r>
      <w:r w:rsidR="00E967E4">
        <w:rPr>
          <w:lang w:val="en-US"/>
        </w:rPr>
        <w:t xml:space="preserve"> but is perfectly suited for cases where legacy systems need to be supported as well. On the other hand, Xamarin is used for creating iOS / Android mobile applications with the support of a Microsoft Environment and usually C# as the programming language of choice. </w:t>
      </w:r>
      <w:r w:rsidR="00E967E4">
        <w:rPr>
          <w:rStyle w:val="FootnoteReference"/>
          <w:lang w:val="en-US"/>
        </w:rPr>
        <w:footnoteReference w:id="2"/>
      </w:r>
    </w:p>
    <w:p w14:paraId="7174605E" w14:textId="77777777" w:rsidR="00C750E2" w:rsidRPr="002802AD" w:rsidRDefault="00E967E4" w:rsidP="00D06BC5">
      <w:pPr>
        <w:pStyle w:val="ListParagraph"/>
        <w:numPr>
          <w:ilvl w:val="0"/>
          <w:numId w:val="5"/>
        </w:numPr>
        <w:spacing w:line="25" w:lineRule="atLeast"/>
        <w:jc w:val="both"/>
        <w:rPr>
          <w:b/>
          <w:lang w:val="en-GB"/>
        </w:rPr>
      </w:pPr>
      <w:r w:rsidRPr="00E967E4">
        <w:rPr>
          <w:b/>
          <w:lang w:val="en-US"/>
        </w:rPr>
        <w:t>.NET Core and Universal Windows Platform (UWP)</w:t>
      </w:r>
      <w:r w:rsidR="00C750E2" w:rsidRPr="00C750E2">
        <w:rPr>
          <w:lang w:val="en-GB"/>
        </w:rPr>
        <w:t xml:space="preserve"> </w:t>
      </w:r>
    </w:p>
    <w:p w14:paraId="18A1F4EE" w14:textId="77777777" w:rsidR="00E967E4" w:rsidRDefault="002802AD" w:rsidP="00D06BC5">
      <w:pPr>
        <w:pStyle w:val="ListParagraph"/>
        <w:spacing w:line="25" w:lineRule="atLeast"/>
        <w:ind w:left="360"/>
        <w:jc w:val="both"/>
        <w:rPr>
          <w:i/>
          <w:lang w:val="en-US"/>
        </w:rPr>
      </w:pPr>
      <w:r w:rsidRPr="002802AD">
        <w:rPr>
          <w:lang w:val="en-GB"/>
        </w:rPr>
        <w:t>UWP helps develop universal apps that run on both Windows 10 and Windows 10 Mobile without the</w:t>
      </w:r>
      <w:r>
        <w:rPr>
          <w:lang w:val="en-GB"/>
        </w:rPr>
        <w:t xml:space="preserve"> need to be re-written for each. </w:t>
      </w:r>
      <w:r w:rsidR="00C750E2" w:rsidRPr="002802AD">
        <w:rPr>
          <w:lang w:val="en-US"/>
        </w:rPr>
        <w:t>UWP provides a guaranteed core API layer across all devices that run Windows 10.</w:t>
      </w:r>
      <w:r w:rsidR="001345C6" w:rsidRPr="002802AD">
        <w:rPr>
          <w:lang w:val="en-US"/>
        </w:rPr>
        <w:t xml:space="preserve"> </w:t>
      </w:r>
      <w:r w:rsidR="00C750E2" w:rsidRPr="002802AD">
        <w:rPr>
          <w:lang w:val="en-US"/>
        </w:rPr>
        <w:t>UWP .NET apps use .NET Core underneath.</w:t>
      </w:r>
      <w:r w:rsidR="001345C6" w:rsidRPr="002802AD">
        <w:rPr>
          <w:lang w:val="en-US"/>
        </w:rPr>
        <w:t xml:space="preserve"> UWP is only for the W</w:t>
      </w:r>
      <w:r w:rsidR="00C750E2" w:rsidRPr="002802AD">
        <w:rPr>
          <w:lang w:val="en-US"/>
        </w:rPr>
        <w:t xml:space="preserve">indows ecosystem. </w:t>
      </w:r>
      <w:r w:rsidR="00C750E2" w:rsidRPr="002802AD">
        <w:rPr>
          <w:i/>
          <w:lang w:val="en-US"/>
        </w:rPr>
        <w:t xml:space="preserve">You can use .net core to create an app targeting UWP, but UWP isn't part of .net, it's part of Windows. </w:t>
      </w:r>
      <w:r w:rsidR="001345C6">
        <w:rPr>
          <w:rStyle w:val="FootnoteReference"/>
          <w:i/>
          <w:lang w:val="en-US"/>
        </w:rPr>
        <w:footnoteReference w:id="3"/>
      </w:r>
    </w:p>
    <w:p w14:paraId="183E0ED4" w14:textId="77777777" w:rsidR="005E6E78" w:rsidRDefault="005E6E78" w:rsidP="00D06BC5">
      <w:pPr>
        <w:pStyle w:val="ListParagraph"/>
        <w:spacing w:line="25" w:lineRule="atLeast"/>
        <w:ind w:left="360"/>
        <w:jc w:val="both"/>
        <w:rPr>
          <w:i/>
          <w:lang w:val="en-US"/>
        </w:rPr>
      </w:pPr>
    </w:p>
    <w:p w14:paraId="1FCB8F9E" w14:textId="77777777" w:rsidR="005E6E78" w:rsidRDefault="005E6E78" w:rsidP="00D06BC5">
      <w:pPr>
        <w:pStyle w:val="ListParagraph"/>
        <w:numPr>
          <w:ilvl w:val="0"/>
          <w:numId w:val="5"/>
        </w:numPr>
        <w:spacing w:line="25" w:lineRule="atLeast"/>
        <w:jc w:val="both"/>
        <w:rPr>
          <w:b/>
          <w:lang w:val="en-GB"/>
        </w:rPr>
      </w:pPr>
      <w:r w:rsidRPr="005E6E78">
        <w:rPr>
          <w:b/>
          <w:lang w:val="en-GB"/>
        </w:rPr>
        <w:t>Windows IoT</w:t>
      </w:r>
    </w:p>
    <w:p w14:paraId="5F516781" w14:textId="77777777" w:rsidR="00DA54A7" w:rsidRDefault="00DA54A7" w:rsidP="00D06BC5">
      <w:pPr>
        <w:pStyle w:val="ListParagraph"/>
        <w:spacing w:line="25" w:lineRule="atLeast"/>
        <w:ind w:left="360"/>
        <w:jc w:val="both"/>
        <w:rPr>
          <w:lang w:val="en-GB"/>
        </w:rPr>
      </w:pPr>
      <w:r>
        <w:rPr>
          <w:lang w:val="en-GB"/>
        </w:rPr>
        <w:t xml:space="preserve">(previously Windows Embedded) </w:t>
      </w:r>
      <w:r w:rsidRPr="00DA54A7">
        <w:rPr>
          <w:lang w:val="en-GB"/>
        </w:rPr>
        <w:t>is a family of operating systems from Microsoft design</w:t>
      </w:r>
      <w:r>
        <w:rPr>
          <w:lang w:val="en-GB"/>
        </w:rPr>
        <w:t xml:space="preserve">ed for use in embedded systems. </w:t>
      </w:r>
      <w:r>
        <w:rPr>
          <w:rStyle w:val="FootnoteReference"/>
          <w:lang w:val="en-GB"/>
        </w:rPr>
        <w:footnoteReference w:id="4"/>
      </w:r>
      <w:r>
        <w:rPr>
          <w:lang w:val="en-GB"/>
        </w:rPr>
        <w:t xml:space="preserve"> There are three different versions such as Enterprise, Mobile Enterprise, as well as Core. Windows IoT Core is basically a watered-down version of Windows, running on small, low-cost devices such as the Raspberry Pi.</w:t>
      </w:r>
      <w:r w:rsidR="009C23E5">
        <w:rPr>
          <w:lang w:val="en-GB"/>
        </w:rPr>
        <w:t xml:space="preserve"> For </w:t>
      </w:r>
      <w:r w:rsidR="009C23E5">
        <w:rPr>
          <w:lang w:val="en-GB"/>
        </w:rPr>
        <w:lastRenderedPageBreak/>
        <w:t xml:space="preserve">management of the Pi where IoT Core runs on, Microsoft offers </w:t>
      </w:r>
      <w:r w:rsidR="009C23E5" w:rsidRPr="009C23E5">
        <w:rPr>
          <w:u w:val="single"/>
          <w:lang w:val="en-GB"/>
        </w:rPr>
        <w:t>Windows 10 IoT Core Dashboard</w:t>
      </w:r>
      <w:r w:rsidR="009C23E5">
        <w:rPr>
          <w:rStyle w:val="FootnoteReference"/>
          <w:u w:val="single"/>
          <w:lang w:val="en-GB"/>
        </w:rPr>
        <w:footnoteReference w:id="5"/>
      </w:r>
      <w:r w:rsidR="00813ABE">
        <w:rPr>
          <w:lang w:val="en-GB"/>
        </w:rPr>
        <w:t>.</w:t>
      </w:r>
    </w:p>
    <w:p w14:paraId="50FCA82A" w14:textId="77777777" w:rsidR="00DA54A7" w:rsidRDefault="00DA54A7" w:rsidP="00D06BC5">
      <w:pPr>
        <w:pStyle w:val="ListParagraph"/>
        <w:spacing w:line="25" w:lineRule="atLeast"/>
        <w:ind w:left="360"/>
        <w:jc w:val="both"/>
        <w:rPr>
          <w:lang w:val="en-GB"/>
        </w:rPr>
      </w:pPr>
    </w:p>
    <w:p w14:paraId="7ECC4F8B" w14:textId="5C00DA74" w:rsidR="00B32889" w:rsidRDefault="001B345A" w:rsidP="00D06BC5">
      <w:pPr>
        <w:pStyle w:val="ListParagraph"/>
        <w:numPr>
          <w:ilvl w:val="0"/>
          <w:numId w:val="5"/>
        </w:numPr>
        <w:spacing w:line="25" w:lineRule="atLeast"/>
        <w:jc w:val="both"/>
        <w:rPr>
          <w:lang w:val="en-GB"/>
        </w:rPr>
      </w:pPr>
      <w:r>
        <w:rPr>
          <w:b/>
          <w:lang w:val="en-GB"/>
        </w:rPr>
        <w:t>Visual Studio</w:t>
      </w:r>
      <w:r w:rsidR="00B32889" w:rsidRPr="00B32889">
        <w:rPr>
          <w:lang w:val="en-GB"/>
        </w:rPr>
        <w:t xml:space="preserve"> is an integrated development environment (IDE) from Microsoft.</w:t>
      </w:r>
      <w:r w:rsidR="00B32889">
        <w:rPr>
          <w:lang w:val="en-GB"/>
        </w:rPr>
        <w:t xml:space="preserve"> It is mandatory to use this for this project, because UWP applications can only be coded on this platform, and UWP is what is used to make the code run later on the Raspberry Pi.</w:t>
      </w:r>
    </w:p>
    <w:p w14:paraId="51B657C3" w14:textId="77777777" w:rsidR="00B32889" w:rsidRDefault="00B32889" w:rsidP="00D06BC5">
      <w:pPr>
        <w:pStyle w:val="ListParagraph"/>
        <w:spacing w:line="25" w:lineRule="atLeast"/>
        <w:ind w:left="360"/>
        <w:jc w:val="both"/>
        <w:rPr>
          <w:lang w:val="en-GB"/>
        </w:rPr>
      </w:pPr>
    </w:p>
    <w:p w14:paraId="3803CD9A" w14:textId="77777777" w:rsidR="00B32889" w:rsidRPr="00B32889" w:rsidRDefault="00B32889" w:rsidP="00D06BC5">
      <w:pPr>
        <w:pStyle w:val="ListParagraph"/>
        <w:numPr>
          <w:ilvl w:val="0"/>
          <w:numId w:val="6"/>
        </w:numPr>
        <w:spacing w:line="25" w:lineRule="atLeast"/>
        <w:jc w:val="both"/>
        <w:rPr>
          <w:lang w:val="en-GB"/>
        </w:rPr>
      </w:pPr>
      <w:r>
        <w:rPr>
          <w:b/>
          <w:lang w:val="en-GB"/>
        </w:rPr>
        <w:t>For an Introduction on how to get set up, refer to:</w:t>
      </w:r>
    </w:p>
    <w:p w14:paraId="265F5B65" w14:textId="2846513E" w:rsidR="00B32889" w:rsidRPr="00526904" w:rsidRDefault="00B32889" w:rsidP="00D06BC5">
      <w:pPr>
        <w:pStyle w:val="ListParagraph"/>
        <w:spacing w:line="25" w:lineRule="atLeast"/>
        <w:jc w:val="both"/>
        <w:rPr>
          <w:i/>
          <w:lang w:val="en-GB"/>
        </w:rPr>
      </w:pPr>
      <w:r w:rsidRPr="00B32889">
        <w:rPr>
          <w:i/>
          <w:lang w:val="en-GB"/>
        </w:rPr>
        <w:t>Getting Visual Studio (Windows IoT) with Raspberry Pi setted up.pdf</w:t>
      </w:r>
      <w:r w:rsidR="00495EE0">
        <w:rPr>
          <w:i/>
          <w:lang w:val="en-GB"/>
        </w:rPr>
        <w:t xml:space="preserve"> </w:t>
      </w:r>
      <w:r w:rsidR="00495EE0">
        <w:rPr>
          <w:rStyle w:val="FootnoteReference"/>
          <w:i/>
          <w:lang w:val="en-GB"/>
        </w:rPr>
        <w:footnoteReference w:id="6"/>
      </w:r>
    </w:p>
    <w:p w14:paraId="2ED63194" w14:textId="77777777" w:rsidR="00561AF7" w:rsidRPr="00B32889" w:rsidRDefault="00561AF7" w:rsidP="00D06BC5">
      <w:pPr>
        <w:pStyle w:val="ListParagraph"/>
        <w:spacing w:line="25" w:lineRule="atLeast"/>
        <w:ind w:left="360"/>
        <w:jc w:val="both"/>
        <w:rPr>
          <w:lang w:val="en-GB"/>
        </w:rPr>
      </w:pPr>
    </w:p>
    <w:p w14:paraId="6A38B881" w14:textId="4EE9CC93" w:rsidR="00561AF7" w:rsidRPr="00561AF7" w:rsidRDefault="00561AF7" w:rsidP="00D06BC5">
      <w:pPr>
        <w:pStyle w:val="ListParagraph"/>
        <w:numPr>
          <w:ilvl w:val="0"/>
          <w:numId w:val="5"/>
        </w:numPr>
        <w:spacing w:line="25" w:lineRule="atLeast"/>
        <w:jc w:val="both"/>
        <w:rPr>
          <w:b/>
          <w:lang w:val="en-GB"/>
        </w:rPr>
      </w:pPr>
      <w:r w:rsidRPr="00561AF7">
        <w:rPr>
          <w:b/>
          <w:lang w:val="en-GB"/>
        </w:rPr>
        <w:t>NuGet</w:t>
      </w:r>
    </w:p>
    <w:p w14:paraId="1D0B207B" w14:textId="3A402FD0" w:rsidR="00561AF7" w:rsidRPr="00561AF7" w:rsidRDefault="00561AF7" w:rsidP="00D06BC5">
      <w:pPr>
        <w:pStyle w:val="ListParagraph"/>
        <w:spacing w:line="25" w:lineRule="atLeast"/>
        <w:ind w:left="360"/>
        <w:jc w:val="both"/>
        <w:rPr>
          <w:lang w:val="en-GB"/>
        </w:rPr>
      </w:pPr>
      <w:r>
        <w:rPr>
          <w:lang w:val="en-GB"/>
        </w:rPr>
        <w:t xml:space="preserve">is a package manager that comes bundled with Visual Studio. </w:t>
      </w:r>
      <w:r w:rsidRPr="00561AF7">
        <w:rPr>
          <w:lang w:val="en-GB"/>
        </w:rPr>
        <w:t>When you use NuGet to install a package, it copies the library files to your solution and automatically updates your project (add references, change config files, etc.). If you remove a package, NuGet reverses whatever changes it made so that no clutter is left.</w:t>
      </w:r>
      <w:r>
        <w:rPr>
          <w:lang w:val="en-GB"/>
        </w:rPr>
        <w:t xml:space="preserve"> </w:t>
      </w:r>
      <w:r>
        <w:rPr>
          <w:rStyle w:val="FootnoteReference"/>
          <w:lang w:val="en-GB"/>
        </w:rPr>
        <w:footnoteReference w:id="7"/>
      </w:r>
    </w:p>
    <w:p w14:paraId="7A59FE96" w14:textId="77777777" w:rsidR="00561AF7" w:rsidRPr="00561AF7" w:rsidRDefault="00561AF7" w:rsidP="00D06BC5">
      <w:pPr>
        <w:pStyle w:val="ListParagraph"/>
        <w:spacing w:line="25" w:lineRule="atLeast"/>
        <w:ind w:left="360"/>
        <w:jc w:val="both"/>
        <w:rPr>
          <w:lang w:val="en-GB"/>
        </w:rPr>
      </w:pPr>
    </w:p>
    <w:p w14:paraId="6946965B" w14:textId="5403174B" w:rsidR="001B345A" w:rsidRPr="00AF691F" w:rsidRDefault="001B345A" w:rsidP="00D06BC5">
      <w:pPr>
        <w:pStyle w:val="ListParagraph"/>
        <w:numPr>
          <w:ilvl w:val="0"/>
          <w:numId w:val="5"/>
        </w:numPr>
        <w:spacing w:line="25" w:lineRule="atLeast"/>
        <w:jc w:val="both"/>
        <w:rPr>
          <w:lang w:val="en-GB"/>
        </w:rPr>
      </w:pPr>
      <w:r>
        <w:rPr>
          <w:b/>
          <w:lang w:val="en-GB"/>
        </w:rPr>
        <w:t>Testing</w:t>
      </w:r>
    </w:p>
    <w:p w14:paraId="19F3276A" w14:textId="5F3B7A4C" w:rsidR="00622A73" w:rsidRPr="00F70EA5" w:rsidRDefault="00AF691F" w:rsidP="00F70EA5">
      <w:pPr>
        <w:pStyle w:val="ListParagraph"/>
        <w:spacing w:line="25" w:lineRule="atLeast"/>
        <w:ind w:left="360"/>
        <w:jc w:val="both"/>
        <w:rPr>
          <w:lang w:val="en-GB"/>
        </w:rPr>
      </w:pPr>
      <w:r w:rsidRPr="00AF691F">
        <w:rPr>
          <w:lang w:val="en-GB"/>
        </w:rPr>
        <w:t>In computer programming, unit testing is a software testing method by which individual units of source code, sets of one or more computer program modules together with associated control data, usage procedures, and operating procedures, are tested to determine whether they are fit for use</w:t>
      </w:r>
      <w:r>
        <w:rPr>
          <w:lang w:val="en-GB"/>
        </w:rPr>
        <w:t>.</w:t>
      </w:r>
      <w:r>
        <w:rPr>
          <w:rStyle w:val="FootnoteReference"/>
          <w:lang w:val="en-GB"/>
        </w:rPr>
        <w:footnoteReference w:id="8"/>
      </w:r>
      <w:r w:rsidR="00056344">
        <w:rPr>
          <w:lang w:val="en-GB"/>
        </w:rPr>
        <w:t xml:space="preserve"> In the case of this project, a requirement is to use Travis CI to help with automating tests and integration.</w:t>
      </w:r>
    </w:p>
    <w:p w14:paraId="49C80FA7" w14:textId="77777777" w:rsidR="00F70EA5" w:rsidRDefault="00F70EA5" w:rsidP="00F70EA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pPr>
      <w:r>
        <w:rPr>
          <w:noProof/>
          <w:lang w:val="en-GB" w:eastAsia="en-GB"/>
        </w:rPr>
        <mc:AlternateContent>
          <mc:Choice Requires="wps">
            <w:drawing>
              <wp:inline distT="0" distB="0" distL="0" distR="0" wp14:anchorId="32C01107" wp14:editId="0D5A0287">
                <wp:extent cx="4113530" cy="3086100"/>
                <wp:effectExtent l="0" t="0" r="0" b="12700"/>
                <wp:docPr id="5" name="Text Box 5"/>
                <wp:cNvGraphicFramePr/>
                <a:graphic xmlns:a="http://schemas.openxmlformats.org/drawingml/2006/main">
                  <a:graphicData uri="http://schemas.microsoft.com/office/word/2010/wordprocessingShape">
                    <wps:wsp>
                      <wps:cNvSpPr txBox="1"/>
                      <wps:spPr>
                        <a:xfrm>
                          <a:off x="0" y="0"/>
                          <a:ext cx="4113530" cy="3086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3F8A27"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b/>
                                <w:color w:val="FF2D75"/>
                                <w:sz w:val="18"/>
                                <w:szCs w:val="20"/>
                                <w:lang w:val="en-GB" w:eastAsia="en-GB"/>
                              </w:rPr>
                              <w:t>using</w:t>
                            </w:r>
                            <w:r w:rsidRPr="00622A73">
                              <w:rPr>
                                <w:rFonts w:ascii="Courier New" w:hAnsi="Courier New" w:cs="Courier New"/>
                                <w:color w:val="000000"/>
                                <w:sz w:val="18"/>
                                <w:szCs w:val="20"/>
                                <w:lang w:val="en-GB" w:eastAsia="en-GB"/>
                              </w:rPr>
                              <w:t xml:space="preserve"> Xunit;</w:t>
                            </w:r>
                          </w:p>
                          <w:p w14:paraId="18A3ED69"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63D7968E"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b/>
                                <w:color w:val="FF2D75"/>
                                <w:sz w:val="18"/>
                                <w:szCs w:val="20"/>
                                <w:lang w:val="en-GB" w:eastAsia="en-GB"/>
                              </w:rPr>
                              <w:t>namespace</w:t>
                            </w:r>
                            <w:r w:rsidRPr="00622A73">
                              <w:rPr>
                                <w:rFonts w:ascii="Courier New" w:hAnsi="Courier New" w:cs="Courier New"/>
                                <w:color w:val="000000"/>
                                <w:sz w:val="18"/>
                                <w:szCs w:val="20"/>
                                <w:lang w:val="en-GB" w:eastAsia="en-GB"/>
                              </w:rPr>
                              <w:t xml:space="preserve"> Fibonacci.Tests</w:t>
                            </w:r>
                          </w:p>
                          <w:p w14:paraId="60B7B561"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w:t>
                            </w:r>
                          </w:p>
                          <w:p w14:paraId="02B62462"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public class</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Tests</w:t>
                            </w:r>
                          </w:p>
                          <w:p w14:paraId="209E646C"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777F4C2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[Fact] </w:t>
                            </w:r>
                            <w:r w:rsidRPr="00622A73">
                              <w:rPr>
                                <w:rFonts w:ascii="Courier New" w:hAnsi="Courier New" w:cs="Courier New"/>
                                <w:color w:val="EBA6B8"/>
                                <w:sz w:val="18"/>
                                <w:szCs w:val="20"/>
                                <w:lang w:val="en-GB" w:eastAsia="en-GB"/>
                              </w:rPr>
                              <w:t>// fact is a keyword used by xunit</w:t>
                            </w:r>
                          </w:p>
                          <w:p w14:paraId="6998E7CD"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public void</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Get_5th_number</w:t>
                            </w:r>
                            <w:r w:rsidRPr="00622A73">
                              <w:rPr>
                                <w:rFonts w:ascii="Courier New" w:hAnsi="Courier New" w:cs="Courier New"/>
                                <w:color w:val="000000"/>
                                <w:sz w:val="18"/>
                                <w:szCs w:val="20"/>
                                <w:lang w:val="en-GB" w:eastAsia="en-GB"/>
                              </w:rPr>
                              <w:t>()</w:t>
                            </w:r>
                          </w:p>
                          <w:p w14:paraId="2A01A4E0"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1C1EF37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var</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generator</w:t>
                            </w:r>
                            <w:r w:rsidRPr="00622A73">
                              <w:rPr>
                                <w:rFonts w:ascii="Courier New" w:hAnsi="Courier New" w:cs="Courier New"/>
                                <w:color w:val="FF8ABD"/>
                                <w:sz w:val="18"/>
                                <w:szCs w:val="20"/>
                                <w:lang w:val="en-GB" w:eastAsia="en-GB"/>
                              </w:rPr>
                              <w:t xml:space="preserve"> </w:t>
                            </w:r>
                            <w:r w:rsidRPr="00622A73">
                              <w:rPr>
                                <w:rFonts w:ascii="Courier New" w:hAnsi="Courier New" w:cs="Courier New"/>
                                <w:color w:val="000000"/>
                                <w:sz w:val="18"/>
                                <w:szCs w:val="20"/>
                                <w:lang w:val="en-GB" w:eastAsia="en-GB"/>
                              </w:rPr>
                              <w:t xml:space="preserve">= new </w:t>
                            </w:r>
                            <w:r w:rsidRPr="00622A73">
                              <w:rPr>
                                <w:rFonts w:ascii="Courier New" w:hAnsi="Courier New" w:cs="Courier New"/>
                                <w:color w:val="FF42D5"/>
                                <w:sz w:val="18"/>
                                <w:szCs w:val="20"/>
                                <w:lang w:val="en-GB" w:eastAsia="en-GB"/>
                              </w:rPr>
                              <w:t>FibonacciGenerator</w:t>
                            </w:r>
                            <w:r w:rsidRPr="00622A73">
                              <w:rPr>
                                <w:rFonts w:ascii="Courier New" w:hAnsi="Courier New" w:cs="Courier New"/>
                                <w:color w:val="000000"/>
                                <w:sz w:val="18"/>
                                <w:szCs w:val="20"/>
                                <w:lang w:val="en-GB" w:eastAsia="en-GB"/>
                              </w:rPr>
                              <w:t>();</w:t>
                            </w:r>
                          </w:p>
                          <w:p w14:paraId="6A6E66F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2870993A"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Assert.Equal(generator.Fibonacci(</w:t>
                            </w:r>
                            <w:r w:rsidRPr="00622A73">
                              <w:rPr>
                                <w:rFonts w:ascii="Courier New" w:hAnsi="Courier New" w:cs="Courier New"/>
                                <w:color w:val="FF8ABD"/>
                                <w:sz w:val="18"/>
                                <w:szCs w:val="20"/>
                                <w:lang w:val="en-GB" w:eastAsia="en-GB"/>
                              </w:rPr>
                              <w:t>5</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8ABD"/>
                                <w:sz w:val="18"/>
                                <w:szCs w:val="20"/>
                                <w:lang w:val="en-GB" w:eastAsia="en-GB"/>
                              </w:rPr>
                              <w:t>15</w:t>
                            </w:r>
                            <w:r w:rsidRPr="00622A73">
                              <w:rPr>
                                <w:rFonts w:ascii="Courier New" w:hAnsi="Courier New" w:cs="Courier New"/>
                                <w:color w:val="000000"/>
                                <w:sz w:val="18"/>
                                <w:szCs w:val="20"/>
                                <w:lang w:val="en-GB" w:eastAsia="en-GB"/>
                              </w:rPr>
                              <w:t>);</w:t>
                            </w:r>
                          </w:p>
                          <w:p w14:paraId="02B2FFD8"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280DB6AB"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3125969D"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[Fact]</w:t>
                            </w:r>
                          </w:p>
                          <w:p w14:paraId="0A0FE360"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public void</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Get_6th_number</w:t>
                            </w:r>
                            <w:r w:rsidRPr="00622A73">
                              <w:rPr>
                                <w:rFonts w:ascii="Courier New" w:hAnsi="Courier New" w:cs="Courier New"/>
                                <w:color w:val="000000"/>
                                <w:sz w:val="18"/>
                                <w:szCs w:val="20"/>
                                <w:lang w:val="en-GB" w:eastAsia="en-GB"/>
                              </w:rPr>
                              <w:t>()</w:t>
                            </w:r>
                          </w:p>
                          <w:p w14:paraId="1E92814A"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7576BC30"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var</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generator</w:t>
                            </w:r>
                            <w:r w:rsidRPr="00622A73">
                              <w:rPr>
                                <w:rFonts w:ascii="Courier New" w:hAnsi="Courier New" w:cs="Courier New"/>
                                <w:color w:val="FF8ABD"/>
                                <w:sz w:val="18"/>
                                <w:szCs w:val="20"/>
                                <w:lang w:val="en-GB" w:eastAsia="en-GB"/>
                              </w:rPr>
                              <w:t xml:space="preserve"> </w:t>
                            </w:r>
                            <w:r w:rsidRPr="00622A73">
                              <w:rPr>
                                <w:rFonts w:ascii="Courier New" w:hAnsi="Courier New" w:cs="Courier New"/>
                                <w:color w:val="000000"/>
                                <w:sz w:val="18"/>
                                <w:szCs w:val="20"/>
                                <w:lang w:val="en-GB" w:eastAsia="en-GB"/>
                              </w:rPr>
                              <w:t xml:space="preserve">= new </w:t>
                            </w:r>
                            <w:r w:rsidRPr="00622A73">
                              <w:rPr>
                                <w:rFonts w:ascii="Courier New" w:hAnsi="Courier New" w:cs="Courier New"/>
                                <w:color w:val="FF42D5"/>
                                <w:sz w:val="18"/>
                                <w:szCs w:val="20"/>
                                <w:lang w:val="en-GB" w:eastAsia="en-GB"/>
                              </w:rPr>
                              <w:t>FibonacciGenerator</w:t>
                            </w:r>
                            <w:r w:rsidRPr="00622A73">
                              <w:rPr>
                                <w:rFonts w:ascii="Courier New" w:hAnsi="Courier New" w:cs="Courier New"/>
                                <w:color w:val="000000"/>
                                <w:sz w:val="18"/>
                                <w:szCs w:val="20"/>
                                <w:lang w:val="en-GB" w:eastAsia="en-GB"/>
                              </w:rPr>
                              <w:t>();</w:t>
                            </w:r>
                          </w:p>
                          <w:p w14:paraId="671E622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13A7DDB7"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Assert.Equal(generator.Fibonacci(</w:t>
                            </w:r>
                            <w:r w:rsidRPr="00622A73">
                              <w:rPr>
                                <w:rFonts w:ascii="Courier New" w:hAnsi="Courier New" w:cs="Courier New"/>
                                <w:color w:val="FF8ABD"/>
                                <w:sz w:val="18"/>
                                <w:szCs w:val="20"/>
                                <w:lang w:val="en-GB" w:eastAsia="en-GB"/>
                              </w:rPr>
                              <w:t>6</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8ABD"/>
                                <w:sz w:val="18"/>
                                <w:szCs w:val="20"/>
                                <w:lang w:val="en-GB" w:eastAsia="en-GB"/>
                              </w:rPr>
                              <w:t>8</w:t>
                            </w:r>
                            <w:r w:rsidRPr="00622A73">
                              <w:rPr>
                                <w:rFonts w:ascii="Courier New" w:hAnsi="Courier New" w:cs="Courier New"/>
                                <w:color w:val="000000"/>
                                <w:sz w:val="18"/>
                                <w:szCs w:val="20"/>
                                <w:lang w:val="en-GB" w:eastAsia="en-GB"/>
                              </w:rPr>
                              <w:t>);</w:t>
                            </w:r>
                          </w:p>
                          <w:p w14:paraId="29F178C5"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2FB2D56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7AB11D2A" w14:textId="77777777" w:rsidR="00F70EA5" w:rsidRPr="00F70EA5"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w:t>
                            </w:r>
                          </w:p>
                          <w:p w14:paraId="77B8CB2A" w14:textId="77777777" w:rsidR="00F70EA5" w:rsidRDefault="00F70EA5" w:rsidP="00F70E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C01107" id="_x0000_t202" coordsize="21600,21600" o:spt="202" path="m0,0l0,21600,21600,21600,21600,0xe">
                <v:stroke joinstyle="miter"/>
                <v:path gradientshapeok="t" o:connecttype="rect"/>
              </v:shapetype>
              <v:shape id="Text Box 5" o:spid="_x0000_s1026" type="#_x0000_t202" style="width:323.9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" filled="f" stroked="f">
                <v:textbox>
                  <w:txbxContent>
                    <w:p w14:paraId="583F8A27"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b/>
                          <w:color w:val="FF2D75"/>
                          <w:sz w:val="18"/>
                          <w:szCs w:val="20"/>
                          <w:lang w:val="en-GB" w:eastAsia="en-GB"/>
                        </w:rPr>
                        <w:t>using</w:t>
                      </w:r>
                      <w:r w:rsidRPr="00622A73">
                        <w:rPr>
                          <w:rFonts w:ascii="Courier New" w:hAnsi="Courier New" w:cs="Courier New"/>
                          <w:color w:val="000000"/>
                          <w:sz w:val="18"/>
                          <w:szCs w:val="20"/>
                          <w:lang w:val="en-GB" w:eastAsia="en-GB"/>
                        </w:rPr>
                        <w:t xml:space="preserve"> Xunit;</w:t>
                      </w:r>
                    </w:p>
                    <w:p w14:paraId="18A3ED69"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63D7968E"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b/>
                          <w:color w:val="FF2D75"/>
                          <w:sz w:val="18"/>
                          <w:szCs w:val="20"/>
                          <w:lang w:val="en-GB" w:eastAsia="en-GB"/>
                        </w:rPr>
                        <w:t>namespace</w:t>
                      </w:r>
                      <w:r w:rsidRPr="00622A73">
                        <w:rPr>
                          <w:rFonts w:ascii="Courier New" w:hAnsi="Courier New" w:cs="Courier New"/>
                          <w:color w:val="000000"/>
                          <w:sz w:val="18"/>
                          <w:szCs w:val="20"/>
                          <w:lang w:val="en-GB" w:eastAsia="en-GB"/>
                        </w:rPr>
                        <w:t xml:space="preserve"> Fibonacci.Tests</w:t>
                      </w:r>
                    </w:p>
                    <w:p w14:paraId="60B7B561"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w:t>
                      </w:r>
                    </w:p>
                    <w:p w14:paraId="02B62462"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public class</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Tests</w:t>
                      </w:r>
                    </w:p>
                    <w:p w14:paraId="209E646C"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777F4C2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[Fact] </w:t>
                      </w:r>
                      <w:r w:rsidRPr="00622A73">
                        <w:rPr>
                          <w:rFonts w:ascii="Courier New" w:hAnsi="Courier New" w:cs="Courier New"/>
                          <w:color w:val="EBA6B8"/>
                          <w:sz w:val="18"/>
                          <w:szCs w:val="20"/>
                          <w:lang w:val="en-GB" w:eastAsia="en-GB"/>
                        </w:rPr>
                        <w:t>// fact is a keyword used by xunit</w:t>
                      </w:r>
                    </w:p>
                    <w:p w14:paraId="6998E7CD"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public void</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Get_5th_number</w:t>
                      </w:r>
                      <w:r w:rsidRPr="00622A73">
                        <w:rPr>
                          <w:rFonts w:ascii="Courier New" w:hAnsi="Courier New" w:cs="Courier New"/>
                          <w:color w:val="000000"/>
                          <w:sz w:val="18"/>
                          <w:szCs w:val="20"/>
                          <w:lang w:val="en-GB" w:eastAsia="en-GB"/>
                        </w:rPr>
                        <w:t>()</w:t>
                      </w:r>
                    </w:p>
                    <w:p w14:paraId="2A01A4E0"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1C1EF37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var</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generator</w:t>
                      </w:r>
                      <w:r w:rsidRPr="00622A73">
                        <w:rPr>
                          <w:rFonts w:ascii="Courier New" w:hAnsi="Courier New" w:cs="Courier New"/>
                          <w:color w:val="FF8ABD"/>
                          <w:sz w:val="18"/>
                          <w:szCs w:val="20"/>
                          <w:lang w:val="en-GB" w:eastAsia="en-GB"/>
                        </w:rPr>
                        <w:t xml:space="preserve"> </w:t>
                      </w:r>
                      <w:r w:rsidRPr="00622A73">
                        <w:rPr>
                          <w:rFonts w:ascii="Courier New" w:hAnsi="Courier New" w:cs="Courier New"/>
                          <w:color w:val="000000"/>
                          <w:sz w:val="18"/>
                          <w:szCs w:val="20"/>
                          <w:lang w:val="en-GB" w:eastAsia="en-GB"/>
                        </w:rPr>
                        <w:t xml:space="preserve">= new </w:t>
                      </w:r>
                      <w:r w:rsidRPr="00622A73">
                        <w:rPr>
                          <w:rFonts w:ascii="Courier New" w:hAnsi="Courier New" w:cs="Courier New"/>
                          <w:color w:val="FF42D5"/>
                          <w:sz w:val="18"/>
                          <w:szCs w:val="20"/>
                          <w:lang w:val="en-GB" w:eastAsia="en-GB"/>
                        </w:rPr>
                        <w:t>FibonacciGenerator</w:t>
                      </w:r>
                      <w:r w:rsidRPr="00622A73">
                        <w:rPr>
                          <w:rFonts w:ascii="Courier New" w:hAnsi="Courier New" w:cs="Courier New"/>
                          <w:color w:val="000000"/>
                          <w:sz w:val="18"/>
                          <w:szCs w:val="20"/>
                          <w:lang w:val="en-GB" w:eastAsia="en-GB"/>
                        </w:rPr>
                        <w:t>();</w:t>
                      </w:r>
                    </w:p>
                    <w:p w14:paraId="6A6E66F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2870993A"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Assert.Equal(generator.Fibonacci(</w:t>
                      </w:r>
                      <w:r w:rsidRPr="00622A73">
                        <w:rPr>
                          <w:rFonts w:ascii="Courier New" w:hAnsi="Courier New" w:cs="Courier New"/>
                          <w:color w:val="FF8ABD"/>
                          <w:sz w:val="18"/>
                          <w:szCs w:val="20"/>
                          <w:lang w:val="en-GB" w:eastAsia="en-GB"/>
                        </w:rPr>
                        <w:t>5</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8ABD"/>
                          <w:sz w:val="18"/>
                          <w:szCs w:val="20"/>
                          <w:lang w:val="en-GB" w:eastAsia="en-GB"/>
                        </w:rPr>
                        <w:t>15</w:t>
                      </w:r>
                      <w:r w:rsidRPr="00622A73">
                        <w:rPr>
                          <w:rFonts w:ascii="Courier New" w:hAnsi="Courier New" w:cs="Courier New"/>
                          <w:color w:val="000000"/>
                          <w:sz w:val="18"/>
                          <w:szCs w:val="20"/>
                          <w:lang w:val="en-GB" w:eastAsia="en-GB"/>
                        </w:rPr>
                        <w:t>);</w:t>
                      </w:r>
                    </w:p>
                    <w:p w14:paraId="02B2FFD8"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280DB6AB"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3125969D"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[Fact]</w:t>
                      </w:r>
                    </w:p>
                    <w:p w14:paraId="0A0FE360"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public void</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Get_6th_number</w:t>
                      </w:r>
                      <w:r w:rsidRPr="00622A73">
                        <w:rPr>
                          <w:rFonts w:ascii="Courier New" w:hAnsi="Courier New" w:cs="Courier New"/>
                          <w:color w:val="000000"/>
                          <w:sz w:val="18"/>
                          <w:szCs w:val="20"/>
                          <w:lang w:val="en-GB" w:eastAsia="en-GB"/>
                        </w:rPr>
                        <w:t>()</w:t>
                      </w:r>
                    </w:p>
                    <w:p w14:paraId="1E92814A"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7576BC30"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r w:rsidRPr="00622A73">
                        <w:rPr>
                          <w:rFonts w:ascii="Courier New" w:hAnsi="Courier New" w:cs="Courier New"/>
                          <w:b/>
                          <w:color w:val="FF2D75"/>
                          <w:sz w:val="18"/>
                          <w:szCs w:val="20"/>
                          <w:lang w:val="en-GB" w:eastAsia="en-GB"/>
                        </w:rPr>
                        <w:t>var</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42D5"/>
                          <w:sz w:val="18"/>
                          <w:szCs w:val="20"/>
                          <w:lang w:val="en-GB" w:eastAsia="en-GB"/>
                        </w:rPr>
                        <w:t>generator</w:t>
                      </w:r>
                      <w:r w:rsidRPr="00622A73">
                        <w:rPr>
                          <w:rFonts w:ascii="Courier New" w:hAnsi="Courier New" w:cs="Courier New"/>
                          <w:color w:val="FF8ABD"/>
                          <w:sz w:val="18"/>
                          <w:szCs w:val="20"/>
                          <w:lang w:val="en-GB" w:eastAsia="en-GB"/>
                        </w:rPr>
                        <w:t xml:space="preserve"> </w:t>
                      </w:r>
                      <w:r w:rsidRPr="00622A73">
                        <w:rPr>
                          <w:rFonts w:ascii="Courier New" w:hAnsi="Courier New" w:cs="Courier New"/>
                          <w:color w:val="000000"/>
                          <w:sz w:val="18"/>
                          <w:szCs w:val="20"/>
                          <w:lang w:val="en-GB" w:eastAsia="en-GB"/>
                        </w:rPr>
                        <w:t xml:space="preserve">= new </w:t>
                      </w:r>
                      <w:r w:rsidRPr="00622A73">
                        <w:rPr>
                          <w:rFonts w:ascii="Courier New" w:hAnsi="Courier New" w:cs="Courier New"/>
                          <w:color w:val="FF42D5"/>
                          <w:sz w:val="18"/>
                          <w:szCs w:val="20"/>
                          <w:lang w:val="en-GB" w:eastAsia="en-GB"/>
                        </w:rPr>
                        <w:t>FibonacciGenerator</w:t>
                      </w:r>
                      <w:r w:rsidRPr="00622A73">
                        <w:rPr>
                          <w:rFonts w:ascii="Courier New" w:hAnsi="Courier New" w:cs="Courier New"/>
                          <w:color w:val="000000"/>
                          <w:sz w:val="18"/>
                          <w:szCs w:val="20"/>
                          <w:lang w:val="en-GB" w:eastAsia="en-GB"/>
                        </w:rPr>
                        <w:t>();</w:t>
                      </w:r>
                    </w:p>
                    <w:p w14:paraId="671E622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p>
                    <w:p w14:paraId="13A7DDB7"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Assert.Equal(generator.Fibonacci(</w:t>
                      </w:r>
                      <w:r w:rsidRPr="00622A73">
                        <w:rPr>
                          <w:rFonts w:ascii="Courier New" w:hAnsi="Courier New" w:cs="Courier New"/>
                          <w:color w:val="FF8ABD"/>
                          <w:sz w:val="18"/>
                          <w:szCs w:val="20"/>
                          <w:lang w:val="en-GB" w:eastAsia="en-GB"/>
                        </w:rPr>
                        <w:t>6</w:t>
                      </w:r>
                      <w:r w:rsidRPr="00622A73">
                        <w:rPr>
                          <w:rFonts w:ascii="Courier New" w:hAnsi="Courier New" w:cs="Courier New"/>
                          <w:color w:val="000000"/>
                          <w:sz w:val="18"/>
                          <w:szCs w:val="20"/>
                          <w:lang w:val="en-GB" w:eastAsia="en-GB"/>
                        </w:rPr>
                        <w:t xml:space="preserve">), </w:t>
                      </w:r>
                      <w:r w:rsidRPr="00622A73">
                        <w:rPr>
                          <w:rFonts w:ascii="Courier New" w:hAnsi="Courier New" w:cs="Courier New"/>
                          <w:color w:val="FF8ABD"/>
                          <w:sz w:val="18"/>
                          <w:szCs w:val="20"/>
                          <w:lang w:val="en-GB" w:eastAsia="en-GB"/>
                        </w:rPr>
                        <w:t>8</w:t>
                      </w:r>
                      <w:r w:rsidRPr="00622A73">
                        <w:rPr>
                          <w:rFonts w:ascii="Courier New" w:hAnsi="Courier New" w:cs="Courier New"/>
                          <w:color w:val="000000"/>
                          <w:sz w:val="18"/>
                          <w:szCs w:val="20"/>
                          <w:lang w:val="en-GB" w:eastAsia="en-GB"/>
                        </w:rPr>
                        <w:t>);</w:t>
                      </w:r>
                    </w:p>
                    <w:p w14:paraId="29F178C5"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2FB2D564" w14:textId="77777777" w:rsidR="00F70EA5" w:rsidRPr="00622A73"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 xml:space="preserve">    }</w:t>
                      </w:r>
                    </w:p>
                    <w:p w14:paraId="7AB11D2A" w14:textId="77777777" w:rsidR="00F70EA5" w:rsidRPr="00F70EA5" w:rsidRDefault="00F70EA5" w:rsidP="00F7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20"/>
                          <w:lang w:val="en-GB" w:eastAsia="en-GB"/>
                        </w:rPr>
                      </w:pPr>
                      <w:r w:rsidRPr="00622A73">
                        <w:rPr>
                          <w:rFonts w:ascii="Courier New" w:hAnsi="Courier New" w:cs="Courier New"/>
                          <w:color w:val="000000"/>
                          <w:sz w:val="18"/>
                          <w:szCs w:val="20"/>
                          <w:lang w:val="en-GB" w:eastAsia="en-GB"/>
                        </w:rPr>
                        <w:t>}</w:t>
                      </w:r>
                    </w:p>
                    <w:p w14:paraId="77B8CB2A" w14:textId="77777777" w:rsidR="00F70EA5" w:rsidRDefault="00F70EA5" w:rsidP="00F70EA5"/>
                  </w:txbxContent>
                </v:textbox>
                <w10:anchorlock/>
              </v:shape>
            </w:pict>
          </mc:Fallback>
        </mc:AlternateContent>
      </w:r>
    </w:p>
    <w:p w14:paraId="07CF8CFB" w14:textId="6CA7DF93" w:rsidR="00F70EA5" w:rsidRPr="00F70EA5" w:rsidRDefault="00F70EA5" w:rsidP="00F70EA5">
      <w:pPr>
        <w:pStyle w:val="Caption"/>
        <w:jc w:val="center"/>
        <w:rPr>
          <w:rFonts w:ascii="Courier New" w:hAnsi="Courier New" w:cs="Courier New"/>
          <w:b/>
          <w:i w:val="0"/>
          <w:color w:val="000000" w:themeColor="text1"/>
          <w:sz w:val="20"/>
          <w:szCs w:val="20"/>
          <w:lang w:val="en-GB" w:eastAsia="en-GB"/>
        </w:rPr>
      </w:pPr>
      <w:r w:rsidRPr="00F70EA5">
        <w:rPr>
          <w:b/>
          <w:i w:val="0"/>
          <w:color w:val="000000" w:themeColor="text1"/>
          <w:lang w:val="en-GB"/>
        </w:rPr>
        <w:t>Simplest Form of a Test using Asserts</w:t>
      </w:r>
    </w:p>
    <w:p w14:paraId="1595A682" w14:textId="43798865" w:rsidR="001B345A" w:rsidRDefault="001B345A" w:rsidP="00D06BC5">
      <w:pPr>
        <w:pStyle w:val="ListParagraph"/>
        <w:numPr>
          <w:ilvl w:val="0"/>
          <w:numId w:val="5"/>
        </w:numPr>
        <w:spacing w:line="25" w:lineRule="atLeast"/>
        <w:jc w:val="both"/>
        <w:rPr>
          <w:b/>
          <w:lang w:val="en-GB"/>
        </w:rPr>
      </w:pPr>
      <w:r w:rsidRPr="001B345A">
        <w:rPr>
          <w:b/>
          <w:lang w:val="en-GB"/>
        </w:rPr>
        <w:t>Continuous integration</w:t>
      </w:r>
    </w:p>
    <w:p w14:paraId="387563C5" w14:textId="7E8058F9" w:rsidR="00056344" w:rsidRPr="00056344" w:rsidRDefault="00056344" w:rsidP="00D06BC5">
      <w:pPr>
        <w:pStyle w:val="ListParagraph"/>
        <w:spacing w:line="25" w:lineRule="atLeast"/>
        <w:ind w:left="360"/>
        <w:jc w:val="both"/>
        <w:rPr>
          <w:lang w:val="en-GB"/>
        </w:rPr>
      </w:pPr>
      <w:r w:rsidRPr="00056344">
        <w:rPr>
          <w:lang w:val="en-GB"/>
        </w:rPr>
        <w:t>Continuous Integration (CI) is a development practice that requires developers to integrate code into a shared repository several times a day. Each check-in is then verified by an automated build, allowing teams to detect problems early.</w:t>
      </w:r>
      <w:r>
        <w:rPr>
          <w:rStyle w:val="FootnoteReference"/>
          <w:lang w:val="en-GB"/>
        </w:rPr>
        <w:footnoteReference w:id="9"/>
      </w:r>
      <w:bookmarkStart w:id="0" w:name="_GoBack"/>
      <w:bookmarkEnd w:id="0"/>
    </w:p>
    <w:sectPr w:rsidR="00056344" w:rsidRPr="00056344" w:rsidSect="0038527C">
      <w:footerReference w:type="default" r:id="rId9"/>
      <w:pgSz w:w="11906" w:h="16838" w:code="9"/>
      <w:pgMar w:top="1418" w:right="1418" w:bottom="1276" w:left="1418" w:header="709" w:footer="23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9AB1C" w14:textId="77777777" w:rsidR="002C3515" w:rsidRDefault="002C3515" w:rsidP="007F347C">
      <w:pPr>
        <w:spacing w:after="0" w:line="240" w:lineRule="auto"/>
      </w:pPr>
      <w:r>
        <w:separator/>
      </w:r>
    </w:p>
  </w:endnote>
  <w:endnote w:type="continuationSeparator" w:id="0">
    <w:p w14:paraId="3470ABD6" w14:textId="77777777" w:rsidR="002C3515" w:rsidRDefault="002C3515" w:rsidP="007F3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1651"/>
      <w:gridCol w:w="6007"/>
      <w:gridCol w:w="706"/>
    </w:tblGrid>
    <w:tr w:rsidR="007F347C" w14:paraId="3679330E" w14:textId="77777777" w:rsidTr="007F347C">
      <w:tc>
        <w:tcPr>
          <w:tcW w:w="706" w:type="dxa"/>
          <w:tcBorders>
            <w:right w:val="single" w:sz="4" w:space="0" w:color="7F7F7F" w:themeColor="text1" w:themeTint="80"/>
          </w:tcBorders>
          <w:vAlign w:val="center"/>
        </w:tcPr>
        <w:p w14:paraId="4D9E4772" w14:textId="77777777" w:rsidR="007F347C" w:rsidRDefault="007F347C" w:rsidP="007F347C">
          <w:pPr>
            <w:pStyle w:val="Footer"/>
          </w:pPr>
          <w:r>
            <w:rPr>
              <w:noProof/>
              <w:lang w:val="en-GB" w:eastAsia="en-GB"/>
            </w:rPr>
            <w:drawing>
              <wp:inline distT="0" distB="0" distL="0" distR="0" wp14:anchorId="1768CBF1" wp14:editId="2A648C6E">
                <wp:extent cx="309414" cy="347579"/>
                <wp:effectExtent l="0" t="0" r="0" b="0"/>
                <wp:docPr id="16" name="Picture 16" descr="C:\Users\Adrian MK\AppData\Local\Microsoft\Windows\INetCache\Content.Word\raspberry-2-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 MK\AppData\Local\Microsoft\Windows\INetCache\Content.Word\raspberry-2-white.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1710" t="6929" r="11270" b="6550"/>
                        <a:stretch/>
                      </pic:blipFill>
                      <pic:spPr bwMode="auto">
                        <a:xfrm>
                          <a:off x="0" y="0"/>
                          <a:ext cx="314410" cy="3531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1" w:type="dxa"/>
          <w:tcBorders>
            <w:left w:val="single" w:sz="4" w:space="0" w:color="7F7F7F" w:themeColor="text1" w:themeTint="80"/>
          </w:tcBorders>
          <w:vAlign w:val="center"/>
        </w:tcPr>
        <w:p w14:paraId="4C27C4AB" w14:textId="77777777" w:rsidR="007F347C" w:rsidRPr="007F347C" w:rsidRDefault="007F347C" w:rsidP="007F347C">
          <w:pPr>
            <w:pStyle w:val="Footer"/>
            <w:rPr>
              <w:rFonts w:cs="Arial"/>
              <w:b/>
              <w:color w:val="262626" w:themeColor="text1" w:themeTint="D9"/>
            </w:rPr>
          </w:pPr>
          <w:r w:rsidRPr="007F347C">
            <w:rPr>
              <w:rFonts w:cs="Arial"/>
              <w:b/>
              <w:color w:val="404040" w:themeColor="text1" w:themeTint="BF"/>
            </w:rPr>
            <w:t>AMOS Project 1</w:t>
          </w:r>
        </w:p>
      </w:tc>
      <w:tc>
        <w:tcPr>
          <w:tcW w:w="6007" w:type="dxa"/>
          <w:tcBorders>
            <w:right w:val="single" w:sz="4" w:space="0" w:color="7F7F7F" w:themeColor="text1" w:themeTint="80"/>
          </w:tcBorders>
        </w:tcPr>
        <w:p w14:paraId="2CB0AF4F" w14:textId="77777777" w:rsidR="007F347C" w:rsidRPr="007F347C" w:rsidRDefault="007F347C" w:rsidP="007F347C">
          <w:pPr>
            <w:pStyle w:val="Footer"/>
            <w:jc w:val="right"/>
            <w:rPr>
              <w:rFonts w:cs="Arial"/>
              <w:b/>
              <w:color w:val="262626" w:themeColor="text1" w:themeTint="D9"/>
            </w:rPr>
          </w:pPr>
        </w:p>
      </w:tc>
      <w:tc>
        <w:tcPr>
          <w:tcW w:w="706" w:type="dxa"/>
          <w:tcBorders>
            <w:left w:val="single" w:sz="4" w:space="0" w:color="7F7F7F" w:themeColor="text1" w:themeTint="80"/>
          </w:tcBorders>
          <w:vAlign w:val="center"/>
        </w:tcPr>
        <w:p w14:paraId="114245B7" w14:textId="77777777" w:rsidR="007F347C" w:rsidRPr="007F347C" w:rsidRDefault="007F347C" w:rsidP="007F347C">
          <w:pPr>
            <w:pStyle w:val="Footer"/>
            <w:jc w:val="right"/>
            <w:rPr>
              <w:rFonts w:cs="Arial"/>
              <w:b/>
              <w:color w:val="262626" w:themeColor="text1" w:themeTint="D9"/>
            </w:rPr>
          </w:pPr>
          <w:r w:rsidRPr="007F347C">
            <w:rPr>
              <w:rFonts w:cs="Arial"/>
              <w:b/>
              <w:color w:val="262626" w:themeColor="text1" w:themeTint="D9"/>
            </w:rPr>
            <w:fldChar w:fldCharType="begin"/>
          </w:r>
          <w:r w:rsidRPr="007F347C">
            <w:rPr>
              <w:rFonts w:cs="Arial"/>
              <w:b/>
              <w:color w:val="262626" w:themeColor="text1" w:themeTint="D9"/>
            </w:rPr>
            <w:instrText xml:space="preserve"> PAGE   \* MERGEFORMAT </w:instrText>
          </w:r>
          <w:r w:rsidRPr="007F347C">
            <w:rPr>
              <w:rFonts w:cs="Arial"/>
              <w:b/>
              <w:color w:val="262626" w:themeColor="text1" w:themeTint="D9"/>
            </w:rPr>
            <w:fldChar w:fldCharType="separate"/>
          </w:r>
          <w:r w:rsidR="00C85B6B">
            <w:rPr>
              <w:rFonts w:cs="Arial"/>
              <w:b/>
              <w:noProof/>
              <w:color w:val="262626" w:themeColor="text1" w:themeTint="D9"/>
            </w:rPr>
            <w:t>2</w:t>
          </w:r>
          <w:r w:rsidRPr="007F347C">
            <w:rPr>
              <w:rFonts w:cs="Arial"/>
              <w:b/>
              <w:noProof/>
              <w:color w:val="262626" w:themeColor="text1" w:themeTint="D9"/>
            </w:rPr>
            <w:fldChar w:fldCharType="end"/>
          </w:r>
        </w:p>
      </w:tc>
    </w:tr>
  </w:tbl>
  <w:p w14:paraId="62A8750E" w14:textId="77777777" w:rsidR="007F347C" w:rsidRPr="007F347C" w:rsidRDefault="007F347C" w:rsidP="007F34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38416" w14:textId="77777777" w:rsidR="002C3515" w:rsidRDefault="002C3515" w:rsidP="007F347C">
      <w:pPr>
        <w:spacing w:after="0" w:line="240" w:lineRule="auto"/>
      </w:pPr>
      <w:r>
        <w:separator/>
      </w:r>
    </w:p>
  </w:footnote>
  <w:footnote w:type="continuationSeparator" w:id="0">
    <w:p w14:paraId="752BD739" w14:textId="77777777" w:rsidR="002C3515" w:rsidRDefault="002C3515" w:rsidP="007F347C">
      <w:pPr>
        <w:spacing w:after="0" w:line="240" w:lineRule="auto"/>
      </w:pPr>
      <w:r>
        <w:continuationSeparator/>
      </w:r>
    </w:p>
  </w:footnote>
  <w:footnote w:id="1">
    <w:p w14:paraId="16FDE480" w14:textId="77777777" w:rsidR="0038527C" w:rsidRPr="00D93A62" w:rsidRDefault="0038527C">
      <w:pPr>
        <w:pStyle w:val="FootnoteText"/>
        <w:rPr>
          <w:sz w:val="13"/>
          <w:szCs w:val="13"/>
        </w:rPr>
      </w:pPr>
      <w:r w:rsidRPr="00D93A62">
        <w:rPr>
          <w:rStyle w:val="FootnoteReference"/>
          <w:sz w:val="13"/>
          <w:szCs w:val="13"/>
        </w:rPr>
        <w:footnoteRef/>
      </w:r>
      <w:r w:rsidRPr="00D93A62">
        <w:rPr>
          <w:sz w:val="13"/>
          <w:szCs w:val="13"/>
        </w:rPr>
        <w:t xml:space="preserve"> </w:t>
      </w:r>
      <w:hyperlink r:id="rId1" w:history="1">
        <w:r w:rsidRPr="00D93A62">
          <w:rPr>
            <w:rStyle w:val="Hyperlink"/>
            <w:sz w:val="13"/>
            <w:szCs w:val="13"/>
          </w:rPr>
          <w:t>https://en.wikipedia.org/wiki/.NET_Framework</w:t>
        </w:r>
      </w:hyperlink>
    </w:p>
  </w:footnote>
  <w:footnote w:id="2">
    <w:p w14:paraId="2533B65A" w14:textId="77777777" w:rsidR="00E967E4" w:rsidRPr="00D93A62" w:rsidRDefault="00E967E4">
      <w:pPr>
        <w:pStyle w:val="FootnoteText"/>
        <w:rPr>
          <w:sz w:val="13"/>
          <w:szCs w:val="13"/>
        </w:rPr>
      </w:pPr>
      <w:r w:rsidRPr="00D93A62">
        <w:rPr>
          <w:rStyle w:val="FootnoteReference"/>
          <w:sz w:val="13"/>
          <w:szCs w:val="13"/>
        </w:rPr>
        <w:footnoteRef/>
      </w:r>
      <w:r w:rsidRPr="00D93A62">
        <w:rPr>
          <w:sz w:val="13"/>
          <w:szCs w:val="13"/>
        </w:rPr>
        <w:t xml:space="preserve"> https://blogs.msdn.microsoft.com/cesardelatorre/2016/06/27/net-core-1-0-net-framework-xamarin-the-whatand-when-to-use-it/#dotnet-whole</w:t>
      </w:r>
    </w:p>
  </w:footnote>
  <w:footnote w:id="3">
    <w:p w14:paraId="4BE768D8" w14:textId="77777777" w:rsidR="001345C6" w:rsidRPr="00D93A62" w:rsidRDefault="001345C6">
      <w:pPr>
        <w:pStyle w:val="FootnoteText"/>
        <w:rPr>
          <w:sz w:val="13"/>
          <w:szCs w:val="13"/>
        </w:rPr>
      </w:pPr>
      <w:r w:rsidRPr="00D93A62">
        <w:rPr>
          <w:rStyle w:val="FootnoteReference"/>
          <w:sz w:val="13"/>
          <w:szCs w:val="13"/>
        </w:rPr>
        <w:footnoteRef/>
      </w:r>
      <w:r w:rsidRPr="00D93A62">
        <w:rPr>
          <w:sz w:val="13"/>
          <w:szCs w:val="13"/>
        </w:rPr>
        <w:t xml:space="preserve"> https://stackoverflow.com/questions/38680266/is-net-for-universal-windows-program-a-subset-of-net-core</w:t>
      </w:r>
    </w:p>
  </w:footnote>
  <w:footnote w:id="4">
    <w:p w14:paraId="07AE119F" w14:textId="77777777" w:rsidR="00DA54A7" w:rsidRPr="00D93A62" w:rsidRDefault="00DA54A7">
      <w:pPr>
        <w:pStyle w:val="FootnoteText"/>
        <w:rPr>
          <w:sz w:val="13"/>
          <w:szCs w:val="13"/>
        </w:rPr>
      </w:pPr>
      <w:r w:rsidRPr="00D93A62">
        <w:rPr>
          <w:rStyle w:val="FootnoteReference"/>
          <w:sz w:val="13"/>
          <w:szCs w:val="13"/>
        </w:rPr>
        <w:footnoteRef/>
      </w:r>
      <w:r w:rsidRPr="00D93A62">
        <w:rPr>
          <w:sz w:val="13"/>
          <w:szCs w:val="13"/>
        </w:rPr>
        <w:t xml:space="preserve"> https://en.wikipedia.org/wiki/Windows_IoT</w:t>
      </w:r>
    </w:p>
  </w:footnote>
  <w:footnote w:id="5">
    <w:p w14:paraId="3BE6AA7F" w14:textId="77777777" w:rsidR="009C23E5" w:rsidRPr="00D93A62" w:rsidRDefault="009C23E5">
      <w:pPr>
        <w:pStyle w:val="FootnoteText"/>
        <w:rPr>
          <w:sz w:val="13"/>
          <w:szCs w:val="13"/>
        </w:rPr>
      </w:pPr>
      <w:r w:rsidRPr="00D93A62">
        <w:rPr>
          <w:rStyle w:val="FootnoteReference"/>
          <w:sz w:val="13"/>
          <w:szCs w:val="13"/>
        </w:rPr>
        <w:footnoteRef/>
      </w:r>
      <w:r w:rsidRPr="00D93A62">
        <w:rPr>
          <w:sz w:val="13"/>
          <w:szCs w:val="13"/>
        </w:rPr>
        <w:t xml:space="preserve"> https://developer.microsoft.com/en-us/windows/iot/docs/iotdashboard</w:t>
      </w:r>
    </w:p>
  </w:footnote>
  <w:footnote w:id="6">
    <w:p w14:paraId="75CF8365" w14:textId="2F2EF7EC" w:rsidR="00495EE0" w:rsidRPr="00D93A62" w:rsidRDefault="00495EE0">
      <w:pPr>
        <w:pStyle w:val="FootnoteText"/>
        <w:rPr>
          <w:sz w:val="13"/>
          <w:szCs w:val="13"/>
        </w:rPr>
      </w:pPr>
      <w:r w:rsidRPr="00D93A62">
        <w:rPr>
          <w:rStyle w:val="FootnoteReference"/>
          <w:sz w:val="13"/>
          <w:szCs w:val="13"/>
        </w:rPr>
        <w:footnoteRef/>
      </w:r>
      <w:r w:rsidRPr="00D93A62">
        <w:rPr>
          <w:sz w:val="13"/>
          <w:szCs w:val="13"/>
        </w:rPr>
        <w:t xml:space="preserve"> https://drive.google.com/open?id=0BzaNmZTttJK4Tk9CaW1lQ0JTV0U</w:t>
      </w:r>
    </w:p>
  </w:footnote>
  <w:footnote w:id="7">
    <w:p w14:paraId="4B771AF3" w14:textId="0B20132F" w:rsidR="00561AF7" w:rsidRPr="00D93A62" w:rsidRDefault="00561AF7">
      <w:pPr>
        <w:pStyle w:val="FootnoteText"/>
        <w:rPr>
          <w:sz w:val="13"/>
          <w:szCs w:val="13"/>
          <w:lang w:val="en-GB"/>
        </w:rPr>
      </w:pPr>
      <w:r w:rsidRPr="00D93A62">
        <w:rPr>
          <w:rStyle w:val="FootnoteReference"/>
          <w:sz w:val="13"/>
          <w:szCs w:val="13"/>
        </w:rPr>
        <w:footnoteRef/>
      </w:r>
      <w:r w:rsidRPr="00D93A62">
        <w:rPr>
          <w:sz w:val="13"/>
          <w:szCs w:val="13"/>
          <w:lang w:val="en-GB"/>
        </w:rPr>
        <w:t xml:space="preserve"> https://www.nuget.org/</w:t>
      </w:r>
    </w:p>
  </w:footnote>
  <w:footnote w:id="8">
    <w:p w14:paraId="097A3E1E" w14:textId="4866B9D6" w:rsidR="00AF691F" w:rsidRPr="00D93A62" w:rsidRDefault="00AF691F">
      <w:pPr>
        <w:pStyle w:val="FootnoteText"/>
        <w:rPr>
          <w:sz w:val="13"/>
          <w:szCs w:val="13"/>
          <w:lang w:val="en-GB"/>
        </w:rPr>
      </w:pPr>
      <w:r w:rsidRPr="00D93A62">
        <w:rPr>
          <w:rStyle w:val="FootnoteReference"/>
          <w:sz w:val="13"/>
          <w:szCs w:val="13"/>
        </w:rPr>
        <w:footnoteRef/>
      </w:r>
      <w:r w:rsidRPr="00D93A62">
        <w:rPr>
          <w:sz w:val="13"/>
          <w:szCs w:val="13"/>
          <w:lang w:val="en-GB"/>
        </w:rPr>
        <w:t xml:space="preserve"> Kolawa, Adam; Huizinga, Dorota (2007). </w:t>
      </w:r>
      <w:hyperlink r:id="rId2" w:history="1">
        <w:r w:rsidRPr="00D93A62">
          <w:rPr>
            <w:rStyle w:val="Hyperlink"/>
            <w:i/>
            <w:iCs/>
            <w:sz w:val="13"/>
            <w:szCs w:val="13"/>
            <w:lang w:val="en-GB"/>
          </w:rPr>
          <w:t>Automated Defect Prevention: Best Practices in Software Management</w:t>
        </w:r>
      </w:hyperlink>
      <w:r w:rsidRPr="00D93A62">
        <w:rPr>
          <w:sz w:val="13"/>
          <w:szCs w:val="13"/>
          <w:lang w:val="en-GB"/>
        </w:rPr>
        <w:t>. Wiley-IEEE Computer Society Press. p. 75. </w:t>
      </w:r>
      <w:hyperlink r:id="rId3" w:tooltip="International Standard Book Number" w:history="1">
        <w:r w:rsidRPr="00D93A62">
          <w:rPr>
            <w:rStyle w:val="Hyperlink"/>
            <w:sz w:val="13"/>
            <w:szCs w:val="13"/>
            <w:lang w:val="en-GB"/>
          </w:rPr>
          <w:t>ISBN</w:t>
        </w:r>
      </w:hyperlink>
      <w:r w:rsidRPr="00D93A62">
        <w:rPr>
          <w:sz w:val="13"/>
          <w:szCs w:val="13"/>
          <w:lang w:val="en-GB"/>
        </w:rPr>
        <w:t> </w:t>
      </w:r>
      <w:hyperlink r:id="rId4" w:tooltip="Special:BookSources/0-470-04212-5" w:history="1">
        <w:r w:rsidRPr="00D93A62">
          <w:rPr>
            <w:rStyle w:val="Hyperlink"/>
            <w:sz w:val="13"/>
            <w:szCs w:val="13"/>
            <w:lang w:val="en-GB"/>
          </w:rPr>
          <w:t>0-470-04212-5</w:t>
        </w:r>
      </w:hyperlink>
      <w:r w:rsidRPr="00D93A62">
        <w:rPr>
          <w:sz w:val="13"/>
          <w:szCs w:val="13"/>
          <w:lang w:val="en-GB"/>
        </w:rPr>
        <w:t>.</w:t>
      </w:r>
    </w:p>
  </w:footnote>
  <w:footnote w:id="9">
    <w:p w14:paraId="1CE24BA9" w14:textId="6AAEA116" w:rsidR="00056344" w:rsidRPr="00D93A62" w:rsidRDefault="00056344">
      <w:pPr>
        <w:pStyle w:val="FootnoteText"/>
        <w:rPr>
          <w:sz w:val="13"/>
          <w:szCs w:val="13"/>
        </w:rPr>
      </w:pPr>
      <w:r w:rsidRPr="00D93A62">
        <w:rPr>
          <w:rStyle w:val="FootnoteReference"/>
          <w:sz w:val="13"/>
          <w:szCs w:val="13"/>
        </w:rPr>
        <w:footnoteRef/>
      </w:r>
      <w:r w:rsidRPr="00D93A62">
        <w:rPr>
          <w:sz w:val="13"/>
          <w:szCs w:val="13"/>
        </w:rPr>
        <w:t xml:space="preserve"> https://www.thoughtworks.com/continuous-integration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E52"/>
    <w:multiLevelType w:val="hybridMultilevel"/>
    <w:tmpl w:val="F288F182"/>
    <w:lvl w:ilvl="0" w:tplc="6EAE6A00">
      <w:numFmt w:val="bullet"/>
      <w:lvlText w:val=""/>
      <w:lvlJc w:val="left"/>
      <w:pPr>
        <w:ind w:left="720" w:hanging="360"/>
      </w:pPr>
      <w:rPr>
        <w:rFonts w:ascii="Wingdings" w:eastAsiaTheme="minorHAnsi" w:hAnsi="Wingdings"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32114"/>
    <w:multiLevelType w:val="hybridMultilevel"/>
    <w:tmpl w:val="9D623466"/>
    <w:lvl w:ilvl="0" w:tplc="D84A4E8A">
      <w:numFmt w:val="bullet"/>
      <w:lvlText w:val="-"/>
      <w:lvlJc w:val="left"/>
      <w:pPr>
        <w:ind w:left="720" w:hanging="360"/>
      </w:pPr>
      <w:rPr>
        <w:rFonts w:ascii="Consolas" w:eastAsia="Times New Roman" w:hAnsi="Consola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BD0BA5"/>
    <w:multiLevelType w:val="hybridMultilevel"/>
    <w:tmpl w:val="24B0F076"/>
    <w:lvl w:ilvl="0" w:tplc="1498745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904D6D"/>
    <w:multiLevelType w:val="hybridMultilevel"/>
    <w:tmpl w:val="290298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36940673"/>
    <w:multiLevelType w:val="hybridMultilevel"/>
    <w:tmpl w:val="22603B9A"/>
    <w:lvl w:ilvl="0" w:tplc="1498745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5365C01"/>
    <w:multiLevelType w:val="hybridMultilevel"/>
    <w:tmpl w:val="2B42E2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D1178B9"/>
    <w:multiLevelType w:val="hybridMultilevel"/>
    <w:tmpl w:val="40B0EE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CED73A5"/>
    <w:multiLevelType w:val="hybridMultilevel"/>
    <w:tmpl w:val="AA424016"/>
    <w:lvl w:ilvl="0" w:tplc="982AEF02">
      <w:numFmt w:val="bullet"/>
      <w:lvlText w:val="-"/>
      <w:lvlJc w:val="left"/>
      <w:pPr>
        <w:ind w:left="860" w:hanging="360"/>
      </w:pPr>
      <w:rPr>
        <w:rFonts w:ascii="Consolas" w:eastAsia="Times New Roman" w:hAnsi="Consolas" w:cs="Times New Roman"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47C"/>
    <w:rsid w:val="00056344"/>
    <w:rsid w:val="0007450F"/>
    <w:rsid w:val="00105539"/>
    <w:rsid w:val="00130683"/>
    <w:rsid w:val="001345C6"/>
    <w:rsid w:val="00197305"/>
    <w:rsid w:val="001B345A"/>
    <w:rsid w:val="002802AD"/>
    <w:rsid w:val="0029397D"/>
    <w:rsid w:val="002C3515"/>
    <w:rsid w:val="003412C6"/>
    <w:rsid w:val="0038527C"/>
    <w:rsid w:val="00436C38"/>
    <w:rsid w:val="00495EE0"/>
    <w:rsid w:val="00526904"/>
    <w:rsid w:val="00561AF7"/>
    <w:rsid w:val="005C3F10"/>
    <w:rsid w:val="005C5926"/>
    <w:rsid w:val="005E6E78"/>
    <w:rsid w:val="005F57F7"/>
    <w:rsid w:val="00605A23"/>
    <w:rsid w:val="00617D9F"/>
    <w:rsid w:val="00622A73"/>
    <w:rsid w:val="006D6F4E"/>
    <w:rsid w:val="00731F93"/>
    <w:rsid w:val="007F347C"/>
    <w:rsid w:val="00804A9E"/>
    <w:rsid w:val="00813ABE"/>
    <w:rsid w:val="008B352D"/>
    <w:rsid w:val="008F4402"/>
    <w:rsid w:val="009C23E5"/>
    <w:rsid w:val="00A13EF0"/>
    <w:rsid w:val="00AB0F6C"/>
    <w:rsid w:val="00AF691F"/>
    <w:rsid w:val="00B32889"/>
    <w:rsid w:val="00C750E2"/>
    <w:rsid w:val="00C83D7E"/>
    <w:rsid w:val="00C85B6B"/>
    <w:rsid w:val="00CD3497"/>
    <w:rsid w:val="00D06BC5"/>
    <w:rsid w:val="00D10C64"/>
    <w:rsid w:val="00D56AB8"/>
    <w:rsid w:val="00D93A62"/>
    <w:rsid w:val="00DA54A7"/>
    <w:rsid w:val="00E967E4"/>
    <w:rsid w:val="00F70EA5"/>
    <w:rsid w:val="00FD7EF2"/>
    <w:rsid w:val="00FE043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3393"/>
  <w15:chartTrackingRefBased/>
  <w15:docId w15:val="{256146C9-C14A-4B99-99AA-E38FC0D4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47C"/>
    <w:rPr>
      <w:rFonts w:ascii="Arial" w:hAnsi="Arial"/>
    </w:rPr>
  </w:style>
  <w:style w:type="paragraph" w:styleId="Heading1">
    <w:name w:val="heading 1"/>
    <w:basedOn w:val="Normal"/>
    <w:next w:val="Normal"/>
    <w:link w:val="Heading1Char"/>
    <w:uiPriority w:val="9"/>
    <w:qFormat/>
    <w:rsid w:val="007F347C"/>
    <w:pPr>
      <w:keepNext/>
      <w:keepLines/>
      <w:spacing w:before="240" w:after="0"/>
      <w:outlineLvl w:val="0"/>
    </w:pPr>
    <w:rPr>
      <w:rFonts w:eastAsiaTheme="majorEastAsia" w:cstheme="majorBidi"/>
      <w:color w:val="FF0066"/>
      <w:sz w:val="32"/>
      <w:szCs w:val="32"/>
    </w:rPr>
  </w:style>
  <w:style w:type="paragraph" w:styleId="Heading2">
    <w:name w:val="heading 2"/>
    <w:basedOn w:val="Normal"/>
    <w:next w:val="Normal"/>
    <w:link w:val="Heading2Char"/>
    <w:uiPriority w:val="9"/>
    <w:semiHidden/>
    <w:unhideWhenUsed/>
    <w:qFormat/>
    <w:rsid w:val="007F347C"/>
    <w:pPr>
      <w:keepNext/>
      <w:keepLines/>
      <w:spacing w:before="40" w:after="0"/>
      <w:outlineLvl w:val="1"/>
    </w:pPr>
    <w:rPr>
      <w:rFonts w:eastAsiaTheme="majorEastAsia" w:cstheme="majorBidi"/>
      <w:color w:val="FF00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47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347C"/>
  </w:style>
  <w:style w:type="paragraph" w:styleId="Footer">
    <w:name w:val="footer"/>
    <w:basedOn w:val="Normal"/>
    <w:link w:val="FooterChar"/>
    <w:uiPriority w:val="99"/>
    <w:unhideWhenUsed/>
    <w:rsid w:val="007F347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347C"/>
  </w:style>
  <w:style w:type="table" w:styleId="TableGrid">
    <w:name w:val="Table Grid"/>
    <w:basedOn w:val="TableNormal"/>
    <w:uiPriority w:val="39"/>
    <w:rsid w:val="007F3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347C"/>
    <w:rPr>
      <w:rFonts w:ascii="Arial" w:eastAsiaTheme="majorEastAsia" w:hAnsi="Arial" w:cstheme="majorBidi"/>
      <w:color w:val="FF0066"/>
      <w:sz w:val="32"/>
      <w:szCs w:val="32"/>
    </w:rPr>
  </w:style>
  <w:style w:type="character" w:customStyle="1" w:styleId="Heading2Char">
    <w:name w:val="Heading 2 Char"/>
    <w:basedOn w:val="DefaultParagraphFont"/>
    <w:link w:val="Heading2"/>
    <w:uiPriority w:val="9"/>
    <w:semiHidden/>
    <w:rsid w:val="007F347C"/>
    <w:rPr>
      <w:rFonts w:ascii="Arial" w:eastAsiaTheme="majorEastAsia" w:hAnsi="Arial" w:cstheme="majorBidi"/>
      <w:color w:val="FF0066"/>
      <w:sz w:val="26"/>
      <w:szCs w:val="26"/>
    </w:rPr>
  </w:style>
  <w:style w:type="paragraph" w:styleId="ListParagraph">
    <w:name w:val="List Paragraph"/>
    <w:basedOn w:val="Normal"/>
    <w:uiPriority w:val="34"/>
    <w:qFormat/>
    <w:rsid w:val="007F347C"/>
    <w:pPr>
      <w:ind w:left="720"/>
      <w:contextualSpacing/>
    </w:pPr>
  </w:style>
  <w:style w:type="paragraph" w:styleId="Caption">
    <w:name w:val="caption"/>
    <w:basedOn w:val="Normal"/>
    <w:next w:val="Normal"/>
    <w:uiPriority w:val="35"/>
    <w:unhideWhenUsed/>
    <w:qFormat/>
    <w:rsid w:val="0038527C"/>
    <w:pPr>
      <w:spacing w:after="200" w:line="240" w:lineRule="auto"/>
    </w:pPr>
    <w:rPr>
      <w:i/>
      <w:iCs/>
      <w:color w:val="44546A" w:themeColor="text2"/>
      <w:sz w:val="18"/>
      <w:szCs w:val="18"/>
    </w:rPr>
  </w:style>
  <w:style w:type="paragraph" w:styleId="FootnoteText">
    <w:name w:val="footnote text"/>
    <w:basedOn w:val="Normal"/>
    <w:link w:val="FootnoteTextChar"/>
    <w:uiPriority w:val="99"/>
    <w:unhideWhenUsed/>
    <w:rsid w:val="0038527C"/>
    <w:pPr>
      <w:spacing w:after="0" w:line="240" w:lineRule="auto"/>
    </w:pPr>
    <w:rPr>
      <w:sz w:val="20"/>
      <w:szCs w:val="20"/>
    </w:rPr>
  </w:style>
  <w:style w:type="character" w:customStyle="1" w:styleId="FootnoteTextChar">
    <w:name w:val="Footnote Text Char"/>
    <w:basedOn w:val="DefaultParagraphFont"/>
    <w:link w:val="FootnoteText"/>
    <w:uiPriority w:val="99"/>
    <w:rsid w:val="0038527C"/>
    <w:rPr>
      <w:rFonts w:ascii="Arial" w:hAnsi="Arial"/>
      <w:sz w:val="20"/>
      <w:szCs w:val="20"/>
    </w:rPr>
  </w:style>
  <w:style w:type="character" w:styleId="FootnoteReference">
    <w:name w:val="footnote reference"/>
    <w:basedOn w:val="DefaultParagraphFont"/>
    <w:uiPriority w:val="99"/>
    <w:unhideWhenUsed/>
    <w:rsid w:val="0038527C"/>
    <w:rPr>
      <w:vertAlign w:val="superscript"/>
    </w:rPr>
  </w:style>
  <w:style w:type="character" w:styleId="Hyperlink">
    <w:name w:val="Hyperlink"/>
    <w:basedOn w:val="DefaultParagraphFont"/>
    <w:uiPriority w:val="99"/>
    <w:unhideWhenUsed/>
    <w:rsid w:val="0038527C"/>
    <w:rPr>
      <w:color w:val="0563C1" w:themeColor="hyperlink"/>
      <w:u w:val="single"/>
    </w:rPr>
  </w:style>
  <w:style w:type="character" w:styleId="Mention">
    <w:name w:val="Mention"/>
    <w:basedOn w:val="DefaultParagraphFont"/>
    <w:uiPriority w:val="99"/>
    <w:semiHidden/>
    <w:unhideWhenUsed/>
    <w:rsid w:val="0038527C"/>
    <w:rPr>
      <w:color w:val="2B579A"/>
      <w:shd w:val="clear" w:color="auto" w:fill="E6E6E6"/>
    </w:rPr>
  </w:style>
  <w:style w:type="character" w:customStyle="1" w:styleId="pl-ent">
    <w:name w:val="pl-ent"/>
    <w:basedOn w:val="DefaultParagraphFont"/>
    <w:rsid w:val="00617D9F"/>
  </w:style>
  <w:style w:type="character" w:customStyle="1" w:styleId="pl-s">
    <w:name w:val="pl-s"/>
    <w:basedOn w:val="DefaultParagraphFont"/>
    <w:rsid w:val="00617D9F"/>
  </w:style>
  <w:style w:type="character" w:customStyle="1" w:styleId="pl-pds">
    <w:name w:val="pl-pds"/>
    <w:basedOn w:val="DefaultParagraphFont"/>
    <w:rsid w:val="00617D9F"/>
  </w:style>
  <w:style w:type="paragraph" w:styleId="HTMLPreformatted">
    <w:name w:val="HTML Preformatted"/>
    <w:basedOn w:val="Normal"/>
    <w:link w:val="HTMLPreformattedChar"/>
    <w:uiPriority w:val="99"/>
    <w:semiHidden/>
    <w:unhideWhenUsed/>
    <w:rsid w:val="00622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22A73"/>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67861">
      <w:bodyDiv w:val="1"/>
      <w:marLeft w:val="0"/>
      <w:marRight w:val="0"/>
      <w:marTop w:val="0"/>
      <w:marBottom w:val="0"/>
      <w:divBdr>
        <w:top w:val="none" w:sz="0" w:space="0" w:color="auto"/>
        <w:left w:val="none" w:sz="0" w:space="0" w:color="auto"/>
        <w:bottom w:val="none" w:sz="0" w:space="0" w:color="auto"/>
        <w:right w:val="none" w:sz="0" w:space="0" w:color="auto"/>
      </w:divBdr>
    </w:div>
    <w:div w:id="83380819">
      <w:bodyDiv w:val="1"/>
      <w:marLeft w:val="0"/>
      <w:marRight w:val="0"/>
      <w:marTop w:val="0"/>
      <w:marBottom w:val="0"/>
      <w:divBdr>
        <w:top w:val="none" w:sz="0" w:space="0" w:color="auto"/>
        <w:left w:val="none" w:sz="0" w:space="0" w:color="auto"/>
        <w:bottom w:val="none" w:sz="0" w:space="0" w:color="auto"/>
        <w:right w:val="none" w:sz="0" w:space="0" w:color="auto"/>
      </w:divBdr>
    </w:div>
    <w:div w:id="216356433">
      <w:bodyDiv w:val="1"/>
      <w:marLeft w:val="0"/>
      <w:marRight w:val="0"/>
      <w:marTop w:val="0"/>
      <w:marBottom w:val="0"/>
      <w:divBdr>
        <w:top w:val="none" w:sz="0" w:space="0" w:color="auto"/>
        <w:left w:val="none" w:sz="0" w:space="0" w:color="auto"/>
        <w:bottom w:val="none" w:sz="0" w:space="0" w:color="auto"/>
        <w:right w:val="none" w:sz="0" w:space="0" w:color="auto"/>
      </w:divBdr>
    </w:div>
    <w:div w:id="261113211">
      <w:bodyDiv w:val="1"/>
      <w:marLeft w:val="0"/>
      <w:marRight w:val="0"/>
      <w:marTop w:val="0"/>
      <w:marBottom w:val="0"/>
      <w:divBdr>
        <w:top w:val="none" w:sz="0" w:space="0" w:color="auto"/>
        <w:left w:val="none" w:sz="0" w:space="0" w:color="auto"/>
        <w:bottom w:val="none" w:sz="0" w:space="0" w:color="auto"/>
        <w:right w:val="none" w:sz="0" w:space="0" w:color="auto"/>
      </w:divBdr>
    </w:div>
    <w:div w:id="542792942">
      <w:bodyDiv w:val="1"/>
      <w:marLeft w:val="0"/>
      <w:marRight w:val="0"/>
      <w:marTop w:val="0"/>
      <w:marBottom w:val="0"/>
      <w:divBdr>
        <w:top w:val="none" w:sz="0" w:space="0" w:color="auto"/>
        <w:left w:val="none" w:sz="0" w:space="0" w:color="auto"/>
        <w:bottom w:val="none" w:sz="0" w:space="0" w:color="auto"/>
        <w:right w:val="none" w:sz="0" w:space="0" w:color="auto"/>
      </w:divBdr>
    </w:div>
    <w:div w:id="680086938">
      <w:bodyDiv w:val="1"/>
      <w:marLeft w:val="0"/>
      <w:marRight w:val="0"/>
      <w:marTop w:val="0"/>
      <w:marBottom w:val="0"/>
      <w:divBdr>
        <w:top w:val="none" w:sz="0" w:space="0" w:color="auto"/>
        <w:left w:val="none" w:sz="0" w:space="0" w:color="auto"/>
        <w:bottom w:val="none" w:sz="0" w:space="0" w:color="auto"/>
        <w:right w:val="none" w:sz="0" w:space="0" w:color="auto"/>
      </w:divBdr>
    </w:div>
    <w:div w:id="722751515">
      <w:bodyDiv w:val="1"/>
      <w:marLeft w:val="0"/>
      <w:marRight w:val="0"/>
      <w:marTop w:val="0"/>
      <w:marBottom w:val="0"/>
      <w:divBdr>
        <w:top w:val="none" w:sz="0" w:space="0" w:color="auto"/>
        <w:left w:val="none" w:sz="0" w:space="0" w:color="auto"/>
        <w:bottom w:val="none" w:sz="0" w:space="0" w:color="auto"/>
        <w:right w:val="none" w:sz="0" w:space="0" w:color="auto"/>
      </w:divBdr>
    </w:div>
    <w:div w:id="1416897478">
      <w:bodyDiv w:val="1"/>
      <w:marLeft w:val="0"/>
      <w:marRight w:val="0"/>
      <w:marTop w:val="0"/>
      <w:marBottom w:val="0"/>
      <w:divBdr>
        <w:top w:val="none" w:sz="0" w:space="0" w:color="auto"/>
        <w:left w:val="none" w:sz="0" w:space="0" w:color="auto"/>
        <w:bottom w:val="none" w:sz="0" w:space="0" w:color="auto"/>
        <w:right w:val="none" w:sz="0" w:space="0" w:color="auto"/>
      </w:divBdr>
    </w:div>
    <w:div w:id="1599370002">
      <w:bodyDiv w:val="1"/>
      <w:marLeft w:val="0"/>
      <w:marRight w:val="0"/>
      <w:marTop w:val="0"/>
      <w:marBottom w:val="0"/>
      <w:divBdr>
        <w:top w:val="none" w:sz="0" w:space="0" w:color="auto"/>
        <w:left w:val="none" w:sz="0" w:space="0" w:color="auto"/>
        <w:bottom w:val="none" w:sz="0" w:space="0" w:color="auto"/>
        <w:right w:val="none" w:sz="0" w:space="0" w:color="auto"/>
      </w:divBdr>
    </w:div>
    <w:div w:id="1709834719">
      <w:bodyDiv w:val="1"/>
      <w:marLeft w:val="0"/>
      <w:marRight w:val="0"/>
      <w:marTop w:val="0"/>
      <w:marBottom w:val="0"/>
      <w:divBdr>
        <w:top w:val="none" w:sz="0" w:space="0" w:color="auto"/>
        <w:left w:val="none" w:sz="0" w:space="0" w:color="auto"/>
        <w:bottom w:val="none" w:sz="0" w:space="0" w:color="auto"/>
        <w:right w:val="none" w:sz="0" w:space="0" w:color="auto"/>
      </w:divBdr>
    </w:div>
    <w:div w:id="1728264872">
      <w:bodyDiv w:val="1"/>
      <w:marLeft w:val="0"/>
      <w:marRight w:val="0"/>
      <w:marTop w:val="0"/>
      <w:marBottom w:val="0"/>
      <w:divBdr>
        <w:top w:val="none" w:sz="0" w:space="0" w:color="auto"/>
        <w:left w:val="none" w:sz="0" w:space="0" w:color="auto"/>
        <w:bottom w:val="none" w:sz="0" w:space="0" w:color="auto"/>
        <w:right w:val="none" w:sz="0" w:space="0" w:color="auto"/>
      </w:divBdr>
    </w:div>
    <w:div w:id="1828983798">
      <w:bodyDiv w:val="1"/>
      <w:marLeft w:val="0"/>
      <w:marRight w:val="0"/>
      <w:marTop w:val="0"/>
      <w:marBottom w:val="0"/>
      <w:divBdr>
        <w:top w:val="none" w:sz="0" w:space="0" w:color="auto"/>
        <w:left w:val="none" w:sz="0" w:space="0" w:color="auto"/>
        <w:bottom w:val="none" w:sz="0" w:space="0" w:color="auto"/>
        <w:right w:val="none" w:sz="0" w:space="0" w:color="auto"/>
      </w:divBdr>
    </w:div>
    <w:div w:id="199475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International_Standard_Book_Number" TargetMode="External"/><Relationship Id="rId4" Type="http://schemas.openxmlformats.org/officeDocument/2006/relationships/hyperlink" Target="https://en.wikipedia.org/wiki/Special:BookSources/0-470-04212-5" TargetMode="External"/><Relationship Id="rId1" Type="http://schemas.openxmlformats.org/officeDocument/2006/relationships/hyperlink" Target="https://en.wikipedia.org/wiki/.NET_Framework" TargetMode="External"/><Relationship Id="rId2" Type="http://schemas.openxmlformats.org/officeDocument/2006/relationships/hyperlink" Target="http://www.wiley.com/WileyCDA/WileyTitle/productCd-047004212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C9EE8F-70A4-4B44-A6FB-9F669F92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493</Words>
  <Characters>2816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MK</dc:creator>
  <cp:keywords/>
  <dc:description/>
  <cp:lastModifiedBy>Adrian MK</cp:lastModifiedBy>
  <cp:revision>14</cp:revision>
  <cp:lastPrinted>2017-05-10T09:18:00Z</cp:lastPrinted>
  <dcterms:created xsi:type="dcterms:W3CDTF">2017-05-08T21:11:00Z</dcterms:created>
  <dcterms:modified xsi:type="dcterms:W3CDTF">2017-05-10T13:18:00Z</dcterms:modified>
</cp:coreProperties>
</file>