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FBB1" w14:textId="5B8CB7F4" w:rsidR="00430B29" w:rsidRPr="00562729" w:rsidRDefault="00BD7E52">
      <w:pPr>
        <w:rPr>
          <w:b/>
          <w:bCs/>
        </w:rPr>
      </w:pPr>
      <w:r w:rsidRPr="00562729">
        <w:rPr>
          <w:b/>
          <w:bCs/>
        </w:rPr>
        <w:t>Rapport final</w:t>
      </w:r>
    </w:p>
    <w:p w14:paraId="1EB33960" w14:textId="0F0EBEFE" w:rsidR="00BD7E52" w:rsidRDefault="00BD7E52">
      <w:r>
        <w:t>Le but est de réalisé un petit rapport avec 2-3 graphiques se basant sur les données "animes.csv". Le rapport devra être généré en utilisant Quarto. Il peut être généré dans n’importe quel format (</w:t>
      </w:r>
      <w:proofErr w:type="spellStart"/>
      <w:r>
        <w:t>word</w:t>
      </w:r>
      <w:proofErr w:type="spellEnd"/>
      <w:r>
        <w:t xml:space="preserve">, </w:t>
      </w:r>
      <w:proofErr w:type="spellStart"/>
      <w:r>
        <w:t>pdf</w:t>
      </w:r>
      <w:proofErr w:type="spellEnd"/>
      <w:r>
        <w:t>, html). Le rapport doit être informatif et cohérent.</w:t>
      </w:r>
    </w:p>
    <w:p w14:paraId="1C550687" w14:textId="059DD9F0" w:rsidR="00BD7E52" w:rsidRPr="00562729" w:rsidRDefault="00BD7E52">
      <w:pPr>
        <w:rPr>
          <w:b/>
          <w:bCs/>
        </w:rPr>
      </w:pPr>
      <w:r w:rsidRPr="00562729">
        <w:rPr>
          <w:b/>
          <w:bCs/>
        </w:rPr>
        <w:t>Consignes</w:t>
      </w:r>
    </w:p>
    <w:p w14:paraId="45A462A2" w14:textId="5447065A" w:rsidR="0095365E" w:rsidRDefault="00BD7E52" w:rsidP="009C6986">
      <w:pPr>
        <w:jc w:val="both"/>
      </w:pPr>
      <w:r>
        <w:t>Il n’est pas attendue une analyse pertinente ou en détail du jeu de données (vous êtes libre de le faire). Mais une présentation descriptive des données. Il faudrait respecter les consignes suivantes :</w:t>
      </w:r>
    </w:p>
    <w:p w14:paraId="3A9A2EB7" w14:textId="77777777" w:rsidR="00501B1B" w:rsidRDefault="00501B1B"/>
    <w:tbl>
      <w:tblPr>
        <w:tblStyle w:val="Grilledutableau"/>
        <w:tblW w:w="0" w:type="auto"/>
        <w:tblLook w:val="04A0" w:firstRow="1" w:lastRow="0" w:firstColumn="1" w:lastColumn="0" w:noHBand="0" w:noVBand="1"/>
      </w:tblPr>
      <w:tblGrid>
        <w:gridCol w:w="8296"/>
        <w:gridCol w:w="766"/>
      </w:tblGrid>
      <w:tr w:rsidR="0095365E" w14:paraId="1E129CFE" w14:textId="77777777" w:rsidTr="00730B5F">
        <w:tc>
          <w:tcPr>
            <w:tcW w:w="8359" w:type="dxa"/>
          </w:tcPr>
          <w:p w14:paraId="5DD98FA8" w14:textId="704EF991" w:rsidR="0095365E" w:rsidRDefault="0095365E">
            <w:r>
              <w:t>Consigne</w:t>
            </w:r>
            <w:r w:rsidR="00730B5F">
              <w:t>s</w:t>
            </w:r>
          </w:p>
        </w:tc>
        <w:tc>
          <w:tcPr>
            <w:tcW w:w="703" w:type="dxa"/>
          </w:tcPr>
          <w:p w14:paraId="7E6905DB" w14:textId="3474086E" w:rsidR="0095365E" w:rsidRDefault="0095365E">
            <w:r>
              <w:t>Points</w:t>
            </w:r>
          </w:p>
        </w:tc>
      </w:tr>
      <w:tr w:rsidR="0095365E" w14:paraId="25047594" w14:textId="77777777" w:rsidTr="00730B5F">
        <w:tc>
          <w:tcPr>
            <w:tcW w:w="8359" w:type="dxa"/>
          </w:tcPr>
          <w:p w14:paraId="4FF1A42D" w14:textId="0D104B9F" w:rsidR="0095365E" w:rsidRDefault="0095365E" w:rsidP="0095365E">
            <w:pPr>
              <w:ind w:left="360"/>
              <w:jc w:val="both"/>
            </w:pPr>
            <w:r>
              <w:t>Choisissez une thématique que vous souhaitez explorer et délimitez-là clairement : ex. "L’évolution du nombre de Shônen</w:t>
            </w:r>
            <w:r w:rsidR="00F81A47">
              <w:t>s</w:t>
            </w:r>
            <w:r>
              <w:t xml:space="preserve"> et de série</w:t>
            </w:r>
            <w:r w:rsidR="00F81A47">
              <w:t>s</w:t>
            </w:r>
            <w:r>
              <w:t xml:space="preserve"> d’action dans le temps", "La part des studios de production dominants entre 2008-2020", "</w:t>
            </w:r>
            <w:r w:rsidR="00B50352">
              <w:t>L</w:t>
            </w:r>
            <w:r>
              <w:t>es œuvres les plus populaires du 21</w:t>
            </w:r>
            <w:r w:rsidRPr="0095365E">
              <w:rPr>
                <w:vertAlign w:val="superscript"/>
              </w:rPr>
              <w:t>ème</w:t>
            </w:r>
            <w:r>
              <w:t xml:space="preserve"> siècle par décennie", etc.</w:t>
            </w:r>
          </w:p>
          <w:p w14:paraId="4B1D8E9F" w14:textId="77777777" w:rsidR="0095365E" w:rsidRDefault="0095365E"/>
        </w:tc>
        <w:tc>
          <w:tcPr>
            <w:tcW w:w="703" w:type="dxa"/>
          </w:tcPr>
          <w:p w14:paraId="47F53524" w14:textId="0F2CD99D" w:rsidR="0095365E" w:rsidRDefault="00730B5F" w:rsidP="009C6986">
            <w:pPr>
              <w:jc w:val="center"/>
            </w:pPr>
            <w:r>
              <w:t>2</w:t>
            </w:r>
          </w:p>
        </w:tc>
      </w:tr>
      <w:tr w:rsidR="0095365E" w14:paraId="3EC11735" w14:textId="77777777" w:rsidTr="00730B5F">
        <w:tc>
          <w:tcPr>
            <w:tcW w:w="8359" w:type="dxa"/>
          </w:tcPr>
          <w:p w14:paraId="600EA4ED" w14:textId="77777777" w:rsidR="0095365E" w:rsidRDefault="0095365E" w:rsidP="0095365E">
            <w:pPr>
              <w:ind w:left="360"/>
            </w:pPr>
            <w:r>
              <w:t>Le document doit être cohérent au possible. Éviter de parler d’un sujet et d’un autre sans faire le lien.</w:t>
            </w:r>
          </w:p>
          <w:p w14:paraId="371F7DE4" w14:textId="77777777" w:rsidR="0095365E" w:rsidRDefault="0095365E"/>
        </w:tc>
        <w:tc>
          <w:tcPr>
            <w:tcW w:w="703" w:type="dxa"/>
          </w:tcPr>
          <w:p w14:paraId="4E2D6679" w14:textId="75523B7F" w:rsidR="0095365E" w:rsidRDefault="00730B5F" w:rsidP="009C6986">
            <w:pPr>
              <w:jc w:val="center"/>
            </w:pPr>
            <w:r>
              <w:t>2</w:t>
            </w:r>
          </w:p>
        </w:tc>
      </w:tr>
      <w:tr w:rsidR="0095365E" w14:paraId="5119E0E1" w14:textId="77777777" w:rsidTr="00730B5F">
        <w:tc>
          <w:tcPr>
            <w:tcW w:w="8359" w:type="dxa"/>
          </w:tcPr>
          <w:p w14:paraId="44DD7F6A" w14:textId="77777777" w:rsidR="0095365E" w:rsidRDefault="0095365E" w:rsidP="0095365E">
            <w:pPr>
              <w:ind w:left="360"/>
            </w:pPr>
            <w:r>
              <w:t>Le document doit contenir un titre, une date et le nom de l’auteur.</w:t>
            </w:r>
          </w:p>
          <w:p w14:paraId="10A431A3" w14:textId="77777777" w:rsidR="0095365E" w:rsidRDefault="0095365E"/>
        </w:tc>
        <w:tc>
          <w:tcPr>
            <w:tcW w:w="703" w:type="dxa"/>
          </w:tcPr>
          <w:p w14:paraId="0610E47A" w14:textId="0F681238" w:rsidR="0095365E" w:rsidRDefault="00730B5F" w:rsidP="009C6986">
            <w:pPr>
              <w:jc w:val="center"/>
            </w:pPr>
            <w:r>
              <w:t>1</w:t>
            </w:r>
          </w:p>
        </w:tc>
      </w:tr>
      <w:tr w:rsidR="0095365E" w14:paraId="5B2118D0" w14:textId="77777777" w:rsidTr="00730B5F">
        <w:tc>
          <w:tcPr>
            <w:tcW w:w="8359" w:type="dxa"/>
          </w:tcPr>
          <w:p w14:paraId="537A9F71" w14:textId="77777777" w:rsidR="0095365E" w:rsidRDefault="0095365E" w:rsidP="0095365E">
            <w:pPr>
              <w:ind w:left="360"/>
            </w:pPr>
            <w:r>
              <w:t>Le document doit être bien structuré avec des parties. Il doit contenir au moins une introduction, une partie de développement (qui peut être segmentée en plusieurs parties) et une conclusion.</w:t>
            </w:r>
          </w:p>
          <w:p w14:paraId="68D4F94B" w14:textId="77777777" w:rsidR="0095365E" w:rsidRDefault="0095365E"/>
        </w:tc>
        <w:tc>
          <w:tcPr>
            <w:tcW w:w="703" w:type="dxa"/>
          </w:tcPr>
          <w:p w14:paraId="4D6C9F1E" w14:textId="19F97A57" w:rsidR="0095365E" w:rsidRDefault="00522774" w:rsidP="009C6986">
            <w:pPr>
              <w:jc w:val="center"/>
            </w:pPr>
            <w:r>
              <w:t>3</w:t>
            </w:r>
          </w:p>
        </w:tc>
      </w:tr>
      <w:tr w:rsidR="0095365E" w14:paraId="33A53662" w14:textId="77777777" w:rsidTr="00730B5F">
        <w:tc>
          <w:tcPr>
            <w:tcW w:w="8359" w:type="dxa"/>
          </w:tcPr>
          <w:p w14:paraId="4D270207" w14:textId="303DB422" w:rsidR="00730B5F" w:rsidRDefault="00730B5F" w:rsidP="00730B5F">
            <w:pPr>
              <w:ind w:left="360"/>
            </w:pPr>
            <w:r>
              <w:t xml:space="preserve">Le document doit être composé d’au moins 2 graphiques différents (par exemple, pas deux fois de suite des </w:t>
            </w:r>
            <w:proofErr w:type="spellStart"/>
            <w:r>
              <w:t>boxplots</w:t>
            </w:r>
            <w:proofErr w:type="spellEnd"/>
            <w:r>
              <w:t>)</w:t>
            </w:r>
            <w:r w:rsidR="006C117A">
              <w:t>.</w:t>
            </w:r>
          </w:p>
          <w:p w14:paraId="1FC1D861" w14:textId="77777777" w:rsidR="0095365E" w:rsidRDefault="0095365E"/>
        </w:tc>
        <w:tc>
          <w:tcPr>
            <w:tcW w:w="703" w:type="dxa"/>
          </w:tcPr>
          <w:p w14:paraId="6A96BB88" w14:textId="433556C7" w:rsidR="0095365E" w:rsidRDefault="00730B5F" w:rsidP="009C6986">
            <w:pPr>
              <w:jc w:val="center"/>
            </w:pPr>
            <w:r>
              <w:t>8</w:t>
            </w:r>
          </w:p>
        </w:tc>
      </w:tr>
      <w:tr w:rsidR="0095365E" w14:paraId="3DA007AE" w14:textId="77777777" w:rsidTr="00730B5F">
        <w:tc>
          <w:tcPr>
            <w:tcW w:w="8359" w:type="dxa"/>
          </w:tcPr>
          <w:p w14:paraId="5FAB4726" w14:textId="77777777" w:rsidR="00730B5F" w:rsidRDefault="00730B5F" w:rsidP="00730B5F">
            <w:pPr>
              <w:ind w:left="360"/>
            </w:pPr>
            <w:r>
              <w:t>Chaque graphique doit contenir un titre, des labels et des légendes (s’il y en a) claires.</w:t>
            </w:r>
          </w:p>
          <w:p w14:paraId="64242F9B" w14:textId="77777777" w:rsidR="0095365E" w:rsidRDefault="0095365E"/>
        </w:tc>
        <w:tc>
          <w:tcPr>
            <w:tcW w:w="703" w:type="dxa"/>
          </w:tcPr>
          <w:p w14:paraId="5B433DA0" w14:textId="180C0378" w:rsidR="0095365E" w:rsidRDefault="0081688D" w:rsidP="009C6986">
            <w:pPr>
              <w:jc w:val="center"/>
            </w:pPr>
            <w:r>
              <w:t>2</w:t>
            </w:r>
          </w:p>
        </w:tc>
      </w:tr>
      <w:tr w:rsidR="0095365E" w14:paraId="7323F16B" w14:textId="77777777" w:rsidTr="00730B5F">
        <w:tc>
          <w:tcPr>
            <w:tcW w:w="8359" w:type="dxa"/>
          </w:tcPr>
          <w:p w14:paraId="3F536EE9" w14:textId="14702B68" w:rsidR="0095365E" w:rsidRDefault="00730B5F" w:rsidP="00730B5F">
            <w:pPr>
              <w:spacing w:after="160" w:line="259" w:lineRule="auto"/>
              <w:ind w:left="360"/>
            </w:pPr>
            <w:r>
              <w:t>Chaque graphique est accompagné/entouré de texte(s) qui le commente(nt).</w:t>
            </w:r>
          </w:p>
        </w:tc>
        <w:tc>
          <w:tcPr>
            <w:tcW w:w="703" w:type="dxa"/>
          </w:tcPr>
          <w:p w14:paraId="7ED2AC2B" w14:textId="65F6E7E5" w:rsidR="0095365E" w:rsidRDefault="00730B5F" w:rsidP="009C6986">
            <w:pPr>
              <w:jc w:val="center"/>
            </w:pPr>
            <w:r>
              <w:t>2</w:t>
            </w:r>
          </w:p>
        </w:tc>
      </w:tr>
    </w:tbl>
    <w:p w14:paraId="20523695" w14:textId="77777777" w:rsidR="0095365E" w:rsidRDefault="0095365E"/>
    <w:p w14:paraId="31F18177" w14:textId="46C03E11" w:rsidR="0081688D" w:rsidRPr="00562729" w:rsidRDefault="0081688D">
      <w:pPr>
        <w:rPr>
          <w:b/>
          <w:bCs/>
        </w:rPr>
      </w:pPr>
      <w:r w:rsidRPr="00562729">
        <w:rPr>
          <w:b/>
          <w:bCs/>
        </w:rPr>
        <w:t>Points Bonus</w:t>
      </w:r>
    </w:p>
    <w:p w14:paraId="7540E9F8" w14:textId="443A83C7" w:rsidR="0081688D" w:rsidRDefault="0081688D">
      <w:r>
        <w:t>Ces consignes ne doivent pas nécessairement être respectées, mais elles donnent des points bonus :</w:t>
      </w:r>
    </w:p>
    <w:tbl>
      <w:tblPr>
        <w:tblStyle w:val="Grilledutableau"/>
        <w:tblW w:w="0" w:type="auto"/>
        <w:tblLook w:val="04A0" w:firstRow="1" w:lastRow="0" w:firstColumn="1" w:lastColumn="0" w:noHBand="0" w:noVBand="1"/>
      </w:tblPr>
      <w:tblGrid>
        <w:gridCol w:w="8296"/>
        <w:gridCol w:w="766"/>
      </w:tblGrid>
      <w:tr w:rsidR="00522774" w14:paraId="02560568" w14:textId="77777777" w:rsidTr="009C6986">
        <w:tc>
          <w:tcPr>
            <w:tcW w:w="8296" w:type="dxa"/>
          </w:tcPr>
          <w:p w14:paraId="0F4AA4E8" w14:textId="71899D26" w:rsidR="00522774" w:rsidRDefault="00522774">
            <w:r>
              <w:t>Consignes</w:t>
            </w:r>
          </w:p>
        </w:tc>
        <w:tc>
          <w:tcPr>
            <w:tcW w:w="766" w:type="dxa"/>
          </w:tcPr>
          <w:p w14:paraId="3DA51CFE" w14:textId="0FDDCFD3" w:rsidR="00522774" w:rsidRDefault="00522774">
            <w:r>
              <w:t>Points</w:t>
            </w:r>
          </w:p>
        </w:tc>
      </w:tr>
      <w:tr w:rsidR="00522774" w14:paraId="598F8BF4" w14:textId="77777777" w:rsidTr="009C6986">
        <w:tc>
          <w:tcPr>
            <w:tcW w:w="8296" w:type="dxa"/>
          </w:tcPr>
          <w:p w14:paraId="7D2C232E" w14:textId="4A345A89" w:rsidR="00522774" w:rsidRDefault="00522774" w:rsidP="00522774">
            <w:pPr>
              <w:ind w:left="360"/>
              <w:jc w:val="both"/>
            </w:pPr>
            <w:r>
              <w:t xml:space="preserve">Il y a du story </w:t>
            </w:r>
            <w:proofErr w:type="spellStart"/>
            <w:r>
              <w:t>telling</w:t>
            </w:r>
            <w:proofErr w:type="spellEnd"/>
            <w:r>
              <w:t> : Justification de l’importance du sujet et de ses enjeux</w:t>
            </w:r>
            <w:r w:rsidR="006C117A">
              <w:t>.</w:t>
            </w:r>
          </w:p>
          <w:p w14:paraId="391A250C" w14:textId="77777777" w:rsidR="00522774" w:rsidRDefault="00522774"/>
        </w:tc>
        <w:tc>
          <w:tcPr>
            <w:tcW w:w="766" w:type="dxa"/>
          </w:tcPr>
          <w:p w14:paraId="3B0C1507" w14:textId="4531D0A6" w:rsidR="00522774" w:rsidRDefault="00B50352" w:rsidP="00A613B2">
            <w:pPr>
              <w:jc w:val="center"/>
            </w:pPr>
            <w:r>
              <w:t>2</w:t>
            </w:r>
          </w:p>
        </w:tc>
      </w:tr>
      <w:tr w:rsidR="00522774" w14:paraId="322F07CE" w14:textId="77777777" w:rsidTr="009C6986">
        <w:tc>
          <w:tcPr>
            <w:tcW w:w="8296" w:type="dxa"/>
          </w:tcPr>
          <w:p w14:paraId="23BC36E3" w14:textId="55821FF9" w:rsidR="00522774" w:rsidRDefault="00522774" w:rsidP="00522774">
            <w:pPr>
              <w:ind w:left="360"/>
              <w:jc w:val="both"/>
            </w:pPr>
            <w:r>
              <w:t>Les graphiques sont beaux et cohérent</w:t>
            </w:r>
            <w:r w:rsidR="009C6986">
              <w:t>s</w:t>
            </w:r>
            <w:r>
              <w:t xml:space="preserve"> avec ce qu’ils tentent de montrer</w:t>
            </w:r>
            <w:r w:rsidR="006C117A">
              <w:t>.</w:t>
            </w:r>
          </w:p>
          <w:p w14:paraId="2EB48D09" w14:textId="77777777" w:rsidR="00522774" w:rsidRDefault="00522774"/>
        </w:tc>
        <w:tc>
          <w:tcPr>
            <w:tcW w:w="766" w:type="dxa"/>
          </w:tcPr>
          <w:p w14:paraId="5F9354F4" w14:textId="231E385E" w:rsidR="00522774" w:rsidRDefault="00B50352" w:rsidP="00A613B2">
            <w:pPr>
              <w:jc w:val="center"/>
            </w:pPr>
            <w:r>
              <w:t>2</w:t>
            </w:r>
          </w:p>
        </w:tc>
      </w:tr>
      <w:tr w:rsidR="009C6986" w14:paraId="40ADFE7F" w14:textId="77777777" w:rsidTr="009C6986">
        <w:tc>
          <w:tcPr>
            <w:tcW w:w="8296" w:type="dxa"/>
          </w:tcPr>
          <w:p w14:paraId="0C428026" w14:textId="7C116400" w:rsidR="009C6986" w:rsidRDefault="007A098D" w:rsidP="009C6986">
            <w:pPr>
              <w:ind w:left="360"/>
              <w:jc w:val="both"/>
            </w:pPr>
            <w:r>
              <w:t>Vous pouvez tenter de faire des graphiques interactifs ou animé</w:t>
            </w:r>
            <w:r w:rsidR="00E22618">
              <w:t>s</w:t>
            </w:r>
            <w:r>
              <w:t xml:space="preserve"> (voir ressources plus bas)</w:t>
            </w:r>
            <w:r w:rsidR="006C117A">
              <w:t>.</w:t>
            </w:r>
          </w:p>
          <w:p w14:paraId="121D3B5E" w14:textId="77777777" w:rsidR="009C6986" w:rsidRDefault="009C6986" w:rsidP="009C6986">
            <w:pPr>
              <w:ind w:left="360"/>
              <w:jc w:val="both"/>
            </w:pPr>
          </w:p>
        </w:tc>
        <w:tc>
          <w:tcPr>
            <w:tcW w:w="766" w:type="dxa"/>
          </w:tcPr>
          <w:p w14:paraId="067B3BB3" w14:textId="596545D0" w:rsidR="009C6986" w:rsidRDefault="00B50352" w:rsidP="00A613B2">
            <w:pPr>
              <w:jc w:val="center"/>
            </w:pPr>
            <w:r>
              <w:t>2</w:t>
            </w:r>
          </w:p>
        </w:tc>
      </w:tr>
    </w:tbl>
    <w:p w14:paraId="4655FCFE" w14:textId="77777777" w:rsidR="00522774" w:rsidRDefault="00522774"/>
    <w:p w14:paraId="30E2C4EB" w14:textId="77777777" w:rsidR="00153BE8" w:rsidRDefault="00153BE8">
      <w:pPr>
        <w:rPr>
          <w:b/>
          <w:bCs/>
        </w:rPr>
      </w:pPr>
      <w:r>
        <w:rPr>
          <w:b/>
          <w:bCs/>
        </w:rPr>
        <w:br w:type="page"/>
      </w:r>
    </w:p>
    <w:p w14:paraId="393A0BDE" w14:textId="79BE0C53" w:rsidR="003F61D6" w:rsidRDefault="003F61D6">
      <w:r>
        <w:rPr>
          <w:b/>
          <w:bCs/>
        </w:rPr>
        <w:lastRenderedPageBreak/>
        <w:t>Tutoriel Quarto</w:t>
      </w:r>
    </w:p>
    <w:p w14:paraId="1195E19F" w14:textId="2FAEF0E8" w:rsidR="003F61D6" w:rsidRPr="003F61D6" w:rsidRDefault="002D37A8">
      <w:hyperlink r:id="rId7" w:history="1">
        <w:r w:rsidRPr="00C7522D">
          <w:rPr>
            <w:rStyle w:val="Lienhypertexte"/>
          </w:rPr>
          <w:t>https://quarto.org/docs/get-started/hello/rstudio.html</w:t>
        </w:r>
      </w:hyperlink>
      <w:r>
        <w:t xml:space="preserve"> </w:t>
      </w:r>
    </w:p>
    <w:p w14:paraId="4AD04ADD" w14:textId="0AE974FF" w:rsidR="00BC2FD3" w:rsidRPr="00070448" w:rsidRDefault="00BC2FD3">
      <w:pPr>
        <w:rPr>
          <w:b/>
          <w:bCs/>
        </w:rPr>
      </w:pPr>
      <w:r w:rsidRPr="00070448">
        <w:rPr>
          <w:b/>
          <w:bCs/>
        </w:rPr>
        <w:t>Graphiques interactifs ou animés</w:t>
      </w:r>
    </w:p>
    <w:p w14:paraId="77B12500" w14:textId="64BF8BC0" w:rsidR="00BC2FD3" w:rsidRDefault="00153BE8">
      <w:r>
        <w:t xml:space="preserve">Rendre les graphiques interactifs : </w:t>
      </w:r>
      <w:hyperlink r:id="rId8" w:history="1">
        <w:r w:rsidRPr="007F0B75">
          <w:rPr>
            <w:rStyle w:val="Lienhypertexte"/>
          </w:rPr>
          <w:t>https://plotly.com/ggplot2/bubble-charts/</w:t>
        </w:r>
      </w:hyperlink>
    </w:p>
    <w:p w14:paraId="270810FD" w14:textId="7C1A6729" w:rsidR="00153BE8" w:rsidRDefault="00297D6B">
      <w:r>
        <w:t xml:space="preserve">Animer les graphiques : </w:t>
      </w:r>
      <w:hyperlink r:id="rId9" w:history="1">
        <w:r w:rsidRPr="007F0B75">
          <w:rPr>
            <w:rStyle w:val="Lienhypertexte"/>
          </w:rPr>
          <w:t>https://plotly.com/ggplot2/animations/</w:t>
        </w:r>
      </w:hyperlink>
      <w:r>
        <w:t xml:space="preserve"> </w:t>
      </w:r>
    </w:p>
    <w:p w14:paraId="4FD45C7D" w14:textId="288ACCBD" w:rsidR="00D84494" w:rsidRDefault="00D84494">
      <w:r>
        <w:t xml:space="preserve">Ggplot2 et </w:t>
      </w:r>
      <w:proofErr w:type="spellStart"/>
      <w:r>
        <w:t>Plotly</w:t>
      </w:r>
      <w:proofErr w:type="spellEnd"/>
      <w:r>
        <w:t xml:space="preserve"> : </w:t>
      </w:r>
      <w:hyperlink r:id="rId10" w:history="1">
        <w:r w:rsidR="00A51982" w:rsidRPr="00DF61C9">
          <w:rPr>
            <w:rStyle w:val="Lienhypertexte"/>
          </w:rPr>
          <w:t>https://plotly.com/ggplot2/</w:t>
        </w:r>
      </w:hyperlink>
      <w:r w:rsidR="00A51982">
        <w:t xml:space="preserve"> </w:t>
      </w:r>
    </w:p>
    <w:sectPr w:rsidR="00D8449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A8E49" w14:textId="77777777" w:rsidR="000A53E7" w:rsidRDefault="000A53E7" w:rsidP="00291AC6">
      <w:pPr>
        <w:spacing w:after="0" w:line="240" w:lineRule="auto"/>
      </w:pPr>
      <w:r>
        <w:separator/>
      </w:r>
    </w:p>
  </w:endnote>
  <w:endnote w:type="continuationSeparator" w:id="0">
    <w:p w14:paraId="603A8BA5" w14:textId="77777777" w:rsidR="000A53E7" w:rsidRDefault="000A53E7" w:rsidP="0029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891409"/>
      <w:docPartObj>
        <w:docPartGallery w:val="Page Numbers (Bottom of Page)"/>
        <w:docPartUnique/>
      </w:docPartObj>
    </w:sdtPr>
    <w:sdtContent>
      <w:p w14:paraId="3353ECF0" w14:textId="3D6C5757" w:rsidR="00291AC6" w:rsidRDefault="00291AC6">
        <w:pPr>
          <w:pStyle w:val="Pieddepage"/>
          <w:jc w:val="center"/>
        </w:pPr>
        <w:r>
          <w:fldChar w:fldCharType="begin"/>
        </w:r>
        <w:r>
          <w:instrText>PAGE   \* MERGEFORMAT</w:instrText>
        </w:r>
        <w:r>
          <w:fldChar w:fldCharType="separate"/>
        </w:r>
        <w:r>
          <w:rPr>
            <w:lang w:val="fr-FR"/>
          </w:rPr>
          <w:t>2</w:t>
        </w:r>
        <w:r>
          <w:fldChar w:fldCharType="end"/>
        </w:r>
      </w:p>
    </w:sdtContent>
  </w:sdt>
  <w:p w14:paraId="7D81098E" w14:textId="77777777" w:rsidR="00291AC6" w:rsidRDefault="00291A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F2CA" w14:textId="77777777" w:rsidR="000A53E7" w:rsidRDefault="000A53E7" w:rsidP="00291AC6">
      <w:pPr>
        <w:spacing w:after="0" w:line="240" w:lineRule="auto"/>
      </w:pPr>
      <w:r>
        <w:separator/>
      </w:r>
    </w:p>
  </w:footnote>
  <w:footnote w:type="continuationSeparator" w:id="0">
    <w:p w14:paraId="5BCD6219" w14:textId="77777777" w:rsidR="000A53E7" w:rsidRDefault="000A53E7" w:rsidP="00291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39C1"/>
    <w:multiLevelType w:val="hybridMultilevel"/>
    <w:tmpl w:val="D72442F2"/>
    <w:lvl w:ilvl="0" w:tplc="47FA9F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48036E9"/>
    <w:multiLevelType w:val="hybridMultilevel"/>
    <w:tmpl w:val="1ED41C04"/>
    <w:lvl w:ilvl="0" w:tplc="5188600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24682232">
    <w:abstractNumId w:val="1"/>
  </w:num>
  <w:num w:numId="2" w16cid:durableId="66343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52"/>
    <w:rsid w:val="00070448"/>
    <w:rsid w:val="000A53E7"/>
    <w:rsid w:val="00127FE8"/>
    <w:rsid w:val="00153BE8"/>
    <w:rsid w:val="00291AC6"/>
    <w:rsid w:val="00297D6B"/>
    <w:rsid w:val="002D37A8"/>
    <w:rsid w:val="003F61D6"/>
    <w:rsid w:val="00430B29"/>
    <w:rsid w:val="00501B1B"/>
    <w:rsid w:val="00522774"/>
    <w:rsid w:val="00562729"/>
    <w:rsid w:val="006C117A"/>
    <w:rsid w:val="00730B5F"/>
    <w:rsid w:val="007A098D"/>
    <w:rsid w:val="0081688D"/>
    <w:rsid w:val="0095365E"/>
    <w:rsid w:val="009C6986"/>
    <w:rsid w:val="00A51982"/>
    <w:rsid w:val="00A613B2"/>
    <w:rsid w:val="00B50352"/>
    <w:rsid w:val="00BC2FD3"/>
    <w:rsid w:val="00BD7E52"/>
    <w:rsid w:val="00C00820"/>
    <w:rsid w:val="00D84494"/>
    <w:rsid w:val="00E14FF3"/>
    <w:rsid w:val="00E22618"/>
    <w:rsid w:val="00F15FC7"/>
    <w:rsid w:val="00F81A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7977"/>
  <w15:chartTrackingRefBased/>
  <w15:docId w15:val="{5DDBFF39-C9AB-43C9-95C1-A2C5D4B1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E52"/>
    <w:pPr>
      <w:ind w:left="720"/>
      <w:contextualSpacing/>
    </w:pPr>
  </w:style>
  <w:style w:type="table" w:styleId="Grilledutableau">
    <w:name w:val="Table Grid"/>
    <w:basedOn w:val="TableauNormal"/>
    <w:uiPriority w:val="39"/>
    <w:rsid w:val="0095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53BE8"/>
    <w:rPr>
      <w:color w:val="0563C1" w:themeColor="hyperlink"/>
      <w:u w:val="single"/>
    </w:rPr>
  </w:style>
  <w:style w:type="character" w:styleId="Mentionnonrsolue">
    <w:name w:val="Unresolved Mention"/>
    <w:basedOn w:val="Policepardfaut"/>
    <w:uiPriority w:val="99"/>
    <w:semiHidden/>
    <w:unhideWhenUsed/>
    <w:rsid w:val="00153BE8"/>
    <w:rPr>
      <w:color w:val="605E5C"/>
      <w:shd w:val="clear" w:color="auto" w:fill="E1DFDD"/>
    </w:rPr>
  </w:style>
  <w:style w:type="paragraph" w:styleId="En-tte">
    <w:name w:val="header"/>
    <w:basedOn w:val="Normal"/>
    <w:link w:val="En-tteCar"/>
    <w:uiPriority w:val="99"/>
    <w:unhideWhenUsed/>
    <w:rsid w:val="00291AC6"/>
    <w:pPr>
      <w:tabs>
        <w:tab w:val="center" w:pos="4536"/>
        <w:tab w:val="right" w:pos="9072"/>
      </w:tabs>
      <w:spacing w:after="0" w:line="240" w:lineRule="auto"/>
    </w:pPr>
  </w:style>
  <w:style w:type="character" w:customStyle="1" w:styleId="En-tteCar">
    <w:name w:val="En-tête Car"/>
    <w:basedOn w:val="Policepardfaut"/>
    <w:link w:val="En-tte"/>
    <w:uiPriority w:val="99"/>
    <w:rsid w:val="00291AC6"/>
  </w:style>
  <w:style w:type="paragraph" w:styleId="Pieddepage">
    <w:name w:val="footer"/>
    <w:basedOn w:val="Normal"/>
    <w:link w:val="PieddepageCar"/>
    <w:uiPriority w:val="99"/>
    <w:unhideWhenUsed/>
    <w:rsid w:val="00291A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ggplot2/bubble-cha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to.org/docs/get-started/hello/rstudi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otly.com/ggplot2/" TargetMode="External"/><Relationship Id="rId4" Type="http://schemas.openxmlformats.org/officeDocument/2006/relationships/webSettings" Target="webSettings.xml"/><Relationship Id="rId9" Type="http://schemas.openxmlformats.org/officeDocument/2006/relationships/hyperlink" Target="https://plotly.com/ggplot2/anim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2019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Vestin Hategekimana</dc:creator>
  <cp:keywords/>
  <dc:description/>
  <cp:lastModifiedBy>Vestin Hategekimana</cp:lastModifiedBy>
  <cp:revision>21</cp:revision>
  <dcterms:created xsi:type="dcterms:W3CDTF">2023-10-31T10:10:00Z</dcterms:created>
  <dcterms:modified xsi:type="dcterms:W3CDTF">2023-10-31T11:48:00Z</dcterms:modified>
</cp:coreProperties>
</file>