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D83E8" w14:textId="77777777" w:rsidR="00A5736B" w:rsidRDefault="00000000" w:rsidP="00CA2E69">
      <w:pPr>
        <w:pStyle w:val="Titre"/>
      </w:pPr>
      <w:r>
        <w:t>Analysis with 16 topics</w:t>
      </w:r>
    </w:p>
    <w:p w14:paraId="777A4441" w14:textId="77777777" w:rsidR="00A5736B" w:rsidRDefault="00000000" w:rsidP="00CA2E69">
      <w:pPr>
        <w:pStyle w:val="Author"/>
      </w:pPr>
      <w:r>
        <w:t>Vestin Hategekimana</w:t>
      </w:r>
    </w:p>
    <w:p w14:paraId="28995DE3" w14:textId="77777777" w:rsidR="00A5736B" w:rsidRDefault="00000000" w:rsidP="00CA2E69">
      <w:pPr>
        <w:pStyle w:val="Date"/>
      </w:pPr>
      <w:r>
        <w:t>2023-06-19</w:t>
      </w:r>
    </w:p>
    <w:p w14:paraId="1EB39313" w14:textId="77777777" w:rsidR="00A5736B" w:rsidRDefault="00000000" w:rsidP="00FA6BB8">
      <w:pPr>
        <w:pStyle w:val="Titre2"/>
        <w:jc w:val="both"/>
      </w:pPr>
      <w:bookmarkStart w:id="0" w:name="introduction"/>
      <w:r>
        <w:t>Introduction</w:t>
      </w:r>
    </w:p>
    <w:p w14:paraId="6A1E0FEC" w14:textId="77777777" w:rsidR="00A5736B" w:rsidRDefault="00000000" w:rsidP="00FA6BB8">
      <w:pPr>
        <w:pStyle w:val="FirstParagraph"/>
        <w:jc w:val="both"/>
      </w:pPr>
      <w:r>
        <w:t>In this papre, we delve into the fascinating world of topic modeling using the stm package in R. Our goal is to uncover latent themes and patterns within a vast collection of textual data. The journey has been both intriguing and time-consuming, requiring meticulous efforts, including a fair amount of reverse engineering. While we have made significant progress, there is still work to be done as we strive to refine our models further.</w:t>
      </w:r>
    </w:p>
    <w:p w14:paraId="1E55D0A4" w14:textId="77777777" w:rsidR="00A5736B" w:rsidRDefault="00000000" w:rsidP="00FA6BB8">
      <w:pPr>
        <w:pStyle w:val="Corpsdetexte"/>
        <w:jc w:val="both"/>
      </w:pPr>
      <w:r>
        <w:t>The initial stages of our analysis have predominantly focused on descriptive exploration, employing a wide array of visualization techniques to gain insights into the underlying structure of the data. Through these visualizations, we have sought to extract meaningful information and unravel the intricate relationships between topics, shedding light on the hidden dynamics within the corpus.</w:t>
      </w:r>
    </w:p>
    <w:p w14:paraId="5D31D960" w14:textId="77777777" w:rsidR="00A5736B" w:rsidRDefault="00000000" w:rsidP="00FA6BB8">
      <w:pPr>
        <w:pStyle w:val="Corpsdetexte"/>
        <w:jc w:val="both"/>
      </w:pPr>
      <w:r>
        <w:t>One crucial aspect of our investigation involved data cleaning, a meticulous process that aimed to enhance the quality and reliability of our results. Notably, after undertaking the cleaning steps, we observed significant changes in the composition of the initial 16 topics. These alterations prompted us to diligently monitor and document their transformations, ensuring a comprehensive understanding of the evolution throughout the analysis.</w:t>
      </w:r>
    </w:p>
    <w:p w14:paraId="5C6D21BF" w14:textId="77777777" w:rsidR="00A5736B" w:rsidRDefault="00000000" w:rsidP="00FA6BB8">
      <w:pPr>
        <w:pStyle w:val="Corpsdetexte"/>
        <w:jc w:val="both"/>
      </w:pPr>
      <w:r>
        <w:t>To ensure a comprehensive record, we have included a detailed description of the revised 16 topics in the annex section, allowing us to track their evolution before their eventual merging. However, we anticipate that with further data cleaning, the likelihood of requiring additional revisions to the topics will diminish, providing a more stable foundation for subsequent analyses.</w:t>
      </w:r>
    </w:p>
    <w:p w14:paraId="61B48F7A" w14:textId="77777777" w:rsidR="00A5736B" w:rsidRDefault="00000000" w:rsidP="00FA6BB8">
      <w:pPr>
        <w:pStyle w:val="Titre2"/>
        <w:jc w:val="both"/>
      </w:pPr>
      <w:bookmarkStart w:id="1" w:name="topics"/>
      <w:bookmarkEnd w:id="0"/>
      <w:r>
        <w:t>16 topics</w:t>
      </w:r>
    </w:p>
    <w:p w14:paraId="66F11528" w14:textId="77777777" w:rsidR="00A5736B" w:rsidRDefault="00000000" w:rsidP="00FA6BB8">
      <w:pPr>
        <w:pStyle w:val="FirstParagraph"/>
        <w:jc w:val="both"/>
      </w:pPr>
      <w:r>
        <w:t>For the analysis we chose to use 16 topics to have a more refined distribution of topics. Then we grouped theme in 3 themes:</w:t>
      </w:r>
    </w:p>
    <w:p w14:paraId="49C59791" w14:textId="77777777" w:rsidR="00A5736B" w:rsidRDefault="00000000" w:rsidP="00FA6BB8">
      <w:pPr>
        <w:pStyle w:val="Compact"/>
        <w:numPr>
          <w:ilvl w:val="0"/>
          <w:numId w:val="2"/>
        </w:numPr>
        <w:jc w:val="both"/>
      </w:pPr>
      <w:r>
        <w:rPr>
          <w:b/>
          <w:bCs/>
        </w:rPr>
        <w:t>(Security) Securitization framework</w:t>
      </w:r>
    </w:p>
    <w:p w14:paraId="3C546F11" w14:textId="77777777" w:rsidR="00A5736B" w:rsidRDefault="00000000" w:rsidP="00FA6BB8">
      <w:pPr>
        <w:pStyle w:val="Compact"/>
        <w:numPr>
          <w:ilvl w:val="1"/>
          <w:numId w:val="3"/>
        </w:numPr>
        <w:jc w:val="both"/>
      </w:pPr>
      <w:r>
        <w:t>Topics: 2, 3, 4, 13</w:t>
      </w:r>
    </w:p>
    <w:p w14:paraId="0E35AD67" w14:textId="77777777" w:rsidR="00A5736B" w:rsidRDefault="00000000" w:rsidP="00FA6BB8">
      <w:pPr>
        <w:pStyle w:val="Compact"/>
        <w:numPr>
          <w:ilvl w:val="0"/>
          <w:numId w:val="2"/>
        </w:numPr>
        <w:jc w:val="both"/>
      </w:pPr>
      <w:r>
        <w:rPr>
          <w:b/>
          <w:bCs/>
        </w:rPr>
        <w:t>(Human right) Human rights / migrant rights framework</w:t>
      </w:r>
    </w:p>
    <w:p w14:paraId="3C4A142C" w14:textId="77777777" w:rsidR="00A5736B" w:rsidRDefault="00000000" w:rsidP="00FA6BB8">
      <w:pPr>
        <w:pStyle w:val="Compact"/>
        <w:numPr>
          <w:ilvl w:val="1"/>
          <w:numId w:val="4"/>
        </w:numPr>
        <w:jc w:val="both"/>
      </w:pPr>
      <w:r>
        <w:t>Topics: 7, 9, 16</w:t>
      </w:r>
    </w:p>
    <w:p w14:paraId="00F4A7F7" w14:textId="77777777" w:rsidR="00A5736B" w:rsidRDefault="00000000" w:rsidP="00FA6BB8">
      <w:pPr>
        <w:pStyle w:val="Compact"/>
        <w:numPr>
          <w:ilvl w:val="0"/>
          <w:numId w:val="2"/>
        </w:numPr>
        <w:jc w:val="both"/>
      </w:pPr>
      <w:r>
        <w:rPr>
          <w:b/>
          <w:bCs/>
        </w:rPr>
        <w:t>(Administration) Administrative framework</w:t>
      </w:r>
    </w:p>
    <w:p w14:paraId="44DC6940" w14:textId="77777777" w:rsidR="00A5736B" w:rsidRDefault="00000000" w:rsidP="00FA6BB8">
      <w:pPr>
        <w:pStyle w:val="Compact"/>
        <w:numPr>
          <w:ilvl w:val="1"/>
          <w:numId w:val="5"/>
        </w:numPr>
        <w:jc w:val="both"/>
      </w:pPr>
      <w:r>
        <w:t>Topics: 1, 5, 6, 8, 10, 12</w:t>
      </w:r>
    </w:p>
    <w:p w14:paraId="56BE90C5" w14:textId="77777777" w:rsidR="00A5736B" w:rsidRDefault="00000000" w:rsidP="00FA6BB8">
      <w:pPr>
        <w:pStyle w:val="FirstParagraph"/>
        <w:jc w:val="both"/>
      </w:pPr>
      <w:r>
        <w:t>Here is an illustration on how the topics are distributed:</w:t>
      </w:r>
    </w:p>
    <w:p w14:paraId="67C4B6AC" w14:textId="77777777" w:rsidR="00A5736B" w:rsidRDefault="00000000" w:rsidP="00FA6BB8">
      <w:pPr>
        <w:pStyle w:val="Corpsdetexte"/>
        <w:jc w:val="both"/>
      </w:pPr>
      <w:r>
        <w:rPr>
          <w:noProof/>
        </w:rPr>
        <w:lastRenderedPageBreak/>
        <w:drawing>
          <wp:inline distT="0" distB="0" distL="0" distR="0" wp14:anchorId="2B456C58" wp14:editId="215A29DD">
            <wp:extent cx="5334000" cy="3556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rst_analysis_16_topics_files/figure-docx/unnamed-chunk-3-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00A0CDEA" w14:textId="77777777" w:rsidR="00A5736B" w:rsidRDefault="00000000" w:rsidP="00FA6BB8">
      <w:pPr>
        <w:pStyle w:val="Corpsdetexte"/>
        <w:jc w:val="both"/>
      </w:pPr>
      <w:r>
        <w:t>Each theme will be described.</w:t>
      </w:r>
    </w:p>
    <w:p w14:paraId="34082CED" w14:textId="77777777" w:rsidR="00A5736B" w:rsidRDefault="00000000" w:rsidP="00FA6BB8">
      <w:pPr>
        <w:pStyle w:val="Titre3"/>
        <w:jc w:val="both"/>
      </w:pPr>
      <w:bookmarkStart w:id="2" w:name="security-securitization-framework"/>
      <w:r>
        <w:t>(Security) Securitization framework</w:t>
      </w:r>
    </w:p>
    <w:p w14:paraId="38B04C4D" w14:textId="77777777" w:rsidR="00A5736B" w:rsidRDefault="00000000" w:rsidP="00FA6BB8">
      <w:pPr>
        <w:pStyle w:val="FirstParagraph"/>
        <w:jc w:val="both"/>
      </w:pPr>
      <w:r>
        <w:rPr>
          <w:noProof/>
        </w:rPr>
        <w:drawing>
          <wp:inline distT="0" distB="0" distL="0" distR="0" wp14:anchorId="1B04B81D" wp14:editId="1F17E630">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rst_analysis_16_topics_files/figure-docx/unnamed-chunk-5-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5E6C00E6" w14:textId="77777777" w:rsidR="00A5736B" w:rsidRDefault="00000000" w:rsidP="00FA6BB8">
      <w:pPr>
        <w:pStyle w:val="Titre3"/>
        <w:jc w:val="both"/>
      </w:pPr>
      <w:bookmarkStart w:id="3" w:name="X5d039e26301cb95e011e9f3dfb0596dbed284fc"/>
      <w:bookmarkEnd w:id="2"/>
      <w:r>
        <w:lastRenderedPageBreak/>
        <w:t>(Human right) Human rights / migrant rights framework</w:t>
      </w:r>
    </w:p>
    <w:p w14:paraId="706B4E52" w14:textId="77777777" w:rsidR="00A5736B" w:rsidRDefault="00000000" w:rsidP="00FA6BB8">
      <w:pPr>
        <w:pStyle w:val="FirstParagraph"/>
        <w:jc w:val="both"/>
      </w:pPr>
      <w:r>
        <w:rPr>
          <w:noProof/>
        </w:rPr>
        <w:drawing>
          <wp:inline distT="0" distB="0" distL="0" distR="0" wp14:anchorId="72E67502" wp14:editId="0E23C910">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rst_analysis_16_topics_files/figure-docx/unnamed-chunk-6-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5FA886AA" w14:textId="77777777" w:rsidR="00A5736B" w:rsidRDefault="00000000" w:rsidP="00FA6BB8">
      <w:pPr>
        <w:pStyle w:val="Titre3"/>
        <w:jc w:val="both"/>
      </w:pPr>
      <w:bookmarkStart w:id="4" w:name="administration-administrative-framework"/>
      <w:bookmarkEnd w:id="3"/>
      <w:r>
        <w:t>(Administration) Administrative framework</w:t>
      </w:r>
    </w:p>
    <w:p w14:paraId="5F4310BB" w14:textId="77777777" w:rsidR="00A5736B" w:rsidRDefault="00000000" w:rsidP="00FA6BB8">
      <w:pPr>
        <w:pStyle w:val="FirstParagraph"/>
        <w:jc w:val="both"/>
      </w:pPr>
      <w:r>
        <w:rPr>
          <w:noProof/>
        </w:rPr>
        <w:drawing>
          <wp:inline distT="0" distB="0" distL="0" distR="0" wp14:anchorId="0DE51DB1" wp14:editId="29B0CF97">
            <wp:extent cx="5334000" cy="3556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rst_analysis_16_topics_files/figure-docx/unnamed-chunk-7-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2AE5C222" w14:textId="77777777" w:rsidR="00A5736B" w:rsidRDefault="00000000" w:rsidP="00FA6BB8">
      <w:pPr>
        <w:pStyle w:val="Titre2"/>
        <w:jc w:val="both"/>
      </w:pPr>
      <w:bookmarkStart w:id="5" w:name="topic-prevalence"/>
      <w:bookmarkEnd w:id="1"/>
      <w:bookmarkEnd w:id="4"/>
      <w:r>
        <w:lastRenderedPageBreak/>
        <w:t>Topic prevalence</w:t>
      </w:r>
    </w:p>
    <w:p w14:paraId="4B5550EB" w14:textId="77777777" w:rsidR="00A5736B" w:rsidRDefault="00000000" w:rsidP="00FA6BB8">
      <w:pPr>
        <w:pStyle w:val="Titre3"/>
        <w:jc w:val="both"/>
      </w:pPr>
      <w:bookmarkStart w:id="6" w:name="overall"/>
      <w:r>
        <w:t>Overall</w:t>
      </w:r>
    </w:p>
    <w:p w14:paraId="230E148D" w14:textId="77777777" w:rsidR="00A5736B" w:rsidRDefault="00000000" w:rsidP="00FA6BB8">
      <w:pPr>
        <w:pStyle w:val="FirstParagraph"/>
        <w:jc w:val="both"/>
      </w:pPr>
      <w:r>
        <w:t>The Administrative framework represents a half of the theme, wheras the Securitization framework represent ~30% and the human/migrant rights framework represent ~20%.</w:t>
      </w:r>
    </w:p>
    <w:p w14:paraId="6E371C25" w14:textId="77777777" w:rsidR="00A5736B" w:rsidRDefault="00000000" w:rsidP="00FA6BB8">
      <w:pPr>
        <w:pStyle w:val="Corpsdetexte"/>
        <w:jc w:val="both"/>
      </w:pPr>
      <w:r>
        <w:rPr>
          <w:noProof/>
        </w:rPr>
        <w:drawing>
          <wp:inline distT="0" distB="0" distL="0" distR="0" wp14:anchorId="7F18A7D9" wp14:editId="6FEC216C">
            <wp:extent cx="5334000" cy="3556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rst_analysis_16_topics_files/figure-docx/unnamed-chunk-8-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533F96C0" w14:textId="77777777" w:rsidR="00A5736B" w:rsidRDefault="00000000" w:rsidP="00FA6BB8">
      <w:pPr>
        <w:pStyle w:val="Titre3"/>
        <w:jc w:val="both"/>
      </w:pPr>
      <w:bookmarkStart w:id="7" w:name="documents-aligned"/>
      <w:bookmarkEnd w:id="6"/>
      <w:r>
        <w:t>Documents aligned</w:t>
      </w:r>
    </w:p>
    <w:p w14:paraId="49871F63" w14:textId="77777777" w:rsidR="00A5736B" w:rsidRDefault="00000000" w:rsidP="00FA6BB8">
      <w:pPr>
        <w:pStyle w:val="FirstParagraph"/>
        <w:jc w:val="both"/>
      </w:pPr>
      <w:r>
        <w:t>When we align all the document to see the proportion of each topic on them, we can clearly see that almost all the documents have a dominant topic (more thant 50% of their content). Indeed only one document doesn’t have any dominant topics because it was the topic 3 that we removed for inconsistance. it meens that the topic 3 was highly influenced by this document (BOME-AX-2022-6.pdf).</w:t>
      </w:r>
    </w:p>
    <w:p w14:paraId="5FCBF86C" w14:textId="77777777" w:rsidR="00A5736B" w:rsidRDefault="00000000" w:rsidP="00FA6BB8">
      <w:pPr>
        <w:pStyle w:val="Corpsdetexte"/>
        <w:jc w:val="both"/>
      </w:pPr>
      <w:r>
        <w:rPr>
          <w:noProof/>
        </w:rPr>
        <w:lastRenderedPageBreak/>
        <w:drawing>
          <wp:inline distT="0" distB="0" distL="0" distR="0" wp14:anchorId="50CB1429" wp14:editId="19D14057">
            <wp:extent cx="5334000" cy="3556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rst_analysis_16_topics_files/figure-docx/unnamed-chunk-10-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2F0630CF" w14:textId="77777777" w:rsidR="00A5736B" w:rsidRDefault="00000000" w:rsidP="00FA6BB8">
      <w:pPr>
        <w:pStyle w:val="Titre3"/>
        <w:jc w:val="both"/>
      </w:pPr>
      <w:bookmarkStart w:id="8" w:name="prevalence-by-authorcategory"/>
      <w:bookmarkEnd w:id="7"/>
      <w:r>
        <w:t>Prevalence by author/category</w:t>
      </w:r>
    </w:p>
    <w:p w14:paraId="1B8B4C6B" w14:textId="77777777" w:rsidR="00A5736B" w:rsidRDefault="00000000" w:rsidP="00FA6BB8">
      <w:pPr>
        <w:pStyle w:val="FirstParagraph"/>
        <w:jc w:val="both"/>
      </w:pPr>
      <w:r>
        <w:t>When we plot the themes prevalence by author/category, we clearly see that some topic are more relate to certain institutions. Whithout surprise, human right oriented institution tend to have a bigger proportion of human/migrant right framework wheras institution from Mellila and Ceuta have more administrative framework. The “Policia Nacional”, the “Guarida Civil” and Frontex tend to have more Securitization framework. We also highlight that the institution of Meililla have a good share of Securitization framework (23.6%), which is more than the administration of Ceuta.</w:t>
      </w:r>
    </w:p>
    <w:p w14:paraId="49FF68D5" w14:textId="77777777" w:rsidR="00A5736B" w:rsidRDefault="00000000" w:rsidP="00FA6BB8">
      <w:pPr>
        <w:pStyle w:val="Corpsdetexte"/>
        <w:jc w:val="both"/>
      </w:pPr>
      <w:r>
        <w:rPr>
          <w:i/>
          <w:iCs/>
        </w:rPr>
        <w:t>Note: The graph is awful, I will think of a better way to draw it.</w:t>
      </w:r>
    </w:p>
    <w:p w14:paraId="6665838D" w14:textId="77777777" w:rsidR="00A5736B" w:rsidRDefault="00000000" w:rsidP="00FA6BB8">
      <w:pPr>
        <w:pStyle w:val="Corpsdetexte"/>
        <w:jc w:val="both"/>
      </w:pPr>
      <w:r>
        <w:rPr>
          <w:noProof/>
        </w:rPr>
        <w:lastRenderedPageBreak/>
        <w:drawing>
          <wp:inline distT="0" distB="0" distL="0" distR="0" wp14:anchorId="0B9DFC1C" wp14:editId="46DD81FB">
            <wp:extent cx="5334000" cy="3556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rst_analysis_16_topics_files/figure-docx/unnamed-chunk-11-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5F749FB2" w14:textId="77777777" w:rsidR="00A5736B" w:rsidRDefault="00000000" w:rsidP="00FA6BB8">
      <w:pPr>
        <w:pStyle w:val="Titre2"/>
        <w:jc w:val="both"/>
      </w:pPr>
      <w:bookmarkStart w:id="9" w:name="in-depth-document-analysis"/>
      <w:bookmarkEnd w:id="5"/>
      <w:bookmarkEnd w:id="8"/>
      <w:r>
        <w:t>In depth document analysis</w:t>
      </w:r>
    </w:p>
    <w:p w14:paraId="181F69F3" w14:textId="77777777" w:rsidR="00A5736B" w:rsidRDefault="00000000" w:rsidP="00FA6BB8">
      <w:pPr>
        <w:pStyle w:val="FirstParagraph"/>
        <w:jc w:val="both"/>
      </w:pPr>
      <w:r>
        <w:t>Has we have seen before, (almost) all the documents have a dominant theme. But here we are interested by documents that have less predominant themes, mining more balanced distribution of themes. To assess that we compute the gini coefficient for each document to see which one are the less inequal (more balanced). A gini coefficient of 0 inidicate no inequality (all the themes in a document have the same proportion) wheras a value of 1 indicate that only one topic si dominant with 100% of the share in a given document. Generally we except more values in between, knowing that a Gini of 0.5 already indicate a high level of ditribution inequality. In our case, the document with the lowest gini score (the most equal) already scores 0.42 (quite high inequality), it was expected since all the document have a topic dominance. It is interesting to see what document it is and which topic tend to be distributed more evenly.</w:t>
      </w:r>
    </w:p>
    <w:p w14:paraId="0830538A" w14:textId="77777777" w:rsidR="00A5736B" w:rsidRDefault="00000000" w:rsidP="00FA6BB8">
      <w:pPr>
        <w:pStyle w:val="Corpsdetexte"/>
        <w:jc w:val="both"/>
      </w:pPr>
      <w:r>
        <w:t>The most even document is BOME-A-2022-954.pdf, with a gini score of 0.4249721. By ploting various way of visualizing the distribution of the topic, we can see that indeed the document share a big proportion of administrative framework and human/migrant rights. Even though this is an administrative text, we can see that other terms related to other themes are also part of the document.</w:t>
      </w:r>
    </w:p>
    <w:p w14:paraId="41019AD1" w14:textId="77777777" w:rsidR="00A5736B" w:rsidRDefault="00000000" w:rsidP="00FA6BB8">
      <w:pPr>
        <w:pStyle w:val="Corpsdetexte"/>
        <w:jc w:val="both"/>
      </w:pPr>
      <w:r>
        <w:rPr>
          <w:noProof/>
        </w:rPr>
        <w:lastRenderedPageBreak/>
        <w:drawing>
          <wp:inline distT="0" distB="0" distL="0" distR="0" wp14:anchorId="3AD062C9" wp14:editId="676A825F">
            <wp:extent cx="5334000" cy="26670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rst_analysis_16_topics_files/figure-docx/unnamed-chunk-14-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759D1AEA" w14:textId="77777777" w:rsidR="00A5736B" w:rsidRDefault="00000000" w:rsidP="00FA6BB8">
      <w:pPr>
        <w:pStyle w:val="Titre2"/>
        <w:jc w:val="both"/>
      </w:pPr>
      <w:bookmarkStart w:id="10" w:name="regression-models"/>
      <w:bookmarkEnd w:id="9"/>
      <w:r>
        <w:t>Regression models</w:t>
      </w:r>
    </w:p>
    <w:p w14:paraId="271E7ECB" w14:textId="77777777" w:rsidR="00A5736B" w:rsidRDefault="00000000" w:rsidP="00FA6BB8">
      <w:pPr>
        <w:pStyle w:val="FirstParagraph"/>
        <w:jc w:val="both"/>
      </w:pPr>
      <w:r>
        <w:t>Finally, we check if metadata such as year of publication and author/category are more related to specific topics.</w:t>
      </w:r>
    </w:p>
    <w:p w14:paraId="57F2E7EB" w14:textId="77777777" w:rsidR="00A5736B" w:rsidRDefault="00000000" w:rsidP="00FA6BB8">
      <w:pPr>
        <w:pStyle w:val="Corpsdetexte"/>
        <w:jc w:val="both"/>
      </w:pPr>
      <w:r>
        <w:rPr>
          <w:i/>
          <w:iCs/>
        </w:rPr>
        <w:t>Note: In our case, we grouped the topics mannually, meaning that our construct doesn’t fit the stm package ecosystem. Therefore we didn’t have access to the regression method recommanded by the package. We used instead a simple linear regression that give results relly close to the model used in the stm pacakge when uncertainty is not considered. Knowing that we computed a regression model using bootstraping to have better mesure of uncertainty. But ultimately, it is not enough and we must do further reverse engeenering to rebuild the regression model we are looking for latter.</w:t>
      </w:r>
    </w:p>
    <w:p w14:paraId="1CB808BA" w14:textId="77777777" w:rsidR="00A5736B" w:rsidRDefault="00000000" w:rsidP="00FA6BB8">
      <w:pPr>
        <w:pStyle w:val="Corpsdetexte"/>
        <w:jc w:val="both"/>
      </w:pPr>
      <w:r>
        <w:t>In the model our reference level for the categories (so the group we will compare all the other group against) is “Acta and Boletinos Ciudad autonoma de Ceuta”. For the year our reference level is 2021. For all the model, year have no relationship with the themes, meaning that they don’t tend to appear more during one of the year (2021, 2022 and 2023), so the themes are constant in the amount of time.</w:t>
      </w:r>
    </w:p>
    <w:p w14:paraId="5B337FB1" w14:textId="77777777" w:rsidR="00A5736B" w:rsidRDefault="00000000" w:rsidP="00FA6BB8">
      <w:pPr>
        <w:pStyle w:val="Corpsdetexte"/>
        <w:jc w:val="both"/>
      </w:pPr>
      <w:r>
        <w:rPr>
          <w:b/>
          <w:bCs/>
        </w:rPr>
        <w:t>Securitization Model</w:t>
      </w:r>
    </w:p>
    <w:p w14:paraId="61B68503" w14:textId="77777777" w:rsidR="00A5736B" w:rsidRDefault="00000000" w:rsidP="00FA6BB8">
      <w:pPr>
        <w:pStyle w:val="Corpsdetexte"/>
        <w:jc w:val="both"/>
      </w:pPr>
      <w:r>
        <w:t>As we have seen with previously the only categories that have more chance on having the Securitization theme are oubvious ones (“Frontex”, “Guardia Civil”, “Policia nacional”). All af theses categories have positive coefficient and p-values lower than 0.05. We can also see as previously noticed that Melilla has more topic on Securitization framework than ceuta.</w:t>
      </w:r>
    </w:p>
    <w:p w14:paraId="3219AA85" w14:textId="77777777" w:rsidR="00A5736B" w:rsidRDefault="00000000" w:rsidP="00FA6BB8">
      <w:pPr>
        <w:pStyle w:val="Corpsdetexte"/>
        <w:jc w:val="both"/>
      </w:pPr>
      <w:r>
        <w:rPr>
          <w:b/>
          <w:bCs/>
        </w:rPr>
        <w:t>Human rights model</w:t>
      </w:r>
    </w:p>
    <w:p w14:paraId="1DAF6F69" w14:textId="77777777" w:rsidR="00A5736B" w:rsidRDefault="00000000" w:rsidP="00FA6BB8">
      <w:pPr>
        <w:pStyle w:val="Corpsdetexte"/>
        <w:jc w:val="both"/>
      </w:pPr>
      <w:r>
        <w:t>Compared to the administration of Ceuta, “Asociacion Elin”, (to a lesser extent) “Frontex”, “No Name Kitchen”, “Solidary Wheels” show higher chance of having human/migrant rights framework in their documents.</w:t>
      </w:r>
    </w:p>
    <w:p w14:paraId="6E51C05F" w14:textId="77777777" w:rsidR="00A5736B" w:rsidRDefault="00000000" w:rsidP="00FA6BB8">
      <w:pPr>
        <w:pStyle w:val="Corpsdetexte"/>
        <w:jc w:val="both"/>
      </w:pPr>
      <w:r>
        <w:rPr>
          <w:b/>
          <w:bCs/>
        </w:rPr>
        <w:t>Administration model</w:t>
      </w:r>
    </w:p>
    <w:p w14:paraId="341655FF" w14:textId="51FD25B1" w:rsidR="007B4EC7" w:rsidRDefault="00000000" w:rsidP="00FA6BB8">
      <w:pPr>
        <w:pStyle w:val="Corpsdetexte"/>
        <w:jc w:val="both"/>
      </w:pPr>
      <w:r>
        <w:lastRenderedPageBreak/>
        <w:t>Finally all the categories have lesser chance than Ceuta to have the Administrative framework in their document. But the difference is lower for Melilla than the other categories.</w:t>
      </w:r>
    </w:p>
    <w:p w14:paraId="5F8B82B7" w14:textId="65EA3890" w:rsidR="007B4EC7" w:rsidRDefault="007B4EC7" w:rsidP="00FA6BB8">
      <w:pPr>
        <w:jc w:val="both"/>
      </w:pPr>
      <w:r>
        <w:br w:type="page"/>
      </w:r>
    </w:p>
    <w:tbl>
      <w:tblPr>
        <w:tblW w:w="0" w:type="auto"/>
        <w:tblCellMar>
          <w:top w:w="15" w:type="dxa"/>
          <w:left w:w="15" w:type="dxa"/>
          <w:bottom w:w="15" w:type="dxa"/>
          <w:right w:w="15" w:type="dxa"/>
        </w:tblCellMar>
        <w:tblLook w:val="04A0" w:firstRow="1" w:lastRow="0" w:firstColumn="1" w:lastColumn="0" w:noHBand="0" w:noVBand="1"/>
      </w:tblPr>
      <w:tblGrid>
        <w:gridCol w:w="2807"/>
        <w:gridCol w:w="1453"/>
        <w:gridCol w:w="1755"/>
        <w:gridCol w:w="1883"/>
      </w:tblGrid>
      <w:tr w:rsidR="007B4EC7" w14:paraId="7559932E" w14:textId="77777777" w:rsidTr="004348BA">
        <w:tc>
          <w:tcPr>
            <w:tcW w:w="0" w:type="auto"/>
            <w:gridSpan w:val="4"/>
            <w:tcBorders>
              <w:top w:val="nil"/>
              <w:left w:val="nil"/>
              <w:bottom w:val="nil"/>
              <w:right w:val="nil"/>
            </w:tcBorders>
            <w:shd w:val="clear" w:color="auto" w:fill="auto"/>
            <w:tcMar>
              <w:top w:w="113" w:type="dxa"/>
              <w:left w:w="113" w:type="dxa"/>
              <w:bottom w:w="113" w:type="dxa"/>
              <w:right w:w="113" w:type="dxa"/>
            </w:tcMar>
            <w:vAlign w:val="center"/>
            <w:hideMark/>
          </w:tcPr>
          <w:p w14:paraId="0622851E" w14:textId="77777777" w:rsidR="007B4EC7" w:rsidRDefault="007B4EC7" w:rsidP="00FA6BB8">
            <w:pPr>
              <w:jc w:val="both"/>
              <w:rPr>
                <w:rFonts w:ascii="Helvetica" w:eastAsia="Times New Roman" w:hAnsi="Helvetica" w:cs="Helvetica"/>
                <w:b/>
                <w:bCs/>
                <w:color w:val="777777"/>
                <w:sz w:val="21"/>
                <w:szCs w:val="21"/>
              </w:rPr>
            </w:pPr>
            <w:r>
              <w:rPr>
                <w:rFonts w:ascii="Helvetica" w:eastAsia="Times New Roman" w:hAnsi="Helvetica" w:cs="Helvetica"/>
                <w:b/>
                <w:bCs/>
                <w:color w:val="777777"/>
                <w:sz w:val="21"/>
                <w:szCs w:val="21"/>
              </w:rPr>
              <w:lastRenderedPageBreak/>
              <w:t xml:space="preserve">Relationship between themes and metadata </w:t>
            </w:r>
          </w:p>
        </w:tc>
      </w:tr>
      <w:tr w:rsidR="007B4EC7" w14:paraId="188A8A58" w14:textId="77777777" w:rsidTr="004348BA">
        <w:tc>
          <w:tcPr>
            <w:tcW w:w="0" w:type="auto"/>
            <w:tcBorders>
              <w:top w:val="double" w:sz="6" w:space="0" w:color="auto"/>
            </w:tcBorders>
            <w:shd w:val="clear" w:color="auto" w:fill="auto"/>
            <w:tcMar>
              <w:top w:w="113" w:type="dxa"/>
              <w:left w:w="113" w:type="dxa"/>
              <w:bottom w:w="113" w:type="dxa"/>
              <w:right w:w="113" w:type="dxa"/>
            </w:tcMar>
            <w:vAlign w:val="center"/>
            <w:hideMark/>
          </w:tcPr>
          <w:p w14:paraId="08705043" w14:textId="77777777" w:rsidR="007B4EC7" w:rsidRDefault="007B4EC7" w:rsidP="00FA6BB8">
            <w:pPr>
              <w:jc w:val="both"/>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w:t>
            </w:r>
          </w:p>
        </w:tc>
        <w:tc>
          <w:tcPr>
            <w:tcW w:w="0" w:type="auto"/>
            <w:tcBorders>
              <w:top w:val="double" w:sz="6" w:space="0" w:color="auto"/>
            </w:tcBorders>
            <w:shd w:val="clear" w:color="auto" w:fill="auto"/>
            <w:tcMar>
              <w:top w:w="113" w:type="dxa"/>
              <w:left w:w="113" w:type="dxa"/>
              <w:bottom w:w="113" w:type="dxa"/>
              <w:right w:w="113" w:type="dxa"/>
            </w:tcMar>
            <w:vAlign w:val="center"/>
            <w:hideMark/>
          </w:tcPr>
          <w:p w14:paraId="57C3DA41" w14:textId="77777777" w:rsidR="007B4EC7" w:rsidRDefault="007B4EC7" w:rsidP="00FA6BB8">
            <w:pPr>
              <w:jc w:val="both"/>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1.Security </w:t>
            </w:r>
          </w:p>
        </w:tc>
        <w:tc>
          <w:tcPr>
            <w:tcW w:w="0" w:type="auto"/>
            <w:tcBorders>
              <w:top w:val="double" w:sz="6" w:space="0" w:color="auto"/>
            </w:tcBorders>
            <w:shd w:val="clear" w:color="auto" w:fill="auto"/>
            <w:tcMar>
              <w:top w:w="113" w:type="dxa"/>
              <w:left w:w="113" w:type="dxa"/>
              <w:bottom w:w="113" w:type="dxa"/>
              <w:right w:w="113" w:type="dxa"/>
            </w:tcMar>
            <w:vAlign w:val="center"/>
            <w:hideMark/>
          </w:tcPr>
          <w:p w14:paraId="0F98C722" w14:textId="77777777" w:rsidR="007B4EC7" w:rsidRDefault="007B4EC7" w:rsidP="00FA6BB8">
            <w:pPr>
              <w:jc w:val="both"/>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2.Human rights </w:t>
            </w:r>
          </w:p>
        </w:tc>
        <w:tc>
          <w:tcPr>
            <w:tcW w:w="0" w:type="auto"/>
            <w:tcBorders>
              <w:top w:val="double" w:sz="6" w:space="0" w:color="auto"/>
            </w:tcBorders>
            <w:shd w:val="clear" w:color="auto" w:fill="auto"/>
            <w:tcMar>
              <w:top w:w="113" w:type="dxa"/>
              <w:left w:w="113" w:type="dxa"/>
              <w:bottom w:w="113" w:type="dxa"/>
              <w:right w:w="113" w:type="dxa"/>
            </w:tcMar>
            <w:vAlign w:val="center"/>
            <w:hideMark/>
          </w:tcPr>
          <w:p w14:paraId="731C1CD2" w14:textId="77777777" w:rsidR="007B4EC7" w:rsidRDefault="007B4EC7" w:rsidP="00FA6BB8">
            <w:pPr>
              <w:jc w:val="both"/>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3.Administration </w:t>
            </w:r>
          </w:p>
        </w:tc>
      </w:tr>
      <w:tr w:rsidR="007B4EC7" w14:paraId="0BFF3E0C" w14:textId="77777777" w:rsidTr="004348BA">
        <w:tc>
          <w:tcPr>
            <w:tcW w:w="0" w:type="auto"/>
            <w:tcBorders>
              <w:bottom w:val="single" w:sz="6" w:space="0" w:color="auto"/>
            </w:tcBorders>
            <w:shd w:val="clear" w:color="auto" w:fill="auto"/>
            <w:tcMar>
              <w:top w:w="0" w:type="dxa"/>
              <w:left w:w="0" w:type="dxa"/>
              <w:bottom w:w="0" w:type="dxa"/>
              <w:right w:w="0" w:type="dxa"/>
            </w:tcMar>
            <w:vAlign w:val="center"/>
            <w:hideMark/>
          </w:tcPr>
          <w:p w14:paraId="15EA14BC" w14:textId="77777777" w:rsidR="007B4EC7" w:rsidRDefault="007B4EC7" w:rsidP="00FA6BB8">
            <w:pPr>
              <w:jc w:val="both"/>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Predictors </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502A1DB4" w14:textId="77777777" w:rsidR="007B4EC7" w:rsidRDefault="007B4EC7" w:rsidP="00FA6BB8">
            <w:pPr>
              <w:jc w:val="both"/>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Estimates </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7AC25F13" w14:textId="77777777" w:rsidR="007B4EC7" w:rsidRDefault="007B4EC7" w:rsidP="00FA6BB8">
            <w:pPr>
              <w:jc w:val="both"/>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Estimates </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0DC65032" w14:textId="77777777" w:rsidR="007B4EC7" w:rsidRDefault="007B4EC7" w:rsidP="00FA6BB8">
            <w:pPr>
              <w:jc w:val="both"/>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Estimates </w:t>
            </w:r>
          </w:p>
        </w:tc>
      </w:tr>
      <w:tr w:rsidR="007B4EC7" w14:paraId="1B2B9E54" w14:textId="77777777" w:rsidTr="004348BA">
        <w:tc>
          <w:tcPr>
            <w:tcW w:w="0" w:type="auto"/>
            <w:shd w:val="clear" w:color="auto" w:fill="auto"/>
            <w:tcMar>
              <w:top w:w="113" w:type="dxa"/>
              <w:left w:w="113" w:type="dxa"/>
              <w:bottom w:w="113" w:type="dxa"/>
              <w:right w:w="113" w:type="dxa"/>
            </w:tcMar>
            <w:hideMark/>
          </w:tcPr>
          <w:p w14:paraId="59FC0875"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(Intercept) </w:t>
            </w:r>
          </w:p>
        </w:tc>
        <w:tc>
          <w:tcPr>
            <w:tcW w:w="0" w:type="auto"/>
            <w:shd w:val="clear" w:color="auto" w:fill="auto"/>
            <w:tcMar>
              <w:top w:w="113" w:type="dxa"/>
              <w:left w:w="113" w:type="dxa"/>
              <w:bottom w:w="113" w:type="dxa"/>
              <w:right w:w="113" w:type="dxa"/>
            </w:tcMar>
            <w:hideMark/>
          </w:tcPr>
          <w:p w14:paraId="34DD4FE3"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0.01 </w:t>
            </w:r>
            <w:r>
              <w:rPr>
                <w:rFonts w:ascii="Helvetica" w:eastAsia="Times New Roman" w:hAnsi="Helvetica" w:cs="Helvetica"/>
                <w:color w:val="333333"/>
                <w:sz w:val="21"/>
                <w:szCs w:val="21"/>
              </w:rPr>
              <w:br/>
              <w:t xml:space="preserve">(0.655) </w:t>
            </w:r>
          </w:p>
        </w:tc>
        <w:tc>
          <w:tcPr>
            <w:tcW w:w="0" w:type="auto"/>
            <w:shd w:val="clear" w:color="auto" w:fill="auto"/>
            <w:tcMar>
              <w:top w:w="113" w:type="dxa"/>
              <w:left w:w="113" w:type="dxa"/>
              <w:bottom w:w="113" w:type="dxa"/>
              <w:right w:w="113" w:type="dxa"/>
            </w:tcMar>
            <w:hideMark/>
          </w:tcPr>
          <w:p w14:paraId="294E9A12"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0.01 </w:t>
            </w:r>
            <w:r>
              <w:rPr>
                <w:rFonts w:ascii="Helvetica" w:eastAsia="Times New Roman" w:hAnsi="Helvetica" w:cs="Helvetica"/>
                <w:color w:val="333333"/>
                <w:sz w:val="21"/>
                <w:szCs w:val="21"/>
              </w:rPr>
              <w:br/>
              <w:t xml:space="preserve">(0.191) </w:t>
            </w:r>
          </w:p>
        </w:tc>
        <w:tc>
          <w:tcPr>
            <w:tcW w:w="0" w:type="auto"/>
            <w:shd w:val="clear" w:color="auto" w:fill="auto"/>
            <w:tcMar>
              <w:top w:w="113" w:type="dxa"/>
              <w:left w:w="113" w:type="dxa"/>
              <w:bottom w:w="113" w:type="dxa"/>
              <w:right w:w="113" w:type="dxa"/>
            </w:tcMar>
            <w:hideMark/>
          </w:tcPr>
          <w:p w14:paraId="47797FE0"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6F6332F4" w14:textId="77777777" w:rsidTr="004348BA">
        <w:tc>
          <w:tcPr>
            <w:tcW w:w="0" w:type="auto"/>
            <w:shd w:val="clear" w:color="auto" w:fill="auto"/>
            <w:tcMar>
              <w:top w:w="113" w:type="dxa"/>
              <w:left w:w="113" w:type="dxa"/>
              <w:bottom w:w="113" w:type="dxa"/>
              <w:right w:w="113" w:type="dxa"/>
            </w:tcMar>
            <w:hideMark/>
          </w:tcPr>
          <w:p w14:paraId="7365A9D8" w14:textId="77777777" w:rsidR="007B4EC7" w:rsidRDefault="007B4EC7" w:rsidP="00FA6BB8">
            <w:pPr>
              <w:jc w:val="both"/>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fyear</w:t>
            </w:r>
            <w:proofErr w:type="spellEnd"/>
            <w:r>
              <w:rPr>
                <w:rFonts w:ascii="Helvetica" w:eastAsia="Times New Roman" w:hAnsi="Helvetica" w:cs="Helvetica"/>
                <w:color w:val="333333"/>
                <w:sz w:val="21"/>
                <w:szCs w:val="21"/>
              </w:rPr>
              <w:t xml:space="preserve"> [2022] </w:t>
            </w:r>
          </w:p>
        </w:tc>
        <w:tc>
          <w:tcPr>
            <w:tcW w:w="0" w:type="auto"/>
            <w:shd w:val="clear" w:color="auto" w:fill="auto"/>
            <w:tcMar>
              <w:top w:w="113" w:type="dxa"/>
              <w:left w:w="113" w:type="dxa"/>
              <w:bottom w:w="113" w:type="dxa"/>
              <w:right w:w="113" w:type="dxa"/>
            </w:tcMar>
            <w:hideMark/>
          </w:tcPr>
          <w:p w14:paraId="1E31BF8D"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-0.01 </w:t>
            </w:r>
            <w:r>
              <w:rPr>
                <w:rFonts w:ascii="Helvetica" w:eastAsia="Times New Roman" w:hAnsi="Helvetica" w:cs="Helvetica"/>
                <w:color w:val="333333"/>
                <w:sz w:val="21"/>
                <w:szCs w:val="21"/>
              </w:rPr>
              <w:br/>
              <w:t xml:space="preserve">(0.812) </w:t>
            </w:r>
          </w:p>
        </w:tc>
        <w:tc>
          <w:tcPr>
            <w:tcW w:w="0" w:type="auto"/>
            <w:shd w:val="clear" w:color="auto" w:fill="auto"/>
            <w:tcMar>
              <w:top w:w="113" w:type="dxa"/>
              <w:left w:w="113" w:type="dxa"/>
              <w:bottom w:w="113" w:type="dxa"/>
              <w:right w:w="113" w:type="dxa"/>
            </w:tcMar>
            <w:hideMark/>
          </w:tcPr>
          <w:p w14:paraId="758E5644"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-0.01 </w:t>
            </w:r>
            <w:r>
              <w:rPr>
                <w:rFonts w:ascii="Helvetica" w:eastAsia="Times New Roman" w:hAnsi="Helvetica" w:cs="Helvetica"/>
                <w:color w:val="333333"/>
                <w:sz w:val="21"/>
                <w:szCs w:val="21"/>
              </w:rPr>
              <w:br/>
              <w:t xml:space="preserve">(0.314) </w:t>
            </w:r>
          </w:p>
        </w:tc>
        <w:tc>
          <w:tcPr>
            <w:tcW w:w="0" w:type="auto"/>
            <w:shd w:val="clear" w:color="auto" w:fill="auto"/>
            <w:tcMar>
              <w:top w:w="113" w:type="dxa"/>
              <w:left w:w="113" w:type="dxa"/>
              <w:bottom w:w="113" w:type="dxa"/>
              <w:right w:w="113" w:type="dxa"/>
            </w:tcMar>
            <w:hideMark/>
          </w:tcPr>
          <w:p w14:paraId="70906AEE"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0.02 </w:t>
            </w:r>
            <w:r>
              <w:rPr>
                <w:rFonts w:ascii="Helvetica" w:eastAsia="Times New Roman" w:hAnsi="Helvetica" w:cs="Helvetica"/>
                <w:color w:val="333333"/>
                <w:sz w:val="21"/>
                <w:szCs w:val="21"/>
              </w:rPr>
              <w:br/>
              <w:t xml:space="preserve">(0.596) </w:t>
            </w:r>
          </w:p>
        </w:tc>
      </w:tr>
      <w:tr w:rsidR="007B4EC7" w14:paraId="2200421A" w14:textId="77777777" w:rsidTr="004348BA">
        <w:tc>
          <w:tcPr>
            <w:tcW w:w="0" w:type="auto"/>
            <w:shd w:val="clear" w:color="auto" w:fill="auto"/>
            <w:tcMar>
              <w:top w:w="113" w:type="dxa"/>
              <w:left w:w="113" w:type="dxa"/>
              <w:bottom w:w="113" w:type="dxa"/>
              <w:right w:w="113" w:type="dxa"/>
            </w:tcMar>
            <w:hideMark/>
          </w:tcPr>
          <w:p w14:paraId="4BA6BCA4" w14:textId="77777777" w:rsidR="007B4EC7" w:rsidRDefault="007B4EC7" w:rsidP="00FA6BB8">
            <w:pPr>
              <w:jc w:val="both"/>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fyear</w:t>
            </w:r>
            <w:proofErr w:type="spellEnd"/>
            <w:r>
              <w:rPr>
                <w:rFonts w:ascii="Helvetica" w:eastAsia="Times New Roman" w:hAnsi="Helvetica" w:cs="Helvetica"/>
                <w:color w:val="333333"/>
                <w:sz w:val="21"/>
                <w:szCs w:val="21"/>
              </w:rPr>
              <w:t xml:space="preserve"> [2023] </w:t>
            </w:r>
          </w:p>
        </w:tc>
        <w:tc>
          <w:tcPr>
            <w:tcW w:w="0" w:type="auto"/>
            <w:shd w:val="clear" w:color="auto" w:fill="auto"/>
            <w:tcMar>
              <w:top w:w="113" w:type="dxa"/>
              <w:left w:w="113" w:type="dxa"/>
              <w:bottom w:w="113" w:type="dxa"/>
              <w:right w:w="113" w:type="dxa"/>
            </w:tcMar>
            <w:hideMark/>
          </w:tcPr>
          <w:p w14:paraId="569FBF1C"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-0.03 </w:t>
            </w:r>
            <w:r>
              <w:rPr>
                <w:rFonts w:ascii="Helvetica" w:eastAsia="Times New Roman" w:hAnsi="Helvetica" w:cs="Helvetica"/>
                <w:color w:val="333333"/>
                <w:sz w:val="21"/>
                <w:szCs w:val="21"/>
              </w:rPr>
              <w:br/>
              <w:t xml:space="preserve">(0.549) </w:t>
            </w:r>
          </w:p>
        </w:tc>
        <w:tc>
          <w:tcPr>
            <w:tcW w:w="0" w:type="auto"/>
            <w:shd w:val="clear" w:color="auto" w:fill="auto"/>
            <w:tcMar>
              <w:top w:w="113" w:type="dxa"/>
              <w:left w:w="113" w:type="dxa"/>
              <w:bottom w:w="113" w:type="dxa"/>
              <w:right w:w="113" w:type="dxa"/>
            </w:tcMar>
            <w:hideMark/>
          </w:tcPr>
          <w:p w14:paraId="497385B7"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-0.05 </w:t>
            </w:r>
            <w:r>
              <w:rPr>
                <w:rFonts w:ascii="Helvetica" w:eastAsia="Times New Roman" w:hAnsi="Helvetica" w:cs="Helvetica"/>
                <w:color w:val="333333"/>
                <w:sz w:val="21"/>
                <w:szCs w:val="21"/>
              </w:rPr>
              <w:br/>
              <w:t xml:space="preserve">(0.068) </w:t>
            </w:r>
          </w:p>
        </w:tc>
        <w:tc>
          <w:tcPr>
            <w:tcW w:w="0" w:type="auto"/>
            <w:shd w:val="clear" w:color="auto" w:fill="auto"/>
            <w:tcMar>
              <w:top w:w="113" w:type="dxa"/>
              <w:left w:w="113" w:type="dxa"/>
              <w:bottom w:w="113" w:type="dxa"/>
              <w:right w:w="113" w:type="dxa"/>
            </w:tcMar>
            <w:hideMark/>
          </w:tcPr>
          <w:p w14:paraId="6FDD9093"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0.08 </w:t>
            </w:r>
            <w:r>
              <w:rPr>
                <w:rFonts w:ascii="Helvetica" w:eastAsia="Times New Roman" w:hAnsi="Helvetica" w:cs="Helvetica"/>
                <w:color w:val="333333"/>
                <w:sz w:val="21"/>
                <w:szCs w:val="21"/>
              </w:rPr>
              <w:br/>
              <w:t xml:space="preserve">(0.082) </w:t>
            </w:r>
          </w:p>
        </w:tc>
      </w:tr>
      <w:tr w:rsidR="007B4EC7" w14:paraId="3044B523" w14:textId="77777777" w:rsidTr="004348BA">
        <w:tc>
          <w:tcPr>
            <w:tcW w:w="0" w:type="auto"/>
            <w:shd w:val="clear" w:color="auto" w:fill="auto"/>
            <w:tcMar>
              <w:top w:w="113" w:type="dxa"/>
              <w:left w:w="113" w:type="dxa"/>
              <w:bottom w:w="113" w:type="dxa"/>
              <w:right w:w="113" w:type="dxa"/>
            </w:tcMar>
            <w:hideMark/>
          </w:tcPr>
          <w:p w14:paraId="7EF4AC18" w14:textId="77777777" w:rsidR="007B4EC7" w:rsidRPr="007B4EC7" w:rsidRDefault="007B4EC7" w:rsidP="00FA6BB8">
            <w:pPr>
              <w:jc w:val="both"/>
              <w:rPr>
                <w:rFonts w:ascii="Helvetica" w:eastAsia="Times New Roman" w:hAnsi="Helvetica" w:cs="Helvetica"/>
                <w:color w:val="333333"/>
                <w:sz w:val="21"/>
                <w:szCs w:val="21"/>
                <w:lang w:val="es-ES"/>
              </w:rPr>
            </w:pPr>
            <w:proofErr w:type="spellStart"/>
            <w:r w:rsidRPr="007B4EC7">
              <w:rPr>
                <w:rFonts w:ascii="Helvetica" w:eastAsia="Times New Roman" w:hAnsi="Helvetica" w:cs="Helvetica"/>
                <w:color w:val="333333"/>
                <w:sz w:val="21"/>
                <w:szCs w:val="21"/>
                <w:lang w:val="es-ES"/>
              </w:rPr>
              <w:t>category</w:t>
            </w:r>
            <w:proofErr w:type="spellEnd"/>
            <w:r w:rsidRPr="007B4EC7">
              <w:rPr>
                <w:rFonts w:ascii="Helvetica" w:eastAsia="Times New Roman" w:hAnsi="Helvetica" w:cs="Helvetica"/>
                <w:color w:val="333333"/>
                <w:sz w:val="21"/>
                <w:szCs w:val="21"/>
                <w:lang w:val="es-ES"/>
              </w:rPr>
              <w:t xml:space="preserve"> [Acta and</w:t>
            </w:r>
            <w:r w:rsidRPr="007B4EC7">
              <w:rPr>
                <w:rFonts w:ascii="Helvetica" w:eastAsia="Times New Roman" w:hAnsi="Helvetica" w:cs="Helvetica"/>
                <w:color w:val="333333"/>
                <w:sz w:val="21"/>
                <w:szCs w:val="21"/>
                <w:lang w:val="es-ES"/>
              </w:rPr>
              <w:br/>
            </w:r>
            <w:proofErr w:type="spellStart"/>
            <w:r w:rsidRPr="007B4EC7">
              <w:rPr>
                <w:rFonts w:ascii="Helvetica" w:eastAsia="Times New Roman" w:hAnsi="Helvetica" w:cs="Helvetica"/>
                <w:color w:val="333333"/>
                <w:sz w:val="21"/>
                <w:szCs w:val="21"/>
                <w:lang w:val="es-ES"/>
              </w:rPr>
              <w:t>Boletinos</w:t>
            </w:r>
            <w:proofErr w:type="spellEnd"/>
            <w:r w:rsidRPr="007B4EC7">
              <w:rPr>
                <w:rFonts w:ascii="Helvetica" w:eastAsia="Times New Roman" w:hAnsi="Helvetica" w:cs="Helvetica"/>
                <w:color w:val="333333"/>
                <w:sz w:val="21"/>
                <w:szCs w:val="21"/>
                <w:lang w:val="es-ES"/>
              </w:rPr>
              <w:t xml:space="preserve"> Ciudad </w:t>
            </w:r>
            <w:proofErr w:type="spellStart"/>
            <w:r w:rsidRPr="007B4EC7">
              <w:rPr>
                <w:rFonts w:ascii="Helvetica" w:eastAsia="Times New Roman" w:hAnsi="Helvetica" w:cs="Helvetica"/>
                <w:color w:val="333333"/>
                <w:sz w:val="21"/>
                <w:szCs w:val="21"/>
                <w:lang w:val="es-ES"/>
              </w:rPr>
              <w:t>autonoma</w:t>
            </w:r>
            <w:proofErr w:type="spellEnd"/>
            <w:r w:rsidRPr="007B4EC7">
              <w:rPr>
                <w:rFonts w:ascii="Helvetica" w:eastAsia="Times New Roman" w:hAnsi="Helvetica" w:cs="Helvetica"/>
                <w:color w:val="333333"/>
                <w:sz w:val="21"/>
                <w:szCs w:val="21"/>
                <w:lang w:val="es-ES"/>
              </w:rPr>
              <w:br/>
              <w:t xml:space="preserve">de Melilla] </w:t>
            </w:r>
          </w:p>
        </w:tc>
        <w:tc>
          <w:tcPr>
            <w:tcW w:w="0" w:type="auto"/>
            <w:shd w:val="clear" w:color="auto" w:fill="auto"/>
            <w:tcMar>
              <w:top w:w="113" w:type="dxa"/>
              <w:left w:w="113" w:type="dxa"/>
              <w:bottom w:w="113" w:type="dxa"/>
              <w:right w:w="113" w:type="dxa"/>
            </w:tcMar>
            <w:hideMark/>
          </w:tcPr>
          <w:p w14:paraId="0B7B0DF5"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0.23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0AD31F96"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0.01 </w:t>
            </w:r>
            <w:r>
              <w:rPr>
                <w:rFonts w:ascii="Helvetica" w:eastAsia="Times New Roman" w:hAnsi="Helvetica" w:cs="Helvetica"/>
                <w:color w:val="333333"/>
                <w:sz w:val="21"/>
                <w:szCs w:val="21"/>
              </w:rPr>
              <w:br/>
              <w:t xml:space="preserve">(0.171) </w:t>
            </w:r>
          </w:p>
        </w:tc>
        <w:tc>
          <w:tcPr>
            <w:tcW w:w="0" w:type="auto"/>
            <w:shd w:val="clear" w:color="auto" w:fill="auto"/>
            <w:tcMar>
              <w:top w:w="113" w:type="dxa"/>
              <w:left w:w="113" w:type="dxa"/>
              <w:bottom w:w="113" w:type="dxa"/>
              <w:right w:w="113" w:type="dxa"/>
            </w:tcMar>
            <w:hideMark/>
          </w:tcPr>
          <w:p w14:paraId="606F7E14"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-0.25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1685EB7F" w14:textId="77777777" w:rsidTr="004348BA">
        <w:tc>
          <w:tcPr>
            <w:tcW w:w="0" w:type="auto"/>
            <w:shd w:val="clear" w:color="auto" w:fill="auto"/>
            <w:tcMar>
              <w:top w:w="113" w:type="dxa"/>
              <w:left w:w="113" w:type="dxa"/>
              <w:bottom w:w="113" w:type="dxa"/>
              <w:right w:w="113" w:type="dxa"/>
            </w:tcMar>
            <w:hideMark/>
          </w:tcPr>
          <w:p w14:paraId="56E5BA75"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category [</w:t>
            </w:r>
            <w:proofErr w:type="spellStart"/>
            <w:r>
              <w:rPr>
                <w:rFonts w:ascii="Helvetica" w:eastAsia="Times New Roman" w:hAnsi="Helvetica" w:cs="Helvetica"/>
                <w:color w:val="333333"/>
                <w:sz w:val="21"/>
                <w:szCs w:val="21"/>
              </w:rPr>
              <w:t>Asociacion</w:t>
            </w:r>
            <w:proofErr w:type="spellEnd"/>
            <w:r>
              <w:rPr>
                <w:rFonts w:ascii="Helvetica" w:eastAsia="Times New Roman" w:hAnsi="Helvetica" w:cs="Helvetica"/>
                <w:color w:val="333333"/>
                <w:sz w:val="21"/>
                <w:szCs w:val="21"/>
              </w:rPr>
              <w:br/>
              <w:t xml:space="preserve">Elin] </w:t>
            </w:r>
          </w:p>
        </w:tc>
        <w:tc>
          <w:tcPr>
            <w:tcW w:w="0" w:type="auto"/>
            <w:shd w:val="clear" w:color="auto" w:fill="auto"/>
            <w:tcMar>
              <w:top w:w="113" w:type="dxa"/>
              <w:left w:w="113" w:type="dxa"/>
              <w:bottom w:w="113" w:type="dxa"/>
              <w:right w:w="113" w:type="dxa"/>
            </w:tcMar>
            <w:hideMark/>
          </w:tcPr>
          <w:p w14:paraId="462F03EE"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-0.00 </w:t>
            </w:r>
            <w:r>
              <w:rPr>
                <w:rFonts w:ascii="Helvetica" w:eastAsia="Times New Roman" w:hAnsi="Helvetica" w:cs="Helvetica"/>
                <w:color w:val="333333"/>
                <w:sz w:val="21"/>
                <w:szCs w:val="21"/>
              </w:rPr>
              <w:br/>
              <w:t xml:space="preserve">(0.663) </w:t>
            </w:r>
          </w:p>
        </w:tc>
        <w:tc>
          <w:tcPr>
            <w:tcW w:w="0" w:type="auto"/>
            <w:shd w:val="clear" w:color="auto" w:fill="auto"/>
            <w:tcMar>
              <w:top w:w="113" w:type="dxa"/>
              <w:left w:w="113" w:type="dxa"/>
              <w:bottom w:w="113" w:type="dxa"/>
              <w:right w:w="113" w:type="dxa"/>
            </w:tcMar>
            <w:hideMark/>
          </w:tcPr>
          <w:p w14:paraId="14B68ABE"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1.00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39F5673A"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-1.00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15CF65B8" w14:textId="77777777" w:rsidTr="004348BA">
        <w:tc>
          <w:tcPr>
            <w:tcW w:w="0" w:type="auto"/>
            <w:shd w:val="clear" w:color="auto" w:fill="auto"/>
            <w:tcMar>
              <w:top w:w="113" w:type="dxa"/>
              <w:left w:w="113" w:type="dxa"/>
              <w:bottom w:w="113" w:type="dxa"/>
              <w:right w:w="113" w:type="dxa"/>
            </w:tcMar>
            <w:hideMark/>
          </w:tcPr>
          <w:p w14:paraId="2AA82F4B"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category [Frontex] </w:t>
            </w:r>
          </w:p>
        </w:tc>
        <w:tc>
          <w:tcPr>
            <w:tcW w:w="0" w:type="auto"/>
            <w:shd w:val="clear" w:color="auto" w:fill="auto"/>
            <w:tcMar>
              <w:top w:w="113" w:type="dxa"/>
              <w:left w:w="113" w:type="dxa"/>
              <w:bottom w:w="113" w:type="dxa"/>
              <w:right w:w="113" w:type="dxa"/>
            </w:tcMar>
            <w:hideMark/>
          </w:tcPr>
          <w:p w14:paraId="112B2704"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0.88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3F8484F7"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0.002</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59EDE0A1"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0A77FE8E" w14:textId="77777777" w:rsidTr="004348BA">
        <w:tc>
          <w:tcPr>
            <w:tcW w:w="0" w:type="auto"/>
            <w:shd w:val="clear" w:color="auto" w:fill="auto"/>
            <w:tcMar>
              <w:top w:w="113" w:type="dxa"/>
              <w:left w:w="113" w:type="dxa"/>
              <w:bottom w:w="113" w:type="dxa"/>
              <w:right w:w="113" w:type="dxa"/>
            </w:tcMar>
            <w:hideMark/>
          </w:tcPr>
          <w:p w14:paraId="507E0687"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category [Guardia Civil] </w:t>
            </w:r>
          </w:p>
        </w:tc>
        <w:tc>
          <w:tcPr>
            <w:tcW w:w="0" w:type="auto"/>
            <w:shd w:val="clear" w:color="auto" w:fill="auto"/>
            <w:tcMar>
              <w:top w:w="113" w:type="dxa"/>
              <w:left w:w="113" w:type="dxa"/>
              <w:bottom w:w="113" w:type="dxa"/>
              <w:right w:w="113" w:type="dxa"/>
            </w:tcMar>
            <w:hideMark/>
          </w:tcPr>
          <w:p w14:paraId="0DCD5C36"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0.95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1A573E10"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-0.00 </w:t>
            </w:r>
            <w:r>
              <w:rPr>
                <w:rFonts w:ascii="Helvetica" w:eastAsia="Times New Roman" w:hAnsi="Helvetica" w:cs="Helvetica"/>
                <w:color w:val="333333"/>
                <w:sz w:val="21"/>
                <w:szCs w:val="21"/>
              </w:rPr>
              <w:br/>
              <w:t xml:space="preserve">(0.456) </w:t>
            </w:r>
          </w:p>
        </w:tc>
        <w:tc>
          <w:tcPr>
            <w:tcW w:w="0" w:type="auto"/>
            <w:shd w:val="clear" w:color="auto" w:fill="auto"/>
            <w:tcMar>
              <w:top w:w="113" w:type="dxa"/>
              <w:left w:w="113" w:type="dxa"/>
              <w:bottom w:w="113" w:type="dxa"/>
              <w:right w:w="113" w:type="dxa"/>
            </w:tcMar>
            <w:hideMark/>
          </w:tcPr>
          <w:p w14:paraId="1FF4B95E"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-0.95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15C9EC3A" w14:textId="77777777" w:rsidTr="004348BA">
        <w:tc>
          <w:tcPr>
            <w:tcW w:w="0" w:type="auto"/>
            <w:shd w:val="clear" w:color="auto" w:fill="auto"/>
            <w:tcMar>
              <w:top w:w="113" w:type="dxa"/>
              <w:left w:w="113" w:type="dxa"/>
              <w:bottom w:w="113" w:type="dxa"/>
              <w:right w:w="113" w:type="dxa"/>
            </w:tcMar>
            <w:hideMark/>
          </w:tcPr>
          <w:p w14:paraId="386D31ED"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category [No Name</w:t>
            </w:r>
            <w:r>
              <w:rPr>
                <w:rFonts w:ascii="Helvetica" w:eastAsia="Times New Roman" w:hAnsi="Helvetica" w:cs="Helvetica"/>
                <w:color w:val="333333"/>
                <w:sz w:val="21"/>
                <w:szCs w:val="21"/>
              </w:rPr>
              <w:br/>
              <w:t xml:space="preserve">Kitchen] </w:t>
            </w:r>
          </w:p>
        </w:tc>
        <w:tc>
          <w:tcPr>
            <w:tcW w:w="0" w:type="auto"/>
            <w:shd w:val="clear" w:color="auto" w:fill="auto"/>
            <w:tcMar>
              <w:top w:w="113" w:type="dxa"/>
              <w:left w:w="113" w:type="dxa"/>
              <w:bottom w:w="113" w:type="dxa"/>
              <w:right w:w="113" w:type="dxa"/>
            </w:tcMar>
            <w:hideMark/>
          </w:tcPr>
          <w:p w14:paraId="50212E9C"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0.02 </w:t>
            </w:r>
            <w:r>
              <w:rPr>
                <w:rFonts w:ascii="Helvetica" w:eastAsia="Times New Roman" w:hAnsi="Helvetica" w:cs="Helvetica"/>
                <w:color w:val="333333"/>
                <w:sz w:val="21"/>
                <w:szCs w:val="21"/>
              </w:rPr>
              <w:br/>
              <w:t xml:space="preserve">(0.123) </w:t>
            </w:r>
          </w:p>
        </w:tc>
        <w:tc>
          <w:tcPr>
            <w:tcW w:w="0" w:type="auto"/>
            <w:shd w:val="clear" w:color="auto" w:fill="auto"/>
            <w:tcMar>
              <w:top w:w="113" w:type="dxa"/>
              <w:left w:w="113" w:type="dxa"/>
              <w:bottom w:w="113" w:type="dxa"/>
              <w:right w:w="113" w:type="dxa"/>
            </w:tcMar>
            <w:hideMark/>
          </w:tcPr>
          <w:p w14:paraId="2405E486"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111CB7F5"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-1.00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649FAB58" w14:textId="77777777" w:rsidTr="004348BA">
        <w:tc>
          <w:tcPr>
            <w:tcW w:w="0" w:type="auto"/>
            <w:shd w:val="clear" w:color="auto" w:fill="auto"/>
            <w:tcMar>
              <w:top w:w="113" w:type="dxa"/>
              <w:left w:w="113" w:type="dxa"/>
              <w:bottom w:w="113" w:type="dxa"/>
              <w:right w:w="113" w:type="dxa"/>
            </w:tcMar>
            <w:hideMark/>
          </w:tcPr>
          <w:p w14:paraId="7E7825B6"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category [Policia</w:t>
            </w:r>
            <w:r>
              <w:rPr>
                <w:rFonts w:ascii="Helvetica" w:eastAsia="Times New Roman" w:hAnsi="Helvetica" w:cs="Helvetica"/>
                <w:color w:val="333333"/>
                <w:sz w:val="21"/>
                <w:szCs w:val="21"/>
              </w:rPr>
              <w:br/>
            </w:r>
            <w:proofErr w:type="spellStart"/>
            <w:r>
              <w:rPr>
                <w:rFonts w:ascii="Helvetica" w:eastAsia="Times New Roman" w:hAnsi="Helvetica" w:cs="Helvetica"/>
                <w:color w:val="333333"/>
                <w:sz w:val="21"/>
                <w:szCs w:val="21"/>
              </w:rPr>
              <w:t>nacional</w:t>
            </w:r>
            <w:proofErr w:type="spellEnd"/>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624BC39B"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0F9C0154"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-0.00 </w:t>
            </w:r>
            <w:r>
              <w:rPr>
                <w:rFonts w:ascii="Helvetica" w:eastAsia="Times New Roman" w:hAnsi="Helvetica" w:cs="Helvetica"/>
                <w:color w:val="333333"/>
                <w:sz w:val="21"/>
                <w:szCs w:val="21"/>
              </w:rPr>
              <w:br/>
              <w:t xml:space="preserve">(0.271) </w:t>
            </w:r>
          </w:p>
        </w:tc>
        <w:tc>
          <w:tcPr>
            <w:tcW w:w="0" w:type="auto"/>
            <w:shd w:val="clear" w:color="auto" w:fill="auto"/>
            <w:tcMar>
              <w:top w:w="113" w:type="dxa"/>
              <w:left w:w="113" w:type="dxa"/>
              <w:bottom w:w="113" w:type="dxa"/>
              <w:right w:w="113" w:type="dxa"/>
            </w:tcMar>
            <w:hideMark/>
          </w:tcPr>
          <w:p w14:paraId="6EEBBC32"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390BFA48" w14:textId="77777777" w:rsidTr="004348BA">
        <w:tc>
          <w:tcPr>
            <w:tcW w:w="0" w:type="auto"/>
            <w:shd w:val="clear" w:color="auto" w:fill="auto"/>
            <w:tcMar>
              <w:top w:w="113" w:type="dxa"/>
              <w:left w:w="113" w:type="dxa"/>
              <w:bottom w:w="113" w:type="dxa"/>
              <w:right w:w="113" w:type="dxa"/>
            </w:tcMar>
            <w:hideMark/>
          </w:tcPr>
          <w:p w14:paraId="5C7D3F6F"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category [Solidary</w:t>
            </w:r>
            <w:r>
              <w:rPr>
                <w:rFonts w:ascii="Helvetica" w:eastAsia="Times New Roman" w:hAnsi="Helvetica" w:cs="Helvetica"/>
                <w:color w:val="333333"/>
                <w:sz w:val="21"/>
                <w:szCs w:val="21"/>
              </w:rPr>
              <w:br/>
              <w:t xml:space="preserve">Wheels] </w:t>
            </w:r>
          </w:p>
        </w:tc>
        <w:tc>
          <w:tcPr>
            <w:tcW w:w="0" w:type="auto"/>
            <w:shd w:val="clear" w:color="auto" w:fill="auto"/>
            <w:tcMar>
              <w:top w:w="113" w:type="dxa"/>
              <w:left w:w="113" w:type="dxa"/>
              <w:bottom w:w="113" w:type="dxa"/>
              <w:right w:w="113" w:type="dxa"/>
            </w:tcMar>
            <w:hideMark/>
          </w:tcPr>
          <w:p w14:paraId="4BF777D0"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-0.00 </w:t>
            </w:r>
            <w:r>
              <w:rPr>
                <w:rFonts w:ascii="Helvetica" w:eastAsia="Times New Roman" w:hAnsi="Helvetica" w:cs="Helvetica"/>
                <w:color w:val="333333"/>
                <w:sz w:val="21"/>
                <w:szCs w:val="21"/>
              </w:rPr>
              <w:br/>
              <w:t xml:space="preserve">(0.933) </w:t>
            </w:r>
          </w:p>
        </w:tc>
        <w:tc>
          <w:tcPr>
            <w:tcW w:w="0" w:type="auto"/>
            <w:shd w:val="clear" w:color="auto" w:fill="auto"/>
            <w:tcMar>
              <w:top w:w="113" w:type="dxa"/>
              <w:left w:w="113" w:type="dxa"/>
              <w:bottom w:w="113" w:type="dxa"/>
              <w:right w:w="113" w:type="dxa"/>
            </w:tcMar>
            <w:hideMark/>
          </w:tcPr>
          <w:p w14:paraId="6FBC5561"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27245CE1"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78B2E722" w14:textId="77777777" w:rsidTr="004348BA">
        <w:tc>
          <w:tcPr>
            <w:tcW w:w="0" w:type="auto"/>
            <w:tcBorders>
              <w:top w:val="single" w:sz="6" w:space="0" w:color="auto"/>
            </w:tcBorders>
            <w:shd w:val="clear" w:color="auto" w:fill="auto"/>
            <w:tcMar>
              <w:top w:w="57" w:type="dxa"/>
              <w:left w:w="113" w:type="dxa"/>
              <w:bottom w:w="57" w:type="dxa"/>
              <w:right w:w="113" w:type="dxa"/>
            </w:tcMar>
            <w:hideMark/>
          </w:tcPr>
          <w:p w14:paraId="1B8D6E21"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Observations </w:t>
            </w:r>
          </w:p>
        </w:tc>
        <w:tc>
          <w:tcPr>
            <w:tcW w:w="0" w:type="auto"/>
            <w:tcBorders>
              <w:top w:val="single" w:sz="6" w:space="0" w:color="auto"/>
            </w:tcBorders>
            <w:shd w:val="clear" w:color="auto" w:fill="auto"/>
            <w:tcMar>
              <w:top w:w="57" w:type="dxa"/>
              <w:left w:w="113" w:type="dxa"/>
              <w:bottom w:w="57" w:type="dxa"/>
              <w:right w:w="113" w:type="dxa"/>
            </w:tcMar>
            <w:hideMark/>
          </w:tcPr>
          <w:p w14:paraId="1BC6B6E4"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223 </w:t>
            </w:r>
          </w:p>
        </w:tc>
        <w:tc>
          <w:tcPr>
            <w:tcW w:w="0" w:type="auto"/>
            <w:tcBorders>
              <w:top w:val="single" w:sz="6" w:space="0" w:color="auto"/>
            </w:tcBorders>
            <w:shd w:val="clear" w:color="auto" w:fill="auto"/>
            <w:tcMar>
              <w:top w:w="57" w:type="dxa"/>
              <w:left w:w="113" w:type="dxa"/>
              <w:bottom w:w="57" w:type="dxa"/>
              <w:right w:w="113" w:type="dxa"/>
            </w:tcMar>
            <w:hideMark/>
          </w:tcPr>
          <w:p w14:paraId="31630692"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223 </w:t>
            </w:r>
          </w:p>
        </w:tc>
        <w:tc>
          <w:tcPr>
            <w:tcW w:w="0" w:type="auto"/>
            <w:tcBorders>
              <w:top w:val="single" w:sz="6" w:space="0" w:color="auto"/>
            </w:tcBorders>
            <w:shd w:val="clear" w:color="auto" w:fill="auto"/>
            <w:tcMar>
              <w:top w:w="57" w:type="dxa"/>
              <w:left w:w="113" w:type="dxa"/>
              <w:bottom w:w="57" w:type="dxa"/>
              <w:right w:w="113" w:type="dxa"/>
            </w:tcMar>
            <w:hideMark/>
          </w:tcPr>
          <w:p w14:paraId="3EFFDC4A"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223 </w:t>
            </w:r>
          </w:p>
        </w:tc>
      </w:tr>
      <w:tr w:rsidR="007B4EC7" w14:paraId="4A0D44C5" w14:textId="77777777" w:rsidTr="004348BA">
        <w:tc>
          <w:tcPr>
            <w:tcW w:w="0" w:type="auto"/>
            <w:shd w:val="clear" w:color="auto" w:fill="auto"/>
            <w:tcMar>
              <w:top w:w="57" w:type="dxa"/>
              <w:left w:w="113" w:type="dxa"/>
              <w:bottom w:w="57" w:type="dxa"/>
              <w:right w:w="113" w:type="dxa"/>
            </w:tcMar>
            <w:hideMark/>
          </w:tcPr>
          <w:p w14:paraId="025A04E8"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R</w:t>
            </w:r>
            <w:r>
              <w:rPr>
                <w:rFonts w:ascii="Helvetica" w:eastAsia="Times New Roman" w:hAnsi="Helvetica" w:cs="Helvetica"/>
                <w:color w:val="333333"/>
                <w:sz w:val="16"/>
                <w:szCs w:val="16"/>
                <w:vertAlign w:val="superscript"/>
              </w:rPr>
              <w:t>2</w:t>
            </w:r>
            <w:r>
              <w:rPr>
                <w:rFonts w:ascii="Helvetica" w:eastAsia="Times New Roman" w:hAnsi="Helvetica" w:cs="Helvetica"/>
                <w:color w:val="333333"/>
                <w:sz w:val="21"/>
                <w:szCs w:val="21"/>
              </w:rPr>
              <w:t xml:space="preserve"> / R</w:t>
            </w:r>
            <w:r>
              <w:rPr>
                <w:rFonts w:ascii="Helvetica" w:eastAsia="Times New Roman" w:hAnsi="Helvetica" w:cs="Helvetica"/>
                <w:color w:val="333333"/>
                <w:sz w:val="16"/>
                <w:szCs w:val="16"/>
                <w:vertAlign w:val="superscript"/>
              </w:rPr>
              <w:t>2</w:t>
            </w:r>
            <w:r>
              <w:rPr>
                <w:rFonts w:ascii="Helvetica" w:eastAsia="Times New Roman" w:hAnsi="Helvetica" w:cs="Helvetica"/>
                <w:color w:val="333333"/>
                <w:sz w:val="21"/>
                <w:szCs w:val="21"/>
              </w:rPr>
              <w:t xml:space="preserve"> adjusted </w:t>
            </w:r>
          </w:p>
        </w:tc>
        <w:tc>
          <w:tcPr>
            <w:tcW w:w="0" w:type="auto"/>
            <w:shd w:val="clear" w:color="auto" w:fill="auto"/>
            <w:tcMar>
              <w:top w:w="57" w:type="dxa"/>
              <w:left w:w="113" w:type="dxa"/>
              <w:bottom w:w="57" w:type="dxa"/>
              <w:right w:w="113" w:type="dxa"/>
            </w:tcMar>
            <w:hideMark/>
          </w:tcPr>
          <w:p w14:paraId="527AEE01"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0.638 / 0.622 </w:t>
            </w:r>
          </w:p>
        </w:tc>
        <w:tc>
          <w:tcPr>
            <w:tcW w:w="0" w:type="auto"/>
            <w:shd w:val="clear" w:color="auto" w:fill="auto"/>
            <w:tcMar>
              <w:top w:w="57" w:type="dxa"/>
              <w:left w:w="113" w:type="dxa"/>
              <w:bottom w:w="57" w:type="dxa"/>
              <w:right w:w="113" w:type="dxa"/>
            </w:tcMar>
            <w:hideMark/>
          </w:tcPr>
          <w:p w14:paraId="51097F45"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0.936 / 0.933 </w:t>
            </w:r>
          </w:p>
        </w:tc>
        <w:tc>
          <w:tcPr>
            <w:tcW w:w="0" w:type="auto"/>
            <w:shd w:val="clear" w:color="auto" w:fill="auto"/>
            <w:tcMar>
              <w:top w:w="57" w:type="dxa"/>
              <w:left w:w="113" w:type="dxa"/>
              <w:bottom w:w="57" w:type="dxa"/>
              <w:right w:w="113" w:type="dxa"/>
            </w:tcMar>
            <w:hideMark/>
          </w:tcPr>
          <w:p w14:paraId="746461EA"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0.731 / 0.720 </w:t>
            </w:r>
          </w:p>
        </w:tc>
      </w:tr>
      <w:tr w:rsidR="007B4EC7" w14:paraId="6EA994EB" w14:textId="77777777" w:rsidTr="004348BA">
        <w:tc>
          <w:tcPr>
            <w:tcW w:w="0" w:type="auto"/>
            <w:gridSpan w:val="4"/>
            <w:tcBorders>
              <w:top w:val="double" w:sz="6" w:space="0" w:color="000000"/>
            </w:tcBorders>
            <w:shd w:val="clear" w:color="auto" w:fill="auto"/>
            <w:tcMar>
              <w:top w:w="0" w:type="dxa"/>
              <w:left w:w="0" w:type="dxa"/>
              <w:bottom w:w="0" w:type="dxa"/>
              <w:right w:w="0" w:type="dxa"/>
            </w:tcMar>
            <w:vAlign w:val="center"/>
            <w:hideMark/>
          </w:tcPr>
          <w:p w14:paraId="7A140FA8" w14:textId="77777777" w:rsidR="007B4EC7" w:rsidRDefault="007B4EC7" w:rsidP="00FA6BB8">
            <w:pPr>
              <w:numPr>
                <w:ilvl w:val="0"/>
                <w:numId w:val="23"/>
              </w:numPr>
              <w:spacing w:before="100" w:beforeAutospacing="1" w:after="100" w:afterAutospacing="1"/>
              <w:jc w:val="both"/>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p&lt;0.05   ** p&lt;0.01   *** p&lt;0.001 </w:t>
            </w:r>
          </w:p>
        </w:tc>
      </w:tr>
    </w:tbl>
    <w:p w14:paraId="2DAEE71E" w14:textId="77777777" w:rsidR="00A5736B" w:rsidRDefault="00000000" w:rsidP="00FA6BB8">
      <w:pPr>
        <w:pStyle w:val="Titre2"/>
        <w:jc w:val="both"/>
      </w:pPr>
      <w:bookmarkStart w:id="11" w:name="annex"/>
      <w:bookmarkEnd w:id="10"/>
      <w:r>
        <w:lastRenderedPageBreak/>
        <w:t>Annex</w:t>
      </w:r>
    </w:p>
    <w:p w14:paraId="29E529BD" w14:textId="77777777" w:rsidR="00A5736B" w:rsidRDefault="00000000" w:rsidP="00FA6BB8">
      <w:pPr>
        <w:pStyle w:val="Titre3"/>
        <w:jc w:val="both"/>
      </w:pPr>
      <w:bookmarkStart w:id="12" w:name="new-topics-number"/>
      <w:r>
        <w:t>New topics number</w:t>
      </w:r>
    </w:p>
    <w:p w14:paraId="577F0835" w14:textId="77777777" w:rsidR="00A5736B" w:rsidRDefault="00000000" w:rsidP="00FA6BB8">
      <w:pPr>
        <w:pStyle w:val="TableCaption"/>
        <w:jc w:val="both"/>
      </w:pPr>
      <w:r>
        <w:t>Tracking changes in topics</w:t>
      </w:r>
    </w:p>
    <w:tbl>
      <w:tblPr>
        <w:tblStyle w:val="Table"/>
        <w:tblW w:w="4884" w:type="pct"/>
        <w:tblLook w:val="0020" w:firstRow="1" w:lastRow="0" w:firstColumn="0" w:lastColumn="0" w:noHBand="0" w:noVBand="0"/>
      </w:tblPr>
      <w:tblGrid>
        <w:gridCol w:w="2513"/>
        <w:gridCol w:w="2085"/>
        <w:gridCol w:w="2736"/>
        <w:gridCol w:w="2065"/>
      </w:tblGrid>
      <w:tr w:rsidR="00A5736B" w14:paraId="0250C01C" w14:textId="77777777" w:rsidTr="00A5736B">
        <w:trPr>
          <w:cnfStyle w:val="100000000000" w:firstRow="1" w:lastRow="0" w:firstColumn="0" w:lastColumn="0" w:oddVBand="0" w:evenVBand="0" w:oddHBand="0" w:evenHBand="0" w:firstRowFirstColumn="0" w:firstRowLastColumn="0" w:lastRowFirstColumn="0" w:lastRowLastColumn="0"/>
          <w:tblHeader/>
        </w:trPr>
        <w:tc>
          <w:tcPr>
            <w:tcW w:w="0" w:type="auto"/>
          </w:tcPr>
          <w:p w14:paraId="3F6ABD35" w14:textId="77777777" w:rsidR="00A5736B" w:rsidRDefault="00000000" w:rsidP="00FA6BB8">
            <w:pPr>
              <w:pStyle w:val="Compact"/>
              <w:jc w:val="both"/>
            </w:pPr>
            <w:r>
              <w:t>Previous topic number</w:t>
            </w:r>
          </w:p>
        </w:tc>
        <w:tc>
          <w:tcPr>
            <w:tcW w:w="0" w:type="auto"/>
          </w:tcPr>
          <w:p w14:paraId="7CE97FEE" w14:textId="77777777" w:rsidR="00A5736B" w:rsidRDefault="00000000" w:rsidP="00FA6BB8">
            <w:pPr>
              <w:pStyle w:val="Compact"/>
              <w:jc w:val="both"/>
            </w:pPr>
            <w:r>
              <w:t>New topic number</w:t>
            </w:r>
          </w:p>
        </w:tc>
        <w:tc>
          <w:tcPr>
            <w:tcW w:w="0" w:type="auto"/>
          </w:tcPr>
          <w:p w14:paraId="24DDB9F6" w14:textId="77777777" w:rsidR="00A5736B" w:rsidRDefault="00000000" w:rsidP="00FA6BB8">
            <w:pPr>
              <w:pStyle w:val="Compact"/>
              <w:jc w:val="both"/>
            </w:pPr>
            <w:r>
              <w:t>Theme</w:t>
            </w:r>
          </w:p>
        </w:tc>
        <w:tc>
          <w:tcPr>
            <w:tcW w:w="0" w:type="auto"/>
          </w:tcPr>
          <w:p w14:paraId="6933C671" w14:textId="77777777" w:rsidR="00A5736B" w:rsidRDefault="00000000" w:rsidP="00FA6BB8">
            <w:pPr>
              <w:pStyle w:val="Compact"/>
              <w:jc w:val="both"/>
            </w:pPr>
            <w:r>
              <w:t>Theme based on…</w:t>
            </w:r>
          </w:p>
        </w:tc>
      </w:tr>
      <w:tr w:rsidR="00A5736B" w14:paraId="7136420C" w14:textId="77777777">
        <w:tc>
          <w:tcPr>
            <w:tcW w:w="0" w:type="auto"/>
          </w:tcPr>
          <w:p w14:paraId="6EE6AA97" w14:textId="77777777" w:rsidR="00A5736B" w:rsidRDefault="00000000" w:rsidP="00FA6BB8">
            <w:pPr>
              <w:pStyle w:val="Compact"/>
              <w:jc w:val="both"/>
            </w:pPr>
            <w:r>
              <w:t>8</w:t>
            </w:r>
          </w:p>
        </w:tc>
        <w:tc>
          <w:tcPr>
            <w:tcW w:w="0" w:type="auto"/>
          </w:tcPr>
          <w:p w14:paraId="222B5A72" w14:textId="77777777" w:rsidR="00A5736B" w:rsidRDefault="00000000" w:rsidP="00FA6BB8">
            <w:pPr>
              <w:pStyle w:val="Compact"/>
              <w:jc w:val="both"/>
            </w:pPr>
            <w:r>
              <w:t>1</w:t>
            </w:r>
          </w:p>
        </w:tc>
        <w:tc>
          <w:tcPr>
            <w:tcW w:w="0" w:type="auto"/>
          </w:tcPr>
          <w:p w14:paraId="74398E12" w14:textId="77777777" w:rsidR="00A5736B" w:rsidRDefault="00000000" w:rsidP="00FA6BB8">
            <w:pPr>
              <w:pStyle w:val="Compact"/>
              <w:numPr>
                <w:ilvl w:val="0"/>
                <w:numId w:val="7"/>
              </w:numPr>
              <w:jc w:val="both"/>
            </w:pPr>
            <w:r>
              <w:t>Administration</w:t>
            </w:r>
          </w:p>
        </w:tc>
        <w:tc>
          <w:tcPr>
            <w:tcW w:w="0" w:type="auto"/>
          </w:tcPr>
          <w:p w14:paraId="5F0C2D64" w14:textId="77777777" w:rsidR="00A5736B" w:rsidRDefault="00000000" w:rsidP="00FA6BB8">
            <w:pPr>
              <w:pStyle w:val="Compact"/>
              <w:jc w:val="both"/>
            </w:pPr>
            <w:r>
              <w:t>Previous topic</w:t>
            </w:r>
          </w:p>
        </w:tc>
      </w:tr>
      <w:tr w:rsidR="00A5736B" w14:paraId="3CA5B0A4" w14:textId="77777777">
        <w:tc>
          <w:tcPr>
            <w:tcW w:w="0" w:type="auto"/>
          </w:tcPr>
          <w:p w14:paraId="4990B5B4" w14:textId="77777777" w:rsidR="00A5736B" w:rsidRDefault="00000000" w:rsidP="00FA6BB8">
            <w:pPr>
              <w:pStyle w:val="Compact"/>
              <w:jc w:val="both"/>
            </w:pPr>
            <w:r>
              <w:t>1</w:t>
            </w:r>
          </w:p>
        </w:tc>
        <w:tc>
          <w:tcPr>
            <w:tcW w:w="0" w:type="auto"/>
          </w:tcPr>
          <w:p w14:paraId="4F97913B" w14:textId="77777777" w:rsidR="00A5736B" w:rsidRDefault="00000000" w:rsidP="00FA6BB8">
            <w:pPr>
              <w:pStyle w:val="Compact"/>
              <w:jc w:val="both"/>
            </w:pPr>
            <w:r>
              <w:t>2</w:t>
            </w:r>
          </w:p>
        </w:tc>
        <w:tc>
          <w:tcPr>
            <w:tcW w:w="0" w:type="auto"/>
          </w:tcPr>
          <w:p w14:paraId="04AB7248" w14:textId="77777777" w:rsidR="00A5736B" w:rsidRDefault="00000000" w:rsidP="00FA6BB8">
            <w:pPr>
              <w:pStyle w:val="Compact"/>
              <w:numPr>
                <w:ilvl w:val="0"/>
                <w:numId w:val="8"/>
              </w:numPr>
              <w:jc w:val="both"/>
            </w:pPr>
            <w:r>
              <w:t>Security</w:t>
            </w:r>
          </w:p>
        </w:tc>
        <w:tc>
          <w:tcPr>
            <w:tcW w:w="0" w:type="auto"/>
          </w:tcPr>
          <w:p w14:paraId="404BF292" w14:textId="77777777" w:rsidR="00A5736B" w:rsidRDefault="00000000" w:rsidP="00FA6BB8">
            <w:pPr>
              <w:pStyle w:val="Compact"/>
              <w:jc w:val="both"/>
            </w:pPr>
            <w:r>
              <w:t>Previous topic</w:t>
            </w:r>
          </w:p>
        </w:tc>
      </w:tr>
      <w:tr w:rsidR="00A5736B" w14:paraId="406FDD9E" w14:textId="77777777">
        <w:tc>
          <w:tcPr>
            <w:tcW w:w="0" w:type="auto"/>
          </w:tcPr>
          <w:p w14:paraId="3B76691B" w14:textId="77777777" w:rsidR="00A5736B" w:rsidRDefault="00000000" w:rsidP="00FA6BB8">
            <w:pPr>
              <w:pStyle w:val="Compact"/>
              <w:jc w:val="both"/>
            </w:pPr>
            <w:r>
              <w:t>3</w:t>
            </w:r>
          </w:p>
        </w:tc>
        <w:tc>
          <w:tcPr>
            <w:tcW w:w="0" w:type="auto"/>
          </w:tcPr>
          <w:p w14:paraId="48AB0F5E" w14:textId="77777777" w:rsidR="00A5736B" w:rsidRDefault="00000000" w:rsidP="00FA6BB8">
            <w:pPr>
              <w:pStyle w:val="Compact"/>
              <w:jc w:val="both"/>
            </w:pPr>
            <w:r>
              <w:t>3</w:t>
            </w:r>
          </w:p>
        </w:tc>
        <w:tc>
          <w:tcPr>
            <w:tcW w:w="0" w:type="auto"/>
          </w:tcPr>
          <w:p w14:paraId="65796BD4" w14:textId="77777777" w:rsidR="00A5736B" w:rsidRDefault="00000000" w:rsidP="00FA6BB8">
            <w:pPr>
              <w:pStyle w:val="Compact"/>
              <w:numPr>
                <w:ilvl w:val="0"/>
                <w:numId w:val="9"/>
              </w:numPr>
              <w:jc w:val="both"/>
            </w:pPr>
            <w:r>
              <w:t>Security</w:t>
            </w:r>
          </w:p>
        </w:tc>
        <w:tc>
          <w:tcPr>
            <w:tcW w:w="0" w:type="auto"/>
          </w:tcPr>
          <w:p w14:paraId="7E2A8651" w14:textId="77777777" w:rsidR="00A5736B" w:rsidRDefault="00000000" w:rsidP="00FA6BB8">
            <w:pPr>
              <w:pStyle w:val="Compact"/>
              <w:jc w:val="both"/>
            </w:pPr>
            <w:r>
              <w:t>Previous topic</w:t>
            </w:r>
          </w:p>
        </w:tc>
      </w:tr>
      <w:tr w:rsidR="00A5736B" w14:paraId="45CECB53" w14:textId="77777777">
        <w:tc>
          <w:tcPr>
            <w:tcW w:w="0" w:type="auto"/>
          </w:tcPr>
          <w:p w14:paraId="1E95CA8C" w14:textId="77777777" w:rsidR="00A5736B" w:rsidRDefault="00000000" w:rsidP="00FA6BB8">
            <w:pPr>
              <w:pStyle w:val="Compact"/>
              <w:jc w:val="both"/>
            </w:pPr>
            <w:r>
              <w:t>4</w:t>
            </w:r>
          </w:p>
        </w:tc>
        <w:tc>
          <w:tcPr>
            <w:tcW w:w="0" w:type="auto"/>
          </w:tcPr>
          <w:p w14:paraId="73880FA8" w14:textId="77777777" w:rsidR="00A5736B" w:rsidRDefault="00000000" w:rsidP="00FA6BB8">
            <w:pPr>
              <w:pStyle w:val="Compact"/>
              <w:jc w:val="both"/>
            </w:pPr>
            <w:r>
              <w:t>4</w:t>
            </w:r>
          </w:p>
        </w:tc>
        <w:tc>
          <w:tcPr>
            <w:tcW w:w="0" w:type="auto"/>
          </w:tcPr>
          <w:p w14:paraId="45CDA614" w14:textId="77777777" w:rsidR="00A5736B" w:rsidRDefault="00000000" w:rsidP="00FA6BB8">
            <w:pPr>
              <w:pStyle w:val="Compact"/>
              <w:numPr>
                <w:ilvl w:val="0"/>
                <w:numId w:val="10"/>
              </w:numPr>
              <w:jc w:val="both"/>
            </w:pPr>
            <w:r>
              <w:t>Security</w:t>
            </w:r>
          </w:p>
        </w:tc>
        <w:tc>
          <w:tcPr>
            <w:tcW w:w="0" w:type="auto"/>
          </w:tcPr>
          <w:p w14:paraId="7D692574" w14:textId="77777777" w:rsidR="00A5736B" w:rsidRDefault="00000000" w:rsidP="00FA6BB8">
            <w:pPr>
              <w:pStyle w:val="Compact"/>
              <w:jc w:val="both"/>
            </w:pPr>
            <w:r>
              <w:t>Previous topic</w:t>
            </w:r>
          </w:p>
        </w:tc>
      </w:tr>
      <w:tr w:rsidR="00A5736B" w14:paraId="1C1C467D" w14:textId="77777777">
        <w:tc>
          <w:tcPr>
            <w:tcW w:w="0" w:type="auto"/>
          </w:tcPr>
          <w:p w14:paraId="295B167B" w14:textId="77777777" w:rsidR="00A5736B" w:rsidRDefault="00000000" w:rsidP="00FA6BB8">
            <w:pPr>
              <w:pStyle w:val="Compact"/>
              <w:jc w:val="both"/>
            </w:pPr>
            <w:r>
              <w:t>6</w:t>
            </w:r>
          </w:p>
        </w:tc>
        <w:tc>
          <w:tcPr>
            <w:tcW w:w="0" w:type="auto"/>
          </w:tcPr>
          <w:p w14:paraId="267A32AB" w14:textId="77777777" w:rsidR="00A5736B" w:rsidRDefault="00000000" w:rsidP="00FA6BB8">
            <w:pPr>
              <w:pStyle w:val="Compact"/>
              <w:jc w:val="both"/>
            </w:pPr>
            <w:r>
              <w:t>5</w:t>
            </w:r>
          </w:p>
        </w:tc>
        <w:tc>
          <w:tcPr>
            <w:tcW w:w="0" w:type="auto"/>
          </w:tcPr>
          <w:p w14:paraId="38F696A0" w14:textId="77777777" w:rsidR="00A5736B" w:rsidRDefault="00000000" w:rsidP="00FA6BB8">
            <w:pPr>
              <w:pStyle w:val="Compact"/>
              <w:numPr>
                <w:ilvl w:val="0"/>
                <w:numId w:val="11"/>
              </w:numPr>
              <w:jc w:val="both"/>
            </w:pPr>
            <w:r>
              <w:t>Administration</w:t>
            </w:r>
          </w:p>
        </w:tc>
        <w:tc>
          <w:tcPr>
            <w:tcW w:w="0" w:type="auto"/>
          </w:tcPr>
          <w:p w14:paraId="66FD3D0F" w14:textId="77777777" w:rsidR="00A5736B" w:rsidRDefault="00000000" w:rsidP="00FA6BB8">
            <w:pPr>
              <w:pStyle w:val="Compact"/>
              <w:jc w:val="both"/>
            </w:pPr>
            <w:r>
              <w:t>Previous topic</w:t>
            </w:r>
          </w:p>
        </w:tc>
      </w:tr>
      <w:tr w:rsidR="00A5736B" w14:paraId="52DE4E46" w14:textId="77777777">
        <w:tc>
          <w:tcPr>
            <w:tcW w:w="0" w:type="auto"/>
          </w:tcPr>
          <w:p w14:paraId="03C8DB51" w14:textId="77777777" w:rsidR="00A5736B" w:rsidRDefault="00000000" w:rsidP="00FA6BB8">
            <w:pPr>
              <w:pStyle w:val="Compact"/>
              <w:jc w:val="both"/>
            </w:pPr>
            <w:r>
              <w:t>15</w:t>
            </w:r>
          </w:p>
        </w:tc>
        <w:tc>
          <w:tcPr>
            <w:tcW w:w="0" w:type="auto"/>
          </w:tcPr>
          <w:p w14:paraId="4B9264DA" w14:textId="77777777" w:rsidR="00A5736B" w:rsidRDefault="00000000" w:rsidP="00FA6BB8">
            <w:pPr>
              <w:pStyle w:val="Compact"/>
              <w:jc w:val="both"/>
            </w:pPr>
            <w:r>
              <w:t>6</w:t>
            </w:r>
          </w:p>
        </w:tc>
        <w:tc>
          <w:tcPr>
            <w:tcW w:w="0" w:type="auto"/>
          </w:tcPr>
          <w:p w14:paraId="4A33E266" w14:textId="77777777" w:rsidR="00A5736B" w:rsidRDefault="00000000" w:rsidP="00FA6BB8">
            <w:pPr>
              <w:pStyle w:val="Compact"/>
              <w:numPr>
                <w:ilvl w:val="0"/>
                <w:numId w:val="12"/>
              </w:numPr>
              <w:jc w:val="both"/>
            </w:pPr>
            <w:r>
              <w:t>Administration</w:t>
            </w:r>
          </w:p>
        </w:tc>
        <w:tc>
          <w:tcPr>
            <w:tcW w:w="0" w:type="auto"/>
          </w:tcPr>
          <w:p w14:paraId="43814FC7" w14:textId="77777777" w:rsidR="00A5736B" w:rsidRDefault="00000000" w:rsidP="00FA6BB8">
            <w:pPr>
              <w:pStyle w:val="Compact"/>
              <w:jc w:val="both"/>
            </w:pPr>
            <w:r>
              <w:t>Previous topic</w:t>
            </w:r>
          </w:p>
        </w:tc>
      </w:tr>
      <w:tr w:rsidR="00A5736B" w14:paraId="0C523189" w14:textId="77777777">
        <w:tc>
          <w:tcPr>
            <w:tcW w:w="0" w:type="auto"/>
          </w:tcPr>
          <w:p w14:paraId="356DAA1F" w14:textId="77777777" w:rsidR="00A5736B" w:rsidRDefault="00000000" w:rsidP="00FA6BB8">
            <w:pPr>
              <w:pStyle w:val="Compact"/>
              <w:jc w:val="both"/>
            </w:pPr>
            <w:r>
              <w:t>5</w:t>
            </w:r>
          </w:p>
        </w:tc>
        <w:tc>
          <w:tcPr>
            <w:tcW w:w="0" w:type="auto"/>
          </w:tcPr>
          <w:p w14:paraId="4B24472B" w14:textId="77777777" w:rsidR="00A5736B" w:rsidRDefault="00000000" w:rsidP="00FA6BB8">
            <w:pPr>
              <w:pStyle w:val="Compact"/>
              <w:jc w:val="both"/>
            </w:pPr>
            <w:r>
              <w:t>7</w:t>
            </w:r>
          </w:p>
        </w:tc>
        <w:tc>
          <w:tcPr>
            <w:tcW w:w="0" w:type="auto"/>
          </w:tcPr>
          <w:p w14:paraId="49CB29A4" w14:textId="77777777" w:rsidR="00A5736B" w:rsidRDefault="00000000" w:rsidP="00FA6BB8">
            <w:pPr>
              <w:pStyle w:val="Compact"/>
              <w:numPr>
                <w:ilvl w:val="0"/>
                <w:numId w:val="13"/>
              </w:numPr>
              <w:jc w:val="both"/>
            </w:pPr>
            <w:r>
              <w:t>Human rigth</w:t>
            </w:r>
          </w:p>
        </w:tc>
        <w:tc>
          <w:tcPr>
            <w:tcW w:w="0" w:type="auto"/>
          </w:tcPr>
          <w:p w14:paraId="12095D6F" w14:textId="77777777" w:rsidR="00A5736B" w:rsidRDefault="00000000" w:rsidP="00FA6BB8">
            <w:pPr>
              <w:pStyle w:val="Compact"/>
              <w:jc w:val="both"/>
            </w:pPr>
            <w:r>
              <w:t>Previous topic</w:t>
            </w:r>
          </w:p>
        </w:tc>
      </w:tr>
      <w:tr w:rsidR="00A5736B" w14:paraId="44345B7A" w14:textId="77777777">
        <w:tc>
          <w:tcPr>
            <w:tcW w:w="0" w:type="auto"/>
          </w:tcPr>
          <w:p w14:paraId="48430FD0" w14:textId="77777777" w:rsidR="00A5736B" w:rsidRDefault="00000000" w:rsidP="00FA6BB8">
            <w:pPr>
              <w:pStyle w:val="Compact"/>
              <w:jc w:val="both"/>
            </w:pPr>
            <w:r>
              <w:t>1</w:t>
            </w:r>
          </w:p>
        </w:tc>
        <w:tc>
          <w:tcPr>
            <w:tcW w:w="0" w:type="auto"/>
          </w:tcPr>
          <w:p w14:paraId="4FC27D7F" w14:textId="77777777" w:rsidR="00A5736B" w:rsidRDefault="00000000" w:rsidP="00FA6BB8">
            <w:pPr>
              <w:pStyle w:val="Compact"/>
              <w:jc w:val="both"/>
            </w:pPr>
            <w:r>
              <w:t>8</w:t>
            </w:r>
          </w:p>
        </w:tc>
        <w:tc>
          <w:tcPr>
            <w:tcW w:w="0" w:type="auto"/>
          </w:tcPr>
          <w:p w14:paraId="7355504B" w14:textId="77777777" w:rsidR="00A5736B" w:rsidRDefault="00000000" w:rsidP="00FA6BB8">
            <w:pPr>
              <w:pStyle w:val="Compact"/>
              <w:numPr>
                <w:ilvl w:val="0"/>
                <w:numId w:val="14"/>
              </w:numPr>
              <w:jc w:val="both"/>
            </w:pPr>
            <w:r>
              <w:t>Administration</w:t>
            </w:r>
          </w:p>
        </w:tc>
        <w:tc>
          <w:tcPr>
            <w:tcW w:w="0" w:type="auto"/>
          </w:tcPr>
          <w:p w14:paraId="2AF64150" w14:textId="77777777" w:rsidR="00A5736B" w:rsidRDefault="00000000" w:rsidP="00FA6BB8">
            <w:pPr>
              <w:pStyle w:val="Compact"/>
              <w:jc w:val="both"/>
            </w:pPr>
            <w:r>
              <w:t>Previous topic</w:t>
            </w:r>
          </w:p>
        </w:tc>
      </w:tr>
      <w:tr w:rsidR="00A5736B" w14:paraId="42D1B25C" w14:textId="77777777">
        <w:tc>
          <w:tcPr>
            <w:tcW w:w="0" w:type="auto"/>
          </w:tcPr>
          <w:p w14:paraId="27A620C0" w14:textId="77777777" w:rsidR="00A5736B" w:rsidRDefault="00000000" w:rsidP="00FA6BB8">
            <w:pPr>
              <w:pStyle w:val="Compact"/>
              <w:jc w:val="both"/>
            </w:pPr>
            <w:r>
              <w:t>9</w:t>
            </w:r>
          </w:p>
        </w:tc>
        <w:tc>
          <w:tcPr>
            <w:tcW w:w="0" w:type="auto"/>
          </w:tcPr>
          <w:p w14:paraId="2B433FE4" w14:textId="77777777" w:rsidR="00A5736B" w:rsidRDefault="00000000" w:rsidP="00FA6BB8">
            <w:pPr>
              <w:pStyle w:val="Compact"/>
              <w:jc w:val="both"/>
            </w:pPr>
            <w:r>
              <w:t>9</w:t>
            </w:r>
          </w:p>
        </w:tc>
        <w:tc>
          <w:tcPr>
            <w:tcW w:w="0" w:type="auto"/>
          </w:tcPr>
          <w:p w14:paraId="4DF6D502" w14:textId="77777777" w:rsidR="00A5736B" w:rsidRDefault="00000000" w:rsidP="00FA6BB8">
            <w:pPr>
              <w:pStyle w:val="Compact"/>
              <w:numPr>
                <w:ilvl w:val="0"/>
                <w:numId w:val="15"/>
              </w:numPr>
              <w:jc w:val="both"/>
            </w:pPr>
            <w:r>
              <w:t>Human rigth</w:t>
            </w:r>
          </w:p>
        </w:tc>
        <w:tc>
          <w:tcPr>
            <w:tcW w:w="0" w:type="auto"/>
          </w:tcPr>
          <w:p w14:paraId="11569D00" w14:textId="77777777" w:rsidR="00A5736B" w:rsidRDefault="00000000" w:rsidP="00FA6BB8">
            <w:pPr>
              <w:pStyle w:val="Compact"/>
              <w:jc w:val="both"/>
            </w:pPr>
            <w:r>
              <w:t>Previous topic</w:t>
            </w:r>
          </w:p>
        </w:tc>
      </w:tr>
      <w:tr w:rsidR="00A5736B" w14:paraId="2A6239E1" w14:textId="77777777">
        <w:tc>
          <w:tcPr>
            <w:tcW w:w="0" w:type="auto"/>
          </w:tcPr>
          <w:p w14:paraId="01B45775" w14:textId="77777777" w:rsidR="00A5736B" w:rsidRDefault="00000000" w:rsidP="00FA6BB8">
            <w:pPr>
              <w:pStyle w:val="Compact"/>
              <w:jc w:val="both"/>
            </w:pPr>
            <w:r>
              <w:t>10</w:t>
            </w:r>
          </w:p>
        </w:tc>
        <w:tc>
          <w:tcPr>
            <w:tcW w:w="0" w:type="auto"/>
          </w:tcPr>
          <w:p w14:paraId="7E8BC36B" w14:textId="77777777" w:rsidR="00A5736B" w:rsidRDefault="00000000" w:rsidP="00FA6BB8">
            <w:pPr>
              <w:pStyle w:val="Compact"/>
              <w:jc w:val="both"/>
            </w:pPr>
            <w:r>
              <w:t>10</w:t>
            </w:r>
          </w:p>
        </w:tc>
        <w:tc>
          <w:tcPr>
            <w:tcW w:w="0" w:type="auto"/>
          </w:tcPr>
          <w:p w14:paraId="52D4EE9C" w14:textId="77777777" w:rsidR="00A5736B" w:rsidRDefault="00000000" w:rsidP="00FA6BB8">
            <w:pPr>
              <w:pStyle w:val="Compact"/>
              <w:numPr>
                <w:ilvl w:val="0"/>
                <w:numId w:val="16"/>
              </w:numPr>
              <w:jc w:val="both"/>
            </w:pPr>
            <w:r>
              <w:t>Administration</w:t>
            </w:r>
          </w:p>
        </w:tc>
        <w:tc>
          <w:tcPr>
            <w:tcW w:w="0" w:type="auto"/>
          </w:tcPr>
          <w:p w14:paraId="4DD2C87D" w14:textId="77777777" w:rsidR="00A5736B" w:rsidRDefault="00000000" w:rsidP="00FA6BB8">
            <w:pPr>
              <w:pStyle w:val="Compact"/>
              <w:jc w:val="both"/>
            </w:pPr>
            <w:r>
              <w:t>Previous topic</w:t>
            </w:r>
          </w:p>
        </w:tc>
      </w:tr>
      <w:tr w:rsidR="00A5736B" w14:paraId="66CFE676" w14:textId="77777777">
        <w:tc>
          <w:tcPr>
            <w:tcW w:w="0" w:type="auto"/>
          </w:tcPr>
          <w:p w14:paraId="155337BF" w14:textId="77777777" w:rsidR="00A5736B" w:rsidRDefault="00000000" w:rsidP="00FA6BB8">
            <w:pPr>
              <w:pStyle w:val="Compact"/>
              <w:jc w:val="both"/>
            </w:pPr>
            <w:r>
              <w:t>11</w:t>
            </w:r>
          </w:p>
        </w:tc>
        <w:tc>
          <w:tcPr>
            <w:tcW w:w="0" w:type="auto"/>
          </w:tcPr>
          <w:p w14:paraId="348E470C" w14:textId="77777777" w:rsidR="00A5736B" w:rsidRDefault="00000000" w:rsidP="00FA6BB8">
            <w:pPr>
              <w:pStyle w:val="Compact"/>
              <w:jc w:val="both"/>
            </w:pPr>
            <w:r>
              <w:t>11</w:t>
            </w:r>
          </w:p>
        </w:tc>
        <w:tc>
          <w:tcPr>
            <w:tcW w:w="0" w:type="auto"/>
          </w:tcPr>
          <w:p w14:paraId="514854BA" w14:textId="77777777" w:rsidR="00A5736B" w:rsidRDefault="00000000" w:rsidP="00FA6BB8">
            <w:pPr>
              <w:pStyle w:val="Compact"/>
              <w:numPr>
                <w:ilvl w:val="0"/>
                <w:numId w:val="17"/>
              </w:numPr>
              <w:jc w:val="both"/>
            </w:pPr>
            <w:r>
              <w:t>Administration</w:t>
            </w:r>
          </w:p>
        </w:tc>
        <w:tc>
          <w:tcPr>
            <w:tcW w:w="0" w:type="auto"/>
          </w:tcPr>
          <w:p w14:paraId="5EE73457" w14:textId="77777777" w:rsidR="00A5736B" w:rsidRDefault="00000000" w:rsidP="00FA6BB8">
            <w:pPr>
              <w:pStyle w:val="Compact"/>
              <w:jc w:val="both"/>
            </w:pPr>
            <w:r>
              <w:t>Previous topic</w:t>
            </w:r>
          </w:p>
        </w:tc>
      </w:tr>
      <w:tr w:rsidR="00A5736B" w14:paraId="390B84D0" w14:textId="77777777">
        <w:tc>
          <w:tcPr>
            <w:tcW w:w="0" w:type="auto"/>
          </w:tcPr>
          <w:p w14:paraId="50C93C8B" w14:textId="77777777" w:rsidR="00A5736B" w:rsidRDefault="00000000" w:rsidP="00FA6BB8">
            <w:pPr>
              <w:pStyle w:val="Compact"/>
              <w:jc w:val="both"/>
            </w:pPr>
            <w:r>
              <w:t>12</w:t>
            </w:r>
          </w:p>
        </w:tc>
        <w:tc>
          <w:tcPr>
            <w:tcW w:w="0" w:type="auto"/>
          </w:tcPr>
          <w:p w14:paraId="53248E1E" w14:textId="77777777" w:rsidR="00A5736B" w:rsidRDefault="00000000" w:rsidP="00FA6BB8">
            <w:pPr>
              <w:pStyle w:val="Compact"/>
              <w:jc w:val="both"/>
            </w:pPr>
            <w:r>
              <w:t>12</w:t>
            </w:r>
          </w:p>
        </w:tc>
        <w:tc>
          <w:tcPr>
            <w:tcW w:w="0" w:type="auto"/>
          </w:tcPr>
          <w:p w14:paraId="3C6CE4C6" w14:textId="77777777" w:rsidR="00A5736B" w:rsidRDefault="00000000" w:rsidP="00FA6BB8">
            <w:pPr>
              <w:pStyle w:val="Compact"/>
              <w:numPr>
                <w:ilvl w:val="0"/>
                <w:numId w:val="18"/>
              </w:numPr>
              <w:jc w:val="both"/>
            </w:pPr>
            <w:r>
              <w:t>Administration</w:t>
            </w:r>
          </w:p>
        </w:tc>
        <w:tc>
          <w:tcPr>
            <w:tcW w:w="0" w:type="auto"/>
          </w:tcPr>
          <w:p w14:paraId="38914B88" w14:textId="77777777" w:rsidR="00A5736B" w:rsidRDefault="00000000" w:rsidP="00FA6BB8">
            <w:pPr>
              <w:pStyle w:val="Compact"/>
              <w:jc w:val="both"/>
            </w:pPr>
            <w:r>
              <w:t>Previous topic</w:t>
            </w:r>
          </w:p>
        </w:tc>
      </w:tr>
      <w:tr w:rsidR="00A5736B" w14:paraId="10E73F24" w14:textId="77777777">
        <w:tc>
          <w:tcPr>
            <w:tcW w:w="0" w:type="auto"/>
          </w:tcPr>
          <w:p w14:paraId="09F2E254" w14:textId="77777777" w:rsidR="00A5736B" w:rsidRDefault="00000000" w:rsidP="00FA6BB8">
            <w:pPr>
              <w:pStyle w:val="Compact"/>
              <w:jc w:val="both"/>
            </w:pPr>
            <w:r>
              <w:t>No previous topic</w:t>
            </w:r>
          </w:p>
        </w:tc>
        <w:tc>
          <w:tcPr>
            <w:tcW w:w="0" w:type="auto"/>
          </w:tcPr>
          <w:p w14:paraId="45E15DEC" w14:textId="77777777" w:rsidR="00A5736B" w:rsidRDefault="00000000" w:rsidP="00FA6BB8">
            <w:pPr>
              <w:pStyle w:val="Compact"/>
              <w:jc w:val="both"/>
            </w:pPr>
            <w:r>
              <w:t>13</w:t>
            </w:r>
          </w:p>
        </w:tc>
        <w:tc>
          <w:tcPr>
            <w:tcW w:w="0" w:type="auto"/>
          </w:tcPr>
          <w:p w14:paraId="71DD036B" w14:textId="77777777" w:rsidR="00A5736B" w:rsidRDefault="00000000" w:rsidP="00FA6BB8">
            <w:pPr>
              <w:pStyle w:val="Compact"/>
              <w:numPr>
                <w:ilvl w:val="0"/>
                <w:numId w:val="19"/>
              </w:numPr>
              <w:jc w:val="both"/>
            </w:pPr>
            <w:r>
              <w:t>Security</w:t>
            </w:r>
          </w:p>
        </w:tc>
        <w:tc>
          <w:tcPr>
            <w:tcW w:w="0" w:type="auto"/>
          </w:tcPr>
          <w:p w14:paraId="46D91429" w14:textId="77777777" w:rsidR="00A5736B" w:rsidRDefault="00000000" w:rsidP="00FA6BB8">
            <w:pPr>
              <w:pStyle w:val="Compact"/>
              <w:jc w:val="both"/>
            </w:pPr>
            <w:r>
              <w:t>Approximation</w:t>
            </w:r>
          </w:p>
        </w:tc>
      </w:tr>
      <w:tr w:rsidR="00A5736B" w14:paraId="5D12418A" w14:textId="77777777">
        <w:tc>
          <w:tcPr>
            <w:tcW w:w="0" w:type="auto"/>
          </w:tcPr>
          <w:p w14:paraId="126DFE2E" w14:textId="77777777" w:rsidR="00A5736B" w:rsidRDefault="00000000" w:rsidP="00FA6BB8">
            <w:pPr>
              <w:pStyle w:val="Compact"/>
              <w:jc w:val="both"/>
            </w:pPr>
            <w:r>
              <w:t>7</w:t>
            </w:r>
          </w:p>
        </w:tc>
        <w:tc>
          <w:tcPr>
            <w:tcW w:w="0" w:type="auto"/>
          </w:tcPr>
          <w:p w14:paraId="20BCE3BC" w14:textId="77777777" w:rsidR="00A5736B" w:rsidRDefault="00000000" w:rsidP="00FA6BB8">
            <w:pPr>
              <w:pStyle w:val="Compact"/>
              <w:jc w:val="both"/>
            </w:pPr>
            <w:r>
              <w:t>14</w:t>
            </w:r>
          </w:p>
        </w:tc>
        <w:tc>
          <w:tcPr>
            <w:tcW w:w="0" w:type="auto"/>
          </w:tcPr>
          <w:p w14:paraId="09795F8B" w14:textId="77777777" w:rsidR="00A5736B" w:rsidRDefault="00000000" w:rsidP="00FA6BB8">
            <w:pPr>
              <w:pStyle w:val="Compact"/>
              <w:numPr>
                <w:ilvl w:val="0"/>
                <w:numId w:val="20"/>
              </w:numPr>
              <w:jc w:val="both"/>
            </w:pPr>
            <w:r>
              <w:t>Administration</w:t>
            </w:r>
          </w:p>
        </w:tc>
        <w:tc>
          <w:tcPr>
            <w:tcW w:w="0" w:type="auto"/>
          </w:tcPr>
          <w:p w14:paraId="10530C79" w14:textId="77777777" w:rsidR="00A5736B" w:rsidRDefault="00000000" w:rsidP="00FA6BB8">
            <w:pPr>
              <w:pStyle w:val="Compact"/>
              <w:jc w:val="both"/>
            </w:pPr>
            <w:r>
              <w:t>Previous topic</w:t>
            </w:r>
          </w:p>
        </w:tc>
      </w:tr>
      <w:tr w:rsidR="00A5736B" w14:paraId="79D57926" w14:textId="77777777">
        <w:tc>
          <w:tcPr>
            <w:tcW w:w="0" w:type="auto"/>
          </w:tcPr>
          <w:p w14:paraId="20694531" w14:textId="77777777" w:rsidR="00A5736B" w:rsidRDefault="00000000" w:rsidP="00FA6BB8">
            <w:pPr>
              <w:pStyle w:val="Compact"/>
              <w:jc w:val="both"/>
            </w:pPr>
            <w:r>
              <w:t>14</w:t>
            </w:r>
          </w:p>
        </w:tc>
        <w:tc>
          <w:tcPr>
            <w:tcW w:w="0" w:type="auto"/>
          </w:tcPr>
          <w:p w14:paraId="01903E86" w14:textId="77777777" w:rsidR="00A5736B" w:rsidRDefault="00000000" w:rsidP="00FA6BB8">
            <w:pPr>
              <w:pStyle w:val="Compact"/>
              <w:jc w:val="both"/>
            </w:pPr>
            <w:r>
              <w:t>15</w:t>
            </w:r>
          </w:p>
        </w:tc>
        <w:tc>
          <w:tcPr>
            <w:tcW w:w="0" w:type="auto"/>
          </w:tcPr>
          <w:p w14:paraId="15BB465E" w14:textId="77777777" w:rsidR="00A5736B" w:rsidRDefault="00000000" w:rsidP="00FA6BB8">
            <w:pPr>
              <w:pStyle w:val="Compact"/>
              <w:numPr>
                <w:ilvl w:val="0"/>
                <w:numId w:val="21"/>
              </w:numPr>
              <w:jc w:val="both"/>
            </w:pPr>
            <w:r>
              <w:t>Administration</w:t>
            </w:r>
          </w:p>
        </w:tc>
        <w:tc>
          <w:tcPr>
            <w:tcW w:w="0" w:type="auto"/>
          </w:tcPr>
          <w:p w14:paraId="4C8733A7" w14:textId="77777777" w:rsidR="00A5736B" w:rsidRDefault="00000000" w:rsidP="00FA6BB8">
            <w:pPr>
              <w:pStyle w:val="Compact"/>
              <w:jc w:val="both"/>
            </w:pPr>
            <w:r>
              <w:t>Previous topic</w:t>
            </w:r>
          </w:p>
        </w:tc>
      </w:tr>
      <w:tr w:rsidR="00A5736B" w14:paraId="59AF3882" w14:textId="77777777">
        <w:tc>
          <w:tcPr>
            <w:tcW w:w="0" w:type="auto"/>
          </w:tcPr>
          <w:p w14:paraId="0D95A97C" w14:textId="77777777" w:rsidR="00A5736B" w:rsidRDefault="00000000" w:rsidP="00FA6BB8">
            <w:pPr>
              <w:pStyle w:val="Compact"/>
              <w:jc w:val="both"/>
            </w:pPr>
            <w:r>
              <w:t>16</w:t>
            </w:r>
          </w:p>
        </w:tc>
        <w:tc>
          <w:tcPr>
            <w:tcW w:w="0" w:type="auto"/>
          </w:tcPr>
          <w:p w14:paraId="4193A522" w14:textId="77777777" w:rsidR="00A5736B" w:rsidRDefault="00000000" w:rsidP="00FA6BB8">
            <w:pPr>
              <w:pStyle w:val="Compact"/>
              <w:jc w:val="both"/>
            </w:pPr>
            <w:r>
              <w:t>16</w:t>
            </w:r>
          </w:p>
        </w:tc>
        <w:tc>
          <w:tcPr>
            <w:tcW w:w="0" w:type="auto"/>
          </w:tcPr>
          <w:p w14:paraId="5832CDD6" w14:textId="77777777" w:rsidR="00A5736B" w:rsidRDefault="00000000" w:rsidP="00FA6BB8">
            <w:pPr>
              <w:pStyle w:val="Compact"/>
              <w:numPr>
                <w:ilvl w:val="0"/>
                <w:numId w:val="22"/>
              </w:numPr>
              <w:jc w:val="both"/>
            </w:pPr>
            <w:r>
              <w:t>Human right</w:t>
            </w:r>
          </w:p>
        </w:tc>
        <w:tc>
          <w:tcPr>
            <w:tcW w:w="0" w:type="auto"/>
          </w:tcPr>
          <w:p w14:paraId="300F6555" w14:textId="77777777" w:rsidR="00A5736B" w:rsidRDefault="00000000" w:rsidP="00FA6BB8">
            <w:pPr>
              <w:pStyle w:val="Compact"/>
              <w:jc w:val="both"/>
            </w:pPr>
            <w:r>
              <w:t>Previous topic</w:t>
            </w:r>
          </w:p>
        </w:tc>
      </w:tr>
    </w:tbl>
    <w:p w14:paraId="3217A9C5" w14:textId="77777777" w:rsidR="00A5736B" w:rsidRDefault="00000000" w:rsidP="00FA6BB8">
      <w:pPr>
        <w:pStyle w:val="Titre2"/>
        <w:jc w:val="both"/>
      </w:pPr>
      <w:bookmarkStart w:id="13" w:name="new-topics-related-words"/>
      <w:bookmarkEnd w:id="11"/>
      <w:bookmarkEnd w:id="12"/>
      <w:r>
        <w:t>New topics related words</w:t>
      </w:r>
    </w:p>
    <w:p w14:paraId="50D8BC8A" w14:textId="77777777" w:rsidR="00A5736B" w:rsidRDefault="00000000" w:rsidP="00182A39">
      <w:pPr>
        <w:pStyle w:val="SourceCode"/>
      </w:pPr>
      <w:r>
        <w:rPr>
          <w:rStyle w:val="VerbatimChar"/>
        </w:rPr>
        <w:t>## Topic 1 Top Words:</w:t>
      </w:r>
      <w:r>
        <w:br/>
      </w:r>
      <w:r>
        <w:rPr>
          <w:rStyle w:val="VerbatimChar"/>
        </w:rPr>
        <w:t xml:space="preserve">##       Highest Prob: ceuta, ciudad, mohamed, autónoma </w:t>
      </w:r>
      <w:r>
        <w:br/>
      </w:r>
      <w:r>
        <w:rPr>
          <w:rStyle w:val="VerbatimChar"/>
        </w:rPr>
        <w:t xml:space="preserve">##       FREX: cánovas, sres, cifuentes, abstenciones </w:t>
      </w:r>
      <w:r>
        <w:br/>
      </w:r>
      <w:r>
        <w:rPr>
          <w:rStyle w:val="VerbatimChar"/>
        </w:rPr>
        <w:t xml:space="preserve">##       Lift: abdelkarim, airsoft, arnaiz, bacha </w:t>
      </w:r>
      <w:r>
        <w:br/>
      </w:r>
      <w:r>
        <w:rPr>
          <w:rStyle w:val="VerbatimChar"/>
        </w:rPr>
        <w:t xml:space="preserve">##       Score: mohamed, carpeta, contrastada, sres </w:t>
      </w:r>
      <w:r>
        <w:br/>
      </w:r>
      <w:r>
        <w:rPr>
          <w:rStyle w:val="VerbatimChar"/>
        </w:rPr>
        <w:t>## Topic 2 Top Words:</w:t>
      </w:r>
      <w:r>
        <w:br/>
      </w:r>
      <w:r>
        <w:rPr>
          <w:rStyle w:val="VerbatimChar"/>
        </w:rPr>
        <w:t xml:space="preserve">##       Highest Prob: melilla, guardia, ciudad, policía </w:t>
      </w:r>
      <w:r>
        <w:br/>
      </w:r>
      <w:r>
        <w:rPr>
          <w:rStyle w:val="VerbatimChar"/>
        </w:rPr>
        <w:t xml:space="preserve">##       FREX: rabia, droga, detenido, alerta </w:t>
      </w:r>
      <w:r>
        <w:br/>
      </w:r>
      <w:r>
        <w:rPr>
          <w:rStyle w:val="VerbatimChar"/>
        </w:rPr>
        <w:t xml:space="preserve">##       Lift: arrestado, arrestados, asfáltico, caninos </w:t>
      </w:r>
      <w:r>
        <w:br/>
      </w:r>
      <w:r>
        <w:rPr>
          <w:rStyle w:val="VerbatimChar"/>
        </w:rPr>
        <w:t xml:space="preserve">##       Score: rabia, minerva, guardia, criminal </w:t>
      </w:r>
      <w:r>
        <w:br/>
      </w:r>
      <w:r>
        <w:rPr>
          <w:rStyle w:val="VerbatimChar"/>
        </w:rPr>
        <w:t>## Topic 3 Top Words:</w:t>
      </w:r>
      <w:r>
        <w:br/>
      </w:r>
      <w:r>
        <w:rPr>
          <w:rStyle w:val="VerbatimChar"/>
        </w:rPr>
        <w:t xml:space="preserve">##       Highest Prob: demás, incluso, excepto, similares </w:t>
      </w:r>
      <w:r>
        <w:br/>
      </w:r>
      <w:r>
        <w:rPr>
          <w:rStyle w:val="VerbatimChar"/>
        </w:rPr>
        <w:t xml:space="preserve">##       FREX: manufacturas, preparaciones, hilados, fibras </w:t>
      </w:r>
      <w:r>
        <w:br/>
      </w:r>
      <w:r>
        <w:rPr>
          <w:rStyle w:val="VerbatimChar"/>
        </w:rPr>
        <w:t xml:space="preserve">##       Lift: ácidos, cacao, cueros, lana </w:t>
      </w:r>
      <w:r>
        <w:br/>
      </w:r>
      <w:r>
        <w:rPr>
          <w:rStyle w:val="VerbatimChar"/>
        </w:rPr>
        <w:t xml:space="preserve">##       Score: manufacturas, preparaciones, aparatos, hilados </w:t>
      </w:r>
      <w:r>
        <w:br/>
      </w:r>
      <w:r>
        <w:rPr>
          <w:rStyle w:val="VerbatimChar"/>
        </w:rPr>
        <w:t>## Topic 4 Top Words:</w:t>
      </w:r>
      <w:r>
        <w:br/>
      </w:r>
      <w:r>
        <w:rPr>
          <w:rStyle w:val="VerbatimChar"/>
        </w:rPr>
        <w:t xml:space="preserve">##       Highest Prob: route, border, year, crossings </w:t>
      </w:r>
      <w:r>
        <w:br/>
      </w:r>
      <w:r>
        <w:rPr>
          <w:rStyle w:val="VerbatimChar"/>
        </w:rPr>
        <w:t xml:space="preserve">##       FREX: detections, route, western, accounted </w:t>
      </w:r>
      <w:r>
        <w:br/>
      </w:r>
      <w:r>
        <w:rPr>
          <w:rStyle w:val="VerbatimChar"/>
        </w:rPr>
        <w:t xml:space="preserve">##       Lift: abusing, accounted, acquired, affiliated </w:t>
      </w:r>
      <w:r>
        <w:br/>
      </w:r>
      <w:r>
        <w:rPr>
          <w:rStyle w:val="VerbatimChar"/>
        </w:rPr>
        <w:lastRenderedPageBreak/>
        <w:t xml:space="preserve">##       Score: route, border, crossings, year </w:t>
      </w:r>
      <w:r>
        <w:br/>
      </w:r>
      <w:r>
        <w:rPr>
          <w:rStyle w:val="VerbatimChar"/>
        </w:rPr>
        <w:t>## Topic 5 Top Words:</w:t>
      </w:r>
      <w:r>
        <w:br/>
      </w:r>
      <w:r>
        <w:rPr>
          <w:rStyle w:val="VerbatimChar"/>
        </w:rPr>
        <w:t xml:space="preserve">##       Highest Prob: rights, fundamental, frontex, consultative </w:t>
      </w:r>
      <w:r>
        <w:br/>
      </w:r>
      <w:r>
        <w:rPr>
          <w:rStyle w:val="VerbatimChar"/>
        </w:rPr>
        <w:t xml:space="preserve">##       FREX: consultative, forum, fro, froms </w:t>
      </w:r>
      <w:r>
        <w:br/>
      </w:r>
      <w:r>
        <w:rPr>
          <w:rStyle w:val="VerbatimChar"/>
        </w:rPr>
        <w:t xml:space="preserve">##       Lift: forum, standards, aangeklaagd, abilities </w:t>
      </w:r>
      <w:r>
        <w:br/>
      </w:r>
      <w:r>
        <w:rPr>
          <w:rStyle w:val="VerbatimChar"/>
        </w:rPr>
        <w:t xml:space="preserve">##       Score: rights, consultative, forum, frontex </w:t>
      </w:r>
      <w:r>
        <w:br/>
      </w:r>
      <w:r>
        <w:rPr>
          <w:rStyle w:val="VerbatimChar"/>
        </w:rPr>
        <w:t>## Topic 6 Top Words:</w:t>
      </w:r>
      <w:r>
        <w:br/>
      </w:r>
      <w:r>
        <w:rPr>
          <w:rStyle w:val="VerbatimChar"/>
        </w:rPr>
        <w:t xml:space="preserve">##       Highest Prob: ciudad, ley, convenio, artículo </w:t>
      </w:r>
      <w:r>
        <w:br/>
      </w:r>
      <w:r>
        <w:rPr>
          <w:rStyle w:val="VerbatimChar"/>
        </w:rPr>
        <w:t xml:space="preserve">##       FREX: jerez, salle, familia, residencial </w:t>
      </w:r>
      <w:r>
        <w:br/>
      </w:r>
      <w:r>
        <w:rPr>
          <w:rStyle w:val="VerbatimChar"/>
        </w:rPr>
        <w:t xml:space="preserve">##       Lift: aalali, abalada, abolladuras, acabados </w:t>
      </w:r>
      <w:r>
        <w:br/>
      </w:r>
      <w:r>
        <w:rPr>
          <w:rStyle w:val="VerbatimChar"/>
        </w:rPr>
        <w:t xml:space="preserve">##       Score: convenio, menores, artículo, familia </w:t>
      </w:r>
      <w:r>
        <w:br/>
      </w:r>
      <w:r>
        <w:rPr>
          <w:rStyle w:val="VerbatimChar"/>
        </w:rPr>
        <w:t>## Topic 7 Top Words:</w:t>
      </w:r>
      <w:r>
        <w:br/>
      </w:r>
      <w:r>
        <w:rPr>
          <w:rStyle w:val="VerbatimChar"/>
        </w:rPr>
        <w:t xml:space="preserve">##       Highest Prob: ciudad, gobierno, ceuta, consejo </w:t>
      </w:r>
      <w:r>
        <w:br/>
      </w:r>
      <w:r>
        <w:rPr>
          <w:rStyle w:val="VerbatimChar"/>
        </w:rPr>
        <w:t xml:space="preserve">##       FREX: expd, suministrados, procesa, resiliencia </w:t>
      </w:r>
      <w:r>
        <w:br/>
      </w:r>
      <w:r>
        <w:rPr>
          <w:rStyle w:val="VerbatimChar"/>
        </w:rPr>
        <w:t xml:space="preserve">##       Lift: alineamiento, bentolila, cca, cece </w:t>
      </w:r>
      <w:r>
        <w:br/>
      </w:r>
      <w:r>
        <w:rPr>
          <w:rStyle w:val="VerbatimChar"/>
        </w:rPr>
        <w:t xml:space="preserve">##       Score: procesa, ciudad, consejo, autónoma </w:t>
      </w:r>
      <w:r>
        <w:br/>
      </w:r>
      <w:r>
        <w:rPr>
          <w:rStyle w:val="VerbatimChar"/>
        </w:rPr>
        <w:t>## Topic 8 Top Words:</w:t>
      </w:r>
      <w:r>
        <w:br/>
      </w:r>
      <w:r>
        <w:rPr>
          <w:rStyle w:val="VerbatimChar"/>
        </w:rPr>
        <w:t xml:space="preserve">##       Highest Prob: ciudad, ceuta, autónoma, servicio </w:t>
      </w:r>
      <w:r>
        <w:br/>
      </w:r>
      <w:r>
        <w:rPr>
          <w:rStyle w:val="VerbatimChar"/>
        </w:rPr>
        <w:t xml:space="preserve">##       FREX: interpelación, viajero, presentada, explicaciones </w:t>
      </w:r>
      <w:r>
        <w:br/>
      </w:r>
      <w:r>
        <w:rPr>
          <w:rStyle w:val="VerbatimChar"/>
        </w:rPr>
        <w:t xml:space="preserve">##       Lift: confirmó, deseamos, desnarigado, elige </w:t>
      </w:r>
      <w:r>
        <w:br/>
      </w:r>
      <w:r>
        <w:rPr>
          <w:rStyle w:val="VerbatimChar"/>
        </w:rPr>
        <w:t xml:space="preserve">##       Score: contrastada, carpeta, interpelación, ciudad </w:t>
      </w:r>
      <w:r>
        <w:br/>
      </w:r>
      <w:r>
        <w:rPr>
          <w:rStyle w:val="VerbatimChar"/>
        </w:rPr>
        <w:t>## Topic 9 Top Words:</w:t>
      </w:r>
      <w:r>
        <w:br/>
      </w:r>
      <w:r>
        <w:rPr>
          <w:rStyle w:val="VerbatimChar"/>
        </w:rPr>
        <w:t xml:space="preserve">##       Highest Prob: people, melilla, spanish, rights </w:t>
      </w:r>
      <w:r>
        <w:br/>
      </w:r>
      <w:r>
        <w:rPr>
          <w:rStyle w:val="VerbatimChar"/>
        </w:rPr>
        <w:t xml:space="preserve">##       FREX: sudán, wheels, solidary, streets </w:t>
      </w:r>
      <w:r>
        <w:br/>
      </w:r>
      <w:r>
        <w:rPr>
          <w:rStyle w:val="VerbatimChar"/>
        </w:rPr>
        <w:t xml:space="preserve">##       Lift: abandon, abandonment, abazar, abdulaziz </w:t>
      </w:r>
      <w:r>
        <w:br/>
      </w:r>
      <w:r>
        <w:rPr>
          <w:rStyle w:val="VerbatimChar"/>
        </w:rPr>
        <w:t xml:space="preserve">##       Score: people, rights, border, human </w:t>
      </w:r>
      <w:r>
        <w:br/>
      </w:r>
      <w:r>
        <w:rPr>
          <w:rStyle w:val="VerbatimChar"/>
        </w:rPr>
        <w:t>## Topic 10 Top Words:</w:t>
      </w:r>
      <w:r>
        <w:br/>
      </w:r>
      <w:r>
        <w:rPr>
          <w:rStyle w:val="VerbatimChar"/>
        </w:rPr>
        <w:t xml:space="preserve">##       Highest Prob: ceuta, ciudad, gastos, subvención </w:t>
      </w:r>
      <w:r>
        <w:br/>
      </w:r>
      <w:r>
        <w:rPr>
          <w:rStyle w:val="VerbatimChar"/>
        </w:rPr>
        <w:t xml:space="preserve">##       FREX: retrib, ayto, inc, pdt </w:t>
      </w:r>
      <w:r>
        <w:br/>
      </w:r>
      <w:r>
        <w:rPr>
          <w:rStyle w:val="VerbatimChar"/>
        </w:rPr>
        <w:t xml:space="preserve">##       Lift: encrucijada, hiperbárica, pap, servcios </w:t>
      </w:r>
      <w:r>
        <w:br/>
      </w:r>
      <w:r>
        <w:rPr>
          <w:rStyle w:val="VerbatimChar"/>
        </w:rPr>
        <w:t xml:space="preserve">##       Score: bocce, ayto, gastos, ciudad </w:t>
      </w:r>
      <w:r>
        <w:br/>
      </w:r>
      <w:r>
        <w:rPr>
          <w:rStyle w:val="VerbatimChar"/>
        </w:rPr>
        <w:t>## Topic 11 Top Words:</w:t>
      </w:r>
      <w:r>
        <w:br/>
      </w:r>
      <w:r>
        <w:rPr>
          <w:rStyle w:val="VerbatimChar"/>
        </w:rPr>
        <w:t xml:space="preserve">##       Highest Prob: melilla, documento, gobierno, consejo </w:t>
      </w:r>
      <w:r>
        <w:br/>
      </w:r>
      <w:r>
        <w:rPr>
          <w:rStyle w:val="VerbatimChar"/>
        </w:rPr>
        <w:t xml:space="preserve">##       FREX: idic, tsd, daños, identificativo </w:t>
      </w:r>
      <w:r>
        <w:br/>
      </w:r>
      <w:r>
        <w:rPr>
          <w:rStyle w:val="VerbatimChar"/>
        </w:rPr>
        <w:t xml:space="preserve">##       Lift: abselam, abunda, académicamente, aceptados </w:t>
      </w:r>
      <w:r>
        <w:br/>
      </w:r>
      <w:r>
        <w:rPr>
          <w:rStyle w:val="VerbatimChar"/>
        </w:rPr>
        <w:t xml:space="preserve">##       Score: autenticidad, documento, electrónicamente, comprobada </w:t>
      </w:r>
      <w:r>
        <w:br/>
      </w:r>
      <w:r>
        <w:rPr>
          <w:rStyle w:val="VerbatimChar"/>
        </w:rPr>
        <w:t>## Topic 12 Top Words:</w:t>
      </w:r>
      <w:r>
        <w:br/>
      </w:r>
      <w:r>
        <w:rPr>
          <w:rStyle w:val="VerbatimChar"/>
        </w:rPr>
        <w:t xml:space="preserve">##       Highest Prob: trabajo, artículo, empresa, bome </w:t>
      </w:r>
      <w:r>
        <w:br/>
      </w:r>
      <w:r>
        <w:rPr>
          <w:rStyle w:val="VerbatimChar"/>
        </w:rPr>
        <w:t xml:space="preserve">##       FREX: negociadora, segundos, acoso, plus </w:t>
      </w:r>
      <w:r>
        <w:br/>
      </w:r>
      <w:r>
        <w:rPr>
          <w:rStyle w:val="VerbatimChar"/>
        </w:rPr>
        <w:t xml:space="preserve">##       Lift: abderrahaman, acordase, alejandra, alicia </w:t>
      </w:r>
      <w:r>
        <w:br/>
      </w:r>
      <w:r>
        <w:rPr>
          <w:rStyle w:val="VerbatimChar"/>
        </w:rPr>
        <w:t xml:space="preserve">##       Score: bome, empresa, convenio, trabajadores </w:t>
      </w:r>
      <w:r>
        <w:br/>
      </w:r>
      <w:r>
        <w:rPr>
          <w:rStyle w:val="VerbatimChar"/>
        </w:rPr>
        <w:t>## Topic 13 Top Words:</w:t>
      </w:r>
      <w:r>
        <w:br/>
      </w:r>
      <w:r>
        <w:rPr>
          <w:rStyle w:val="VerbatimChar"/>
        </w:rPr>
        <w:t xml:space="preserve">##       Highest Prob: melilla, asamblea, documento, gobierno </w:t>
      </w:r>
      <w:r>
        <w:br/>
      </w:r>
      <w:r>
        <w:rPr>
          <w:rStyle w:val="VerbatimChar"/>
        </w:rPr>
        <w:t xml:space="preserve">##       FREX: ordinal, pregunta, expropiación, contesta </w:t>
      </w:r>
      <w:r>
        <w:br/>
      </w:r>
      <w:r>
        <w:rPr>
          <w:rStyle w:val="VerbatimChar"/>
        </w:rPr>
        <w:t xml:space="preserve">##       Lift: abadía, abanderadas, abatibles, abatidos </w:t>
      </w:r>
      <w:r>
        <w:br/>
      </w:r>
      <w:r>
        <w:rPr>
          <w:rStyle w:val="VerbatimChar"/>
        </w:rPr>
        <w:t xml:space="preserve">##       Score: autenticidad, documento, electrónicamente, comprobada </w:t>
      </w:r>
      <w:r>
        <w:br/>
      </w:r>
      <w:r>
        <w:rPr>
          <w:rStyle w:val="VerbatimChar"/>
        </w:rPr>
        <w:t>## Topic 14 Top Words:</w:t>
      </w:r>
      <w:r>
        <w:br/>
      </w:r>
      <w:r>
        <w:rPr>
          <w:rStyle w:val="VerbatimChar"/>
        </w:rPr>
        <w:t xml:space="preserve">##       Highest Prob: melilla, bome, artículo, subvenciones </w:t>
      </w:r>
      <w:r>
        <w:br/>
      </w:r>
      <w:r>
        <w:rPr>
          <w:rStyle w:val="VerbatimChar"/>
        </w:rPr>
        <w:t xml:space="preserve">##       FREX: iae, epígrafes, concedida, concedidas </w:t>
      </w:r>
      <w:r>
        <w:br/>
      </w:r>
      <w:r>
        <w:rPr>
          <w:rStyle w:val="VerbatimChar"/>
        </w:rPr>
        <w:t xml:space="preserve">##       Lift: a:aplicar, aakioui, aautonoma, abdou </w:t>
      </w:r>
      <w:r>
        <w:br/>
      </w:r>
      <w:r>
        <w:rPr>
          <w:rStyle w:val="VerbatimChar"/>
        </w:rPr>
        <w:lastRenderedPageBreak/>
        <w:t xml:space="preserve">##       Score: bome, subvenciones, artículo, subvención </w:t>
      </w:r>
      <w:r>
        <w:br/>
      </w:r>
      <w:r>
        <w:rPr>
          <w:rStyle w:val="VerbatimChar"/>
        </w:rPr>
        <w:t>## Topic 15 Top Words:</w:t>
      </w:r>
      <w:r>
        <w:br/>
      </w:r>
      <w:r>
        <w:rPr>
          <w:rStyle w:val="VerbatimChar"/>
        </w:rPr>
        <w:t xml:space="preserve">##       Highest Prob: ceuta, ciudad, ley, oficial </w:t>
      </w:r>
      <w:r>
        <w:br/>
      </w:r>
      <w:r>
        <w:rPr>
          <w:rStyle w:val="VerbatimChar"/>
        </w:rPr>
        <w:t xml:space="preserve">##       FREX: aspirantes, calificador, selectivas, oposición </w:t>
      </w:r>
      <w:r>
        <w:br/>
      </w:r>
      <w:r>
        <w:rPr>
          <w:rStyle w:val="VerbatimChar"/>
        </w:rPr>
        <w:t xml:space="preserve">##       Lift: sonal, epig, abastecen, abdeluaheb </w:t>
      </w:r>
      <w:r>
        <w:br/>
      </w:r>
      <w:r>
        <w:rPr>
          <w:rStyle w:val="VerbatimChar"/>
        </w:rPr>
        <w:t xml:space="preserve">##       Score: aspirantes, ciudad, convocatoria, calificador </w:t>
      </w:r>
      <w:r>
        <w:br/>
      </w:r>
      <w:r>
        <w:rPr>
          <w:rStyle w:val="VerbatimChar"/>
        </w:rPr>
        <w:t>## Topic 16 Top Words:</w:t>
      </w:r>
      <w:r>
        <w:br/>
      </w:r>
      <w:r>
        <w:rPr>
          <w:rStyle w:val="VerbatimChar"/>
        </w:rPr>
        <w:t xml:space="preserve">##       Highest Prob: personas, ceuta, elín, derechos </w:t>
      </w:r>
      <w:r>
        <w:br/>
      </w:r>
      <w:r>
        <w:rPr>
          <w:rStyle w:val="VerbatimChar"/>
        </w:rPr>
        <w:t xml:space="preserve">##       FREX: racismo, elin, elín, marchas </w:t>
      </w:r>
      <w:r>
        <w:br/>
      </w:r>
      <w:r>
        <w:rPr>
          <w:rStyle w:val="VerbatimChar"/>
        </w:rPr>
        <w:t xml:space="preserve">##       Lift: acampada, agradable, ahogadas, aplicaron </w:t>
      </w:r>
      <w:r>
        <w:br/>
      </w:r>
      <w:r>
        <w:rPr>
          <w:rStyle w:val="VerbatimChar"/>
        </w:rPr>
        <w:t>##       Score: elín, migrantes, personas, migración</w:t>
      </w:r>
    </w:p>
    <w:p w14:paraId="25C5C909" w14:textId="77777777" w:rsidR="00A5736B" w:rsidRDefault="00000000" w:rsidP="00FA6BB8">
      <w:pPr>
        <w:pStyle w:val="Titre2"/>
        <w:jc w:val="both"/>
      </w:pPr>
      <w:bookmarkStart w:id="14" w:name="new-topics-related-documents"/>
      <w:bookmarkEnd w:id="13"/>
      <w:r>
        <w:t>New topics related documents</w:t>
      </w:r>
    </w:p>
    <w:p w14:paraId="2FBE1C03" w14:textId="77777777" w:rsidR="00A5736B" w:rsidRDefault="00000000" w:rsidP="00182A39">
      <w:pPr>
        <w:pStyle w:val="SourceCode"/>
      </w:pPr>
      <w:r>
        <w:rPr>
          <w:rStyle w:val="VerbatimChar"/>
        </w:rPr>
        <w:t xml:space="preserve">## </w:t>
      </w:r>
      <w:r>
        <w:br/>
      </w:r>
      <w:r>
        <w:rPr>
          <w:rStyle w:val="VerbatimChar"/>
        </w:rPr>
        <w:t xml:space="preserve">##  Topic 1: </w:t>
      </w:r>
      <w:r>
        <w:br/>
      </w:r>
      <w:r>
        <w:rPr>
          <w:rStyle w:val="VerbatimChar"/>
        </w:rPr>
        <w:t>##       ActaPlenaria_21-09-09.pdf</w:t>
      </w:r>
      <w:r>
        <w:br/>
      </w:r>
      <w:r>
        <w:rPr>
          <w:rStyle w:val="VerbatimChar"/>
        </w:rPr>
        <w:t>##      ActaPlenaria_21-07-28.pdf</w:t>
      </w:r>
      <w:r>
        <w:br/>
      </w:r>
      <w:r>
        <w:rPr>
          <w:rStyle w:val="VerbatimChar"/>
        </w:rPr>
        <w:t xml:space="preserve">##      ActaPlenaria_22-06-29.pdf </w:t>
      </w:r>
      <w:r>
        <w:br/>
      </w:r>
      <w:r>
        <w:rPr>
          <w:rStyle w:val="VerbatimChar"/>
        </w:rPr>
        <w:t xml:space="preserve">##  Topic 2: </w:t>
      </w:r>
      <w:r>
        <w:br/>
      </w:r>
      <w:r>
        <w:rPr>
          <w:rStyle w:val="VerbatimChar"/>
        </w:rPr>
        <w:t>##       1 December 2021.pdf</w:t>
      </w:r>
      <w:r>
        <w:br/>
      </w:r>
      <w:r>
        <w:rPr>
          <w:rStyle w:val="VerbatimChar"/>
        </w:rPr>
        <w:t>##      21 June 2021.pdf</w:t>
      </w:r>
      <w:r>
        <w:br/>
      </w:r>
      <w:r>
        <w:rPr>
          <w:rStyle w:val="VerbatimChar"/>
        </w:rPr>
        <w:t xml:space="preserve">##      21 May 2021.pdf </w:t>
      </w:r>
      <w:r>
        <w:br/>
      </w:r>
      <w:r>
        <w:rPr>
          <w:rStyle w:val="VerbatimChar"/>
        </w:rPr>
        <w:t xml:space="preserve">##  Topic 3: </w:t>
      </w:r>
      <w:r>
        <w:br/>
      </w:r>
      <w:r>
        <w:rPr>
          <w:rStyle w:val="VerbatimChar"/>
        </w:rPr>
        <w:t>##       BOME-AX-2022-6.pdf</w:t>
      </w:r>
      <w:r>
        <w:br/>
      </w:r>
      <w:r>
        <w:rPr>
          <w:rStyle w:val="VerbatimChar"/>
        </w:rPr>
        <w:t>##      BOME-AX-2021-54.pdf</w:t>
      </w:r>
      <w:r>
        <w:br/>
      </w:r>
      <w:r>
        <w:rPr>
          <w:rStyle w:val="VerbatimChar"/>
        </w:rPr>
        <w:t xml:space="preserve">##      BOME-A-2022-377.pdf </w:t>
      </w:r>
      <w:r>
        <w:br/>
      </w:r>
      <w:r>
        <w:rPr>
          <w:rStyle w:val="VerbatimChar"/>
        </w:rPr>
        <w:t xml:space="preserve">##  Topic 4: </w:t>
      </w:r>
      <w:r>
        <w:br/>
      </w:r>
      <w:r>
        <w:rPr>
          <w:rStyle w:val="VerbatimChar"/>
        </w:rPr>
        <w:t>##       Data Frontex 2023.pdf</w:t>
      </w:r>
      <w:r>
        <w:br/>
      </w:r>
      <w:r>
        <w:rPr>
          <w:rStyle w:val="VerbatimChar"/>
        </w:rPr>
        <w:t>##      Data migratory routes November 2021.pdf</w:t>
      </w:r>
      <w:r>
        <w:br/>
      </w:r>
      <w:r>
        <w:rPr>
          <w:rStyle w:val="VerbatimChar"/>
        </w:rPr>
        <w:t xml:space="preserve">##      Data migratory routes September 2021.pdf </w:t>
      </w:r>
      <w:r>
        <w:br/>
      </w:r>
      <w:r>
        <w:rPr>
          <w:rStyle w:val="VerbatimChar"/>
        </w:rPr>
        <w:t xml:space="preserve">##  Topic 5: </w:t>
      </w:r>
      <w:r>
        <w:br/>
      </w:r>
      <w:r>
        <w:rPr>
          <w:rStyle w:val="VerbatimChar"/>
        </w:rPr>
        <w:t>##       cf-annual-report-2021-final.pdf</w:t>
      </w:r>
      <w:r>
        <w:br/>
      </w:r>
      <w:r>
        <w:rPr>
          <w:rStyle w:val="VerbatimChar"/>
        </w:rPr>
        <w:t>##      The_Fundamental_Rights_Officer_Annual_Report_2021.pdf</w:t>
      </w:r>
      <w:r>
        <w:br/>
      </w:r>
      <w:r>
        <w:rPr>
          <w:rStyle w:val="VerbatimChar"/>
        </w:rPr>
        <w:t xml:space="preserve">##      Support to Spain.pdf </w:t>
      </w:r>
      <w:r>
        <w:br/>
      </w:r>
      <w:r>
        <w:rPr>
          <w:rStyle w:val="VerbatimChar"/>
        </w:rPr>
        <w:t xml:space="preserve">##  Topic 6: </w:t>
      </w:r>
      <w:r>
        <w:br/>
      </w:r>
      <w:r>
        <w:rPr>
          <w:rStyle w:val="VerbatimChar"/>
        </w:rPr>
        <w:t>##       Acta_C.Gob_21-09-17.pdf</w:t>
      </w:r>
      <w:r>
        <w:br/>
      </w:r>
      <w:r>
        <w:rPr>
          <w:rStyle w:val="VerbatimChar"/>
        </w:rPr>
        <w:t>##      Acta_C.Gob_21-07-21.pdf</w:t>
      </w:r>
      <w:r>
        <w:br/>
      </w:r>
      <w:r>
        <w:rPr>
          <w:rStyle w:val="VerbatimChar"/>
        </w:rPr>
        <w:t xml:space="preserve">##      BOME-A-2022-377.pdf </w:t>
      </w:r>
      <w:r>
        <w:br/>
      </w:r>
      <w:r>
        <w:rPr>
          <w:rStyle w:val="VerbatimChar"/>
        </w:rPr>
        <w:t xml:space="preserve">##  Topic 7: </w:t>
      </w:r>
      <w:r>
        <w:br/>
      </w:r>
      <w:r>
        <w:rPr>
          <w:rStyle w:val="VerbatimChar"/>
        </w:rPr>
        <w:t>##       BOME-A-2021-918.pdf</w:t>
      </w:r>
      <w:r>
        <w:br/>
      </w:r>
      <w:r>
        <w:rPr>
          <w:rStyle w:val="VerbatimChar"/>
        </w:rPr>
        <w:t>##      Acta_C.Gob_22-12-30A.pdf</w:t>
      </w:r>
      <w:r>
        <w:br/>
      </w:r>
      <w:r>
        <w:rPr>
          <w:rStyle w:val="VerbatimChar"/>
        </w:rPr>
        <w:t xml:space="preserve">##      BOME-AX-2023-4.pdf </w:t>
      </w:r>
      <w:r>
        <w:br/>
      </w:r>
      <w:r>
        <w:rPr>
          <w:rStyle w:val="VerbatimChar"/>
        </w:rPr>
        <w:t xml:space="preserve">##  Topic 8: </w:t>
      </w:r>
      <w:r>
        <w:br/>
      </w:r>
      <w:r>
        <w:rPr>
          <w:rStyle w:val="VerbatimChar"/>
        </w:rPr>
        <w:t>##       ActaPlenaria_23-02-28C.pdf</w:t>
      </w:r>
      <w:r>
        <w:br/>
      </w:r>
      <w:r>
        <w:rPr>
          <w:rStyle w:val="VerbatimChar"/>
        </w:rPr>
        <w:t>##      ActaPlenaria_23-01-30C.pdf</w:t>
      </w:r>
      <w:r>
        <w:br/>
      </w:r>
      <w:r>
        <w:rPr>
          <w:rStyle w:val="VerbatimChar"/>
        </w:rPr>
        <w:t xml:space="preserve">##      ActaPlenaria_22-07-22.pdf </w:t>
      </w:r>
      <w:r>
        <w:br/>
      </w:r>
      <w:r>
        <w:rPr>
          <w:rStyle w:val="VerbatimChar"/>
        </w:rPr>
        <w:t xml:space="preserve">##  Topic 9: </w:t>
      </w:r>
      <w:r>
        <w:br/>
      </w:r>
      <w:r>
        <w:rPr>
          <w:rStyle w:val="VerbatimChar"/>
        </w:rPr>
        <w:t>##       August 2022.pdf</w:t>
      </w:r>
      <w:r>
        <w:br/>
      </w:r>
      <w:r>
        <w:rPr>
          <w:rStyle w:val="VerbatimChar"/>
        </w:rPr>
        <w:t>##      May 2022.pdf</w:t>
      </w:r>
      <w:r>
        <w:br/>
      </w:r>
      <w:r>
        <w:rPr>
          <w:rStyle w:val="VerbatimChar"/>
        </w:rPr>
        <w:t xml:space="preserve">##      October 2022.pdf </w:t>
      </w:r>
      <w:r>
        <w:br/>
      </w:r>
      <w:r>
        <w:rPr>
          <w:rStyle w:val="VerbatimChar"/>
        </w:rPr>
        <w:lastRenderedPageBreak/>
        <w:t xml:space="preserve">##  Topic 10: </w:t>
      </w:r>
      <w:r>
        <w:br/>
      </w:r>
      <w:r>
        <w:rPr>
          <w:rStyle w:val="VerbatimChar"/>
        </w:rPr>
        <w:t>##       BOCCE_Extra87_27-12-2022.pdf</w:t>
      </w:r>
      <w:r>
        <w:br/>
      </w:r>
      <w:r>
        <w:rPr>
          <w:rStyle w:val="VerbatimChar"/>
        </w:rPr>
        <w:t>##      BOCCE_Extra03_21-01-2022.pdf</w:t>
      </w:r>
      <w:r>
        <w:br/>
      </w:r>
      <w:r>
        <w:rPr>
          <w:rStyle w:val="VerbatimChar"/>
        </w:rPr>
        <w:t xml:space="preserve">##      ActaPlenaria_22-05-30.pdf </w:t>
      </w:r>
      <w:r>
        <w:br/>
      </w:r>
      <w:r>
        <w:rPr>
          <w:rStyle w:val="VerbatimChar"/>
        </w:rPr>
        <w:t xml:space="preserve">##  Topic 11: </w:t>
      </w:r>
      <w:r>
        <w:br/>
      </w:r>
      <w:r>
        <w:rPr>
          <w:rStyle w:val="VerbatimChar"/>
        </w:rPr>
        <w:t>##       0_27425_1.pdf</w:t>
      </w:r>
      <w:r>
        <w:br/>
      </w:r>
      <w:r>
        <w:rPr>
          <w:rStyle w:val="VerbatimChar"/>
        </w:rPr>
        <w:t>##      1_27356_1.pdf</w:t>
      </w:r>
      <w:r>
        <w:br/>
      </w:r>
      <w:r>
        <w:rPr>
          <w:rStyle w:val="VerbatimChar"/>
        </w:rPr>
        <w:t xml:space="preserve">##      0_26758_1.pdf </w:t>
      </w:r>
      <w:r>
        <w:br/>
      </w:r>
      <w:r>
        <w:rPr>
          <w:rStyle w:val="VerbatimChar"/>
        </w:rPr>
        <w:t xml:space="preserve">##  Topic 12: </w:t>
      </w:r>
      <w:r>
        <w:br/>
      </w:r>
      <w:r>
        <w:rPr>
          <w:rStyle w:val="VerbatimChar"/>
        </w:rPr>
        <w:t>##       BOME-A-2022-516.pdf</w:t>
      </w:r>
      <w:r>
        <w:br/>
      </w:r>
      <w:r>
        <w:rPr>
          <w:rStyle w:val="VerbatimChar"/>
        </w:rPr>
        <w:t>##      BOME-A-2021-570.pdf</w:t>
      </w:r>
      <w:r>
        <w:br/>
      </w:r>
      <w:r>
        <w:rPr>
          <w:rStyle w:val="VerbatimChar"/>
        </w:rPr>
        <w:t xml:space="preserve">##      BOME-A-2022-6.pdf </w:t>
      </w:r>
      <w:r>
        <w:br/>
      </w:r>
      <w:r>
        <w:rPr>
          <w:rStyle w:val="VerbatimChar"/>
        </w:rPr>
        <w:t xml:space="preserve">##  Topic 13: </w:t>
      </w:r>
      <w:r>
        <w:br/>
      </w:r>
      <w:r>
        <w:rPr>
          <w:rStyle w:val="VerbatimChar"/>
        </w:rPr>
        <w:t>##       0_25209_1.pdf</w:t>
      </w:r>
      <w:r>
        <w:br/>
      </w:r>
      <w:r>
        <w:rPr>
          <w:rStyle w:val="VerbatimChar"/>
        </w:rPr>
        <w:t>##      PTSASAM_CI-Acta_formalizada-1-25112022.pdf</w:t>
      </w:r>
      <w:r>
        <w:br/>
      </w:r>
      <w:r>
        <w:rPr>
          <w:rStyle w:val="VerbatimChar"/>
        </w:rPr>
        <w:t xml:space="preserve">##      0_26384_1.pdf </w:t>
      </w:r>
      <w:r>
        <w:br/>
      </w:r>
      <w:r>
        <w:rPr>
          <w:rStyle w:val="VerbatimChar"/>
        </w:rPr>
        <w:t xml:space="preserve">##  Topic 14: </w:t>
      </w:r>
      <w:r>
        <w:br/>
      </w:r>
      <w:r>
        <w:rPr>
          <w:rStyle w:val="VerbatimChar"/>
        </w:rPr>
        <w:t>##       BOME-AX-2021-45.pdf</w:t>
      </w:r>
      <w:r>
        <w:br/>
      </w:r>
      <w:r>
        <w:rPr>
          <w:rStyle w:val="VerbatimChar"/>
        </w:rPr>
        <w:t>##      BOME-AX-2022-370.pdf</w:t>
      </w:r>
      <w:r>
        <w:br/>
      </w:r>
      <w:r>
        <w:rPr>
          <w:rStyle w:val="VerbatimChar"/>
        </w:rPr>
        <w:t xml:space="preserve">##      BOME-A-2022-446.pdf </w:t>
      </w:r>
      <w:r>
        <w:br/>
      </w:r>
      <w:r>
        <w:rPr>
          <w:rStyle w:val="VerbatimChar"/>
        </w:rPr>
        <w:t xml:space="preserve">##  Topic 15: </w:t>
      </w:r>
      <w:r>
        <w:br/>
      </w:r>
      <w:r>
        <w:rPr>
          <w:rStyle w:val="VerbatimChar"/>
        </w:rPr>
        <w:t>##       BOCCE_Extra52_09-07-2021.pdf</w:t>
      </w:r>
      <w:r>
        <w:br/>
      </w:r>
      <w:r>
        <w:rPr>
          <w:rStyle w:val="VerbatimChar"/>
        </w:rPr>
        <w:t>##      BOCCE_6251_11-11-2022.pdf</w:t>
      </w:r>
      <w:r>
        <w:br/>
      </w:r>
      <w:r>
        <w:rPr>
          <w:rStyle w:val="VerbatimChar"/>
        </w:rPr>
        <w:t xml:space="preserve">##      BOCCE_6167_21-01-2022.pdf </w:t>
      </w:r>
      <w:r>
        <w:br/>
      </w:r>
      <w:r>
        <w:rPr>
          <w:rStyle w:val="VerbatimChar"/>
        </w:rPr>
        <w:t xml:space="preserve">##  Topic 16: </w:t>
      </w:r>
      <w:r>
        <w:br/>
      </w:r>
      <w:r>
        <w:rPr>
          <w:rStyle w:val="VerbatimChar"/>
        </w:rPr>
        <w:t>##       Memoria Experiencial - Elín_ un oasis en la frontera.pdf</w:t>
      </w:r>
      <w:r>
        <w:br/>
      </w:r>
      <w:r>
        <w:rPr>
          <w:rStyle w:val="VerbatimChar"/>
        </w:rPr>
        <w:t>##      May 2021.pdf</w:t>
      </w:r>
      <w:r>
        <w:br/>
      </w:r>
      <w:r>
        <w:rPr>
          <w:rStyle w:val="VerbatimChar"/>
        </w:rPr>
        <w:t>##      December 2021.pdf</w:t>
      </w:r>
      <w:bookmarkEnd w:id="14"/>
    </w:p>
    <w:sectPr w:rsidR="00A5736B">
      <w:footerReference w:type="default" r:id="rId1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3FD9A" w14:textId="77777777" w:rsidR="000E2D27" w:rsidRDefault="000E2D27">
      <w:pPr>
        <w:spacing w:after="0"/>
      </w:pPr>
      <w:r>
        <w:separator/>
      </w:r>
    </w:p>
  </w:endnote>
  <w:endnote w:type="continuationSeparator" w:id="0">
    <w:p w14:paraId="7C5FE3A1" w14:textId="77777777" w:rsidR="000E2D27" w:rsidRDefault="000E2D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971215"/>
      <w:docPartObj>
        <w:docPartGallery w:val="Page Numbers (Bottom of Page)"/>
        <w:docPartUnique/>
      </w:docPartObj>
    </w:sdtPr>
    <w:sdtContent>
      <w:p w14:paraId="16240A2A" w14:textId="64022274" w:rsidR="0057027E" w:rsidRDefault="0057027E">
        <w:pPr>
          <w:pStyle w:val="Pieddepage"/>
          <w:jc w:val="center"/>
        </w:pPr>
        <w:r>
          <w:fldChar w:fldCharType="begin"/>
        </w:r>
        <w:r>
          <w:instrText>PAGE   \* MERGEFORMAT</w:instrText>
        </w:r>
        <w:r>
          <w:fldChar w:fldCharType="separate"/>
        </w:r>
        <w:r>
          <w:rPr>
            <w:lang w:val="fr-FR"/>
          </w:rPr>
          <w:t>2</w:t>
        </w:r>
        <w:r>
          <w:fldChar w:fldCharType="end"/>
        </w:r>
      </w:p>
    </w:sdtContent>
  </w:sdt>
  <w:p w14:paraId="35BE4BA2" w14:textId="77777777" w:rsidR="0057027E" w:rsidRDefault="005702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DB8A8" w14:textId="77777777" w:rsidR="000E2D27" w:rsidRDefault="000E2D27">
      <w:r>
        <w:separator/>
      </w:r>
    </w:p>
  </w:footnote>
  <w:footnote w:type="continuationSeparator" w:id="0">
    <w:p w14:paraId="49ACB645" w14:textId="77777777" w:rsidR="000E2D27" w:rsidRDefault="000E2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3DA07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B6C49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5C2F9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87E021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A0F2D8B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11D6617A"/>
    <w:multiLevelType w:val="multilevel"/>
    <w:tmpl w:val="AD60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038635">
    <w:abstractNumId w:val="0"/>
  </w:num>
  <w:num w:numId="2" w16cid:durableId="1020814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0538407">
    <w:abstractNumId w:val="1"/>
  </w:num>
  <w:num w:numId="4" w16cid:durableId="583031763">
    <w:abstractNumId w:val="1"/>
  </w:num>
  <w:num w:numId="5" w16cid:durableId="1219971626">
    <w:abstractNumId w:val="1"/>
  </w:num>
  <w:num w:numId="6" w16cid:durableId="663119572">
    <w:abstractNumId w:val="1"/>
  </w:num>
  <w:num w:numId="7" w16cid:durableId="2984650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023167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00582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52832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920207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188320139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153211043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130203466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16cid:durableId="67399420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18305486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16cid:durableId="38633818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56599510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16cid:durableId="1746494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571461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16cid:durableId="102656388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16cid:durableId="26091576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 w16cid:durableId="947813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736B"/>
    <w:rsid w:val="000E2D27"/>
    <w:rsid w:val="00182A39"/>
    <w:rsid w:val="001D4536"/>
    <w:rsid w:val="0057027E"/>
    <w:rsid w:val="007B4EC7"/>
    <w:rsid w:val="00A5736B"/>
    <w:rsid w:val="00CA2E69"/>
    <w:rsid w:val="00FA6B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8504"/>
  <w15:docId w15:val="{C9AF9229-A7DA-4419-941D-9F5AB4A1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ev">
    <w:name w:val="Strong"/>
    <w:basedOn w:val="Policepardfaut"/>
    <w:uiPriority w:val="22"/>
    <w:qFormat/>
    <w:rsid w:val="007B4EC7"/>
    <w:rPr>
      <w:b/>
      <w:bCs/>
    </w:rPr>
  </w:style>
  <w:style w:type="paragraph" w:styleId="En-tte">
    <w:name w:val="header"/>
    <w:basedOn w:val="Normal"/>
    <w:link w:val="En-tteCar"/>
    <w:rsid w:val="0057027E"/>
    <w:pPr>
      <w:tabs>
        <w:tab w:val="center" w:pos="4536"/>
        <w:tab w:val="right" w:pos="9072"/>
      </w:tabs>
      <w:spacing w:after="0"/>
    </w:pPr>
  </w:style>
  <w:style w:type="character" w:customStyle="1" w:styleId="En-tteCar">
    <w:name w:val="En-tête Car"/>
    <w:basedOn w:val="Policepardfaut"/>
    <w:link w:val="En-tte"/>
    <w:rsid w:val="0057027E"/>
  </w:style>
  <w:style w:type="paragraph" w:styleId="Pieddepage">
    <w:name w:val="footer"/>
    <w:basedOn w:val="Normal"/>
    <w:link w:val="PieddepageCar"/>
    <w:uiPriority w:val="99"/>
    <w:rsid w:val="0057027E"/>
    <w:pPr>
      <w:tabs>
        <w:tab w:val="center" w:pos="4536"/>
        <w:tab w:val="right" w:pos="9072"/>
      </w:tabs>
      <w:spacing w:after="0"/>
    </w:pPr>
  </w:style>
  <w:style w:type="character" w:customStyle="1" w:styleId="PieddepageCar">
    <w:name w:val="Pied de page Car"/>
    <w:basedOn w:val="Policepardfaut"/>
    <w:link w:val="Pieddepage"/>
    <w:uiPriority w:val="99"/>
    <w:rsid w:val="0057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2206</Words>
  <Characters>12137</Characters>
  <Application>Microsoft Office Word</Application>
  <DocSecurity>0</DocSecurity>
  <Lines>101</Lines>
  <Paragraphs>28</Paragraphs>
  <ScaleCrop>false</ScaleCrop>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with 16 topics</dc:title>
  <dc:creator>Vestin Hategekimana</dc:creator>
  <cp:keywords/>
  <cp:lastModifiedBy>Vestin Hategekimana</cp:lastModifiedBy>
  <cp:revision>7</cp:revision>
  <dcterms:created xsi:type="dcterms:W3CDTF">2023-06-19T00:39:00Z</dcterms:created>
  <dcterms:modified xsi:type="dcterms:W3CDTF">2023-06-19T00:43:00Z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2023-06-19</vt:lpwstr>
  </property>
  <property fmtid="{D5CDD505-2E9C-101B-9397-08002B2CF9AE}" pid="3" name="output">
    <vt:lpwstr/>
  </property>
</Properties>
</file>