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article</w:t>
      </w:r>
    </w:p>
    <w:bookmarkStart w:id="24" w:name="title-level-1"/>
    <w:p>
      <w:pPr>
        <w:pStyle w:val="Heading1"/>
      </w:pPr>
      <w:r>
        <w:t xml:space="preserve">Title level 1</w:t>
      </w:r>
    </w:p>
    <w:bookmarkStart w:id="23" w:name="title-level-2"/>
    <w:p>
      <w:pPr>
        <w:pStyle w:val="Heading2"/>
      </w:pPr>
      <w:r>
        <w:t xml:space="preserve">Title level 2</w:t>
      </w:r>
    </w:p>
    <w:p>
      <w:pPr>
        <w:pStyle w:val="FirstParagraph"/>
      </w:pPr>
      <w:r>
        <w:t xml:space="preserve">My table on emancipative score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66"/>
        <w:gridCol w:w="2025"/>
        <w:gridCol w:w="2025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943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Rural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RESEMAVAL.- Welzel emancipative values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 (0.51, 0.74)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 (0.54, 0.73)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Important in life: 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important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845 (90%)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(89%)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Rather important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very important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at all important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Important in life: 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important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Rather important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very important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at all important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Important in life: Leisure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important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592 (63%)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Rather important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very important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at all important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Important in life: Politics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important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Rather important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very important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at all important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Important in life: 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important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535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Rather important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very important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at all important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Important in life: Religion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important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Rather important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very important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at all important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 (37%)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test; Fisher's exact test; Pearson's Chi-squared test</w:t>
            </w:r>
          </w:p>
        </w:tc>
      </w:tr>
    </w:tbl>
    <w:p>
      <w:pPr>
        <w:pStyle w:val="BodyText"/>
      </w:pPr>
      <w:r>
        <w:t xml:space="preserve">A graph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quarto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article</dc:title>
  <dc:creator/>
  <cp:keywords/>
  <dcterms:created xsi:type="dcterms:W3CDTF">2023-09-03T17:55:30Z</dcterms:created>
  <dcterms:modified xsi:type="dcterms:W3CDTF">2023-09-03T17:55:30Z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