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icrosoft YaHei"/>
          <w:b/>
          <w:i w:val="0"/>
          <w:color w:val="D97706"/>
          <w:sz w:val="18"/>
        </w:rPr>
        <w:t>AES AGENT · DEMO ASSIGNMENT</w:t>
      </w:r>
    </w:p>
    <w:p>
      <w:pPr>
        <w:keepNext/>
        <w:spacing w:before="0" w:after="80"/>
      </w:pPr>
      <w:r>
        <w:rPr>
          <w:rFonts w:ascii="Calibri" w:hAnsi="Calibri" w:eastAsia="Microsoft YaHei"/>
          <w:b/>
          <w:i w:val="0"/>
          <w:color w:val="172033"/>
          <w:sz w:val="46"/>
        </w:rPr>
        <w:t>Java 完整功能演示作业</w:t>
      </w:r>
    </w:p>
    <w:p>
      <w:pPr>
        <w:keepNext/>
        <w:spacing w:before="0" w:after="320"/>
      </w:pPr>
      <w:r>
        <w:rPr>
          <w:rFonts w:ascii="Calibri" w:hAnsi="Calibri" w:eastAsia="Microsoft YaHei"/>
          <w:b w:val="0"/>
          <w:i w:val="0"/>
          <w:color w:val="667085"/>
          <w:sz w:val="25"/>
        </w:rPr>
        <w:t>覆盖选择题精确比对、代码评分、主观题、图片角色与教师逐题配置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作业编号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72033"/>
                <w:sz w:val="20"/>
              </w:rPr>
              <w:t>DEMO-JAVA-001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班级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72033"/>
                <w:sz w:val="20"/>
              </w:rPr>
              <w:t>教学演示班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姓名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72033"/>
                <w:sz w:val="20"/>
              </w:rPr>
              <w:t>测试学生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学号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 w:val="0"/>
                <w:i w:val="0"/>
                <w:color w:val="172033"/>
                <w:sz w:val="20"/>
              </w:rPr>
              <w:t>DEMOJAVA001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i w:val="0"/>
          <w:color w:val="172033"/>
          <w:sz w:val="22"/>
        </w:rPr>
        <w:t>演示说明：上传后系统应识别为 4 道题。选择题标准答案请在预览页填写 B；第 4 题可配合 samples 目录中的参考答案图演示多模态比对。</w:t>
      </w:r>
    </w:p>
    <w:p>
      <w:pPr>
        <w:pStyle w:val="Heading1"/>
      </w:pPr>
      <w:r>
        <w:t>第1题 单项选择题：Java 源文件扩展名</w:t>
      </w:r>
    </w:p>
    <w:p>
      <w:r>
        <w:rPr>
          <w:rFonts w:ascii="Calibri" w:hAnsi="Calibri" w:eastAsia="Microsoft YaHei"/>
          <w:b w:val="0"/>
          <w:i w:val="0"/>
          <w:color w:val="172033"/>
          <w:sz w:val="22"/>
        </w:rPr>
        <w:t>Java 源代码文件通常使用哪个扩展名？</w:t>
      </w:r>
    </w:p>
    <w:p>
      <w:pPr>
        <w:spacing w:after="60"/>
        <w:ind w:left="360"/>
      </w:pPr>
      <w:r>
        <w:rPr>
          <w:rFonts w:ascii="Calibri" w:hAnsi="Calibri" w:eastAsia="Microsoft YaHei"/>
          <w:b w:val="0"/>
          <w:i w:val="0"/>
          <w:color w:val="172033"/>
          <w:sz w:val="22"/>
        </w:rPr>
        <w:t>A. .class</w:t>
      </w:r>
    </w:p>
    <w:p>
      <w:pPr>
        <w:spacing w:after="60"/>
        <w:ind w:left="360"/>
      </w:pPr>
      <w:r>
        <w:rPr>
          <w:rFonts w:ascii="Calibri" w:hAnsi="Calibri" w:eastAsia="Microsoft YaHei"/>
          <w:b w:val="0"/>
          <w:i w:val="0"/>
          <w:color w:val="172033"/>
          <w:sz w:val="22"/>
        </w:rPr>
        <w:t>B. .java</w:t>
      </w:r>
    </w:p>
    <w:p>
      <w:pPr>
        <w:spacing w:after="60"/>
        <w:ind w:left="360"/>
      </w:pPr>
      <w:r>
        <w:rPr>
          <w:rFonts w:ascii="Calibri" w:hAnsi="Calibri" w:eastAsia="Microsoft YaHei"/>
          <w:b w:val="0"/>
          <w:i w:val="0"/>
          <w:color w:val="172033"/>
          <w:sz w:val="22"/>
        </w:rPr>
        <w:t>C. .jar</w:t>
      </w:r>
    </w:p>
    <w:p>
      <w:pPr>
        <w:spacing w:after="60"/>
        <w:ind w:left="360"/>
      </w:pPr>
      <w:r>
        <w:rPr>
          <w:rFonts w:ascii="Calibri" w:hAnsi="Calibri" w:eastAsia="Microsoft YaHei"/>
          <w:b w:val="0"/>
          <w:i w:val="0"/>
          <w:color w:val="172033"/>
          <w:sz w:val="22"/>
        </w:rPr>
        <w:t>D. .xml</w:t>
      </w:r>
    </w:p>
    <w:p>
      <w:r>
        <w:rPr>
          <w:rFonts w:ascii="Calibri" w:hAnsi="Calibri" w:eastAsia="Microsoft YaHei"/>
          <w:b/>
          <w:i w:val="0"/>
          <w:color w:val="172033"/>
          <w:sz w:val="22"/>
        </w:rPr>
        <w:t>学生答案：</w:t>
      </w:r>
      <w:r>
        <w:rPr>
          <w:rFonts w:ascii="Calibri" w:hAnsi="Calibri" w:eastAsia="Microsoft YaHei"/>
          <w:b w:val="0"/>
          <w:i w:val="0"/>
          <w:color w:val="172033"/>
          <w:sz w:val="22"/>
        </w:rPr>
        <w:t>B</w:t>
      </w:r>
    </w:p>
    <w:p>
      <w:pPr>
        <w:pStyle w:val="Heading1"/>
      </w:pPr>
      <w:r>
        <w:t>第2题 编程题：图书类与方法重载</w:t>
      </w:r>
    </w:p>
    <w:p>
      <w:r>
        <w:rPr>
          <w:rFonts w:ascii="Calibri" w:hAnsi="Calibri" w:eastAsia="Microsoft YaHei"/>
          <w:b w:val="0"/>
          <w:i w:val="0"/>
          <w:color w:val="172033"/>
          <w:sz w:val="22"/>
        </w:rPr>
        <w:t>定义 Book 类，包含 title、author、price 三个私有实例变量和 libraryName 静态变量；提供两个构造方法及 showInfo 方法重载；在测试类中完成对象创建、实例方法和静态方法调用。</w:t>
      </w:r>
    </w:p>
    <w:p>
      <w:r>
        <w:rPr>
          <w:rFonts w:ascii="Calibri" w:hAnsi="Calibri" w:eastAsia="Microsoft YaHei"/>
          <w:b/>
          <w:i w:val="0"/>
          <w:color w:val="172033"/>
          <w:sz w:val="22"/>
        </w:rPr>
        <w:t>学生作答：</w:t>
      </w:r>
      <w:r>
        <w:rPr>
          <w:rFonts w:ascii="Calibri" w:hAnsi="Calibri" w:eastAsia="Microsoft YaHei"/>
          <w:b w:val="0"/>
          <w:i w:val="0"/>
          <w:color w:val="172033"/>
          <w:sz w:val="22"/>
        </w:rPr>
      </w:r>
    </w:p>
    <w:p>
      <w:pPr>
        <w:keepLines/>
        <w:spacing w:before="40" w:after="160" w:line="240" w:lineRule="auto"/>
        <w:shd w:fill="F4F6F9"/>
      </w:pPr>
      <w:r>
        <w:rPr>
          <w:rFonts w:ascii="Consolas" w:hAnsi="Consolas" w:eastAsia="Microsoft YaHei"/>
          <w:b w:val="0"/>
          <w:i w:val="0"/>
          <w:color w:val="172033"/>
          <w:sz w:val="16"/>
        </w:rPr>
        <w:t>```java</w:t>
        <w:br/>
        <w:t>class Book {</w:t>
        <w:br/>
        <w:t xml:space="preserve">    private String title;</w:t>
        <w:br/>
        <w:t xml:space="preserve">    private String author;</w:t>
        <w:br/>
        <w:t xml:space="preserve">    private double price;</w:t>
        <w:br/>
        <w:t xml:space="preserve">    private static String libraryName = "学校图书馆";</w:t>
        <w:br/>
        <w:br/>
        <w:t xml:space="preserve">    Book(String title, String author) {</w:t>
        <w:br/>
        <w:t xml:space="preserve">        this(title, author, 0.0);</w:t>
        <w:br/>
        <w:t xml:space="preserve">    }</w:t>
        <w:br/>
        <w:br/>
        <w:t xml:space="preserve">    Book(String title, String author, double price) {</w:t>
        <w:br/>
        <w:t xml:space="preserve">        this.title = title;</w:t>
        <w:br/>
        <w:t xml:space="preserve">        this.author = author;</w:t>
        <w:br/>
        <w:t xml:space="preserve">        this.price = price;</w:t>
        <w:br/>
        <w:t xml:space="preserve">    }</w:t>
        <w:br/>
        <w:br/>
        <w:t xml:space="preserve">    void showInfo() {</w:t>
        <w:br/>
        <w:t xml:space="preserve">        System.out.println(title + " / " + author);</w:t>
        <w:br/>
        <w:t xml:space="preserve">    }</w:t>
        <w:br/>
        <w:br/>
        <w:t xml:space="preserve">    void showInfo(boolean showPrice) {</w:t>
        <w:br/>
        <w:t xml:space="preserve">        showInfo();</w:t>
        <w:br/>
        <w:t xml:space="preserve">        if (showPrice) System.out.println("价格：" + price);</w:t>
        <w:br/>
        <w:t xml:space="preserve">    }</w:t>
        <w:br/>
        <w:br/>
        <w:t xml:space="preserve">    static void setLibraryName(String name) {</w:t>
        <w:br/>
        <w:t xml:space="preserve">        if (name != null &amp;&amp; !name.isBlank()) libraryName = name;</w:t>
        <w:br/>
        <w:t xml:space="preserve">    }</w:t>
        <w:br/>
        <w:br/>
        <w:t xml:space="preserve">    static void showLibraryName() {</w:t>
        <w:br/>
        <w:t xml:space="preserve">        System.out.println(libraryName);</w:t>
        <w:br/>
        <w:t xml:space="preserve">    }</w:t>
        <w:br/>
        <w:t>}</w:t>
        <w:br/>
        <w:br/>
        <w:t>public class DemoBookApp {</w:t>
        <w:br/>
        <w:t xml:space="preserve">    public static void main(String[] args) {</w:t>
        <w:br/>
        <w:t xml:space="preserve">        Book.showLibraryName();</w:t>
        <w:br/>
        <w:t xml:space="preserve">        Book first = new Book("Java 程序设计", "张老师");</w:t>
        <w:br/>
        <w:t xml:space="preserve">        first.showInfo();</w:t>
        <w:br/>
        <w:t xml:space="preserve">        Book.setLibraryName("计算机学院资料室");</w:t>
        <w:br/>
        <w:t xml:space="preserve">        Book second = new Book("数据库系统概论", "王老师", 68.5);</w:t>
        <w:br/>
        <w:t xml:space="preserve">        second.showInfo(true);</w:t>
        <w:br/>
        <w:t xml:space="preserve">        Book.showLibraryName();</w:t>
        <w:br/>
        <w:t xml:space="preserve">    }</w:t>
        <w:br/>
        <w:t>}</w:t>
        <w:br/>
        <w:t>```</w:t>
      </w:r>
    </w:p>
    <w:p>
      <w:pPr>
        <w:pStyle w:val="Heading1"/>
      </w:pPr>
      <w:r>
        <w:t>第3题 主观题：JDK、JRE 与 JVM</w:t>
      </w:r>
    </w:p>
    <w:p>
      <w:r>
        <w:rPr>
          <w:rFonts w:ascii="Calibri" w:hAnsi="Calibri" w:eastAsia="Microsoft YaHei"/>
          <w:b w:val="0"/>
          <w:i w:val="0"/>
          <w:color w:val="172033"/>
          <w:sz w:val="22"/>
        </w:rPr>
        <w:t>说明 JDK、JRE 与 JVM 的关系，并简述 Java 程序从源代码到运行的主要过程。</w:t>
      </w:r>
    </w:p>
    <w:p>
      <w:r>
        <w:rPr>
          <w:rFonts w:ascii="Calibri" w:hAnsi="Calibri" w:eastAsia="Microsoft YaHei"/>
          <w:b/>
          <w:i w:val="0"/>
          <w:color w:val="172033"/>
          <w:sz w:val="22"/>
        </w:rPr>
        <w:t>学生答案：</w:t>
      </w:r>
      <w:r>
        <w:rPr>
          <w:rFonts w:ascii="Calibri" w:hAnsi="Calibri" w:eastAsia="Microsoft YaHei"/>
          <w:b w:val="0"/>
          <w:i w:val="0"/>
          <w:color w:val="172033"/>
          <w:sz w:val="22"/>
        </w:rPr>
        <w:t>JDK 是开发工具集合，包含编译器等工具以及运行所需的 JRE；JRE 提供类库和 JVM；JVM 负责加载并执行字节码。源文件先由 javac 编译为 .class 字节码，再由 JVM 的类加载、验证和执行机制运行，从而实现跨平台。</w:t>
      </w:r>
    </w:p>
    <w:p>
      <w:pPr>
        <w:pStyle w:val="Heading1"/>
      </w:pPr>
      <w:r>
        <w:t>第4题 图片作答题：成绩判断流程图</w:t>
      </w:r>
    </w:p>
    <w:p>
      <w:r>
        <w:rPr>
          <w:rFonts w:ascii="Calibri" w:hAnsi="Calibri" w:eastAsia="Microsoft YaHei"/>
          <w:b w:val="0"/>
          <w:i w:val="0"/>
          <w:color w:val="172033"/>
          <w:sz w:val="22"/>
        </w:rPr>
        <w:t>请绘制流程图：读取整数成绩 score；当 score 大于等于 60 时输出“及格”，否则输出“不及格”，然后结束。</w:t>
      </w:r>
    </w:p>
    <w:p>
      <w:r>
        <w:rPr>
          <w:rFonts w:ascii="Calibri" w:hAnsi="Calibri" w:eastAsia="Microsoft YaHei"/>
          <w:b/>
          <w:i w:val="0"/>
          <w:color w:val="172033"/>
          <w:sz w:val="22"/>
        </w:rPr>
        <w:t>学生答案：</w:t>
      </w:r>
      <w:r>
        <w:rPr>
          <w:rFonts w:ascii="Calibri" w:hAnsi="Calibri" w:eastAsia="Microsoft YaHei"/>
          <w:b w:val="0"/>
          <w:i w:val="0"/>
          <w:color w:val="172033"/>
          <w:sz w:val="22"/>
        </w:rPr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1" name="Picture 1" descr="学生绘制的成绩判断流程图，其中判断条件写为 score 大于 60。" title="第4题学生答案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4题学生答案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完整功能演示样例  ·  第 </w:t>
    </w:r>
    <w:fldSimple w:instr="PAGE">
      <w:r>
        <w:t>1</w:t>
      </w:r>
    </w:fldSimple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教学作业智能评估平台  |  Java 全功能演示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