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033EB3">
      <w:pPr>
        <w:jc w:val="center"/>
        <w:rPr>
          <w:b/>
          <w:bCs/>
          <w:sz w:val="56"/>
          <w:szCs w:val="72"/>
        </w:rPr>
      </w:pPr>
      <w:r>
        <w:rPr>
          <w:rFonts w:hint="eastAsia"/>
          <w:b/>
          <w:bCs/>
          <w:sz w:val="112"/>
          <w:szCs w:val="192"/>
        </w:rPr>
        <w:t>暨南大学</w:t>
      </w:r>
    </w:p>
    <w:p w14:paraId="52894A8B">
      <w:pPr>
        <w:jc w:val="center"/>
        <w:rPr>
          <w:b/>
          <w:bCs/>
          <w:sz w:val="56"/>
          <w:szCs w:val="72"/>
        </w:rPr>
      </w:pPr>
      <w:r>
        <w:rPr>
          <w:rFonts w:hint="eastAsia"/>
          <w:b/>
          <w:bCs/>
          <w:sz w:val="56"/>
          <w:szCs w:val="72"/>
        </w:rPr>
        <w:t>2026年法学院/知识产权学院</w:t>
      </w:r>
    </w:p>
    <w:p w14:paraId="77FD9786">
      <w:pPr>
        <w:jc w:val="center"/>
        <w:rPr>
          <w:rFonts w:hint="default" w:eastAsia="宋体"/>
          <w:b/>
          <w:bCs/>
          <w:sz w:val="56"/>
          <w:szCs w:val="72"/>
          <w:lang w:val="en-US" w:eastAsia="zh-CN"/>
        </w:rPr>
      </w:pPr>
      <w:r>
        <w:rPr>
          <w:rFonts w:hint="eastAsia"/>
          <w:b/>
          <w:bCs/>
          <w:sz w:val="56"/>
          <w:szCs w:val="72"/>
          <w:lang w:val="en-US" w:eastAsia="zh-CN"/>
        </w:rPr>
        <w:t>暨情绿茵，青春飞扬</w:t>
      </w:r>
    </w:p>
    <w:p w14:paraId="56AAF87F">
      <w:pPr>
        <w:jc w:val="center"/>
        <w:rPr>
          <w:sz w:val="44"/>
          <w:szCs w:val="52"/>
        </w:rPr>
      </w:pPr>
      <w:r>
        <w:rPr>
          <w:rFonts w:hint="eastAsia"/>
          <w:sz w:val="44"/>
          <w:szCs w:val="52"/>
          <w:lang w:val="en-US" w:eastAsia="zh-CN"/>
        </w:rPr>
        <w:t>足球趣味赛</w:t>
      </w:r>
      <w:r>
        <w:rPr>
          <w:rFonts w:hint="eastAsia"/>
          <w:sz w:val="44"/>
          <w:szCs w:val="52"/>
        </w:rPr>
        <w:t>比赛策划书</w:t>
      </w:r>
    </w:p>
    <w:p w14:paraId="780C140C">
      <w:pPr>
        <w:jc w:val="center"/>
      </w:pPr>
    </w:p>
    <w:p w14:paraId="026A107E"/>
    <w:p w14:paraId="3A075644"/>
    <w:p w14:paraId="468533CA"/>
    <w:p w14:paraId="7F20A8FE"/>
    <w:p w14:paraId="23000599"/>
    <w:p w14:paraId="52E372A8"/>
    <w:p w14:paraId="7AB27A15"/>
    <w:p w14:paraId="2C027CC7"/>
    <w:p w14:paraId="7679AF96"/>
    <w:p w14:paraId="355210C4"/>
    <w:p w14:paraId="285A1209"/>
    <w:p w14:paraId="2272AD27"/>
    <w:p w14:paraId="24696864"/>
    <w:p w14:paraId="7AD69925"/>
    <w:p w14:paraId="15BE11F6"/>
    <w:p w14:paraId="37C3C509"/>
    <w:p w14:paraId="6C6ACCB9">
      <w:pPr>
        <w:ind w:left="1050" w:leftChars="500"/>
        <w:jc w:val="left"/>
        <w:rPr>
          <w:b/>
          <w:bCs/>
          <w:sz w:val="28"/>
          <w:szCs w:val="36"/>
          <w:u w:val="single"/>
        </w:rPr>
      </w:pPr>
      <w:r>
        <w:rPr>
          <w:rFonts w:hint="eastAsia"/>
          <w:b/>
          <w:bCs/>
          <w:sz w:val="28"/>
          <w:szCs w:val="36"/>
        </w:rPr>
        <w:t>项目名称：</w:t>
      </w:r>
      <w:r>
        <w:rPr>
          <w:rFonts w:hint="eastAsia"/>
          <w:b/>
          <w:bCs/>
          <w:sz w:val="28"/>
          <w:szCs w:val="36"/>
          <w:u w:val="single"/>
        </w:rPr>
        <w:t xml:space="preserve">             </w:t>
      </w:r>
      <w:r>
        <w:rPr>
          <w:rFonts w:hint="eastAsia"/>
          <w:b/>
          <w:bCs/>
          <w:sz w:val="28"/>
          <w:szCs w:val="36"/>
          <w:u w:val="single"/>
          <w:lang w:val="en-US" w:eastAsia="zh-CN"/>
        </w:rPr>
        <w:t>足球趣味赛</w:t>
      </w:r>
      <w:r>
        <w:rPr>
          <w:rFonts w:hint="eastAsia"/>
          <w:b/>
          <w:bCs/>
          <w:sz w:val="28"/>
          <w:szCs w:val="36"/>
          <w:u w:val="single"/>
        </w:rPr>
        <w:t xml:space="preserve">            </w:t>
      </w:r>
    </w:p>
    <w:p w14:paraId="583CC8F8">
      <w:pPr>
        <w:ind w:left="1050" w:leftChars="500"/>
        <w:jc w:val="left"/>
        <w:rPr>
          <w:b/>
          <w:bCs/>
          <w:sz w:val="28"/>
          <w:szCs w:val="36"/>
          <w:u w:val="single"/>
        </w:rPr>
      </w:pPr>
      <w:r>
        <w:rPr>
          <w:rFonts w:hint="eastAsia"/>
          <w:b/>
          <w:bCs/>
          <w:sz w:val="28"/>
          <w:szCs w:val="36"/>
        </w:rPr>
        <w:t>主办单位：</w:t>
      </w:r>
      <w:r>
        <w:rPr>
          <w:rFonts w:hint="eastAsia"/>
          <w:b/>
          <w:bCs/>
          <w:sz w:val="28"/>
          <w:szCs w:val="36"/>
          <w:u w:val="single"/>
        </w:rPr>
        <w:t xml:space="preserve">     法学院/知识产权学院学生会文体部</w:t>
      </w:r>
    </w:p>
    <w:p w14:paraId="2EF6C45C">
      <w:pPr>
        <w:ind w:left="1050" w:leftChars="500"/>
        <w:jc w:val="left"/>
        <w:rPr>
          <w:b/>
          <w:bCs/>
          <w:sz w:val="28"/>
          <w:szCs w:val="36"/>
          <w:u w:val="single"/>
        </w:rPr>
      </w:pPr>
      <w:r>
        <w:rPr>
          <w:rFonts w:hint="eastAsia"/>
          <w:b/>
          <w:bCs/>
          <w:sz w:val="28"/>
          <w:szCs w:val="36"/>
        </w:rPr>
        <w:t>承办单位：</w:t>
      </w:r>
      <w:r>
        <w:rPr>
          <w:rFonts w:hint="eastAsia"/>
          <w:b/>
          <w:bCs/>
          <w:sz w:val="28"/>
          <w:szCs w:val="36"/>
          <w:u w:val="single"/>
        </w:rPr>
        <w:t xml:space="preserve">        法学院/知识产权学院学生会   </w:t>
      </w:r>
    </w:p>
    <w:p w14:paraId="4BD7D756">
      <w:pPr>
        <w:ind w:left="1050" w:leftChars="500"/>
        <w:jc w:val="left"/>
        <w:rPr>
          <w:b/>
          <w:bCs/>
          <w:sz w:val="28"/>
          <w:szCs w:val="36"/>
          <w:u w:val="single"/>
        </w:rPr>
      </w:pPr>
      <w:r>
        <w:rPr>
          <w:rFonts w:hint="eastAsia"/>
          <w:b/>
          <w:bCs/>
          <w:sz w:val="28"/>
          <w:szCs w:val="36"/>
        </w:rPr>
        <w:t>负责部门：</w:t>
      </w:r>
      <w:r>
        <w:rPr>
          <w:rFonts w:hint="eastAsia"/>
          <w:b/>
          <w:bCs/>
          <w:sz w:val="28"/>
          <w:szCs w:val="36"/>
          <w:u w:val="single"/>
        </w:rPr>
        <w:t xml:space="preserve">     法学院/知识产权学院学生会文体部</w:t>
      </w:r>
    </w:p>
    <w:p w14:paraId="326CD6E2">
      <w:pPr>
        <w:ind w:left="1050" w:leftChars="500"/>
        <w:jc w:val="left"/>
        <w:rPr>
          <w:sz w:val="28"/>
          <w:szCs w:val="36"/>
        </w:rPr>
      </w:pPr>
      <w:r>
        <w:rPr>
          <w:rFonts w:hint="eastAsia"/>
          <w:sz w:val="28"/>
          <w:szCs w:val="36"/>
        </w:rPr>
        <w:br w:type="page"/>
      </w:r>
    </w:p>
    <w:p w14:paraId="147C715F">
      <w:pPr>
        <w:rPr>
          <w:b/>
          <w:bCs/>
          <w:sz w:val="32"/>
          <w:szCs w:val="40"/>
        </w:rPr>
      </w:pPr>
      <w:r>
        <w:rPr>
          <w:rFonts w:hint="eastAsia"/>
          <w:b/>
          <w:bCs/>
          <w:sz w:val="32"/>
          <w:szCs w:val="40"/>
        </w:rPr>
        <w:t xml:space="preserve">一、参赛对象   </w:t>
      </w:r>
    </w:p>
    <w:p w14:paraId="27B13DF2">
      <w:pPr>
        <w:rPr>
          <w:b/>
          <w:bCs/>
          <w:sz w:val="24"/>
          <w:szCs w:val="32"/>
        </w:rPr>
      </w:pPr>
      <w:r>
        <w:rPr>
          <w:rFonts w:hint="eastAsia"/>
          <w:b/>
          <w:bCs/>
          <w:sz w:val="24"/>
          <w:szCs w:val="32"/>
        </w:rPr>
        <w:t>法学院/知识产权学院本科内外招生、研究生</w:t>
      </w:r>
    </w:p>
    <w:p w14:paraId="1BF9B7DA">
      <w:pPr>
        <w:pStyle w:val="6"/>
        <w:keepNext w:val="0"/>
        <w:keepLines w:val="0"/>
        <w:widowControl/>
        <w:suppressLineNumbers w:val="0"/>
        <w:ind w:left="0" w:firstLine="0"/>
        <w:jc w:val="left"/>
        <w:rPr>
          <w:i w:val="0"/>
          <w:iCs w:val="0"/>
          <w:caps w:val="0"/>
          <w:color w:val="000000"/>
          <w:spacing w:val="0"/>
          <w:u w:val="none"/>
        </w:rPr>
      </w:pPr>
      <w:r>
        <w:rPr>
          <w:rFonts w:hint="eastAsia"/>
          <w:b/>
          <w:bCs/>
          <w:sz w:val="32"/>
          <w:szCs w:val="40"/>
        </w:rPr>
        <w:t>二、活动目的</w:t>
      </w:r>
      <w:r>
        <w:rPr>
          <w:b/>
          <w:bCs/>
          <w:sz w:val="32"/>
          <w:szCs w:val="40"/>
        </w:rPr>
        <w:br w:type="textWrapping"/>
      </w:r>
      <w:r>
        <w:rPr>
          <w:i w:val="0"/>
          <w:iCs w:val="0"/>
          <w:caps w:val="0"/>
          <w:color w:val="000000"/>
          <w:spacing w:val="0"/>
          <w:u w:val="none"/>
        </w:rPr>
        <w:t>为进一步强化学院各班级、专业的团队向心力与协作效能，打破年级、班级壁垒，特策划本次无门槛、高参与度的趣味足球赛。活动以丰富学院文体生态、传递健康生活理念为核心目标，通过轻松愉悦、充满趣味性的足球衍生项目，搭建师生与同学间良性互动的桥梁，让不同体能水平的学生皆能深度参与，在绿茵场上释放活力、增进情谊。</w:t>
      </w:r>
    </w:p>
    <w:p w14:paraId="04D8D7C6">
      <w:pPr>
        <w:spacing w:line="360" w:lineRule="auto"/>
        <w:rPr>
          <w:rFonts w:hint="eastAsia"/>
          <w:sz w:val="24"/>
          <w:szCs w:val="32"/>
        </w:rPr>
      </w:pPr>
      <w:r>
        <w:rPr>
          <w:rFonts w:hint="eastAsia"/>
          <w:b/>
          <w:bCs/>
          <w:sz w:val="32"/>
          <w:szCs w:val="40"/>
        </w:rPr>
        <w:t>三、参赛要求</w:t>
      </w:r>
      <w:r>
        <w:rPr>
          <w:b/>
          <w:bCs/>
          <w:sz w:val="32"/>
          <w:szCs w:val="40"/>
        </w:rPr>
        <w:br w:type="textWrapping"/>
      </w:r>
      <w:r>
        <w:rPr>
          <w:rFonts w:hint="eastAsia"/>
          <w:sz w:val="24"/>
          <w:szCs w:val="32"/>
        </w:rPr>
        <w:t>所有项目均以团队为单位参赛，每组6</w:t>
      </w:r>
      <w:r>
        <w:rPr>
          <w:rFonts w:hint="eastAsia"/>
          <w:sz w:val="24"/>
          <w:szCs w:val="32"/>
          <w:lang w:val="en-US" w:eastAsia="zh-CN"/>
        </w:rPr>
        <w:t>-8</w:t>
      </w:r>
      <w:r>
        <w:rPr>
          <w:rFonts w:hint="eastAsia"/>
          <w:sz w:val="24"/>
          <w:szCs w:val="32"/>
        </w:rPr>
        <w:t>人、男女混合组队；全程采用积分制，无扣分，所有项目积分累计为团队总积分，最终按总积分排名评选团体奖项。</w:t>
      </w:r>
    </w:p>
    <w:p w14:paraId="65457D5C">
      <w:pPr>
        <w:spacing w:line="360" w:lineRule="auto"/>
        <w:rPr>
          <w:rFonts w:hint="eastAsia"/>
          <w:sz w:val="24"/>
          <w:szCs w:val="32"/>
          <w:lang w:val="en-US" w:eastAsia="zh-CN"/>
        </w:rPr>
      </w:pPr>
      <w:r>
        <w:rPr>
          <w:b/>
          <w:bCs/>
          <w:sz w:val="32"/>
          <w:szCs w:val="40"/>
        </w:rPr>
        <w:t>四、</w:t>
      </w:r>
      <w:r>
        <w:rPr>
          <w:rFonts w:hint="eastAsia"/>
          <w:b/>
          <w:bCs/>
          <w:sz w:val="32"/>
          <w:szCs w:val="40"/>
        </w:rPr>
        <w:t>比赛时间与地点</w:t>
      </w:r>
      <w:r>
        <w:rPr>
          <w:b/>
          <w:bCs/>
          <w:sz w:val="32"/>
          <w:szCs w:val="40"/>
        </w:rPr>
        <w:br w:type="textWrapping"/>
      </w:r>
      <w:r>
        <w:rPr>
          <w:rFonts w:hint="eastAsia"/>
          <w:sz w:val="24"/>
          <w:szCs w:val="32"/>
        </w:rPr>
        <w:t>比赛时间</w:t>
      </w:r>
      <w:r>
        <w:rPr>
          <w:rFonts w:hint="eastAsia"/>
          <w:sz w:val="24"/>
          <w:szCs w:val="32"/>
          <w:lang w:val="en-US" w:eastAsia="zh-CN"/>
        </w:rPr>
        <w:t>未定</w:t>
      </w:r>
    </w:p>
    <w:p w14:paraId="1AB39ABC">
      <w:pPr>
        <w:pStyle w:val="6"/>
        <w:numPr>
          <w:numId w:val="0"/>
        </w:numPr>
        <w:bidi w:val="0"/>
        <w:ind w:leftChars="0" w:right="0" w:rightChars="0"/>
        <w:rPr>
          <w:rFonts w:hint="eastAsia"/>
        </w:rPr>
      </w:pPr>
      <w:r>
        <w:rPr>
          <w:rStyle w:val="11"/>
          <w:rFonts w:hint="eastAsia"/>
        </w:rPr>
        <w:t>五、</w:t>
      </w:r>
      <w:r>
        <w:rPr>
          <w:rStyle w:val="11"/>
        </w:rPr>
        <w:t>比赛项目（多人团体赛，全员参与）</w:t>
      </w:r>
    </w:p>
    <w:p w14:paraId="517C4264">
      <w:pPr>
        <w:pStyle w:val="6"/>
        <w:numPr>
          <w:ilvl w:val="0"/>
          <w:numId w:val="1"/>
        </w:numPr>
        <w:bidi w:val="0"/>
        <w:ind w:left="425" w:leftChars="0" w:hanging="425" w:firstLineChars="0"/>
        <w:rPr>
          <w:rFonts w:hint="eastAsia"/>
        </w:rPr>
      </w:pPr>
      <w:r>
        <w:rPr>
          <w:rFonts w:hint="eastAsia"/>
          <w:lang w:val="en-US" w:eastAsia="zh-CN"/>
        </w:rPr>
        <w:t>颠球</w:t>
      </w:r>
    </w:p>
    <w:p w14:paraId="0FE692B1">
      <w:pPr>
        <w:pStyle w:val="6"/>
        <w:numPr>
          <w:ilvl w:val="0"/>
          <w:numId w:val="1"/>
        </w:numPr>
        <w:bidi w:val="0"/>
        <w:ind w:left="425" w:leftChars="0" w:hanging="425" w:firstLineChars="0"/>
        <w:rPr>
          <w:rFonts w:hint="eastAsia"/>
        </w:rPr>
      </w:pPr>
      <w:r>
        <w:rPr>
          <w:rFonts w:hint="eastAsia"/>
          <w:lang w:val="en-US" w:eastAsia="zh-CN"/>
        </w:rPr>
        <w:t>抢圈</w:t>
      </w:r>
    </w:p>
    <w:p w14:paraId="04A4B487">
      <w:pPr>
        <w:pStyle w:val="6"/>
        <w:numPr>
          <w:ilvl w:val="0"/>
          <w:numId w:val="1"/>
        </w:numPr>
        <w:bidi w:val="0"/>
        <w:ind w:left="425" w:leftChars="0" w:hanging="425" w:firstLineChars="0"/>
        <w:rPr>
          <w:rFonts w:hint="eastAsia"/>
        </w:rPr>
      </w:pPr>
      <w:bookmarkStart w:id="0" w:name="_GoBack"/>
      <w:bookmarkEnd w:id="0"/>
      <w:r>
        <w:rPr>
          <w:rFonts w:hint="eastAsia"/>
          <w:lang w:val="en-US" w:eastAsia="zh-CN"/>
        </w:rPr>
        <w:t>绕</w:t>
      </w:r>
      <w:r>
        <w:rPr>
          <w:rFonts w:hint="eastAsia"/>
        </w:rPr>
        <w:t>杆射门</w:t>
      </w:r>
    </w:p>
    <w:p w14:paraId="294B3931">
      <w:pPr>
        <w:pStyle w:val="6"/>
        <w:numPr>
          <w:ilvl w:val="0"/>
          <w:numId w:val="1"/>
        </w:numPr>
        <w:bidi w:val="0"/>
        <w:ind w:left="425" w:leftChars="0" w:hanging="425" w:firstLineChars="0"/>
      </w:pPr>
      <w:r>
        <w:rPr>
          <w:rFonts w:hint="eastAsia"/>
        </w:rPr>
        <w:t>足球九宫格</w:t>
      </w:r>
    </w:p>
    <w:p w14:paraId="02A18982">
      <w:pPr>
        <w:spacing w:line="360" w:lineRule="auto"/>
        <w:rPr>
          <w:rStyle w:val="10"/>
          <w:rFonts w:hint="eastAsia"/>
        </w:rPr>
      </w:pPr>
      <w:r>
        <w:rPr>
          <w:b/>
          <w:bCs/>
          <w:sz w:val="32"/>
          <w:szCs w:val="40"/>
        </w:rPr>
        <w:t>六、比赛规则及积分标准</w:t>
      </w:r>
      <w:r>
        <w:rPr>
          <w:sz w:val="24"/>
          <w:szCs w:val="32"/>
        </w:rPr>
        <w:br w:type="textWrapping"/>
      </w:r>
      <w:r>
        <w:rPr>
          <w:rStyle w:val="10"/>
          <w:rFonts w:hint="eastAsia"/>
          <w:lang w:eastAsia="zh-CN"/>
        </w:rPr>
        <w:t>（</w:t>
      </w:r>
      <w:r>
        <w:rPr>
          <w:rStyle w:val="10"/>
          <w:rFonts w:hint="eastAsia"/>
        </w:rPr>
        <w:t>一</w:t>
      </w:r>
      <w:r>
        <w:rPr>
          <w:rStyle w:val="10"/>
          <w:rFonts w:hint="eastAsia"/>
          <w:lang w:eastAsia="zh-CN"/>
        </w:rPr>
        <w:t>）</w:t>
      </w:r>
      <w:r>
        <w:rPr>
          <w:rStyle w:val="10"/>
          <w:rFonts w:hint="eastAsia"/>
        </w:rPr>
        <w:t>颠球</w:t>
      </w:r>
    </w:p>
    <w:p w14:paraId="21590566">
      <w:pPr>
        <w:spacing w:line="360" w:lineRule="auto"/>
        <w:rPr>
          <w:rFonts w:hint="eastAsia"/>
          <w:sz w:val="24"/>
          <w:szCs w:val="32"/>
        </w:rPr>
      </w:pPr>
      <w:r>
        <w:rPr>
          <w:rFonts w:hint="eastAsia"/>
          <w:sz w:val="24"/>
          <w:szCs w:val="32"/>
        </w:rPr>
        <w:t>1.起球裁判发出指令后，参赛选手可采用手抛或手放（将足球悬空垂直放下）两种方式起球。</w:t>
      </w:r>
    </w:p>
    <w:p w14:paraId="6F3763D4">
      <w:pPr>
        <w:spacing w:line="360" w:lineRule="auto"/>
        <w:rPr>
          <w:rFonts w:hint="eastAsia"/>
          <w:sz w:val="24"/>
          <w:szCs w:val="32"/>
        </w:rPr>
      </w:pPr>
      <w:r>
        <w:rPr>
          <w:rFonts w:hint="eastAsia"/>
          <w:sz w:val="24"/>
          <w:szCs w:val="32"/>
        </w:rPr>
        <w:t>2.有效颠球规范颠球过程仅限使用脚、大腿、头部和肩部等除手及手臂以外的身体部位触球，否则视为违例而结束当次挑战。</w:t>
      </w:r>
    </w:p>
    <w:p w14:paraId="00D3CC05">
      <w:pPr>
        <w:spacing w:line="360" w:lineRule="auto"/>
        <w:rPr>
          <w:rFonts w:hint="eastAsia"/>
          <w:sz w:val="24"/>
          <w:szCs w:val="32"/>
        </w:rPr>
      </w:pPr>
      <w:r>
        <w:rPr>
          <w:rFonts w:hint="eastAsia"/>
          <w:sz w:val="24"/>
          <w:szCs w:val="32"/>
        </w:rPr>
        <w:t>3.规则机制起球不计入次数，若起球后足球未接触任何有效身体部位直接落地，视为本次挑战无效，参赛选手可重新开始本次挑战；不限制颠球区域范围和强制要求左右脚交替颠球（即允许单脚连续颠球）；颠球过程中，当足球落地或用手及手臂等身体部位触球即视为本次挑战结束。</w:t>
      </w:r>
    </w:p>
    <w:p w14:paraId="052B3609">
      <w:pPr>
        <w:spacing w:line="360" w:lineRule="auto"/>
        <w:rPr>
          <w:rFonts w:hint="eastAsia"/>
          <w:sz w:val="24"/>
          <w:szCs w:val="32"/>
        </w:rPr>
      </w:pPr>
      <w:r>
        <w:rPr>
          <w:rFonts w:hint="eastAsia"/>
          <w:sz w:val="24"/>
          <w:szCs w:val="32"/>
        </w:rPr>
        <w:t>4.胜负判定与积分排名每位参赛选手有2次机会，取单次最高连续颠球次数为个人最好成绩，团队得分为团队参赛成员最好成绩之和，根据团队得分依次排名，总成绩排名第一名积6分，第二名积5分，以此类推至第六名，未进入前六名不进行积分；若出现团队得分相同的情况，则每队各派出三名代表进行1次颠球的加赛，加赛成绩为三名选手连续颠球次数之和，依此规则直至决出优胜一方。5.注意事项各参赛选手在颠球过程中或非比赛时间均需保持相对安全距离，避免干扰到正在比赛的选手或其他选手；比赛的最终解释权归主裁判。</w:t>
      </w:r>
    </w:p>
    <w:p w14:paraId="557351EE">
      <w:pPr>
        <w:pStyle w:val="5"/>
        <w:bidi w:val="0"/>
        <w:rPr>
          <w:rFonts w:hint="eastAsia"/>
        </w:rPr>
      </w:pPr>
      <w:r>
        <w:rPr>
          <w:rFonts w:hint="eastAsia"/>
          <w:lang w:eastAsia="zh-CN"/>
        </w:rPr>
        <w:t>（</w:t>
      </w:r>
      <w:r>
        <w:rPr>
          <w:rFonts w:hint="eastAsia"/>
          <w:lang w:val="en-US" w:eastAsia="zh-CN"/>
        </w:rPr>
        <w:t>二）</w:t>
      </w:r>
      <w:r>
        <w:rPr>
          <w:rFonts w:hint="eastAsia"/>
        </w:rPr>
        <w:t>抢圈</w:t>
      </w:r>
    </w:p>
    <w:p w14:paraId="09E3854D">
      <w:pPr>
        <w:spacing w:line="360" w:lineRule="auto"/>
        <w:rPr>
          <w:rFonts w:hint="eastAsia"/>
          <w:sz w:val="24"/>
          <w:szCs w:val="32"/>
        </w:rPr>
      </w:pPr>
      <w:r>
        <w:rPr>
          <w:rFonts w:hint="eastAsia"/>
          <w:sz w:val="24"/>
          <w:szCs w:val="32"/>
        </w:rPr>
        <w:t>1. 规则与人员配置抽签决定对阵双方，两支队伍需进行两轮比赛（互为攻守方），每轮比赛两队均分有抢球方（攻方）和控球方（守方）双方，控球方上场人数为6-8人（根据队伍具体人数做调整，保证两轮比赛中守方人数一致即可），在外围围成大圈进行传接球；抢球方派出1名代表在圈内进行抢球，其余队员在场外待命。</w:t>
      </w:r>
    </w:p>
    <w:p w14:paraId="578FA023">
      <w:pPr>
        <w:spacing w:line="360" w:lineRule="auto"/>
        <w:rPr>
          <w:rFonts w:hint="eastAsia"/>
          <w:sz w:val="24"/>
          <w:szCs w:val="32"/>
        </w:rPr>
      </w:pPr>
      <w:r>
        <w:rPr>
          <w:rFonts w:hint="eastAsia"/>
          <w:sz w:val="24"/>
          <w:szCs w:val="32"/>
        </w:rPr>
        <w:t>2.有效触球与传球规范控球方仅限使用脚、大腿、头部和肩部等除手及手臂以外的身体部位触球和传球（无意手球除外），否则视为违例，直接判定该名队员出场；控球方不得个人连续持球超过10s，第二次犯规则视为违例，直接判定该名队员出场；对于抢球方恶意犯规（如恶意铲球或推人）取得的球权视为无效，裁判可对其进行警告，警告3次对抢球方直接判负；传接球无严格场地范围限制，若足球飞出场地过远或队员跑出过远，裁判可暂停重新组织比赛。</w:t>
      </w:r>
    </w:p>
    <w:p w14:paraId="4651FCA7">
      <w:pPr>
        <w:spacing w:line="360" w:lineRule="auto"/>
        <w:rPr>
          <w:rFonts w:hint="eastAsia"/>
          <w:sz w:val="24"/>
          <w:szCs w:val="32"/>
        </w:rPr>
      </w:pPr>
      <w:r>
        <w:rPr>
          <w:rFonts w:hint="eastAsia"/>
          <w:sz w:val="24"/>
          <w:szCs w:val="32"/>
        </w:rPr>
        <w:t>3. 比赛规则</w:t>
      </w:r>
    </w:p>
    <w:p w14:paraId="558D44EA">
      <w:pPr>
        <w:spacing w:line="360" w:lineRule="auto"/>
        <w:rPr>
          <w:rFonts w:hint="eastAsia"/>
          <w:sz w:val="24"/>
          <w:szCs w:val="32"/>
        </w:rPr>
      </w:pPr>
      <w:r>
        <w:rPr>
          <w:rFonts w:hint="eastAsia"/>
          <w:sz w:val="24"/>
          <w:szCs w:val="32"/>
        </w:rPr>
        <w:t>1）抢球与淘汰：抢球方成功抢到球权后，裁判应暂停比赛，最后触球的控球方队员出场，球权交还给控球方，剩余队员重新组织控球并听裁判指令开始新的抢球环节。</w:t>
      </w:r>
    </w:p>
    <w:p w14:paraId="6CB0AB97">
      <w:pPr>
        <w:spacing w:line="360" w:lineRule="auto"/>
        <w:rPr>
          <w:rFonts w:hint="eastAsia"/>
          <w:sz w:val="24"/>
          <w:szCs w:val="32"/>
        </w:rPr>
      </w:pPr>
      <w:r>
        <w:rPr>
          <w:rFonts w:hint="eastAsia"/>
          <w:sz w:val="24"/>
          <w:szCs w:val="32"/>
        </w:rPr>
        <w:t>2）换人：抢球方每轮比赛仅有1次换人机会，换人需提前向裁判请示，换人在死球情况下听从裁判指挥进行。</w:t>
      </w:r>
    </w:p>
    <w:p w14:paraId="7EECE285">
      <w:pPr>
        <w:spacing w:line="360" w:lineRule="auto"/>
        <w:rPr>
          <w:rFonts w:hint="eastAsia"/>
          <w:sz w:val="24"/>
          <w:szCs w:val="32"/>
        </w:rPr>
      </w:pPr>
      <w:r>
        <w:rPr>
          <w:rFonts w:hint="eastAsia"/>
          <w:sz w:val="24"/>
          <w:szCs w:val="32"/>
        </w:rPr>
        <w:t>3）比赛结束：每轮比赛常规时间为3分钟，在常规时间内，当控球方人数减少至2人时，本轮比赛结束或常规时间耗尽本轮比赛结束。第一轮比赛结束后，双方互换攻防角色开启下一轮比赛。</w:t>
      </w:r>
    </w:p>
    <w:p w14:paraId="49F92194">
      <w:pPr>
        <w:spacing w:line="360" w:lineRule="auto"/>
        <w:rPr>
          <w:rFonts w:hint="eastAsia"/>
          <w:sz w:val="24"/>
          <w:szCs w:val="32"/>
          <w:lang w:eastAsia="zh-CN"/>
        </w:rPr>
      </w:pPr>
      <w:r>
        <w:rPr>
          <w:rFonts w:hint="eastAsia"/>
          <w:sz w:val="24"/>
          <w:szCs w:val="32"/>
        </w:rPr>
        <w:t>4. 胜负判定与积分排名本项目设置抢球积分和控球积分，最后进行团体积分计算</w:t>
      </w:r>
      <w:r>
        <w:rPr>
          <w:rFonts w:hint="eastAsia"/>
          <w:sz w:val="24"/>
          <w:szCs w:val="32"/>
          <w:lang w:eastAsia="zh-CN"/>
        </w:rPr>
        <w:t>。</w:t>
      </w:r>
    </w:p>
    <w:p w14:paraId="033F2FE8">
      <w:pPr>
        <w:spacing w:line="360" w:lineRule="auto"/>
        <w:rPr>
          <w:rFonts w:hint="eastAsia"/>
          <w:sz w:val="24"/>
          <w:szCs w:val="32"/>
        </w:rPr>
      </w:pPr>
      <w:r>
        <w:rPr>
          <w:rFonts w:hint="eastAsia"/>
          <w:sz w:val="24"/>
          <w:szCs w:val="32"/>
        </w:rPr>
        <w:t>1)a.当轮比赛常规时间内，当控球方人数减少至2人时，抢球方胜利，获得抢球积分（无需规定具体分值），控球方不获得积分。</w:t>
      </w:r>
    </w:p>
    <w:p w14:paraId="4D4336DF">
      <w:pPr>
        <w:spacing w:line="360" w:lineRule="auto"/>
        <w:rPr>
          <w:rFonts w:hint="eastAsia"/>
          <w:sz w:val="24"/>
          <w:szCs w:val="32"/>
        </w:rPr>
      </w:pPr>
      <w:r>
        <w:rPr>
          <w:rFonts w:hint="eastAsia"/>
          <w:sz w:val="24"/>
          <w:szCs w:val="32"/>
        </w:rPr>
        <w:t>b.当轮比赛常规时间耗尽，当控球方人数≥3人时，剩余x人则控球方积分+ x，抢球方不得分。</w:t>
      </w:r>
    </w:p>
    <w:p w14:paraId="6C8527C1">
      <w:pPr>
        <w:spacing w:line="360" w:lineRule="auto"/>
        <w:rPr>
          <w:rFonts w:hint="eastAsia"/>
          <w:sz w:val="24"/>
          <w:szCs w:val="32"/>
        </w:rPr>
      </w:pPr>
      <w:r>
        <w:rPr>
          <w:rFonts w:hint="eastAsia"/>
          <w:sz w:val="24"/>
          <w:szCs w:val="32"/>
        </w:rPr>
        <w:t>2) a.两轮比赛均为抢球方胜利，比较各自作为抢球方是结束比赛用时，更短一方的团队总积分+6，另一方+3。</w:t>
      </w:r>
    </w:p>
    <w:p w14:paraId="18B3B0A7">
      <w:pPr>
        <w:spacing w:line="360" w:lineRule="auto"/>
        <w:rPr>
          <w:rFonts w:hint="eastAsia"/>
          <w:sz w:val="24"/>
          <w:szCs w:val="32"/>
        </w:rPr>
      </w:pPr>
      <w:r>
        <w:rPr>
          <w:rFonts w:hint="eastAsia"/>
          <w:sz w:val="24"/>
          <w:szCs w:val="32"/>
        </w:rPr>
        <w:t>b.两轮比赛控球方人数均≥3人时，比较控球方积分，更高一方的团队总积分+6，另一方+3，若控球方积分相同则加赛直至决出优胜一方。</w:t>
      </w:r>
    </w:p>
    <w:p w14:paraId="7FE8287E">
      <w:pPr>
        <w:spacing w:line="360" w:lineRule="auto"/>
        <w:rPr>
          <w:rFonts w:hint="eastAsia"/>
          <w:sz w:val="24"/>
          <w:szCs w:val="32"/>
        </w:rPr>
      </w:pPr>
      <w:r>
        <w:rPr>
          <w:rFonts w:hint="eastAsia"/>
          <w:sz w:val="24"/>
          <w:szCs w:val="32"/>
        </w:rPr>
        <w:t>c.若一支队伍无论作为抢球方还是控球方均获得比赛胜利，则该队伍总积分+6，另一方+1。</w:t>
      </w:r>
    </w:p>
    <w:p w14:paraId="586B1D9C">
      <w:pPr>
        <w:spacing w:line="360" w:lineRule="auto"/>
        <w:rPr>
          <w:rFonts w:hint="eastAsia"/>
          <w:sz w:val="24"/>
          <w:szCs w:val="32"/>
        </w:rPr>
      </w:pPr>
      <w:r>
        <w:rPr>
          <w:rFonts w:hint="eastAsia"/>
          <w:sz w:val="24"/>
          <w:szCs w:val="32"/>
        </w:rPr>
        <w:t>5.注意事项比赛的最终解释权归主裁判。</w:t>
      </w:r>
    </w:p>
    <w:p w14:paraId="0AA236C7">
      <w:pPr>
        <w:pStyle w:val="5"/>
        <w:bidi w:val="0"/>
        <w:rPr>
          <w:rFonts w:hint="eastAsia"/>
        </w:rPr>
      </w:pPr>
      <w:r>
        <w:rPr>
          <w:rFonts w:hint="eastAsia"/>
          <w:lang w:eastAsia="zh-CN"/>
        </w:rPr>
        <w:t>（</w:t>
      </w:r>
      <w:r>
        <w:rPr>
          <w:rFonts w:hint="eastAsia"/>
          <w:lang w:val="en-US" w:eastAsia="zh-CN"/>
        </w:rPr>
        <w:t>三）</w:t>
      </w:r>
      <w:r>
        <w:rPr>
          <w:rFonts w:hint="eastAsia"/>
        </w:rPr>
        <w:t>足球九宫格</w:t>
      </w:r>
    </w:p>
    <w:p w14:paraId="55A382C0">
      <w:pPr>
        <w:spacing w:line="360" w:lineRule="auto"/>
        <w:rPr>
          <w:rFonts w:hint="eastAsia"/>
          <w:sz w:val="24"/>
          <w:szCs w:val="32"/>
        </w:rPr>
      </w:pPr>
      <w:r>
        <w:rPr>
          <w:rFonts w:hint="eastAsia"/>
          <w:sz w:val="24"/>
          <w:szCs w:val="32"/>
        </w:rPr>
        <w:t xml:space="preserve">每名成员有5次射门机会，足球门上的九个格的得分分别是，上面三格5分、 4分、5分，中间三格3分、2分、3分；下面三格1分、1分、1分。五次射中的成绩总和为该组最终成绩。总成绩排名第一名积6分，第二名积5分以此类推至第六名，未进前六名不积分。 </w:t>
      </w:r>
    </w:p>
    <w:p w14:paraId="3C2CED2D">
      <w:pPr>
        <w:spacing w:line="360" w:lineRule="auto"/>
        <w:rPr>
          <w:rStyle w:val="10"/>
          <w:rFonts w:hint="eastAsia"/>
        </w:rPr>
      </w:pPr>
      <w:r>
        <w:rPr>
          <w:rStyle w:val="10"/>
          <w:rFonts w:hint="eastAsia" w:eastAsia="黑体"/>
          <w:lang w:eastAsia="zh-CN"/>
        </w:rPr>
        <w:t>（</w:t>
      </w:r>
      <w:r>
        <w:rPr>
          <w:rStyle w:val="10"/>
          <w:rFonts w:hint="eastAsia" w:eastAsia="黑体"/>
          <w:lang w:val="en-US" w:eastAsia="zh-CN"/>
        </w:rPr>
        <w:t>四）</w:t>
      </w:r>
      <w:r>
        <w:rPr>
          <w:rStyle w:val="10"/>
          <w:rFonts w:hint="eastAsia"/>
        </w:rPr>
        <w:t>足球绕杆射门</w:t>
      </w:r>
    </w:p>
    <w:p w14:paraId="164E8C04">
      <w:pPr>
        <w:spacing w:line="360" w:lineRule="auto"/>
        <w:rPr>
          <w:rFonts w:hint="eastAsia"/>
          <w:sz w:val="24"/>
          <w:szCs w:val="32"/>
        </w:rPr>
      </w:pPr>
      <w:r>
        <w:rPr>
          <w:rFonts w:hint="eastAsia"/>
          <w:sz w:val="24"/>
          <w:szCs w:val="32"/>
        </w:rPr>
        <w:t>设5根障碍杆，参赛人限30秒，绕杆后射门，碰杆需重新绕杆，30秒未射门或射门未中，计为35秒，按完成绕杆射门总时间排名。总成绩排名第一名积6分，第二名积5分以此类推至第六名，未进前六名不积分。</w:t>
      </w:r>
    </w:p>
    <w:p w14:paraId="7FE1926E">
      <w:pPr>
        <w:spacing w:line="360" w:lineRule="auto"/>
        <w:rPr>
          <w:sz w:val="32"/>
          <w:szCs w:val="40"/>
        </w:rPr>
      </w:pPr>
      <w:r>
        <w:rPr>
          <w:rFonts w:hint="eastAsia"/>
          <w:b/>
          <w:bCs/>
          <w:sz w:val="32"/>
          <w:szCs w:val="40"/>
        </w:rPr>
        <w:t>七、活动流程</w:t>
      </w:r>
    </w:p>
    <w:p w14:paraId="3E079450">
      <w:pPr>
        <w:pStyle w:val="6"/>
        <w:keepNext w:val="0"/>
        <w:keepLines w:val="0"/>
        <w:widowControl/>
        <w:suppressLineNumbers w:val="0"/>
        <w:ind w:left="0" w:firstLine="0"/>
        <w:jc w:val="left"/>
        <w:rPr>
          <w:i w:val="0"/>
          <w:iCs w:val="0"/>
          <w:caps w:val="0"/>
          <w:color w:val="000000"/>
          <w:spacing w:val="0"/>
          <w:u w:val="none"/>
        </w:rPr>
      </w:pPr>
      <w:r>
        <w:rPr>
          <w:i w:val="0"/>
          <w:iCs w:val="0"/>
          <w:caps w:val="0"/>
          <w:color w:val="000000"/>
          <w:spacing w:val="0"/>
          <w:u w:val="none"/>
        </w:rPr>
        <w:t xml:space="preserve">14:00-14:30 签到集合，领取团队编号牌与活动物资；宣读比赛规则、安全注意事项，赛前热身 </w:t>
      </w:r>
    </w:p>
    <w:p w14:paraId="16E1EE35">
      <w:pPr>
        <w:pStyle w:val="6"/>
        <w:keepNext w:val="0"/>
        <w:keepLines w:val="0"/>
        <w:widowControl/>
        <w:suppressLineNumbers w:val="0"/>
        <w:ind w:left="0" w:firstLine="0"/>
        <w:jc w:val="left"/>
        <w:rPr>
          <w:i w:val="0"/>
          <w:iCs w:val="0"/>
          <w:caps w:val="0"/>
          <w:color w:val="000000"/>
          <w:spacing w:val="0"/>
          <w:u w:val="none"/>
        </w:rPr>
      </w:pPr>
      <w:r>
        <w:rPr>
          <w:i w:val="0"/>
          <w:iCs w:val="0"/>
          <w:caps w:val="0"/>
          <w:color w:val="000000"/>
          <w:spacing w:val="0"/>
          <w:u w:val="none"/>
        </w:rPr>
        <w:t xml:space="preserve">14:30-15:00 核心赛A（颠球挑战）：个人限时颠球计数，取最佳成绩计入团队总分 </w:t>
      </w:r>
    </w:p>
    <w:p w14:paraId="40B14856">
      <w:pPr>
        <w:pStyle w:val="6"/>
        <w:keepNext w:val="0"/>
        <w:keepLines w:val="0"/>
        <w:widowControl/>
        <w:suppressLineNumbers w:val="0"/>
        <w:ind w:left="0" w:firstLine="0"/>
        <w:jc w:val="left"/>
        <w:rPr>
          <w:i w:val="0"/>
          <w:iCs w:val="0"/>
          <w:caps w:val="0"/>
          <w:color w:val="000000"/>
          <w:spacing w:val="0"/>
          <w:u w:val="none"/>
        </w:rPr>
      </w:pPr>
      <w:r>
        <w:rPr>
          <w:i w:val="0"/>
          <w:iCs w:val="0"/>
          <w:caps w:val="0"/>
          <w:color w:val="000000"/>
          <w:spacing w:val="0"/>
          <w:u w:val="none"/>
        </w:rPr>
        <w:t xml:space="preserve">15:00-15:40 核心赛B（抢圈训练）：团队传抢对抗，累计成功传球次数为团队得分 </w:t>
      </w:r>
    </w:p>
    <w:p w14:paraId="739D98A0">
      <w:pPr>
        <w:pStyle w:val="6"/>
        <w:keepNext w:val="0"/>
        <w:keepLines w:val="0"/>
        <w:widowControl/>
        <w:suppressLineNumbers w:val="0"/>
        <w:ind w:left="0" w:firstLine="0"/>
        <w:jc w:val="left"/>
        <w:rPr>
          <w:i w:val="0"/>
          <w:iCs w:val="0"/>
          <w:caps w:val="0"/>
          <w:color w:val="000000"/>
          <w:spacing w:val="0"/>
          <w:u w:val="none"/>
        </w:rPr>
      </w:pPr>
      <w:r>
        <w:rPr>
          <w:i w:val="0"/>
          <w:iCs w:val="0"/>
          <w:caps w:val="0"/>
          <w:color w:val="000000"/>
          <w:spacing w:val="0"/>
          <w:u w:val="none"/>
        </w:rPr>
        <w:t xml:space="preserve">15:40-16:10 休息：提供饮用水与补给，自由交流互动 </w:t>
      </w:r>
    </w:p>
    <w:p w14:paraId="45291DC6">
      <w:pPr>
        <w:pStyle w:val="6"/>
        <w:keepNext w:val="0"/>
        <w:keepLines w:val="0"/>
        <w:widowControl/>
        <w:suppressLineNumbers w:val="0"/>
        <w:ind w:left="0" w:firstLine="0"/>
        <w:jc w:val="left"/>
        <w:rPr>
          <w:rFonts w:hint="eastAsia" w:eastAsia="宋体"/>
          <w:i w:val="0"/>
          <w:iCs w:val="0"/>
          <w:caps w:val="0"/>
          <w:color w:val="000000"/>
          <w:spacing w:val="0"/>
          <w:u w:val="none"/>
          <w:lang w:val="en-US" w:eastAsia="zh-CN"/>
        </w:rPr>
      </w:pPr>
      <w:r>
        <w:rPr>
          <w:i w:val="0"/>
          <w:iCs w:val="0"/>
          <w:caps w:val="0"/>
          <w:color w:val="000000"/>
          <w:spacing w:val="0"/>
          <w:u w:val="none"/>
        </w:rPr>
        <w:t>16:10-16:40 核心赛C（</w:t>
      </w:r>
      <w:r>
        <w:rPr>
          <w:i w:val="0"/>
          <w:iCs w:val="0"/>
          <w:caps w:val="0"/>
          <w:color w:val="000000"/>
          <w:spacing w:val="0"/>
          <w:u w:val="none"/>
        </w:rPr>
        <w:t>足球九宫格</w:t>
      </w:r>
      <w:r>
        <w:rPr>
          <w:i w:val="0"/>
          <w:iCs w:val="0"/>
          <w:caps w:val="0"/>
          <w:color w:val="000000"/>
          <w:spacing w:val="0"/>
          <w:u w:val="none"/>
        </w:rPr>
        <w:t>）</w:t>
      </w:r>
    </w:p>
    <w:p w14:paraId="2C8E6BB0">
      <w:pPr>
        <w:pStyle w:val="6"/>
        <w:keepNext w:val="0"/>
        <w:keepLines w:val="0"/>
        <w:widowControl/>
        <w:suppressLineNumbers w:val="0"/>
        <w:ind w:left="0" w:firstLine="0"/>
        <w:jc w:val="left"/>
        <w:rPr>
          <w:i w:val="0"/>
          <w:iCs w:val="0"/>
          <w:caps w:val="0"/>
          <w:color w:val="000000"/>
          <w:spacing w:val="0"/>
          <w:u w:val="none"/>
        </w:rPr>
      </w:pPr>
      <w:r>
        <w:rPr>
          <w:i w:val="0"/>
          <w:iCs w:val="0"/>
          <w:caps w:val="0"/>
          <w:color w:val="000000"/>
          <w:spacing w:val="0"/>
          <w:u w:val="none"/>
        </w:rPr>
        <w:t>16:40-17:10 核心赛D（</w:t>
      </w:r>
      <w:r>
        <w:rPr>
          <w:i w:val="0"/>
          <w:iCs w:val="0"/>
          <w:caps w:val="0"/>
          <w:color w:val="000000"/>
          <w:spacing w:val="0"/>
          <w:u w:val="none"/>
        </w:rPr>
        <w:t>绕杆射门</w:t>
      </w:r>
      <w:r>
        <w:rPr>
          <w:i w:val="0"/>
          <w:iCs w:val="0"/>
          <w:caps w:val="0"/>
          <w:color w:val="000000"/>
          <w:spacing w:val="0"/>
          <w:u w:val="none"/>
        </w:rPr>
        <w:t>）</w:t>
      </w:r>
    </w:p>
    <w:p w14:paraId="282B5C57">
      <w:pPr>
        <w:pStyle w:val="6"/>
        <w:keepNext w:val="0"/>
        <w:keepLines w:val="0"/>
        <w:widowControl/>
        <w:suppressLineNumbers w:val="0"/>
        <w:ind w:left="0" w:firstLine="0"/>
        <w:jc w:val="left"/>
        <w:rPr>
          <w:i w:val="0"/>
          <w:iCs w:val="0"/>
          <w:caps w:val="0"/>
          <w:color w:val="000000"/>
          <w:spacing w:val="0"/>
          <w:u w:val="none"/>
        </w:rPr>
      </w:pPr>
      <w:r>
        <w:rPr>
          <w:i w:val="0"/>
          <w:iCs w:val="0"/>
          <w:caps w:val="0"/>
          <w:color w:val="000000"/>
          <w:spacing w:val="0"/>
          <w:u w:val="none"/>
        </w:rPr>
        <w:t xml:space="preserve">17:10-17:25 统计所有项目成绩，核算各团队总积分并公示最终排名 17:25-17:45 颁奖仪式：颁发趣味奖项 </w:t>
      </w:r>
    </w:p>
    <w:p w14:paraId="5C4D7026">
      <w:pPr>
        <w:pStyle w:val="6"/>
        <w:keepNext w:val="0"/>
        <w:keepLines w:val="0"/>
        <w:widowControl/>
        <w:suppressLineNumbers w:val="0"/>
        <w:ind w:left="0" w:firstLine="0"/>
        <w:jc w:val="left"/>
        <w:rPr>
          <w:i w:val="0"/>
          <w:iCs w:val="0"/>
          <w:caps w:val="0"/>
          <w:color w:val="000000"/>
          <w:spacing w:val="0"/>
          <w:u w:val="none"/>
        </w:rPr>
      </w:pPr>
      <w:r>
        <w:rPr>
          <w:i w:val="0"/>
          <w:iCs w:val="0"/>
          <w:caps w:val="0"/>
          <w:color w:val="000000"/>
          <w:spacing w:val="0"/>
          <w:u w:val="none"/>
        </w:rPr>
        <w:t>17:45-18:00 集体合影留念，活动结束</w:t>
      </w:r>
    </w:p>
    <w:p w14:paraId="7D675B70">
      <w:pPr>
        <w:spacing w:line="360" w:lineRule="auto"/>
        <w:rPr>
          <w:b/>
          <w:bCs/>
          <w:sz w:val="32"/>
          <w:szCs w:val="40"/>
        </w:rPr>
      </w:pPr>
      <w:r>
        <w:rPr>
          <w:b/>
          <w:bCs/>
          <w:sz w:val="32"/>
          <w:szCs w:val="40"/>
        </w:rPr>
        <w:t>八、奖品设置（仅设团体奖，按总积分排名评奖）</w:t>
      </w:r>
    </w:p>
    <w:p w14:paraId="08F53B9E">
      <w:pPr>
        <w:spacing w:line="360" w:lineRule="auto"/>
        <w:rPr>
          <w:sz w:val="24"/>
          <w:szCs w:val="32"/>
        </w:rPr>
      </w:pPr>
      <w:r>
        <w:rPr>
          <w:rFonts w:hint="eastAsia"/>
          <w:sz w:val="24"/>
          <w:szCs w:val="32"/>
        </w:rPr>
        <w:t>（一）奖项设置</w:t>
      </w:r>
    </w:p>
    <w:p w14:paraId="5F4A61E7">
      <w:pPr>
        <w:spacing w:line="360" w:lineRule="auto"/>
        <w:rPr>
          <w:sz w:val="24"/>
          <w:szCs w:val="32"/>
        </w:rPr>
      </w:pPr>
      <w:r>
        <w:rPr>
          <w:rFonts w:hint="eastAsia"/>
          <w:sz w:val="24"/>
          <w:szCs w:val="32"/>
        </w:rPr>
        <w:t>1、团体一等奖（总积分第1名）：1组</w:t>
      </w:r>
    </w:p>
    <w:p w14:paraId="439ACBC3">
      <w:pPr>
        <w:spacing w:line="360" w:lineRule="auto"/>
        <w:rPr>
          <w:sz w:val="24"/>
          <w:szCs w:val="32"/>
        </w:rPr>
      </w:pPr>
      <w:r>
        <w:rPr>
          <w:rFonts w:hint="eastAsia"/>
          <w:sz w:val="24"/>
          <w:szCs w:val="32"/>
        </w:rPr>
        <w:t>2、团体二等奖（总积分第2-3名）：2组</w:t>
      </w:r>
    </w:p>
    <w:p w14:paraId="06EEAFA2">
      <w:pPr>
        <w:spacing w:line="360" w:lineRule="auto"/>
        <w:rPr>
          <w:sz w:val="24"/>
          <w:szCs w:val="32"/>
        </w:rPr>
      </w:pPr>
      <w:r>
        <w:rPr>
          <w:rFonts w:hint="eastAsia"/>
          <w:sz w:val="24"/>
          <w:szCs w:val="32"/>
        </w:rPr>
        <w:t>3、团体三等奖（总积分第4-6名）：3组</w:t>
      </w:r>
    </w:p>
    <w:p w14:paraId="2C7E355D">
      <w:pPr>
        <w:spacing w:line="360" w:lineRule="auto"/>
        <w:rPr>
          <w:sz w:val="24"/>
          <w:szCs w:val="32"/>
        </w:rPr>
      </w:pPr>
      <w:r>
        <w:rPr>
          <w:rFonts w:hint="eastAsia"/>
          <w:sz w:val="24"/>
          <w:szCs w:val="32"/>
        </w:rPr>
        <w:t xml:space="preserve">（二）奖品参考 </w:t>
      </w:r>
    </w:p>
    <w:p w14:paraId="07B3C1DF">
      <w:r>
        <w:rPr>
          <w:rFonts w:hint="eastAsia"/>
          <w:lang w:val="en-US" w:eastAsia="zh-CN"/>
        </w:rPr>
        <w:t>待定</w:t>
      </w:r>
      <w:r>
        <w:rPr>
          <w:rFonts w:hint="eastAsia"/>
        </w:rPr>
        <w:t xml:space="preserve">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Luxi Sans">
    <w:altName w:val="苹方-简"/>
    <w:panose1 w:val="00000000000000000000"/>
    <w:charset w:val="00"/>
    <w:family w:val="auto"/>
    <w:pitch w:val="default"/>
    <w:sig w:usb0="00000000" w:usb1="00000000" w:usb2="00000000" w:usb3="00000000" w:csb0="00000000" w:csb1="00000000"/>
  </w:font>
  <w:font w:name="荣耀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FE1B5C"/>
    <w:multiLevelType w:val="singleLevel"/>
    <w:tmpl w:val="D2FE1B5C"/>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F57"/>
    <w:rsid w:val="00065F12"/>
    <w:rsid w:val="002920EA"/>
    <w:rsid w:val="002C15E6"/>
    <w:rsid w:val="004A5148"/>
    <w:rsid w:val="009A089C"/>
    <w:rsid w:val="00AE5C7A"/>
    <w:rsid w:val="00BE2F57"/>
    <w:rsid w:val="00C91693"/>
    <w:rsid w:val="00D32D2C"/>
    <w:rsid w:val="6AD3EC5B"/>
    <w:rsid w:val="7FFF3A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rPr>
  </w:style>
  <w:style w:type="paragraph" w:styleId="3">
    <w:name w:val="heading 2"/>
    <w:basedOn w:val="1"/>
    <w:next w:val="1"/>
    <w:unhideWhenUsed/>
    <w:qFormat/>
    <w:uiPriority w:val="9"/>
    <w:pPr>
      <w:keepNext/>
      <w:keepLines/>
      <w:spacing w:before="260" w:after="260" w:line="415" w:lineRule="auto"/>
      <w:outlineLvl w:val="1"/>
    </w:pPr>
    <w:rPr>
      <w:rFonts w:ascii="Luxi Sans" w:hAnsi="Luxi Sans" w:eastAsia="荣耀黑体"/>
      <w:b/>
      <w:sz w:val="32"/>
    </w:rPr>
  </w:style>
  <w:style w:type="paragraph" w:styleId="4">
    <w:name w:val="heading 3"/>
    <w:basedOn w:val="1"/>
    <w:next w:val="1"/>
    <w:link w:val="11"/>
    <w:unhideWhenUsed/>
    <w:qFormat/>
    <w:uiPriority w:val="9"/>
    <w:pPr>
      <w:keepNext/>
      <w:keepLines/>
      <w:spacing w:before="260" w:after="260" w:line="413" w:lineRule="auto"/>
      <w:outlineLvl w:val="2"/>
    </w:pPr>
    <w:rPr>
      <w:b/>
      <w:sz w:val="32"/>
    </w:rPr>
  </w:style>
  <w:style w:type="paragraph" w:styleId="5">
    <w:name w:val="heading 4"/>
    <w:basedOn w:val="1"/>
    <w:next w:val="1"/>
    <w:link w:val="10"/>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6">
    <w:name w:val="Normal (Web)"/>
    <w:basedOn w:val="1"/>
    <w:unhideWhenUsed/>
    <w:uiPriority w:val="99"/>
    <w:pPr>
      <w:spacing w:before="0" w:beforeAutospacing="1" w:after="0" w:afterAutospacing="1"/>
      <w:ind w:left="0" w:right="0"/>
      <w:jc w:val="left"/>
    </w:pPr>
    <w:rPr>
      <w:kern w:val="0"/>
      <w:sz w:val="24"/>
      <w:lang w:val="en-US" w:eastAsia="zh-CN" w:bidi="ar"/>
    </w:rPr>
  </w:style>
  <w:style w:type="paragraph" w:styleId="9">
    <w:name w:val="List Paragraph"/>
    <w:basedOn w:val="1"/>
    <w:qFormat/>
    <w:uiPriority w:val="34"/>
    <w:pPr>
      <w:ind w:firstLine="420" w:firstLineChars="200"/>
    </w:pPr>
  </w:style>
  <w:style w:type="character" w:customStyle="1" w:styleId="10">
    <w:name w:val="标题 4 Char"/>
    <w:link w:val="5"/>
    <w:uiPriority w:val="0"/>
    <w:rPr>
      <w:rFonts w:ascii="Arial" w:hAnsi="Arial" w:eastAsia="黑体"/>
      <w:b/>
      <w:sz w:val="28"/>
    </w:rPr>
  </w:style>
  <w:style w:type="character" w:customStyle="1" w:styleId="11">
    <w:name w:val="标题 3 Char"/>
    <w:link w:val="4"/>
    <w:uiPriority w:val="9"/>
    <w:rPr>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311</Words>
  <Characters>1775</Characters>
  <Lines>14</Lines>
  <Paragraphs>4</Paragraphs>
  <TotalTime>26</TotalTime>
  <ScaleCrop>false</ScaleCrop>
  <LinksUpToDate>false</LinksUpToDate>
  <CharactersWithSpaces>2082</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2026-01-26T22:05:00Z</dcterms:created>
  <dc:creator>慕色</dc:creator>
  <cp:lastModifiedBy>cyuammovo</cp:lastModifiedBy>
  <dcterms:modified xsi:type="dcterms:W3CDTF">2026-03-17T17:54:24Z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7928055FED9C3CED9624B969E3A53DF1_43</vt:lpwstr>
  </property>
</Properties>
</file>