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EAA" w:rsidRPr="00B32EA4" w:rsidRDefault="007F2D5A" w:rsidP="00C875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EDC69" wp14:editId="28FA7FD0">
            <wp:extent cx="6147881" cy="30739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2322" b="12790"/>
                    <a:stretch/>
                  </pic:blipFill>
                  <pic:spPr bwMode="auto">
                    <a:xfrm>
                      <a:off x="0" y="0"/>
                      <a:ext cx="6152515" cy="307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C875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751B7B" wp14:editId="57AC3DE3">
            <wp:extent cx="6147881" cy="307394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2085" b="13027"/>
                    <a:stretch/>
                  </pic:blipFill>
                  <pic:spPr bwMode="auto">
                    <a:xfrm>
                      <a:off x="0" y="0"/>
                      <a:ext cx="6152515" cy="307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448C5" wp14:editId="15A887B4">
            <wp:extent cx="6147881" cy="303503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507" b="12553"/>
                    <a:stretch/>
                  </pic:blipFill>
                  <pic:spPr bwMode="auto">
                    <a:xfrm>
                      <a:off x="0" y="0"/>
                      <a:ext cx="6152515" cy="303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C875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6AC3ED" wp14:editId="03EB5C81">
            <wp:extent cx="6147881" cy="309339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2084" b="12553"/>
                    <a:stretch/>
                  </pic:blipFill>
                  <pic:spPr bwMode="auto">
                    <a:xfrm>
                      <a:off x="0" y="0"/>
                      <a:ext cx="6152515" cy="309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C875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868A6" wp14:editId="2FE39374">
            <wp:extent cx="6147881" cy="3103124"/>
            <wp:effectExtent l="0" t="0" r="571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085" b="12316"/>
                    <a:stretch/>
                  </pic:blipFill>
                  <pic:spPr bwMode="auto">
                    <a:xfrm>
                      <a:off x="0" y="0"/>
                      <a:ext cx="6152515" cy="310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C993D" wp14:editId="3AAF99AB">
            <wp:extent cx="6147881" cy="2704289"/>
            <wp:effectExtent l="0" t="0" r="571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085" b="22032"/>
                    <a:stretch/>
                  </pic:blipFill>
                  <pic:spPr bwMode="auto">
                    <a:xfrm>
                      <a:off x="0" y="0"/>
                      <a:ext cx="6152515" cy="270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C875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A70D29" wp14:editId="0CB0C825">
            <wp:extent cx="6147881" cy="3083668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560" b="12315"/>
                    <a:stretch/>
                  </pic:blipFill>
                  <pic:spPr bwMode="auto">
                    <a:xfrm>
                      <a:off x="0" y="0"/>
                      <a:ext cx="6152515" cy="308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C875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D5644" wp14:editId="2F2348EB">
            <wp:extent cx="6147881" cy="3103124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2085" b="12316"/>
                    <a:stretch/>
                  </pic:blipFill>
                  <pic:spPr bwMode="auto">
                    <a:xfrm>
                      <a:off x="0" y="0"/>
                      <a:ext cx="6152515" cy="310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684EAE" wp14:editId="379F30FE">
            <wp:extent cx="6147881" cy="2801566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847" b="19900"/>
                    <a:stretch/>
                  </pic:blipFill>
                  <pic:spPr bwMode="auto">
                    <a:xfrm>
                      <a:off x="0" y="0"/>
                      <a:ext cx="6152515" cy="280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C875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275A8F" wp14:editId="0DCA1B6F">
            <wp:extent cx="6147881" cy="2986391"/>
            <wp:effectExtent l="0" t="0" r="571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270" b="12316"/>
                    <a:stretch/>
                  </pic:blipFill>
                  <pic:spPr bwMode="auto">
                    <a:xfrm>
                      <a:off x="0" y="0"/>
                      <a:ext cx="6152515" cy="298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C875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58038" wp14:editId="4CD4CE97">
            <wp:extent cx="6147881" cy="287938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5876" b="12553"/>
                    <a:stretch/>
                  </pic:blipFill>
                  <pic:spPr bwMode="auto">
                    <a:xfrm>
                      <a:off x="0" y="0"/>
                      <a:ext cx="6152515" cy="288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EE63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9B9797" wp14:editId="54133F4B">
            <wp:extent cx="6147881" cy="276265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270" b="17293"/>
                    <a:stretch/>
                  </pic:blipFill>
                  <pic:spPr bwMode="auto">
                    <a:xfrm>
                      <a:off x="0" y="0"/>
                      <a:ext cx="6152515" cy="276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5A" w:rsidRPr="00B32EA4" w:rsidRDefault="007F2D5A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FF3AA" wp14:editId="3EE372BC">
            <wp:extent cx="6147881" cy="108935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693" b="58768"/>
                    <a:stretch/>
                  </pic:blipFill>
                  <pic:spPr bwMode="auto">
                    <a:xfrm>
                      <a:off x="0" y="0"/>
                      <a:ext cx="6152515" cy="109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732" w:rsidRPr="00B32EA4" w:rsidRDefault="00FB7A5F" w:rsidP="00B32EA4">
      <w:pPr>
        <w:pStyle w:val="1"/>
        <w:spacing w:after="0" w:line="360" w:lineRule="auto"/>
        <w:ind w:firstLine="709"/>
        <w:rPr>
          <w:rFonts w:ascii="Times New Roman" w:hAnsi="Times New Roman" w:cs="Times New Roman"/>
          <w:szCs w:val="28"/>
          <w:lang w:val="ru-RU"/>
        </w:rPr>
      </w:pPr>
      <w:proofErr w:type="gramStart"/>
      <w:r w:rsidRPr="00B32EA4">
        <w:rPr>
          <w:rFonts w:ascii="Times New Roman" w:hAnsi="Times New Roman" w:cs="Times New Roman"/>
          <w:szCs w:val="28"/>
        </w:rPr>
        <w:lastRenderedPageBreak/>
        <w:t>I</w:t>
      </w:r>
      <w:r w:rsidR="00B93732" w:rsidRPr="00B32EA4">
        <w:rPr>
          <w:rFonts w:ascii="Times New Roman" w:hAnsi="Times New Roman" w:cs="Times New Roman"/>
          <w:szCs w:val="28"/>
          <w:lang w:val="ru-RU"/>
        </w:rPr>
        <w:t>.6. Системы базисных функций.</w:t>
      </w:r>
      <w:proofErr w:type="gramEnd"/>
      <w:r w:rsidR="00B93732" w:rsidRPr="00B32EA4">
        <w:rPr>
          <w:rFonts w:ascii="Times New Roman" w:hAnsi="Times New Roman" w:cs="Times New Roman"/>
          <w:szCs w:val="28"/>
          <w:lang w:val="ru-RU"/>
        </w:rPr>
        <w:t xml:space="preserve"> Полиномиальные базисные системы.</w:t>
      </w:r>
    </w:p>
    <w:p w:rsidR="00B93732" w:rsidRPr="00B32EA4" w:rsidRDefault="00F3764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sz w:val="28"/>
          <w:szCs w:val="28"/>
        </w:rPr>
        <w:t xml:space="preserve">Для сигналов на бесконечном интервале и конечной мощностью, кроме преобразования Фурье можно применять системы базисных функций, которые имеют конечную энтропию на бесконечном интервале времени. В этом случае любой сигнал на бесконечном интервале и с конечной энергией будет иметь дискретный спектр. К таким базисным системам относятся: для одностороннего интервала </w:t>
      </w:r>
      <m:oMath>
        <m:r>
          <w:rPr>
            <w:rFonts w:ascii="Cambria Math" w:hAnsi="Cambria Math" w:cs="Times New Roman"/>
            <w:sz w:val="28"/>
            <w:szCs w:val="28"/>
          </w:rPr>
          <m:t>[0÷∞]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функции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Лаггера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>, Лежандра, Чебышева; для двустороннего интервала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[-∞÷∞]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>система функций Эрмита [225, 12, 213].</w:t>
      </w:r>
    </w:p>
    <w:p w:rsidR="00F3764F" w:rsidRPr="00B32EA4" w:rsidRDefault="00F3764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В таблице приведены 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>некоторый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наиболее известные базисные функции [225]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F3764F" w:rsidRPr="00B32EA4" w:rsidTr="00F3764F">
        <w:tc>
          <w:tcPr>
            <w:tcW w:w="3560" w:type="dxa"/>
          </w:tcPr>
          <w:p w:rsidR="00F3764F" w:rsidRPr="00B32EA4" w:rsidRDefault="00F3764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2EA4">
              <w:rPr>
                <w:rFonts w:ascii="Times New Roman" w:hAnsi="Times New Roman" w:cs="Times New Roman"/>
                <w:sz w:val="28"/>
                <w:szCs w:val="28"/>
              </w:rPr>
              <w:t>Тригонометрические функции</w:t>
            </w:r>
          </w:p>
        </w:tc>
        <w:tc>
          <w:tcPr>
            <w:tcW w:w="3561" w:type="dxa"/>
          </w:tcPr>
          <w:p w:rsidR="00F3764F" w:rsidRPr="00B32EA4" w:rsidRDefault="003433E7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{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kx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kx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}</m:t>
                </m:r>
              </m:oMath>
            </m:oMathPara>
          </w:p>
        </w:tc>
        <w:tc>
          <w:tcPr>
            <w:tcW w:w="3561" w:type="dxa"/>
          </w:tcPr>
          <w:p w:rsidR="00F3764F" w:rsidRPr="00B32EA4" w:rsidRDefault="00FA6BFC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0÷π; -π÷π</m:t>
                </m:r>
              </m:oMath>
            </m:oMathPara>
          </w:p>
        </w:tc>
      </w:tr>
      <w:tr w:rsidR="00F3764F" w:rsidRPr="00B32EA4" w:rsidTr="00F3764F">
        <w:tc>
          <w:tcPr>
            <w:tcW w:w="3560" w:type="dxa"/>
          </w:tcPr>
          <w:p w:rsidR="00F3764F" w:rsidRPr="00B32EA4" w:rsidRDefault="00F3764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2EA4">
              <w:rPr>
                <w:rFonts w:ascii="Times New Roman" w:hAnsi="Times New Roman" w:cs="Times New Roman"/>
                <w:sz w:val="28"/>
                <w:szCs w:val="28"/>
              </w:rPr>
              <w:t xml:space="preserve">Функции </w:t>
            </w:r>
            <w:proofErr w:type="spellStart"/>
            <w:r w:rsidRPr="00B32EA4">
              <w:rPr>
                <w:rFonts w:ascii="Times New Roman" w:hAnsi="Times New Roman" w:cs="Times New Roman"/>
                <w:sz w:val="28"/>
                <w:szCs w:val="28"/>
              </w:rPr>
              <w:t>Матье</w:t>
            </w:r>
            <w:proofErr w:type="spellEnd"/>
          </w:p>
        </w:tc>
        <w:tc>
          <w:tcPr>
            <w:tcW w:w="3561" w:type="dxa"/>
          </w:tcPr>
          <w:p w:rsidR="00F3764F" w:rsidRPr="00B32EA4" w:rsidRDefault="00FA6BFC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{c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x,q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 s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x,q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}</m:t>
                </m:r>
              </m:oMath>
            </m:oMathPara>
          </w:p>
        </w:tc>
        <w:tc>
          <w:tcPr>
            <w:tcW w:w="3561" w:type="dxa"/>
          </w:tcPr>
          <w:p w:rsidR="00F3764F" w:rsidRPr="00B32EA4" w:rsidRDefault="00FA6BFC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0÷π; -π÷π</m:t>
                </m:r>
              </m:oMath>
            </m:oMathPara>
          </w:p>
        </w:tc>
      </w:tr>
      <w:tr w:rsidR="00F3764F" w:rsidRPr="00B32EA4" w:rsidTr="00F3764F">
        <w:tc>
          <w:tcPr>
            <w:tcW w:w="3560" w:type="dxa"/>
          </w:tcPr>
          <w:p w:rsidR="00F3764F" w:rsidRPr="00B32EA4" w:rsidRDefault="00F3764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2EA4">
              <w:rPr>
                <w:rFonts w:ascii="Times New Roman" w:hAnsi="Times New Roman" w:cs="Times New Roman"/>
                <w:sz w:val="28"/>
                <w:szCs w:val="28"/>
              </w:rPr>
              <w:t xml:space="preserve">Функции </w:t>
            </w:r>
            <w:proofErr w:type="spellStart"/>
            <w:r w:rsidRPr="00B32EA4">
              <w:rPr>
                <w:rFonts w:ascii="Times New Roman" w:hAnsi="Times New Roman" w:cs="Times New Roman"/>
                <w:sz w:val="28"/>
                <w:szCs w:val="28"/>
              </w:rPr>
              <w:t>Уолша</w:t>
            </w:r>
            <w:proofErr w:type="spellEnd"/>
          </w:p>
        </w:tc>
        <w:tc>
          <w:tcPr>
            <w:tcW w:w="3561" w:type="dxa"/>
          </w:tcPr>
          <w:p w:rsidR="00F3764F" w:rsidRPr="00B32EA4" w:rsidRDefault="00FA6BFC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{ca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sa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}</m:t>
                </m:r>
              </m:oMath>
            </m:oMathPara>
          </w:p>
        </w:tc>
        <w:tc>
          <w:tcPr>
            <w:tcW w:w="3561" w:type="dxa"/>
          </w:tcPr>
          <w:p w:rsidR="00F3764F" w:rsidRPr="00B32EA4" w:rsidRDefault="00FA6BFC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0÷0.5; -0.5÷0.5</m:t>
                </m:r>
              </m:oMath>
            </m:oMathPara>
          </w:p>
        </w:tc>
      </w:tr>
      <w:tr w:rsidR="00F3764F" w:rsidRPr="00B32EA4" w:rsidTr="00F3764F">
        <w:tc>
          <w:tcPr>
            <w:tcW w:w="3560" w:type="dxa"/>
          </w:tcPr>
          <w:p w:rsidR="00F3764F" w:rsidRPr="00B32EA4" w:rsidRDefault="00F3764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2EA4">
              <w:rPr>
                <w:rFonts w:ascii="Times New Roman" w:hAnsi="Times New Roman" w:cs="Times New Roman"/>
                <w:sz w:val="28"/>
                <w:szCs w:val="28"/>
              </w:rPr>
              <w:t>Функции Бесселя</w:t>
            </w:r>
          </w:p>
        </w:tc>
        <w:tc>
          <w:tcPr>
            <w:tcW w:w="3561" w:type="dxa"/>
          </w:tcPr>
          <w:p w:rsidR="00F3764F" w:rsidRPr="00B32EA4" w:rsidRDefault="00FA6BFC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{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}</m:t>
                </m:r>
              </m:oMath>
            </m:oMathPara>
          </w:p>
        </w:tc>
        <w:tc>
          <w:tcPr>
            <w:tcW w:w="3561" w:type="dxa"/>
          </w:tcPr>
          <w:p w:rsidR="00F3764F" w:rsidRPr="00B32EA4" w:rsidRDefault="00FA6BFC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0÷1</m:t>
                </m:r>
              </m:oMath>
            </m:oMathPara>
          </w:p>
        </w:tc>
      </w:tr>
      <w:tr w:rsidR="00F3764F" w:rsidRPr="00B32EA4" w:rsidTr="00F3764F">
        <w:tc>
          <w:tcPr>
            <w:tcW w:w="3560" w:type="dxa"/>
          </w:tcPr>
          <w:p w:rsidR="00F3764F" w:rsidRPr="00B32EA4" w:rsidRDefault="0064019B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2EA4">
              <w:rPr>
                <w:rFonts w:ascii="Times New Roman" w:hAnsi="Times New Roman" w:cs="Times New Roman"/>
                <w:sz w:val="28"/>
                <w:szCs w:val="28"/>
              </w:rPr>
              <w:t xml:space="preserve">Функции </w:t>
            </w:r>
            <w:proofErr w:type="spellStart"/>
            <w:r w:rsidRPr="00B32EA4">
              <w:rPr>
                <w:rFonts w:ascii="Times New Roman" w:hAnsi="Times New Roman" w:cs="Times New Roman"/>
                <w:sz w:val="28"/>
                <w:szCs w:val="28"/>
              </w:rPr>
              <w:t>Лаггера</w:t>
            </w:r>
            <w:proofErr w:type="spellEnd"/>
            <w:r w:rsidRPr="00B32EA4">
              <w:rPr>
                <w:rFonts w:ascii="Times New Roman" w:hAnsi="Times New Roman" w:cs="Times New Roman"/>
                <w:sz w:val="28"/>
                <w:szCs w:val="28"/>
              </w:rPr>
              <w:t xml:space="preserve"> экспоненциальные</w:t>
            </w:r>
          </w:p>
        </w:tc>
        <w:tc>
          <w:tcPr>
            <w:tcW w:w="3561" w:type="dxa"/>
          </w:tcPr>
          <w:p w:rsidR="00F3764F" w:rsidRPr="00B32EA4" w:rsidRDefault="00C800A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3561" w:type="dxa"/>
          </w:tcPr>
          <w:p w:rsidR="00F3764F" w:rsidRPr="00B32EA4" w:rsidRDefault="00FB7A5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0÷∞</m:t>
                </m:r>
              </m:oMath>
            </m:oMathPara>
          </w:p>
        </w:tc>
      </w:tr>
      <w:tr w:rsidR="00F3764F" w:rsidRPr="00B32EA4" w:rsidTr="00F3764F">
        <w:tc>
          <w:tcPr>
            <w:tcW w:w="3560" w:type="dxa"/>
          </w:tcPr>
          <w:p w:rsidR="00F3764F" w:rsidRPr="00B32EA4" w:rsidRDefault="0064019B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2EA4">
              <w:rPr>
                <w:rFonts w:ascii="Times New Roman" w:hAnsi="Times New Roman" w:cs="Times New Roman"/>
                <w:sz w:val="28"/>
                <w:szCs w:val="28"/>
              </w:rPr>
              <w:t>Комплексные функции</w:t>
            </w:r>
          </w:p>
        </w:tc>
        <w:tc>
          <w:tcPr>
            <w:tcW w:w="3561" w:type="dxa"/>
          </w:tcPr>
          <w:p w:rsidR="00F3764F" w:rsidRPr="00B32EA4" w:rsidRDefault="00FB7A5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{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(jkx)}</m:t>
                    </m:r>
                  </m:e>
                </m:func>
              </m:oMath>
            </m:oMathPara>
          </w:p>
        </w:tc>
        <w:tc>
          <w:tcPr>
            <w:tcW w:w="3561" w:type="dxa"/>
          </w:tcPr>
          <w:p w:rsidR="00F3764F" w:rsidRPr="00B32EA4" w:rsidRDefault="00FB7A5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-π÷π</m:t>
                </m:r>
              </m:oMath>
            </m:oMathPara>
          </w:p>
        </w:tc>
      </w:tr>
      <w:tr w:rsidR="00F3764F" w:rsidRPr="00B32EA4" w:rsidTr="00F3764F">
        <w:tc>
          <w:tcPr>
            <w:tcW w:w="3560" w:type="dxa"/>
          </w:tcPr>
          <w:p w:rsidR="00F3764F" w:rsidRPr="00B32EA4" w:rsidRDefault="0064019B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2EA4">
              <w:rPr>
                <w:rFonts w:ascii="Times New Roman" w:hAnsi="Times New Roman" w:cs="Times New Roman"/>
                <w:sz w:val="28"/>
                <w:szCs w:val="28"/>
              </w:rPr>
              <w:t>Полиномы Лежандра</w:t>
            </w:r>
          </w:p>
        </w:tc>
        <w:tc>
          <w:tcPr>
            <w:tcW w:w="3561" w:type="dxa"/>
          </w:tcPr>
          <w:p w:rsidR="00F3764F" w:rsidRPr="00B32EA4" w:rsidRDefault="00C800A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3561" w:type="dxa"/>
          </w:tcPr>
          <w:p w:rsidR="00F3764F" w:rsidRPr="00B32EA4" w:rsidRDefault="00FB7A5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-1÷1</m:t>
                </m:r>
              </m:oMath>
            </m:oMathPara>
          </w:p>
        </w:tc>
      </w:tr>
      <w:tr w:rsidR="00F3764F" w:rsidRPr="00B32EA4" w:rsidTr="00F3764F">
        <w:tc>
          <w:tcPr>
            <w:tcW w:w="3560" w:type="dxa"/>
          </w:tcPr>
          <w:p w:rsidR="00F3764F" w:rsidRPr="00B32EA4" w:rsidRDefault="0064019B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2EA4">
              <w:rPr>
                <w:rFonts w:ascii="Times New Roman" w:hAnsi="Times New Roman" w:cs="Times New Roman"/>
                <w:sz w:val="28"/>
                <w:szCs w:val="28"/>
              </w:rPr>
              <w:t>Функции Чебышева</w:t>
            </w:r>
          </w:p>
        </w:tc>
        <w:tc>
          <w:tcPr>
            <w:tcW w:w="3561" w:type="dxa"/>
          </w:tcPr>
          <w:p w:rsidR="00F3764F" w:rsidRPr="00B32EA4" w:rsidRDefault="00C800A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3561" w:type="dxa"/>
          </w:tcPr>
          <w:p w:rsidR="00F3764F" w:rsidRPr="00B32EA4" w:rsidRDefault="00FB7A5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-1÷1</m:t>
                </m:r>
              </m:oMath>
            </m:oMathPara>
          </w:p>
        </w:tc>
      </w:tr>
      <w:tr w:rsidR="0064019B" w:rsidRPr="00B32EA4" w:rsidTr="00F3764F">
        <w:tc>
          <w:tcPr>
            <w:tcW w:w="3560" w:type="dxa"/>
          </w:tcPr>
          <w:p w:rsidR="0064019B" w:rsidRPr="00B32EA4" w:rsidRDefault="0064019B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2EA4">
              <w:rPr>
                <w:rFonts w:ascii="Times New Roman" w:hAnsi="Times New Roman" w:cs="Times New Roman"/>
                <w:sz w:val="28"/>
                <w:szCs w:val="28"/>
              </w:rPr>
              <w:t>Функции Эрмита</w:t>
            </w:r>
          </w:p>
        </w:tc>
        <w:tc>
          <w:tcPr>
            <w:tcW w:w="3561" w:type="dxa"/>
          </w:tcPr>
          <w:p w:rsidR="0064019B" w:rsidRPr="00B32EA4" w:rsidRDefault="00FB7A5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{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(x)}</m:t>
                    </m:r>
                  </m:e>
                </m:func>
              </m:oMath>
            </m:oMathPara>
          </w:p>
        </w:tc>
        <w:tc>
          <w:tcPr>
            <w:tcW w:w="3561" w:type="dxa"/>
          </w:tcPr>
          <w:p w:rsidR="0064019B" w:rsidRPr="00B32EA4" w:rsidRDefault="00FB7A5F" w:rsidP="00B32EA4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-∞÷∞</m:t>
                </m:r>
              </m:oMath>
            </m:oMathPara>
          </w:p>
        </w:tc>
      </w:tr>
    </w:tbl>
    <w:p w:rsidR="00FB7A5F" w:rsidRDefault="00FB7A5F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7637" w:rsidRPr="001C7637" w:rsidRDefault="001C7637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B7A5F" w:rsidRPr="00B32EA4" w:rsidRDefault="00FB7A5F" w:rsidP="00B32EA4">
      <w:pPr>
        <w:pStyle w:val="2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32EA4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>.6.</w:t>
      </w:r>
      <w:r w:rsidR="00B27121" w:rsidRPr="00B32EA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>. Полиномы Лежандра [12, 213]</w:t>
      </w:r>
    </w:p>
    <w:p w:rsidR="00FB7A5F" w:rsidRPr="00B32EA4" w:rsidRDefault="00FB7A5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sz w:val="28"/>
          <w:szCs w:val="28"/>
        </w:rPr>
        <w:t xml:space="preserve">Нормированные и ортогональные функции образуют полную систему базисных функций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[-1÷1]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B7A5F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;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x;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(3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-1)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FB7A5F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ra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-3x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ra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-30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+3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;   (1.6.1)</m:t>
          </m:r>
        </m:oMath>
      </m:oMathPara>
    </w:p>
    <w:p w:rsidR="00702477" w:rsidRPr="00B32EA4" w:rsidRDefault="0070247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…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:rsidR="00702477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2n+1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ra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702477" w:rsidRPr="00B32EA4" w:rsidRDefault="0070247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!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</m:sSup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 (1.6.2)</m:t>
        </m:r>
      </m:oMath>
    </w:p>
    <w:p w:rsidR="00702477" w:rsidRPr="00B32EA4" w:rsidRDefault="00B2712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Или по рекуррентной зависимости</w:t>
      </w:r>
    </w:p>
    <w:p w:rsidR="00B27121" w:rsidRPr="001C7637" w:rsidRDefault="00B2712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n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2n-1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(1.6.3)</m:t>
          </m:r>
        </m:oMath>
      </m:oMathPara>
    </w:p>
    <w:p w:rsidR="001C7637" w:rsidRPr="001C7637" w:rsidRDefault="001C7637" w:rsidP="00B32EA4">
      <w:pPr>
        <w:spacing w:after="0" w:line="360" w:lineRule="auto"/>
        <w:ind w:firstLine="709"/>
        <w:rPr>
          <w:rFonts w:ascii="Cambria Math" w:eastAsiaTheme="minorEastAsia" w:hAnsi="Cambria Math" w:cs="Times New Roman"/>
          <w:sz w:val="28"/>
          <w:szCs w:val="28"/>
          <w:oMath/>
        </w:rPr>
      </w:pPr>
    </w:p>
    <w:p w:rsidR="00702477" w:rsidRPr="00B32EA4" w:rsidRDefault="00B27121" w:rsidP="00B32EA4">
      <w:pPr>
        <w:pStyle w:val="2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32EA4">
        <w:rPr>
          <w:rFonts w:ascii="Times New Roman" w:hAnsi="Times New Roman" w:cs="Times New Roman"/>
          <w:sz w:val="28"/>
          <w:szCs w:val="28"/>
        </w:rPr>
        <w:t>I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>.6.2. Полиномы Чебышева</w:t>
      </w:r>
    </w:p>
    <w:p w:rsidR="007F2D5A" w:rsidRPr="00B32EA4" w:rsidRDefault="00B2712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sz w:val="28"/>
          <w:szCs w:val="28"/>
        </w:rPr>
        <w:t xml:space="preserve">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[-1÷1]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можно построить полную ортогональную систему</w:t>
      </w:r>
    </w:p>
    <w:p w:rsidR="00B27121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2n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   n=0,1,2…      (1.6.4)</m:t>
        </m:r>
      </m:oMath>
      <w:r w:rsidR="00B27121"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B27121" w:rsidRPr="00B32EA4" w:rsidRDefault="00B2712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полиномы Чебышева, задаваемые следующим образом</w:t>
      </w:r>
    </w:p>
    <w:p w:rsidR="00B27121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(n arc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x)</m:t>
                    </m:r>
                  </m:e>
                </m:func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, n≥1       (1.6.5)</m:t>
        </m:r>
      </m:oMath>
      <w:r w:rsidR="00B27121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27121" w:rsidRPr="00B32EA4" w:rsidRDefault="008063FD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Полиномы Чебышева обладают тем важным свойством, что из всех полиномов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-ой степени, имеющих коэффициент при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равный единице, полином Чебышева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наиболее отклоняется от нуля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[-1÷1]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n≥3 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можно вычислить по рекуррентной формуле</w:t>
      </w:r>
    </w:p>
    <w:p w:rsidR="008063FD" w:rsidRPr="001C7637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=x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-0,25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          (1.6.6)</m:t>
          </m:r>
        </m:oMath>
      </m:oMathPara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1C7637" w:rsidRPr="00B32EA4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3C1EAA" w:rsidRPr="00B32EA4" w:rsidRDefault="003C1EAA" w:rsidP="00B32EA4">
      <w:pPr>
        <w:pStyle w:val="2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32EA4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 xml:space="preserve">.6.3. Функции </w:t>
      </w:r>
      <w:proofErr w:type="spellStart"/>
      <w:r w:rsidRPr="00B32EA4">
        <w:rPr>
          <w:rFonts w:ascii="Times New Roman" w:hAnsi="Times New Roman" w:cs="Times New Roman"/>
          <w:sz w:val="28"/>
          <w:szCs w:val="28"/>
          <w:lang w:val="ru-RU"/>
        </w:rPr>
        <w:t>Лаггера</w:t>
      </w:r>
      <w:proofErr w:type="spellEnd"/>
      <w:r w:rsidRPr="00B32EA4">
        <w:rPr>
          <w:rFonts w:ascii="Times New Roman" w:hAnsi="Times New Roman" w:cs="Times New Roman"/>
          <w:sz w:val="28"/>
          <w:szCs w:val="28"/>
          <w:lang w:val="ru-RU"/>
        </w:rPr>
        <w:t xml:space="preserve"> [225]</w:t>
      </w:r>
    </w:p>
    <w:p w:rsidR="007F2D5A" w:rsidRPr="00B32EA4" w:rsidRDefault="00B2712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sz w:val="28"/>
          <w:szCs w:val="28"/>
        </w:rPr>
        <w:t xml:space="preserve"> </w:t>
      </w:r>
      <w:r w:rsidR="003C1EAA" w:rsidRPr="00B32EA4">
        <w:rPr>
          <w:rFonts w:ascii="Times New Roman" w:hAnsi="Times New Roman" w:cs="Times New Roman"/>
          <w:sz w:val="28"/>
          <w:szCs w:val="28"/>
        </w:rPr>
        <w:t>Данный класс функций строится на интервале [</w:t>
      </w:r>
      <m:oMath>
        <m:r>
          <w:rPr>
            <w:rFonts w:ascii="Cambria Math" w:hAnsi="Cambria Math" w:cs="Times New Roman"/>
            <w:sz w:val="28"/>
            <w:szCs w:val="28"/>
          </w:rPr>
          <m:t>0÷∞</m:t>
        </m:r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="003C1EAA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имеет вид</w:t>
      </w:r>
    </w:p>
    <w:p w:rsidR="003C1EAA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fun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         (1.6.7)</m:t>
        </m:r>
      </m:oMath>
      <w:r w:rsidR="003C1EAA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C1EAA" w:rsidRPr="00B32EA4" w:rsidRDefault="003C1EA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-t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  (1.6.8)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C1EAA" w:rsidRPr="00B32EA4" w:rsidRDefault="003C1EA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полином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Лаггера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[75]. Одно из важнейших свойств образует свертка</w:t>
      </w:r>
    </w:p>
    <w:p w:rsidR="003C1EAA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m+n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        (1.6.9)</m:t>
        </m:r>
      </m:oMath>
      <w:r w:rsidR="003C1EAA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C1EAA" w:rsidRPr="00B32EA4" w:rsidRDefault="003C1EA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т.е. свертка двух базисных функций образует базисную функцию из заданного класса.</w:t>
      </w:r>
    </w:p>
    <w:p w:rsidR="003C1EAA" w:rsidRPr="00B32EA4" w:rsidRDefault="003C1EA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Спектр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Лаггера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разложение по функциям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Лаггера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имеет вид</w:t>
      </w:r>
    </w:p>
    <w:p w:rsidR="003C1EAA" w:rsidRPr="00B32EA4" w:rsidRDefault="003C1EA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(t)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,       (1.6.10)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C1EAA" w:rsidRPr="00B32EA4" w:rsidRDefault="003C1EA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nary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dt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!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F51DA" w:rsidRPr="00B32EA4">
        <w:rPr>
          <w:rFonts w:ascii="Times New Roman" w:eastAsiaTheme="minorEastAsia" w:hAnsi="Times New Roman" w:cs="Times New Roman"/>
          <w:sz w:val="28"/>
          <w:szCs w:val="28"/>
        </w:rPr>
        <w:t>.     (1.6.11)</w:t>
      </w:r>
    </w:p>
    <w:p w:rsidR="002F51DA" w:rsidRPr="00B32EA4" w:rsidRDefault="002F51D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Пример разложения экспоненциального импульса</w:t>
      </w:r>
    </w:p>
    <w:p w:rsidR="002F51DA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+α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1+α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k+1</m:t>
                    </m:r>
                  </m:sup>
                </m:sSup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(t)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1+α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1+α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(t)</m:t>
            </m:r>
          </m:e>
        </m:nary>
      </m:oMath>
      <w:r w:rsidR="002F51DA" w:rsidRPr="00B32EA4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2F51DA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  (1.6.12)</w:t>
      </w:r>
    </w:p>
    <w:p w:rsidR="002F51DA" w:rsidRPr="00B32EA4" w:rsidRDefault="002F51D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Если заменить</w:t>
      </w:r>
    </w:p>
    <w:p w:rsidR="002F51DA" w:rsidRPr="00B32EA4" w:rsidRDefault="002F51D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d=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1+α</m:t>
            </m:r>
          </m:den>
        </m:f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1+α</m:t>
            </m:r>
          </m:den>
        </m:f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     (1.6.13)</w:t>
      </w:r>
    </w:p>
    <w:p w:rsidR="002F51DA" w:rsidRPr="00B32EA4" w:rsidRDefault="002F51D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То получим</w:t>
      </w:r>
    </w:p>
    <w:p w:rsidR="002F51DA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+α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</m:oMath>
      <w:r w:rsidR="002F51DA" w:rsidRPr="00B32EA4">
        <w:rPr>
          <w:rFonts w:ascii="Times New Roman" w:eastAsiaTheme="minorEastAsia" w:hAnsi="Times New Roman" w:cs="Times New Roman"/>
          <w:sz w:val="28"/>
          <w:szCs w:val="28"/>
        </w:rPr>
        <w:t>.      (1.6.14)</w:t>
      </w:r>
    </w:p>
    <w:p w:rsidR="002F51DA" w:rsidRDefault="002F51D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Из дальнейшего изложения будет видно, что (1.6.12)-(1.6.14) соответствует сигналу и спектру голосового источника.</w:t>
      </w: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Pr="00B32EA4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2F51DA" w:rsidRPr="00B32EA4" w:rsidRDefault="002F51DA" w:rsidP="00B32EA4">
      <w:pPr>
        <w:pStyle w:val="2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32EA4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 xml:space="preserve">.6.4. Функции Эрмита </w:t>
      </w:r>
      <w:r w:rsidR="003C1EAA" w:rsidRPr="00B32EA4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>225</w:t>
      </w:r>
      <w:r w:rsidR="003C1EAA" w:rsidRPr="00B32EA4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2F51DA" w:rsidRPr="00B32EA4" w:rsidRDefault="002F51D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Функции строятся </w:t>
      </w:r>
      <w:r w:rsidR="00D044CE" w:rsidRPr="00B32EA4">
        <w:rPr>
          <w:rFonts w:ascii="Times New Roman" w:eastAsiaTheme="minorEastAsia" w:hAnsi="Times New Roman" w:cs="Times New Roman"/>
          <w:sz w:val="28"/>
          <w:szCs w:val="28"/>
        </w:rPr>
        <w:t>на интервале</w:t>
      </w:r>
      <w:proofErr w:type="gramStart"/>
      <w:r w:rsidR="00D044CE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[-∞÷∞]</m:t>
        </m:r>
      </m:oMath>
      <w:r w:rsidR="00D044CE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 w:rsidR="00D044CE" w:rsidRPr="00B32EA4">
        <w:rPr>
          <w:rFonts w:ascii="Times New Roman" w:eastAsiaTheme="minorEastAsia" w:hAnsi="Times New Roman" w:cs="Times New Roman"/>
          <w:sz w:val="28"/>
          <w:szCs w:val="28"/>
        </w:rPr>
        <w:t>и имеют вид</w:t>
      </w:r>
    </w:p>
    <w:p w:rsidR="00D044CE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(t)</m:t>
        </m:r>
      </m:oMath>
      <w:r w:rsidR="00D044CE" w:rsidRPr="00B32EA4">
        <w:rPr>
          <w:rFonts w:ascii="Times New Roman" w:eastAsiaTheme="minorEastAsia" w:hAnsi="Times New Roman" w:cs="Times New Roman"/>
          <w:sz w:val="28"/>
          <w:szCs w:val="28"/>
        </w:rPr>
        <w:t>,      (1.6.15)</w:t>
      </w:r>
    </w:p>
    <w:p w:rsidR="00D044CE" w:rsidRPr="00B32EA4" w:rsidRDefault="00D044CE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D044CE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sup>
            </m:sSup>
          </m:e>
        </m:d>
      </m:oMath>
      <w:r w:rsidR="00D044CE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   (1.6.16)</w:t>
      </w:r>
    </w:p>
    <w:p w:rsidR="00D044CE" w:rsidRPr="00B32EA4" w:rsidRDefault="00D044CE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Спектр и разложение по функциям Эрмита будет иметь вид</w:t>
      </w:r>
    </w:p>
    <w:p w:rsidR="00D044CE" w:rsidRPr="00B32EA4" w:rsidRDefault="00D044CE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k=-∞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(t)</m:t>
            </m:r>
          </m:e>
        </m:nary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     (1.6.17)</w:t>
      </w:r>
    </w:p>
    <w:p w:rsidR="00D044CE" w:rsidRPr="00B32EA4" w:rsidRDefault="00D044CE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=∞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dt</m:t>
            </m:r>
          </m:e>
        </m:nary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       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(1.6.18)</w:t>
      </w:r>
    </w:p>
    <w:p w:rsidR="00D044CE" w:rsidRPr="00B32EA4" w:rsidRDefault="00D044CE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b/>
          <w:sz w:val="28"/>
          <w:szCs w:val="28"/>
        </w:rPr>
        <w:t>Замечание 1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Поскольку разложение сигналов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T→∞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по функциям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Лаггера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Эрмита и другим функциям с конечной энергией </w:t>
      </w:r>
      <w:r w:rsidR="0005161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приводит к дискретному спектру, то может </w:t>
      </w:r>
      <w:proofErr w:type="gramStart"/>
      <w:r w:rsidR="0005161F" w:rsidRPr="00B32EA4">
        <w:rPr>
          <w:rFonts w:ascii="Times New Roman" w:eastAsiaTheme="minorEastAsia" w:hAnsi="Times New Roman" w:cs="Times New Roman"/>
          <w:sz w:val="28"/>
          <w:szCs w:val="28"/>
        </w:rPr>
        <w:t>сложится</w:t>
      </w:r>
      <w:proofErr w:type="gramEnd"/>
      <w:r w:rsidR="0005161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впечатление, что разложение такого вида дает более экономное представление. На самом деле это не так, т.е., если колебание задано дискретным образом в виде дискретных </w:t>
      </w:r>
      <w:r w:rsidR="0005161F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05161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отсчетов, то любой его спектр будет дискретным и содержать также </w:t>
      </w:r>
      <w:r w:rsidR="0005161F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05161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отсчетов.</w:t>
      </w:r>
    </w:p>
    <w:p w:rsidR="0005161F" w:rsidRPr="00B32EA4" w:rsidRDefault="0005161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b/>
          <w:sz w:val="28"/>
          <w:szCs w:val="28"/>
        </w:rPr>
        <w:t>Замечание 2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. Ортогональные полиномы обладают тем свойством, что разложение дискретных степенных функций в этих базисах не содержит спектральных коэффициентов выше наибольшей степени раскладываемой функции. Например, в спектре Чебышева функции</w:t>
      </w:r>
    </w:p>
    <w:p w:rsidR="0005161F" w:rsidRPr="00B32EA4" w:rsidRDefault="0005161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05161F" w:rsidRPr="00B32EA4" w:rsidRDefault="0005161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коэффициенты имеют следующий вид</w:t>
      </w:r>
    </w:p>
    <w:p w:rsidR="0005161F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05161F" w:rsidRPr="00B32EA4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05161F" w:rsidRDefault="0005161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а все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k&gt;1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т.е. обеспечивается минимальная размерность разложений. </w:t>
      </w: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Pr="00B32EA4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B1D66" w:rsidRPr="00B32EA4" w:rsidRDefault="006B1D66" w:rsidP="00B32EA4">
      <w:pPr>
        <w:pStyle w:val="2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32EA4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 xml:space="preserve">.6.5 Дискретное косинусное преобразование </w:t>
      </w:r>
      <w:r w:rsidR="003C1EAA" w:rsidRPr="00B32EA4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3C1EAA" w:rsidRPr="00B32EA4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</w:p>
    <w:p w:rsidR="006B1D66" w:rsidRPr="00B32EA4" w:rsidRDefault="006B1D6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Если задан исходный массив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m=1,2,…, N-1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 то его косинусное преобразование будет иметь вид</w:t>
      </w:r>
    </w:p>
    <w:p w:rsidR="006B1D66" w:rsidRPr="00B32EA4" w:rsidRDefault="006B1D6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</m:rad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x(m)</m:t>
            </m:r>
          </m:e>
        </m:nary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    (1.6.19)</w:t>
      </w:r>
    </w:p>
    <w:p w:rsidR="006B1D66" w:rsidRPr="00B32EA4" w:rsidRDefault="006B1D6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den>
            </m:f>
          </m:e>
        </m:rad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d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kπ</m:t>
                </m:r>
              </m:e>
            </m:func>
          </m:e>
        </m:nary>
      </m:oMath>
      <w:r w:rsidR="00010825" w:rsidRPr="00B32EA4">
        <w:rPr>
          <w:rFonts w:ascii="Times New Roman" w:eastAsiaTheme="minorEastAsia" w:hAnsi="Times New Roman" w:cs="Times New Roman"/>
          <w:sz w:val="28"/>
          <w:szCs w:val="28"/>
        </w:rPr>
        <w:t>,     (1.6.20)</w:t>
      </w:r>
    </w:p>
    <w:p w:rsidR="00010825" w:rsidRPr="00B32EA4" w:rsidRDefault="00010825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=1,2,…,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 где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ый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коэффициент косинусного дискретного преобразования. Следует отметить, что множество базисных векторов</w:t>
      </w:r>
    </w:p>
    <w:p w:rsidR="00010825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</m:e>
            </m:rad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kπ</m:t>
                </m:r>
              </m:e>
            </m:func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 w:rsidR="00010825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  (1.6.21)</w:t>
      </w:r>
    </w:p>
    <w:p w:rsidR="00010825" w:rsidRPr="00B32EA4" w:rsidRDefault="00010825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образуют класс дискретных векторов Чебышева</w:t>
      </w:r>
    </w:p>
    <w:p w:rsidR="00FD0A48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</m:rad>
          </m:den>
        </m:f>
      </m:oMath>
      <w:r w:rsidR="00FD0A48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D0A48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den>
            </m:f>
          </m:e>
        </m:rad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=1,2,…,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  <w:r w:rsidR="00FD0A48" w:rsidRPr="00B32EA4">
        <w:rPr>
          <w:rFonts w:ascii="Times New Roman" w:eastAsiaTheme="minorEastAsia" w:hAnsi="Times New Roman" w:cs="Times New Roman"/>
          <w:sz w:val="28"/>
          <w:szCs w:val="28"/>
        </w:rPr>
        <w:t>,      (1.6.22)</w:t>
      </w:r>
    </w:p>
    <w:p w:rsidR="00FD0A48" w:rsidRPr="00B32EA4" w:rsidRDefault="00FD0A48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есть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ый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многочлен Чебышева. Нули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-го многочлена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определяются из формулы</w:t>
      </w:r>
    </w:p>
    <w:p w:rsidR="00FD0A48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(2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+1)π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den>
            </m:f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, m=0,1,2,…,N-1</m:t>
        </m:r>
      </m:oMath>
      <w:r w:rsidR="00FD0A48"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.       </w:t>
      </w:r>
      <w:r w:rsidR="00FD0A48" w:rsidRPr="00B32EA4">
        <w:rPr>
          <w:rFonts w:ascii="Times New Roman" w:eastAsiaTheme="minorEastAsia" w:hAnsi="Times New Roman" w:cs="Times New Roman"/>
          <w:sz w:val="28"/>
          <w:szCs w:val="28"/>
        </w:rPr>
        <w:t>(1.6.23)</w:t>
      </w:r>
    </w:p>
    <w:p w:rsidR="00FD0A48" w:rsidRPr="00B32EA4" w:rsidRDefault="00FD0A48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Подставив (1.6.23) в (1.6.22) получим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i=1,2,…,N-1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в нулях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. Эта процедура приводит к</w:t>
      </w:r>
      <w:r w:rsidR="00592921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множеству многочленов Чебышева</w:t>
      </w:r>
    </w:p>
    <w:p w:rsidR="00592921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=1/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rad>
      </m:oMath>
      <w:r w:rsidR="00592921"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92921" w:rsidRPr="00B32EA4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92921" w:rsidRPr="00B32E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2/N</m:t>
            </m:r>
          </m:e>
        </m:rad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cos</m:t>
            </m:r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2m+1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kπ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2N</m:t>
                </m:r>
              </m:den>
            </m:f>
          </m:e>
        </m:func>
      </m:oMath>
      <w:r w:rsidR="00592921" w:rsidRPr="00B32EA4">
        <w:rPr>
          <w:rFonts w:ascii="Times New Roman" w:eastAsiaTheme="minorEastAsia" w:hAnsi="Times New Roman" w:cs="Times New Roman"/>
          <w:sz w:val="28"/>
          <w:szCs w:val="28"/>
        </w:rPr>
        <w:t>,             (1.6.24)</w:t>
      </w:r>
    </w:p>
    <w:p w:rsidR="00592921" w:rsidRPr="00B32EA4" w:rsidRDefault="0059292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m=0,1,2,…,N-1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которые эквивалентны множеству базисных векторов дискретного косинусного преобразования. </w:t>
      </w:r>
      <w:proofErr w:type="gramEnd"/>
    </w:p>
    <w:p w:rsidR="00592921" w:rsidRPr="00B32EA4" w:rsidRDefault="0059292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Обратное дискретное косинусное </w:t>
      </w:r>
      <w:r w:rsidR="007A7524" w:rsidRPr="00B32EA4">
        <w:rPr>
          <w:rFonts w:ascii="Times New Roman" w:eastAsiaTheme="minorEastAsia" w:hAnsi="Times New Roman" w:cs="Times New Roman"/>
          <w:sz w:val="28"/>
          <w:szCs w:val="28"/>
        </w:rPr>
        <w:t>преобразование имеет вид</w:t>
      </w:r>
    </w:p>
    <w:p w:rsidR="007A7524" w:rsidRPr="00B32EA4" w:rsidRDefault="007A7524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e>
                </m:d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kπ</m:t>
                    </m:r>
                  </m:e>
                </m:func>
              </m:e>
            </m:nary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, m=0,1,2,…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(1.6.25)</w:t>
      </w:r>
    </w:p>
    <w:p w:rsidR="007A7524" w:rsidRPr="00B32EA4" w:rsidRDefault="007A7524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Функции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ортогональны, т.е.</w:t>
      </w:r>
    </w:p>
    <w:p w:rsidR="007A752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q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d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 p≠q</m:t>
                  </m:r>
                </m:e>
              </m:mr>
            </m:m>
          </m:e>
        </m:d>
      </m:oMath>
      <w:r w:rsidR="007A7524" w:rsidRPr="00B32EA4">
        <w:rPr>
          <w:rFonts w:ascii="Times New Roman" w:eastAsiaTheme="minorEastAsia" w:hAnsi="Times New Roman" w:cs="Times New Roman"/>
          <w:sz w:val="28"/>
          <w:szCs w:val="28"/>
        </w:rPr>
        <w:t>.     (1.6.26)</w:t>
      </w: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Pr="00B32EA4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7A7524" w:rsidRPr="00B32EA4" w:rsidRDefault="007A7524" w:rsidP="00B32EA4">
      <w:pPr>
        <w:pStyle w:val="1"/>
        <w:spacing w:after="0" w:line="360" w:lineRule="auto"/>
        <w:ind w:firstLine="709"/>
        <w:rPr>
          <w:rFonts w:ascii="Times New Roman" w:hAnsi="Times New Roman" w:cs="Times New Roman"/>
          <w:szCs w:val="28"/>
          <w:lang w:val="ru-RU"/>
        </w:rPr>
      </w:pPr>
      <w:r w:rsidRPr="00B32EA4">
        <w:rPr>
          <w:rFonts w:ascii="Times New Roman" w:hAnsi="Times New Roman" w:cs="Times New Roman"/>
          <w:szCs w:val="28"/>
        </w:rPr>
        <w:lastRenderedPageBreak/>
        <w:t>I</w:t>
      </w:r>
      <w:r w:rsidRPr="00B32EA4">
        <w:rPr>
          <w:rFonts w:ascii="Times New Roman" w:hAnsi="Times New Roman" w:cs="Times New Roman"/>
          <w:szCs w:val="28"/>
          <w:lang w:val="ru-RU"/>
        </w:rPr>
        <w:t xml:space="preserve">.7 Функции </w:t>
      </w:r>
      <w:proofErr w:type="spellStart"/>
      <w:r w:rsidRPr="00B32EA4">
        <w:rPr>
          <w:rFonts w:ascii="Times New Roman" w:hAnsi="Times New Roman" w:cs="Times New Roman"/>
          <w:szCs w:val="28"/>
          <w:lang w:val="ru-RU"/>
        </w:rPr>
        <w:t>Матье</w:t>
      </w:r>
      <w:proofErr w:type="spellEnd"/>
      <w:r w:rsidRPr="00B32EA4">
        <w:rPr>
          <w:rFonts w:ascii="Times New Roman" w:hAnsi="Times New Roman" w:cs="Times New Roman"/>
          <w:szCs w:val="28"/>
          <w:lang w:val="ru-RU"/>
        </w:rPr>
        <w:t>, эллиптические волновые уравнения</w:t>
      </w:r>
    </w:p>
    <w:p w:rsidR="007A7524" w:rsidRPr="00B32EA4" w:rsidRDefault="007A7524" w:rsidP="00B32EA4">
      <w:pPr>
        <w:pStyle w:val="2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32EA4">
        <w:rPr>
          <w:rFonts w:ascii="Times New Roman" w:hAnsi="Times New Roman" w:cs="Times New Roman"/>
          <w:sz w:val="28"/>
          <w:szCs w:val="28"/>
        </w:rPr>
        <w:t>I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>.7.1 Исходные предпосылки</w:t>
      </w:r>
    </w:p>
    <w:p w:rsidR="007A7524" w:rsidRPr="00B32EA4" w:rsidRDefault="007A7524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Функции </w:t>
      </w:r>
      <w:r w:rsidR="003C1EAA" w:rsidRPr="00B32EA4">
        <w:rPr>
          <w:rFonts w:ascii="Times New Roman" w:eastAsiaTheme="minorEastAsia" w:hAnsi="Times New Roman" w:cs="Times New Roman"/>
          <w:sz w:val="28"/>
          <w:szCs w:val="28"/>
        </w:rPr>
        <w:t>[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13, 178, 220, 226</w:t>
      </w:r>
      <w:r w:rsidR="003C1EAA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] 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возникают при решении волнового уравнения </w:t>
      </w:r>
    </w:p>
    <w:p w:rsidR="007A7524" w:rsidRPr="00B32EA4" w:rsidRDefault="007A7524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(1.7.1)</w:t>
      </w:r>
    </w:p>
    <w:p w:rsidR="007A7524" w:rsidRPr="00B32EA4" w:rsidRDefault="007A7524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путем разделения переменных в некоторых системах криволинейных координат. Допустим, введены вместо декартовых координат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x,y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криволинейные координаты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u, v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вида</w:t>
      </w:r>
    </w:p>
    <w:p w:rsidR="007A7524" w:rsidRPr="00B32EA4" w:rsidRDefault="007A7524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ch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</m:func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sh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</m:func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7A7524" w:rsidRPr="00B32EA4" w:rsidRDefault="007A7524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положительная константа. На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</m:oMath>
      <w:r w:rsidR="007D2891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- плоскости </w:t>
      </w:r>
      <w:proofErr w:type="gramStart"/>
      <w:r w:rsidR="007D2891" w:rsidRPr="00B32EA4">
        <w:rPr>
          <w:rFonts w:ascii="Times New Roman" w:eastAsiaTheme="minorEastAsia" w:hAnsi="Times New Roman" w:cs="Times New Roman"/>
          <w:sz w:val="28"/>
          <w:szCs w:val="28"/>
        </w:rPr>
        <w:t>при</w:t>
      </w:r>
      <w:proofErr w:type="gramEnd"/>
      <w:r w:rsidR="007D2891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const</m:t>
        </m:r>
      </m:oMath>
      <w:r w:rsidR="007D2891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образуется семейство эллипсов, а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const</m:t>
        </m:r>
      </m:oMath>
      <w:r w:rsidR="007D2891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семейств гипербол</w:t>
      </w:r>
    </w:p>
    <w:p w:rsidR="007D2891" w:rsidRPr="00B32EA4" w:rsidRDefault="007D289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0≤u≤∞,   0≤v≤2π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D2891" w:rsidRPr="00B32EA4" w:rsidRDefault="007D289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В пространстве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- соответственно семейство эллиптических и гиперболических цилиндров.</w:t>
      </w:r>
    </w:p>
    <w:p w:rsidR="007D2891" w:rsidRPr="00B32EA4" w:rsidRDefault="007D289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В координатах определяемых равенством (1.7.1), имеем</w:t>
      </w:r>
    </w:p>
    <w:p w:rsidR="007D2891" w:rsidRPr="00B32EA4" w:rsidRDefault="007D289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</m:d>
              </m:e>
            </m:func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∂V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.   (1.7.2)</w:t>
      </w:r>
    </w:p>
    <w:p w:rsidR="007D2891" w:rsidRPr="00B32EA4" w:rsidRDefault="007D289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Если существуют нормальные решения вида </w:t>
      </w:r>
    </w:p>
    <w:p w:rsidR="007D2891" w:rsidRPr="00B32EA4" w:rsidRDefault="007D289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W=U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7D2891" w:rsidRPr="00B32EA4" w:rsidRDefault="007D2891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то функции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должны удовлетворять обыкновенным дифференциальным уравнениям</w:t>
      </w:r>
    </w:p>
    <w:p w:rsidR="00B264F2" w:rsidRPr="00B32EA4" w:rsidRDefault="00B264F2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h-2q ch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2u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U=0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 (1.7.4)</w:t>
      </w:r>
    </w:p>
    <w:p w:rsidR="00B264F2" w:rsidRPr="00B32EA4" w:rsidRDefault="00B264F2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h-2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(1.7.5)</w:t>
      </w:r>
    </w:p>
    <w:p w:rsidR="00B264F2" w:rsidRPr="00B32EA4" w:rsidRDefault="00B264F2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z=0.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    (1.7.6)</w:t>
      </w:r>
    </w:p>
    <w:p w:rsidR="00B264F2" w:rsidRPr="00B32EA4" w:rsidRDefault="00B264F2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Здесь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постоянные разделения,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произвольно, а</w:t>
      </w:r>
    </w:p>
    <w:p w:rsidR="00B264F2" w:rsidRPr="00B32EA4" w:rsidRDefault="00B264F2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+4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-2q</m:t>
            </m:r>
          </m:sup>
        </m:sSup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 (1.7.7)</w:t>
      </w:r>
    </w:p>
    <w:p w:rsidR="00B264F2" w:rsidRPr="00B32EA4" w:rsidRDefault="00B264F2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Уравнение (1.7.5) называется уравнением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; уравнение (1.7.4) сводится к уравнению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путем замены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u=iv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известно как модифицированное уравнение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264F2" w:rsidRPr="00B32EA4" w:rsidRDefault="00B264F2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Чтобы волновое уравнение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было непрерывно и имело </w:t>
      </w:r>
      <w:r w:rsidR="00C800A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непрерывные производные на эллиптическом цилиндре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C800AF" w:rsidRPr="00B32EA4">
        <w:rPr>
          <w:rFonts w:ascii="Times New Roman" w:eastAsiaTheme="minorEastAsia" w:hAnsi="Times New Roman" w:cs="Times New Roman"/>
          <w:sz w:val="28"/>
          <w:szCs w:val="28"/>
        </w:rPr>
        <w:t>, должны выполняться условия</w:t>
      </w:r>
    </w:p>
    <w:p w:rsidR="00C800AF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C800AF" w:rsidRPr="00B32EA4" w:rsidRDefault="00C800AF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lastRenderedPageBreak/>
        <w:t>т.е.</w:t>
      </w:r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является периодической функцией с периодом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2π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Для 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>заданного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существует бесконечное множество собственных значений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при которых существует периодическое решение. Эти решения называются функциями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>. Если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является периодическим решением уравнения (1.7.5), то таким же решением является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209D5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)±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209D5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Поэтому достаточно рассматривать функции </w:t>
      </w:r>
      <w:proofErr w:type="spellStart"/>
      <w:r w:rsidR="003209D5"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="003209D5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являющиеся четными или нечетными функциями от </w:t>
      </w:r>
      <w:r w:rsidR="003209D5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3209D5"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F01D6" w:rsidRPr="00B32EA4" w:rsidRDefault="00BF01D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Допустим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непрерывно и имеет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непрерывный градиент внутри эллиптического цилиндра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Т.к.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u=0, v=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u=0, v=2π-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являются одной и той же точкой на противоположных сторонах разреза то</w:t>
      </w:r>
    </w:p>
    <w:p w:rsidR="00BF01D6" w:rsidRPr="00B32EA4" w:rsidRDefault="00BF01D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V(2π-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F01D6" w:rsidRPr="00B32EA4" w:rsidRDefault="00BF01D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≤2π, V(v)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является четной функцией. Из (1.7.4) следует, что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U(u)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является четной функцией, 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ju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с точностью до постоянного множителя. Точно также, если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нечетная функция от 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должно быть нечетной функцией от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ju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Определенные таким образом решения уравнения (1.7.4) являются так называемыми функциями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первого рода.</w:t>
      </w:r>
    </w:p>
    <w:p w:rsidR="004835D3" w:rsidRPr="00B32EA4" w:rsidRDefault="004835D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На непрерывные и имеющие непрерывный градиент вне эллиптического цилиндра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волновые функции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обычно налагаются условия на их поведение на бесконечности (например,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зоммерфельдовские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условия излучения). Для больших значений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</w:p>
    <w:p w:rsidR="004835D3" w:rsidRPr="00B32EA4" w:rsidRDefault="004835D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 xml:space="preserve">h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 xml:space="preserve">h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4835D3" w:rsidRPr="00B32EA4" w:rsidRDefault="004835D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приблизительно равно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решение уравнения (1.7.4), которые асимптотически подобны</w:t>
      </w:r>
    </w:p>
    <w:p w:rsidR="004835D3" w:rsidRPr="00B32EA4" w:rsidRDefault="004835D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exp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ikc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func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или</w:t>
      </w:r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exp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ikc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func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4835D3" w:rsidRDefault="004835D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называют модифицированными функциями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третьего рода.</w:t>
      </w: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Pr="00B32EA4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E0643" w:rsidRPr="00B32EA4" w:rsidRDefault="001E0643" w:rsidP="00B32EA4">
      <w:pPr>
        <w:pStyle w:val="2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32EA4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Pr="00B32EA4">
        <w:rPr>
          <w:rFonts w:ascii="Times New Roman" w:hAnsi="Times New Roman" w:cs="Times New Roman"/>
          <w:sz w:val="28"/>
          <w:szCs w:val="28"/>
          <w:lang w:val="ru-RU"/>
        </w:rPr>
        <w:t xml:space="preserve">.7.2 </w:t>
      </w:r>
      <w:proofErr w:type="spellStart"/>
      <w:r w:rsidRPr="00B32EA4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B32E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EA4">
        <w:rPr>
          <w:rFonts w:ascii="Times New Roman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hAnsi="Times New Roman" w:cs="Times New Roman"/>
          <w:sz w:val="28"/>
          <w:szCs w:val="28"/>
        </w:rPr>
        <w:t xml:space="preserve">. Общее уравнение </w:t>
      </w:r>
      <w:proofErr w:type="spellStart"/>
      <w:r w:rsidRPr="00B32EA4">
        <w:rPr>
          <w:rFonts w:ascii="Times New Roman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hAnsi="Times New Roman" w:cs="Times New Roman"/>
          <w:sz w:val="28"/>
          <w:szCs w:val="28"/>
        </w:rPr>
        <w:t xml:space="preserve"> и его решение</w:t>
      </w:r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Стандартный вид уравнения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h-2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.        (1.7.8)</w:t>
      </w:r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Будем рассматривать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как заданные вещественные или комплексные постоянные. Положим </w:t>
      </w:r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x=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</m:func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(1.7.9)</w:t>
      </w:r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4x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1-x</m:t>
            </m:r>
          </m:e>
        </m:d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+2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1-2x</m:t>
            </m:r>
          </m:e>
        </m:d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du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dx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h-2q+4qx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u=0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,      (1.7.10)</w:t>
      </w:r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где (1.7.10) – алгебраическое уравнение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Уравнение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(1.7.8) является дифференциальным уравнением с периодическими коэффициентами и имеет решение вида</w:t>
      </w:r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μz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      (1.7.11)</w:t>
      </w:r>
    </w:p>
    <w:p w:rsidR="001E0643" w:rsidRPr="00B32EA4" w:rsidRDefault="001E064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  <w:lang w:val="uk-UA"/>
        </w:rPr>
        <w:t>где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периодическая функция с периодом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μ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-постоянной, называемой характеристическим </w:t>
      </w:r>
      <w:r w:rsidR="003E2040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показателем, который зависит от </w:t>
      </w:r>
      <w:r w:rsidR="003E2040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3E2040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3E2040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3E2040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(теорема Флоке)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μz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      (1.7.12)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также является решением первого рода уравнений (1.7.4), (1.7.5).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μ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целое число, то решение первого рода (1.7.4) периодично. Если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μ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четное, то период равен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если нечетное, 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2π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Будем считать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собственные функции вещественными. Если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u(z)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u(-z)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u(z)±u(-z)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также являются функциями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Четная функция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имеющая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нулей на промежутке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0≤z≤π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или на любом интервале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вещественной оси называют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(z,q)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а нечетную функцию с такими же свойствами -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(z,q)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Соответствующие собственные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(q)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Функции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Матье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являются собственными функциями задачи  Штурма-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Лиувилля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>дифференциального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кравнения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h-2q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2z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u=0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   (1.7.13)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с граничными условиями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(z,q)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  (1.7.14)</w:t>
      </w:r>
    </w:p>
    <w:p w:rsidR="003E2040" w:rsidRPr="00B32EA4" w:rsidRDefault="003E20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u'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=u'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(z,q)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(1.7.15)</w:t>
      </w:r>
    </w:p>
    <w:p w:rsidR="003E2040" w:rsidRPr="00B32EA4" w:rsidRDefault="0061564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Степенные ряды по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для периодических функций</w:t>
      </w:r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(z,q)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(z,q)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при достаточно малых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имеют следующий вид</w:t>
      </w:r>
    </w:p>
    <w:p w:rsidR="00615640" w:rsidRPr="00B32EA4" w:rsidRDefault="00C024EC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z,q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2z</m:t>
                </m:r>
              </m:e>
            </m:fun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4z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6z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1152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11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2z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128</m:t>
                    </m:r>
                  </m:den>
                </m:f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…</m:t>
            </m:r>
          </m:e>
        </m:d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,   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(1.7.16)</w:t>
      </w:r>
    </w:p>
    <w:p w:rsidR="00C024EC" w:rsidRPr="00B32EA4" w:rsidRDefault="00C024EC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z,q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8</m:t>
            </m:r>
          </m:den>
        </m:f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3z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5z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192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64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128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7z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9216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5z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1152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3072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512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…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,    (1.7.17)</w:t>
      </w:r>
    </w:p>
    <w:p w:rsidR="00C024EC" w:rsidRPr="00B32EA4" w:rsidRDefault="00C024EC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z,q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8</m:t>
            </m:r>
          </m:den>
        </m:f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3z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5z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192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64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128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7z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9216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5z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1152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3072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512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+…</m:t>
        </m:r>
      </m:oMath>
      <w:r w:rsidR="005416B8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,   (1.7.18)</w:t>
      </w:r>
    </w:p>
    <w:p w:rsidR="005416B8" w:rsidRPr="00B32EA4" w:rsidRDefault="005416B8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z,q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2z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6z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384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-19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288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+…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  <w:t>(1.7.19)</w:t>
      </w:r>
    </w:p>
    <w:p w:rsidR="005416B8" w:rsidRPr="00B32EA4" w:rsidRDefault="005416B8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z,q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2z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-q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4z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6z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384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288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+…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  <w:t>(1.7.20)</w:t>
      </w:r>
    </w:p>
    <w:p w:rsidR="005416B8" w:rsidRPr="00B32EA4" w:rsidRDefault="005416B8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z,q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rz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-q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r+2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r+1</m:t>
                    </m:r>
                  </m:e>
                </m: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r-2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r-1</m:t>
                    </m:r>
                  </m:e>
                </m:d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r+4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32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r+1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r+2</m:t>
                    </m:r>
                  </m:e>
                </m: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r-4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32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r-1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r-2</m:t>
                    </m:r>
                  </m:e>
                </m:d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32</m:t>
                </m:r>
              </m:den>
            </m:f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+…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(1.7.21)</w:t>
      </w:r>
    </w:p>
    <w:p w:rsidR="005416B8" w:rsidRPr="00B32EA4" w:rsidRDefault="005E660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z,q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rz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-q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r+2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r+1</m:t>
                    </m:r>
                  </m:e>
                </m: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r-2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r-1</m:t>
                    </m:r>
                  </m:e>
                </m:d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r+4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32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r+1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r+2</m:t>
                    </m:r>
                  </m:e>
                </m: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r-4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32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r-1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r-2</m:t>
                    </m:r>
                  </m:e>
                </m:d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rz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32</m:t>
                </m:r>
              </m:den>
            </m:f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+…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</m:oMath>
      <w:r w:rsidR="003C6CBC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(1.7.22)</w:t>
      </w:r>
    </w:p>
    <w:p w:rsidR="003C6CBC" w:rsidRPr="00B32EA4" w:rsidRDefault="003C6CBC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Для целых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образуют полную ортогональную систему на отрезке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0≤z≤2π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каждая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полна на отрезке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0≤z≤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каждая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полна на отрезке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0≤z≤π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6CBC" w:rsidRPr="00B32EA4" w:rsidRDefault="003C6CBC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Нормирующий множитель для целых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действительных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6CBC" w:rsidRDefault="003C6CBC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z,q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dz=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z,q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dz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=π</m:t>
        </m:r>
      </m:oMath>
      <w:r w:rsidR="00B46B46" w:rsidRPr="00B32EA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1C7637" w:rsidRPr="00B32EA4" w:rsidRDefault="001C763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B46B46" w:rsidRPr="001C7637" w:rsidRDefault="00B46B46" w:rsidP="00B32EA4">
      <w:pPr>
        <w:pStyle w:val="1"/>
        <w:spacing w:after="0" w:line="360" w:lineRule="auto"/>
        <w:ind w:firstLine="709"/>
        <w:rPr>
          <w:rFonts w:ascii="Times New Roman" w:hAnsi="Times New Roman" w:cs="Times New Roman"/>
          <w:szCs w:val="28"/>
          <w:lang w:val="ru-RU"/>
        </w:rPr>
      </w:pPr>
      <w:r w:rsidRPr="00B32EA4">
        <w:rPr>
          <w:rFonts w:ascii="Times New Roman" w:hAnsi="Times New Roman" w:cs="Times New Roman"/>
          <w:szCs w:val="28"/>
        </w:rPr>
        <w:lastRenderedPageBreak/>
        <w:t>I</w:t>
      </w:r>
      <w:r w:rsidRPr="00B32EA4">
        <w:rPr>
          <w:rFonts w:ascii="Times New Roman" w:hAnsi="Times New Roman" w:cs="Times New Roman"/>
          <w:szCs w:val="28"/>
          <w:lang w:val="ru-RU"/>
        </w:rPr>
        <w:t xml:space="preserve">.8 </w:t>
      </w:r>
      <w:r w:rsidRPr="001C7637">
        <w:rPr>
          <w:rFonts w:ascii="Times New Roman" w:hAnsi="Times New Roman" w:cs="Times New Roman"/>
          <w:szCs w:val="28"/>
          <w:lang w:val="ru-RU"/>
        </w:rPr>
        <w:t xml:space="preserve">Обобщенные функции Виленкина-Крестенсона </w:t>
      </w:r>
      <w:r w:rsidR="003C1EAA" w:rsidRPr="001C7637">
        <w:rPr>
          <w:rFonts w:ascii="Times New Roman" w:hAnsi="Times New Roman" w:cs="Times New Roman"/>
          <w:szCs w:val="28"/>
          <w:lang w:val="ru-RU"/>
        </w:rPr>
        <w:t>[</w:t>
      </w:r>
      <w:r w:rsidRPr="001C7637">
        <w:rPr>
          <w:rFonts w:ascii="Times New Roman" w:hAnsi="Times New Roman" w:cs="Times New Roman"/>
          <w:szCs w:val="28"/>
          <w:lang w:val="ru-RU"/>
        </w:rPr>
        <w:t>224</w:t>
      </w:r>
      <w:r w:rsidR="003C1EAA" w:rsidRPr="001C7637">
        <w:rPr>
          <w:rFonts w:ascii="Times New Roman" w:hAnsi="Times New Roman" w:cs="Times New Roman"/>
          <w:szCs w:val="28"/>
          <w:lang w:val="ru-RU"/>
        </w:rPr>
        <w:t>]</w:t>
      </w:r>
    </w:p>
    <w:p w:rsidR="007F2D5A" w:rsidRPr="00B32EA4" w:rsidRDefault="003C1EAA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6B46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Для осуществления интерполяции функций и преобразований представляют интерес обобщенные функции Виленкина-Крестенсона (ВКФ), так как в рамках одной общей формулы можно осуществлять преобразования в разных базисах для крайних значений параметра </w:t>
      </w:r>
      <w:r w:rsidR="00B46B46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B46B46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определяющего основание системы счисления можно получить или функции </w:t>
      </w:r>
      <w:proofErr w:type="spellStart"/>
      <w:r w:rsidR="00B46B46" w:rsidRPr="00B32EA4">
        <w:rPr>
          <w:rFonts w:ascii="Times New Roman" w:eastAsiaTheme="minorEastAsia" w:hAnsi="Times New Roman" w:cs="Times New Roman"/>
          <w:sz w:val="28"/>
          <w:szCs w:val="28"/>
        </w:rPr>
        <w:t>Уолша</w:t>
      </w:r>
      <w:proofErr w:type="spellEnd"/>
      <w:r w:rsidR="00B46B46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или дискретные экспоненциальные функции.</w:t>
      </w:r>
    </w:p>
    <w:p w:rsidR="00B46B46" w:rsidRPr="00B32EA4" w:rsidRDefault="00B46B4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В общем случае ВКФ представляют собой комплексную функцию вида</w:t>
      </w:r>
    </w:p>
    <w:p w:rsidR="00B46B46" w:rsidRPr="00B32EA4" w:rsidRDefault="00B46B4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Had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h,x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p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sup>
            </m:sSubSup>
          </m:e>
        </m:nary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     (1.8.11)</w:t>
      </w:r>
    </w:p>
    <w:p w:rsidR="00B46B46" w:rsidRPr="00B32EA4" w:rsidRDefault="00B46B46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exp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den>
                </m:f>
              </m:e>
            </m:d>
          </m:e>
        </m:func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>, а</w:t>
      </w:r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разрядные коэффициенты в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uk-UA"/>
        </w:rPr>
        <w:t>-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точечном представлении чисел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В частном случае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m=2  W=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jπ=</m:t>
                </m:r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</w:p>
    <w:p w:rsidR="00B46B46" w:rsidRPr="00B32EA4" w:rsidRDefault="00B46B46" w:rsidP="00B32E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t>и ВКФ переходит в функцию Уолша</w:t>
      </w:r>
    </w:p>
    <w:p w:rsidR="00B46B46" w:rsidRPr="00B32EA4" w:rsidRDefault="00B46B4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Had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h,x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(-1)</m:t>
            </m:r>
          </m:e>
          <m:sup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sup>
        </m:sSup>
        <m:r>
          <w:rPr>
            <w:rFonts w:ascii="Cambria Math" w:hAnsi="Cambria Math" w:cs="Times New Roman"/>
            <w:sz w:val="28"/>
            <w:szCs w:val="28"/>
          </w:rPr>
          <m:t>=h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ad</m:t>
        </m:r>
        <m:r>
          <w:rPr>
            <w:rFonts w:ascii="Cambria Math" w:hAnsi="Cambria Math" w:cs="Times New Roman"/>
            <w:sz w:val="28"/>
            <w:szCs w:val="28"/>
          </w:rPr>
          <m:t>(h,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32EA4">
        <w:rPr>
          <w:rFonts w:ascii="Times New Roman" w:eastAsiaTheme="minorEastAsia" w:hAnsi="Times New Roman" w:cs="Times New Roman"/>
          <w:i/>
          <w:noProof/>
          <w:sz w:val="28"/>
          <w:szCs w:val="28"/>
        </w:rPr>
        <w:t xml:space="preserve">.    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>(1.8.2)</w:t>
      </w:r>
    </w:p>
    <w:p w:rsidR="008F38E6" w:rsidRPr="00B32EA4" w:rsidRDefault="00B46B4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другом крайнем случае при </w:t>
      </w:r>
      <m:oMath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 xml:space="preserve">m=1 </m:t>
        </m:r>
      </m:oMath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t>имеем</w:t>
      </w:r>
      <w:r w:rsidR="008F38E6"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  <w:lang w:val="en-US" w:eastAsia="ru-RU"/>
          </w:rPr>
          <m:t>N</m:t>
        </m:r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en-US" w:eastAsia="ru-RU"/>
              </w:rPr>
              <m:t>m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en-US" w:eastAsia="ru-RU"/>
              </w:rPr>
              <m:t>n</m:t>
            </m:r>
          </m:sup>
        </m:sSup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  <w:lang w:val="en-US" w:eastAsia="ru-RU"/>
          </w:rPr>
          <m:t>m</m:t>
        </m:r>
      </m:oMath>
      <w:r w:rsidR="008F38E6"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, тогда все значения </w:t>
      </w:r>
      <w:r w:rsidR="008F38E6"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h</w:t>
      </w:r>
      <w:r w:rsidR="008F38E6"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и </w:t>
      </w:r>
      <w:r w:rsidR="008F38E6"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x</w:t>
      </w:r>
      <w:r w:rsidR="008F38E6"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лежат в пределах единственного разряда </w:t>
      </w:r>
      <w:r w:rsidR="008F38E6"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m</w:t>
      </w:r>
      <w:r w:rsidR="008F38E6"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-точечного представления этих чисел и ВКФ переходит в ДЭФ</w:t>
      </w:r>
    </w:p>
    <w:p w:rsidR="00B46B46" w:rsidRPr="00B32EA4" w:rsidRDefault="00B46B4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Had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h,x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hx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</m:e>
                </m:d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8"/>
            <w:szCs w:val="28"/>
          </w:rPr>
          <m:t>def⁡</m:t>
        </m:r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(h,x)</m:t>
        </m:r>
      </m:oMath>
      <w:r w:rsidR="008F38E6"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>.     (1.8.3)</w:t>
      </w:r>
    </w:p>
    <w:p w:rsidR="00376D23" w:rsidRPr="00B32EA4" w:rsidRDefault="008F38E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Появлкние параметров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m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и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связано с матричной интерпретацией ВКФ. Совокупность ВКФ является полной ортогональной системой, содержащей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ортогональных функций на интервале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N=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n</m:t>
            </m:r>
          </m:sup>
        </m:sSup>
      </m:oMath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, где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m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и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n</w:t>
      </w:r>
      <w:r w:rsidR="00F4527E"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– целые числа, а функции периодичны с </w:t>
      </w:r>
      <w:r w:rsidR="00F4527E"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m</w:t>
      </w:r>
      <w:r w:rsidR="00F4527E"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-ично рациональным периодом. Чередование функций в системе или расположение строк в матрице ВКФ может быть различным, что дает возможность строить различные системы ВКФ. Одной из таких систем является система ВКФ-Кронекера. Матрица этой системы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H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n</m:t>
                </m:r>
              </m:sup>
            </m:sSup>
          </m:sub>
        </m:sSub>
      </m:oMath>
      <w:r w:rsidR="00376D23"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есть </w:t>
      </w:r>
      <w:r w:rsidR="00376D23"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n</w:t>
      </w:r>
      <w:r w:rsidR="00376D23"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-ая кронекеровская степень матрицы ДЭФ размером </w:t>
      </w:r>
      <w:r w:rsidR="00376D23"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m</w:t>
      </w:r>
      <w:r w:rsidR="00376D23"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>*</w:t>
      </w:r>
      <w:r w:rsidR="00376D23"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n</w:t>
      </w:r>
    </w:p>
    <w:p w:rsidR="00376D23" w:rsidRPr="00B32EA4" w:rsidRDefault="00376D2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H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n</m:t>
                </m:r>
              </m:sup>
            </m:sSup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m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n</m:t>
                </m:r>
              </m:e>
            </m:d>
          </m:sup>
        </m:sSubSup>
      </m:oMath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.     (1.8.4)</w:t>
      </w:r>
    </w:p>
    <w:p w:rsidR="00A9638F" w:rsidRPr="00B32EA4" w:rsidRDefault="00376D23" w:rsidP="00B32E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При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=1 матрицы (1.8.4) совпадает с матрицей ДЭФ размером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>=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m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, при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=2 матрица ДЭФ является элементарной матрицей Адамара размером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/>
              </w:rPr>
              <m:t>n</m:t>
            </m:r>
          </m:sup>
        </m:sSup>
      </m:oMath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и представляет собой систему Уолша-Адамара.</w:t>
      </w:r>
    </w:p>
    <w:p w:rsidR="00376D23" w:rsidRPr="00B32EA4" w:rsidRDefault="00376D23" w:rsidP="00B32E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t>В этой системе функции Уолша расположены таким образом, что они образуют матрицу Адамара. Построить её можно следующим образом.</w:t>
      </w:r>
    </w:p>
    <w:p w:rsidR="00376D23" w:rsidRPr="00B32EA4" w:rsidRDefault="00376D2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Элементарная матрица Адамара, состоящая из одного элемента при </w:t>
      </w:r>
      <w:r w:rsidRPr="00B32EA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=1 имеет вид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=[+]</m:t>
        </m:r>
      </m:oMath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, при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N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=2</w:t>
      </w:r>
    </w:p>
    <w:p w:rsidR="00376D23" w:rsidRPr="00B32EA4" w:rsidRDefault="00376D2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noProof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+</m:t>
                  </m:r>
                </m:e>
              </m:mr>
            </m:m>
          </m:e>
        </m:d>
      </m:oMath>
      <w:r w:rsidRPr="00B32EA4">
        <w:rPr>
          <w:rFonts w:ascii="Times New Roman" w:eastAsiaTheme="minorEastAsia" w:hAnsi="Times New Roman" w:cs="Times New Roman"/>
          <w:i/>
          <w:noProof/>
          <w:sz w:val="28"/>
          <w:szCs w:val="28"/>
          <w:lang w:val="en-US" w:eastAsia="ru-RU"/>
        </w:rPr>
        <w:t xml:space="preserve"> </w:t>
      </w:r>
    </w:p>
    <w:p w:rsidR="00376D23" w:rsidRPr="00B32EA4" w:rsidRDefault="00376D23" w:rsidP="00B32E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при 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N</w:t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=4</w:t>
      </w:r>
    </w:p>
    <w:p w:rsidR="00A0201B" w:rsidRPr="00B32EA4" w:rsidRDefault="00376D2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mr>
        </m:m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</m:m>
                </m:e>
              </m:mr>
            </m:m>
          </m:e>
        </m:d>
      </m:oMath>
      <w:r w:rsidR="00A0201B"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  </w:t>
      </w:r>
      <w:r w:rsidR="00A0201B"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ab/>
      </w:r>
      <w:r w:rsidR="00A0201B" w:rsidRPr="00B32EA4">
        <w:rPr>
          <w:rFonts w:ascii="Times New Roman" w:eastAsiaTheme="minorEastAsia" w:hAnsi="Times New Roman" w:cs="Times New Roman"/>
          <w:noProof/>
          <w:sz w:val="28"/>
          <w:szCs w:val="28"/>
        </w:rPr>
        <w:tab/>
        <w:t>(1.8.5)</w:t>
      </w:r>
    </w:p>
    <w:p w:rsidR="00A0201B" w:rsidRPr="00B32EA4" w:rsidRDefault="00A0201B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при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N</m:t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n</m:t>
            </m:r>
          </m:sup>
        </m:sSup>
      </m:oMath>
    </w:p>
    <w:p w:rsidR="00A0201B" w:rsidRPr="00B32EA4" w:rsidRDefault="00A0201B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 w:eastAsia="ru-RU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n</m:t>
                </m:r>
              </m:sup>
            </m:sSup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en-US" w:eastAsia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n</m:t>
                          </m:r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 w:eastAsia="ru-RU"/>
                            </w:rPr>
                            <m:t>-1</m:t>
                          </m:r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n</m:t>
                          </m:r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 w:eastAsia="ru-RU"/>
                            </w:rPr>
                            <m:t>-1</m:t>
                          </m:r>
                        </m:sup>
                      </m:sSup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H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noProof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  <w:lang w:val="en-US" w:eastAsia="ru-RU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  <w:lang w:eastAsia="ru-RU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  <w:lang w:val="en-US" w:eastAsia="ru-RU"/>
                                </w:rPr>
                                <m:t>-1</m:t>
                              </m:r>
                            </m:sup>
                          </m:sSup>
                        </m:sub>
                      </m:sSub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eastAsia="ru-RU"/>
                            </w:rPr>
                            <m:t>n</m:t>
                          </m:r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en-US" w:eastAsia="ru-RU"/>
                            </w:rPr>
                            <m:t>-1</m:t>
                          </m:r>
                        </m:sup>
                      </m:sSup>
                    </m:sub>
                  </m:sSub>
                </m:e>
              </m:mr>
            </m:m>
          </m:e>
        </m:d>
      </m:oMath>
      <w:r w:rsidRPr="00B32EA4">
        <w:rPr>
          <w:rFonts w:ascii="Times New Roman" w:eastAsiaTheme="minorEastAsia" w:hAnsi="Times New Roman" w:cs="Times New Roman"/>
          <w:i/>
          <w:noProof/>
          <w:sz w:val="28"/>
          <w:szCs w:val="28"/>
          <w:lang w:val="en-US" w:eastAsia="ru-RU"/>
        </w:rPr>
        <w:t xml:space="preserve">   </w:t>
      </w:r>
      <w:r w:rsidRPr="00B32EA4">
        <w:rPr>
          <w:rFonts w:ascii="Times New Roman" w:eastAsiaTheme="minorEastAsia" w:hAnsi="Times New Roman" w:cs="Times New Roman"/>
          <w:i/>
          <w:noProof/>
          <w:sz w:val="28"/>
          <w:szCs w:val="28"/>
          <w:lang w:val="en-US" w:eastAsia="ru-RU"/>
        </w:rPr>
        <w:tab/>
      </w: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(1.8.6)</w:t>
      </w:r>
    </w:p>
    <w:p w:rsidR="00A0201B" w:rsidRPr="00B32EA4" w:rsidRDefault="00A0201B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т.е. матрица Адамара (1.8.5) есть кронекеровское произведение матриц. </w:t>
      </w:r>
    </w:p>
    <w:p w:rsidR="00A9638F" w:rsidRPr="00B32EA4" w:rsidRDefault="001A202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n</m:t>
                </m:r>
              </m:sup>
            </m:sSup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n-1</m:t>
                </m:r>
              </m:sup>
            </m:sSup>
          </m:sub>
        </m:sSub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</w:t>
      </w:r>
    </w:p>
    <w:p w:rsidR="001A2020" w:rsidRPr="00B32EA4" w:rsidRDefault="001A202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n-1</m:t>
                </m:r>
              </m:sup>
            </m:sSup>
          </m:sub>
        </m:sSub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n-2</m:t>
                </m:r>
              </m:sup>
            </m:sSup>
          </m:sub>
        </m:sSub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2</m:t>
            </m:r>
          </m:sub>
        </m:sSub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</w:t>
      </w:r>
    </w:p>
    <w:p w:rsidR="001A2020" w:rsidRPr="00B32EA4" w:rsidRDefault="001A202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……………</m:t>
        </m:r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B32EA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B32EA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B32EA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B32EA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(1.8.7)</w:t>
      </w:r>
    </w:p>
    <w:p w:rsidR="001A2020" w:rsidRPr="00B32EA4" w:rsidRDefault="001A2020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 w:eastAsia="ru-RU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n</m:t>
                </m:r>
              </m:sup>
            </m:sSup>
          </m:sub>
        </m:sSub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2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n</m:t>
                </m:r>
              </m:e>
            </m:d>
          </m:sup>
        </m:sSubSup>
      </m:oMath>
      <w:r w:rsidRPr="00B32EA4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 xml:space="preserve"> </w:t>
      </w:r>
    </w:p>
    <w:p w:rsidR="00A9638F" w:rsidRPr="00B32EA4" w:rsidRDefault="00503005" w:rsidP="00B32E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Для функций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>Уолша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-Адамара принятым </w:t>
      </w:r>
      <w:r w:rsidR="00D1416E"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обозначением является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had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h,x</m:t>
            </m:r>
          </m:e>
        </m:d>
      </m:oMath>
      <w:r w:rsidR="00D1416E"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где </w:t>
      </w:r>
      <w:r w:rsidR="00D1416E" w:rsidRPr="00B32EA4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h</w:t>
      </w:r>
      <w:r w:rsidR="00D1416E"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номер строки, х – номер столбца матрицы Адамара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(h,x=0,1,2,…,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-1)</m:t>
        </m:r>
      </m:oMath>
      <w:r w:rsidR="00D1416E"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>. В матрице Адамара любая строка, кроме первой содержит равное число + и</w:t>
      </w:r>
      <w:proofErr w:type="gramStart"/>
      <w:r w:rsidR="00D1416E"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-. </w:t>
      </w:r>
      <w:proofErr w:type="gramEnd"/>
      <w:r w:rsidR="00D1416E"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Эта матрица является симметрической, т.е. не изменяется, если строки и столбцы поменять местами, </w:t>
      </w:r>
      <w:r w:rsidR="00D1416E" w:rsidRPr="00B32EA4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h</w:t>
      </w:r>
      <w:r w:rsidR="00D1416E"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 </w:t>
      </w:r>
      <w:r w:rsidR="00D1416E" w:rsidRPr="00B32EA4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</w:t>
      </w:r>
      <w:r w:rsidR="00D1416E" w:rsidRPr="00B32EA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равноправны. </w:t>
      </w:r>
    </w:p>
    <w:p w:rsidR="004277B7" w:rsidRPr="00B32EA4" w:rsidRDefault="004277B7" w:rsidP="00B32E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Функции Уолша могут быть упорядочены другими способами. </w:t>
      </w:r>
    </w:p>
    <w:p w:rsidR="004277B7" w:rsidRPr="00B32EA4" w:rsidRDefault="004277B7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Пэли -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pal</m:t>
            </m:r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p,x</m:t>
                </m:r>
              </m:e>
            </m:d>
          </m:e>
        </m:d>
      </m:oMath>
      <w:r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. Это упорядочение называется </w:t>
      </w:r>
      <w:r w:rsidR="000E07B6"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системой Уолша-Пэли. Оно может быть получено из системы Уолша-Адамара двоичной инверсией номеров функций, т.е. путем записи разрядов двоичного представления номера </w:t>
      </w:r>
      <w:r w:rsidR="000E07B6"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h</w:t>
      </w:r>
      <w:r w:rsidR="000E07B6"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в обратном порядке для получения номера </w:t>
      </w:r>
      <w:r w:rsidR="000E07B6" w:rsidRPr="00B32EA4"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p</w:t>
      </w:r>
      <w:r w:rsidR="000E07B6" w:rsidRPr="00B32EA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.</w:t>
      </w:r>
    </w:p>
    <w:p w:rsidR="000E07B6" w:rsidRPr="00B32EA4" w:rsidRDefault="000E07B6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8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=had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h,x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e>
          </m:mr>
          <m:m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5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mr>
        </m:m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8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=pal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p,x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e>
          </m:mr>
          <m:m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5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mr>
        </m:m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0E07B6" w:rsidRPr="00B32EA4" w:rsidRDefault="000E07B6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sz w:val="28"/>
          <w:szCs w:val="28"/>
        </w:rPr>
        <w:lastRenderedPageBreak/>
        <w:t xml:space="preserve">Матрицу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sub>
        </m:sSub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3C08AD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строить по алгоритму, похожему на построение матрица Адамара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sub>
        </m:sSub>
      </m:oMath>
      <w:r w:rsidR="003C08AD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При </w:t>
      </w:r>
      <w:r w:rsidR="003C08AD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3C08AD" w:rsidRPr="00B32EA4">
        <w:rPr>
          <w:rFonts w:ascii="Times New Roman" w:eastAsiaTheme="minorEastAsia" w:hAnsi="Times New Roman" w:cs="Times New Roman"/>
          <w:sz w:val="28"/>
          <w:szCs w:val="28"/>
        </w:rPr>
        <w:t>=2 матрица имеет один и тот же вид независимо от способа упорядочения</w:t>
      </w:r>
    </w:p>
    <w:p w:rsidR="003C08AD" w:rsidRPr="00B32EA4" w:rsidRDefault="003C08AD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</m:m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C08AD" w:rsidRPr="00B32EA4" w:rsidRDefault="003C08AD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=4 необходимо каждую строку этой матрицы повторить дважды, а затем к первой из них справа приписать те же элементы, а ко второй противоположные</w:t>
      </w:r>
    </w:p>
    <w:p w:rsidR="00A9638F" w:rsidRPr="00B32EA4" w:rsidRDefault="003C08AD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⋮</m:t>
                        </m:r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</m:m>
                </m:e>
              </m:mr>
            </m:m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C08AD" w:rsidRPr="00B32EA4" w:rsidRDefault="003C08AD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Далее аналогичным образом для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=8; 16 и т.д.</w:t>
      </w:r>
    </w:p>
    <w:p w:rsidR="003C08AD" w:rsidRPr="00B32EA4" w:rsidRDefault="003C08AD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Помимо систем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Уолша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-Адамара и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Уолша-Пэли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также применяется система </w:t>
      </w:r>
      <w:proofErr w:type="spellStart"/>
      <w:r w:rsidRPr="00B32EA4">
        <w:rPr>
          <w:rFonts w:ascii="Times New Roman" w:eastAsiaTheme="minorEastAsia" w:hAnsi="Times New Roman" w:cs="Times New Roman"/>
          <w:sz w:val="28"/>
          <w:szCs w:val="28"/>
        </w:rPr>
        <w:t>Уолша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wal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w,x</m:t>
                </m:r>
              </m:e>
            </m:d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в которой функции расположены в порядке возрастания числа </w:t>
      </w:r>
      <w:proofErr w:type="spellStart"/>
      <w:proofErr w:type="gramStart"/>
      <w:r w:rsidRPr="00B32EA4">
        <w:rPr>
          <w:rFonts w:ascii="Times New Roman" w:eastAsiaTheme="minorEastAsia" w:hAnsi="Times New Roman" w:cs="Times New Roman"/>
          <w:sz w:val="28"/>
          <w:szCs w:val="28"/>
        </w:rPr>
        <w:t>знакоперемен</w:t>
      </w:r>
      <w:proofErr w:type="spell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proofErr w:type="gramEnd"/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интервале определения. Для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>=8</w:t>
      </w:r>
    </w:p>
    <w:p w:rsidR="003C08AD" w:rsidRPr="00B32EA4" w:rsidRDefault="003C08AD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wal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w,x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5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6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7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mr>
        </m:m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+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+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-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-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+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+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-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-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-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+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+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-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-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+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+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-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17539B" w:rsidRPr="00B32EA4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</w:t>
      </w:r>
      <w:r w:rsidR="0017539B" w:rsidRPr="00B32EA4">
        <w:rPr>
          <w:rFonts w:ascii="Times New Roman" w:eastAsiaTheme="minorEastAsia" w:hAnsi="Times New Roman" w:cs="Times New Roman"/>
          <w:sz w:val="28"/>
          <w:szCs w:val="28"/>
        </w:rPr>
        <w:t>(1.8.8)</w:t>
      </w:r>
    </w:p>
    <w:p w:rsidR="0017539B" w:rsidRPr="00B32EA4" w:rsidRDefault="0017539B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Номера строк в матрице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wal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w,x</m:t>
                </m:r>
              </m:e>
            </m:d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матрице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pal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связаны соотношением</w:t>
      </w:r>
    </w:p>
    <w:p w:rsidR="00A9638F" w:rsidRPr="00B32EA4" w:rsidRDefault="0017539B" w:rsidP="00B32E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374A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F374A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F374A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– значения двоичных разрядов в номерах строк </w:t>
      </w:r>
      <w:r w:rsidR="00F374AF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F374A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374AF"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="00F374AF" w:rsidRPr="00B32EA4">
        <w:rPr>
          <w:rFonts w:ascii="Times New Roman" w:eastAsiaTheme="minorEastAsia" w:hAnsi="Times New Roman" w:cs="Times New Roman"/>
          <w:sz w:val="28"/>
          <w:szCs w:val="28"/>
        </w:rPr>
        <w:t xml:space="preserve">. Например, </w:t>
      </w:r>
    </w:p>
    <w:p w:rsidR="00D55623" w:rsidRPr="00B32EA4" w:rsidRDefault="00D5562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w=5=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←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=1+0=1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p=7=          1</m:t>
              </m:r>
            </m:e>
          </m:mr>
        </m:m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=0+1=1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                     1</m:t>
              </m:r>
            </m:e>
          </m:mr>
        </m:m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=1+0=1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                    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←</m:t>
                  </m:r>
                </m:sub>
              </m:sSub>
            </m:e>
          </m:mr>
        </m:m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:rsidR="00D55623" w:rsidRPr="00B32EA4" w:rsidRDefault="00D5562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w=6=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←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=0+1=1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p=5=          1</m:t>
              </m:r>
            </m:e>
          </m:mr>
        </m:m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=1+1=0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                     0</m:t>
              </m:r>
            </m:e>
          </m:mr>
        </m:m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=1+0=1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                    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←</m:t>
                  </m:r>
                </m:sub>
              </m:sSub>
            </m:e>
          </m:mr>
        </m:m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:rsidR="00D55623" w:rsidRPr="00B32EA4" w:rsidRDefault="00D5562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w=4=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←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=0+0=0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p=6=         0</m:t>
              </m:r>
            </m:e>
          </m:mr>
        </m:m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=0+1=1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                     1</m:t>
              </m:r>
            </m:e>
          </m:mr>
        </m:m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=1+0=1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                    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←</m:t>
                  </m:r>
                </m:sub>
              </m:sSub>
            </m:e>
          </m:mr>
        </m:m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:rsidR="00D55623" w:rsidRPr="00B32EA4" w:rsidRDefault="00D5562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>Суммирование осуществляется, начиная с младших разрядов.</w:t>
      </w:r>
    </w:p>
    <w:p w:rsidR="00D55623" w:rsidRPr="00B32EA4" w:rsidRDefault="00D5562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Система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wal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w,x</m:t>
                </m:r>
              </m:e>
            </m:d>
          </m:e>
        </m:d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взаимно связана с системой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ad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</w:p>
    <w:p w:rsidR="00D55623" w:rsidRPr="00B32EA4" w:rsidRDefault="00D55623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+1-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:rsidR="00A9638F" w:rsidRPr="00B32EA4" w:rsidRDefault="00463A53" w:rsidP="00B32EA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n+1-i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(1.8.9)</w:t>
      </w:r>
    </w:p>
    <w:p w:rsidR="00463A53" w:rsidRPr="00B32EA4" w:rsidRDefault="00463A53" w:rsidP="00B32E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т.е. процедура перехода от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к </w:t>
      </w:r>
      <w:r w:rsidRPr="00B32EA4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B32EA4">
        <w:rPr>
          <w:rFonts w:ascii="Times New Roman" w:eastAsiaTheme="minorEastAsia" w:hAnsi="Times New Roman" w:cs="Times New Roman"/>
          <w:sz w:val="28"/>
          <w:szCs w:val="28"/>
        </w:rPr>
        <w:t xml:space="preserve"> является переходом к коду Грея с двоичной инверсией.</w:t>
      </w:r>
    </w:p>
    <w:p w:rsidR="001C7637" w:rsidRDefault="001C7637" w:rsidP="00B32E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5760F" wp14:editId="6A7EE1A2">
            <wp:extent cx="6147881" cy="1896893"/>
            <wp:effectExtent l="0" t="0" r="571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0996" b="12791"/>
                    <a:stretch/>
                  </pic:blipFill>
                  <pic:spPr bwMode="auto">
                    <a:xfrm>
                      <a:off x="0" y="0"/>
                      <a:ext cx="6152515" cy="189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DEA16" wp14:editId="2E9A1B52">
            <wp:extent cx="6147881" cy="2519463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36" b="21085"/>
                    <a:stretch/>
                  </pic:blipFill>
                  <pic:spPr bwMode="auto">
                    <a:xfrm>
                      <a:off x="0" y="0"/>
                      <a:ext cx="6152515" cy="252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16DDA5" wp14:editId="2D42005F">
            <wp:extent cx="6147880" cy="2655651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3224" b="12079"/>
                    <a:stretch/>
                  </pic:blipFill>
                  <pic:spPr bwMode="auto">
                    <a:xfrm>
                      <a:off x="0" y="0"/>
                      <a:ext cx="6152515" cy="265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1518E6" wp14:editId="3C6907F8">
            <wp:extent cx="6147881" cy="2344092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1092" b="21801"/>
                    <a:stretch/>
                  </pic:blipFill>
                  <pic:spPr bwMode="auto">
                    <a:xfrm>
                      <a:off x="0" y="0"/>
                      <a:ext cx="6152515" cy="234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39BD3" wp14:editId="1C5DA241">
            <wp:extent cx="6147881" cy="2567826"/>
            <wp:effectExtent l="0" t="0" r="571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5878" b="21564"/>
                    <a:stretch/>
                  </pic:blipFill>
                  <pic:spPr bwMode="auto">
                    <a:xfrm>
                      <a:off x="0" y="0"/>
                      <a:ext cx="6152515" cy="256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65EB8" wp14:editId="0E0CA126">
            <wp:extent cx="6147881" cy="2947173"/>
            <wp:effectExtent l="0" t="0" r="571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5641" b="12560"/>
                    <a:stretch/>
                  </pic:blipFill>
                  <pic:spPr bwMode="auto">
                    <a:xfrm>
                      <a:off x="0" y="0"/>
                      <a:ext cx="6152515" cy="294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8EDC4A" wp14:editId="24A5C02D">
            <wp:extent cx="6147881" cy="3063905"/>
            <wp:effectExtent l="0" t="0" r="571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3034" b="12322"/>
                    <a:stretch/>
                  </pic:blipFill>
                  <pic:spPr bwMode="auto">
                    <a:xfrm>
                      <a:off x="0" y="0"/>
                      <a:ext cx="6152515" cy="306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CA4828" wp14:editId="3C3ED6C9">
            <wp:extent cx="6147881" cy="2587284"/>
            <wp:effectExtent l="0" t="0" r="571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4930" b="22038"/>
                    <a:stretch/>
                  </pic:blipFill>
                  <pic:spPr bwMode="auto">
                    <a:xfrm>
                      <a:off x="0" y="0"/>
                      <a:ext cx="6152515" cy="258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C2B5F5" wp14:editId="35CB6926">
            <wp:extent cx="6147881" cy="3044452"/>
            <wp:effectExtent l="0" t="0" r="571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3034" b="12796"/>
                    <a:stretch/>
                  </pic:blipFill>
                  <pic:spPr bwMode="auto">
                    <a:xfrm>
                      <a:off x="0" y="0"/>
                      <a:ext cx="6152515" cy="304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8D94EB" wp14:editId="6D96EB76">
            <wp:extent cx="6147881" cy="3054178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3034" b="12560"/>
                    <a:stretch/>
                  </pic:blipFill>
                  <pic:spPr bwMode="auto">
                    <a:xfrm>
                      <a:off x="0" y="0"/>
                      <a:ext cx="6152515" cy="305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403E1" wp14:editId="4DA5ABE0">
            <wp:extent cx="6147881" cy="3024995"/>
            <wp:effectExtent l="0" t="0" r="571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3745" b="12560"/>
                    <a:stretch/>
                  </pic:blipFill>
                  <pic:spPr bwMode="auto">
                    <a:xfrm>
                      <a:off x="0" y="0"/>
                      <a:ext cx="6152515" cy="302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BF81BF" wp14:editId="38E16044">
            <wp:extent cx="6147881" cy="3005544"/>
            <wp:effectExtent l="0" t="0" r="571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3034" b="13744"/>
                    <a:stretch/>
                  </pic:blipFill>
                  <pic:spPr bwMode="auto">
                    <a:xfrm>
                      <a:off x="0" y="0"/>
                      <a:ext cx="6152515" cy="300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638F" w:rsidRPr="00B32EA4" w:rsidRDefault="00A9638F" w:rsidP="001C76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32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6EF6A" wp14:editId="0B8B7FC4">
            <wp:extent cx="6147881" cy="320917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9196" b="72986"/>
                    <a:stretch/>
                  </pic:blipFill>
                  <pic:spPr bwMode="auto">
                    <a:xfrm>
                      <a:off x="0" y="0"/>
                      <a:ext cx="6152515" cy="32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638F" w:rsidRPr="00B32EA4" w:rsidSect="007F2D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D5A"/>
    <w:rsid w:val="00010825"/>
    <w:rsid w:val="0005161F"/>
    <w:rsid w:val="000E07B6"/>
    <w:rsid w:val="0017539B"/>
    <w:rsid w:val="001A2020"/>
    <w:rsid w:val="001C7637"/>
    <w:rsid w:val="001E0643"/>
    <w:rsid w:val="002B02A4"/>
    <w:rsid w:val="002D5B07"/>
    <w:rsid w:val="002F51DA"/>
    <w:rsid w:val="003209D5"/>
    <w:rsid w:val="003433E7"/>
    <w:rsid w:val="00376D23"/>
    <w:rsid w:val="003C08AD"/>
    <w:rsid w:val="003C1EAA"/>
    <w:rsid w:val="003C6CBC"/>
    <w:rsid w:val="003E2040"/>
    <w:rsid w:val="004277B7"/>
    <w:rsid w:val="00463A53"/>
    <w:rsid w:val="004835D3"/>
    <w:rsid w:val="00503005"/>
    <w:rsid w:val="005416B8"/>
    <w:rsid w:val="00592921"/>
    <w:rsid w:val="005E660A"/>
    <w:rsid w:val="00615640"/>
    <w:rsid w:val="0064019B"/>
    <w:rsid w:val="006B1D66"/>
    <w:rsid w:val="00702477"/>
    <w:rsid w:val="007A7524"/>
    <w:rsid w:val="007D2891"/>
    <w:rsid w:val="007E752A"/>
    <w:rsid w:val="007F2D5A"/>
    <w:rsid w:val="008063FD"/>
    <w:rsid w:val="008108EE"/>
    <w:rsid w:val="008F38E6"/>
    <w:rsid w:val="00A0201B"/>
    <w:rsid w:val="00A9638F"/>
    <w:rsid w:val="00A9792F"/>
    <w:rsid w:val="00B1066D"/>
    <w:rsid w:val="00B264F2"/>
    <w:rsid w:val="00B27121"/>
    <w:rsid w:val="00B32EA4"/>
    <w:rsid w:val="00B46B46"/>
    <w:rsid w:val="00B93732"/>
    <w:rsid w:val="00BF01D6"/>
    <w:rsid w:val="00C024EC"/>
    <w:rsid w:val="00C800AF"/>
    <w:rsid w:val="00C87599"/>
    <w:rsid w:val="00D044CE"/>
    <w:rsid w:val="00D1416E"/>
    <w:rsid w:val="00D55623"/>
    <w:rsid w:val="00E5703A"/>
    <w:rsid w:val="00E6199F"/>
    <w:rsid w:val="00EE637F"/>
    <w:rsid w:val="00F374AF"/>
    <w:rsid w:val="00F3764F"/>
    <w:rsid w:val="00F4527E"/>
    <w:rsid w:val="00FA6BFC"/>
    <w:rsid w:val="00FB7A5F"/>
    <w:rsid w:val="00FD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7121"/>
    <w:pPr>
      <w:jc w:val="center"/>
      <w:outlineLvl w:val="0"/>
    </w:pPr>
    <w:rPr>
      <w:rFonts w:asciiTheme="majorHAnsi" w:hAnsiTheme="majorHAnsi"/>
      <w:b/>
      <w:sz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27121"/>
    <w:pPr>
      <w:jc w:val="center"/>
      <w:outlineLvl w:val="1"/>
    </w:pPr>
    <w:rPr>
      <w:rFonts w:asciiTheme="majorHAnsi" w:hAnsiTheme="majorHAnsi"/>
      <w:b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2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2D5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3764F"/>
    <w:rPr>
      <w:color w:val="808080"/>
    </w:rPr>
  </w:style>
  <w:style w:type="table" w:styleId="a6">
    <w:name w:val="Table Grid"/>
    <w:basedOn w:val="a1"/>
    <w:uiPriority w:val="59"/>
    <w:rsid w:val="00F376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27121"/>
    <w:rPr>
      <w:rFonts w:asciiTheme="majorHAnsi" w:hAnsiTheme="majorHAnsi"/>
      <w:b/>
      <w:sz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B27121"/>
    <w:rPr>
      <w:rFonts w:asciiTheme="majorHAnsi" w:hAnsiTheme="majorHAnsi"/>
      <w:b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7121"/>
    <w:pPr>
      <w:jc w:val="center"/>
      <w:outlineLvl w:val="0"/>
    </w:pPr>
    <w:rPr>
      <w:rFonts w:asciiTheme="majorHAnsi" w:hAnsiTheme="majorHAnsi"/>
      <w:b/>
      <w:sz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27121"/>
    <w:pPr>
      <w:jc w:val="center"/>
      <w:outlineLvl w:val="1"/>
    </w:pPr>
    <w:rPr>
      <w:rFonts w:asciiTheme="majorHAnsi" w:hAnsiTheme="majorHAnsi"/>
      <w:b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2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2D5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3764F"/>
    <w:rPr>
      <w:color w:val="808080"/>
    </w:rPr>
  </w:style>
  <w:style w:type="table" w:styleId="a6">
    <w:name w:val="Table Grid"/>
    <w:basedOn w:val="a1"/>
    <w:uiPriority w:val="59"/>
    <w:rsid w:val="00F376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27121"/>
    <w:rPr>
      <w:rFonts w:asciiTheme="majorHAnsi" w:hAnsiTheme="majorHAnsi"/>
      <w:b/>
      <w:sz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B27121"/>
    <w:rPr>
      <w:rFonts w:asciiTheme="majorHAnsi" w:hAnsiTheme="majorHAnsi"/>
      <w:b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20</Pages>
  <Words>2707</Words>
  <Characters>15432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</cp:revision>
  <dcterms:created xsi:type="dcterms:W3CDTF">2016-12-12T18:58:00Z</dcterms:created>
  <dcterms:modified xsi:type="dcterms:W3CDTF">2016-12-26T18:33:00Z</dcterms:modified>
</cp:coreProperties>
</file>