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5DD33" w14:textId="77777777" w:rsidR="005F07DE" w:rsidRDefault="00C57B55" w:rsidP="005F07DE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sdt>
        <w:sdtPr>
          <w:tag w:val="goog_rdk_4"/>
          <w:id w:val="-1757661639"/>
        </w:sdtPr>
        <w:sdtEndPr/>
        <w:sdtContent>
          <w:r w:rsidR="005F07DE"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>概要及设备描述</w:t>
          </w:r>
        </w:sdtContent>
      </w:sdt>
    </w:p>
    <w:p w14:paraId="47F3E0C4" w14:textId="23EF1A0B" w:rsidR="005F07DE" w:rsidRDefault="00C57B55" w:rsidP="00C57B55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sdt>
        <w:sdtPr>
          <w:tag w:val="goog_rdk_5"/>
          <w:id w:val="-2107262389"/>
        </w:sdtPr>
        <w:sdtEndPr/>
        <w:sdtContent>
          <w:r w:rsidR="005F07DE" w:rsidRPr="00C57B55">
            <w:rPr>
              <w:rFonts w:ascii="Arial Unicode MS" w:eastAsia="Arial Unicode MS" w:hAnsi="Arial Unicode MS" w:cs="Arial Unicode MS"/>
              <w:b/>
              <w:color w:val="000000"/>
              <w:sz w:val="24"/>
              <w:szCs w:val="24"/>
            </w:rPr>
            <w:t xml:space="preserve">概要 </w:t>
          </w:r>
          <w:bookmarkStart w:id="0" w:name="_GoBack"/>
          <w:bookmarkEnd w:id="0"/>
        </w:sdtContent>
      </w:sdt>
    </w:p>
    <w:p w14:paraId="2E0246D1" w14:textId="7AD79DC9" w:rsidR="00C57B55" w:rsidRPr="00C57B55" w:rsidRDefault="00C57B55" w:rsidP="00C57B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3CCD2C6B" wp14:editId="262DDD37">
            <wp:extent cx="5113655" cy="3892550"/>
            <wp:effectExtent l="0" t="0" r="0" b="0"/>
            <wp:docPr id="105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389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1" w:name="_heading=h.30j0zll" w:colFirst="0" w:colLast="0"/>
    <w:bookmarkEnd w:id="1"/>
    <w:p w14:paraId="7202A6FA" w14:textId="77777777" w:rsidR="005F07DE" w:rsidRDefault="00C57B55" w:rsidP="005F07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360"/>
        <w:rPr>
          <w:rFonts w:ascii="Arial" w:eastAsia="Arial" w:hAnsi="Arial" w:cs="Arial"/>
          <w:color w:val="000000"/>
          <w:sz w:val="24"/>
          <w:szCs w:val="24"/>
        </w:rPr>
      </w:pPr>
      <w:sdt>
        <w:sdtPr>
          <w:tag w:val="goog_rdk_6"/>
          <w:id w:val="656815866"/>
        </w:sdtPr>
        <w:sdtEndPr/>
        <w:sdtContent>
          <w:r w:rsidR="005F07DE">
            <w:rPr>
              <w:rFonts w:ascii="Arial Unicode MS" w:eastAsia="Arial Unicode MS" w:hAnsi="Arial Unicode MS" w:cs="Arial Unicode MS"/>
              <w:color w:val="000000"/>
              <w:sz w:val="24"/>
              <w:szCs w:val="24"/>
            </w:rPr>
            <w:t>本说明适用于塞尔维亚Kostolac-B电站二期项目含煤废水处理PLC控制系统，基本参数如下：</w:t>
          </w:r>
        </w:sdtContent>
      </w:sdt>
    </w:p>
    <w:p w14:paraId="34A8A646" w14:textId="39F841BF" w:rsidR="0031038F" w:rsidRPr="00C57B55" w:rsidRDefault="0031038F">
      <w:pPr>
        <w:rPr>
          <w:rFonts w:hint="eastAsia"/>
          <w:lang w:val="pl-PL"/>
        </w:rPr>
      </w:pPr>
    </w:p>
    <w:sectPr w:rsidR="0031038F" w:rsidRPr="00C57B55" w:rsidSect="00F92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637F3"/>
    <w:multiLevelType w:val="multilevel"/>
    <w:tmpl w:val="3050D760"/>
    <w:lvl w:ilvl="0">
      <w:start w:val="1"/>
      <w:numFmt w:val="decimal"/>
      <w:lvlText w:val="%1"/>
      <w:lvlJc w:val="left"/>
      <w:pPr>
        <w:ind w:left="460" w:hanging="460"/>
      </w:pPr>
      <w:rPr>
        <w:rFonts w:ascii="Arial Unicode MS" w:eastAsia="Arial Unicode MS" w:hAnsi="Arial Unicode MS" w:cs="Arial Unicode MS" w:hint="default"/>
        <w:b/>
        <w:color w:val="000000"/>
        <w:sz w:val="24"/>
      </w:rPr>
    </w:lvl>
    <w:lvl w:ilvl="1">
      <w:start w:val="1"/>
      <w:numFmt w:val="decimal"/>
      <w:lvlText w:val="%1.%2"/>
      <w:lvlJc w:val="left"/>
      <w:pPr>
        <w:ind w:left="474" w:hanging="460"/>
      </w:pPr>
      <w:rPr>
        <w:rFonts w:ascii="Arial Unicode MS" w:eastAsia="Arial Unicode MS" w:hAnsi="Arial Unicode MS" w:cs="Arial Unicode MS" w:hint="default"/>
        <w:b/>
        <w:color w:val="000000"/>
        <w:sz w:val="24"/>
      </w:rPr>
    </w:lvl>
    <w:lvl w:ilvl="2">
      <w:start w:val="1"/>
      <w:numFmt w:val="decimal"/>
      <w:lvlText w:val="%1.%2.%3"/>
      <w:lvlJc w:val="left"/>
      <w:pPr>
        <w:ind w:left="748" w:hanging="720"/>
      </w:pPr>
      <w:rPr>
        <w:rFonts w:ascii="Arial Unicode MS" w:eastAsia="Arial Unicode MS" w:hAnsi="Arial Unicode MS" w:cs="Arial Unicode MS" w:hint="default"/>
        <w:b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1122" w:hanging="1080"/>
      </w:pPr>
      <w:rPr>
        <w:rFonts w:ascii="Arial Unicode MS" w:eastAsia="Arial Unicode MS" w:hAnsi="Arial Unicode MS" w:cs="Arial Unicode MS" w:hint="default"/>
        <w:b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1136" w:hanging="1080"/>
      </w:pPr>
      <w:rPr>
        <w:rFonts w:ascii="Arial Unicode MS" w:eastAsia="Arial Unicode MS" w:hAnsi="Arial Unicode MS" w:cs="Arial Unicode MS" w:hint="default"/>
        <w:b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510" w:hanging="1440"/>
      </w:pPr>
      <w:rPr>
        <w:rFonts w:ascii="Arial Unicode MS" w:eastAsia="Arial Unicode MS" w:hAnsi="Arial Unicode MS" w:cs="Arial Unicode MS" w:hint="default"/>
        <w:b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524" w:hanging="1440"/>
      </w:pPr>
      <w:rPr>
        <w:rFonts w:ascii="Arial Unicode MS" w:eastAsia="Arial Unicode MS" w:hAnsi="Arial Unicode MS" w:cs="Arial Unicode MS" w:hint="default"/>
        <w:b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898" w:hanging="1800"/>
      </w:pPr>
      <w:rPr>
        <w:rFonts w:ascii="Arial Unicode MS" w:eastAsia="Arial Unicode MS" w:hAnsi="Arial Unicode MS" w:cs="Arial Unicode MS" w:hint="default"/>
        <w:b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912" w:hanging="1800"/>
      </w:pPr>
      <w:rPr>
        <w:rFonts w:ascii="Arial Unicode MS" w:eastAsia="Arial Unicode MS" w:hAnsi="Arial Unicode MS" w:cs="Arial Unicode MS" w:hint="default"/>
        <w:b/>
        <w:color w:val="00000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8F"/>
    <w:rsid w:val="0031038F"/>
    <w:rsid w:val="005F07DE"/>
    <w:rsid w:val="00C57B55"/>
    <w:rsid w:val="00F9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D8259"/>
  <w15:chartTrackingRefBased/>
  <w15:docId w15:val="{7358AE86-4ECD-324B-B3A4-6525B67F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l-PL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7DE"/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2023-08-03T11:00:00Z</dcterms:created>
  <dcterms:modified xsi:type="dcterms:W3CDTF">2023-08-03T12:15:00Z</dcterms:modified>
</cp:coreProperties>
</file>