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690"/>
        <w:tblW w:w="0" w:type="auto"/>
        <w:tblLook w:val="04A0" w:firstRow="1" w:lastRow="0" w:firstColumn="1" w:lastColumn="0" w:noHBand="0" w:noVBand="1"/>
      </w:tblPr>
      <w:tblGrid>
        <w:gridCol w:w="3149"/>
        <w:gridCol w:w="3225"/>
        <w:gridCol w:w="6622"/>
      </w:tblGrid>
      <w:tr w:rsidR="002422BB" w:rsidTr="007B3FA0">
        <w:tc>
          <w:tcPr>
            <w:tcW w:w="3149" w:type="dxa"/>
            <w:shd w:val="clear" w:color="auto" w:fill="000000" w:themeFill="text1"/>
          </w:tcPr>
          <w:p w:rsidR="002422BB" w:rsidRPr="00770E95" w:rsidRDefault="002422BB" w:rsidP="00770E95">
            <w:pPr>
              <w:jc w:val="center"/>
              <w:rPr>
                <w:color w:val="FFFFFF" w:themeColor="background1"/>
              </w:rPr>
            </w:pPr>
            <w:r w:rsidRPr="00770E95">
              <w:rPr>
                <w:color w:val="FFFFFF" w:themeColor="background1"/>
              </w:rPr>
              <w:t>CAMPO</w:t>
            </w:r>
          </w:p>
        </w:tc>
        <w:tc>
          <w:tcPr>
            <w:tcW w:w="3225" w:type="dxa"/>
            <w:shd w:val="clear" w:color="auto" w:fill="000000" w:themeFill="text1"/>
          </w:tcPr>
          <w:p w:rsidR="002422BB" w:rsidRPr="00770E95" w:rsidRDefault="002422BB" w:rsidP="00770E95">
            <w:pPr>
              <w:jc w:val="center"/>
              <w:rPr>
                <w:color w:val="FFFFFF" w:themeColor="background1"/>
              </w:rPr>
            </w:pPr>
            <w:r w:rsidRPr="00770E95">
              <w:rPr>
                <w:color w:val="FFFFFF" w:themeColor="background1"/>
              </w:rPr>
              <w:t>PARTE</w:t>
            </w:r>
          </w:p>
        </w:tc>
        <w:tc>
          <w:tcPr>
            <w:tcW w:w="6622" w:type="dxa"/>
            <w:shd w:val="clear" w:color="auto" w:fill="000000" w:themeFill="text1"/>
          </w:tcPr>
          <w:p w:rsidR="002422BB" w:rsidRPr="00770E95" w:rsidRDefault="002422BB" w:rsidP="00770E95">
            <w:pPr>
              <w:jc w:val="center"/>
              <w:rPr>
                <w:color w:val="FFFFFF" w:themeColor="background1"/>
              </w:rPr>
            </w:pPr>
            <w:r w:rsidRPr="00770E95">
              <w:rPr>
                <w:color w:val="FFFFFF" w:themeColor="background1"/>
              </w:rPr>
              <w:t>COMENTARIO</w:t>
            </w:r>
          </w:p>
        </w:tc>
      </w:tr>
      <w:tr w:rsidR="002422BB" w:rsidTr="007B3FA0">
        <w:tc>
          <w:tcPr>
            <w:tcW w:w="3149" w:type="dxa"/>
          </w:tcPr>
          <w:p w:rsidR="002422BB" w:rsidRDefault="002422BB" w:rsidP="002114AE">
            <w:r>
              <w:t>Folio</w:t>
            </w:r>
          </w:p>
        </w:tc>
        <w:tc>
          <w:tcPr>
            <w:tcW w:w="3225" w:type="dxa"/>
          </w:tcPr>
          <w:p w:rsidR="002422BB" w:rsidRDefault="002422BB" w:rsidP="002114AE">
            <w:r>
              <w:t>Encabezado</w:t>
            </w:r>
          </w:p>
        </w:tc>
        <w:tc>
          <w:tcPr>
            <w:tcW w:w="6622" w:type="dxa"/>
          </w:tcPr>
          <w:p w:rsidR="002422BB" w:rsidRDefault="002422BB" w:rsidP="002114AE">
            <w:r>
              <w:t>Cuando se agregara</w:t>
            </w:r>
          </w:p>
        </w:tc>
      </w:tr>
      <w:tr w:rsidR="002422BB" w:rsidTr="007B3FA0">
        <w:tc>
          <w:tcPr>
            <w:tcW w:w="3149" w:type="dxa"/>
            <w:shd w:val="clear" w:color="auto" w:fill="FFFF00"/>
          </w:tcPr>
          <w:p w:rsidR="002422BB" w:rsidRDefault="002422BB" w:rsidP="002114AE">
            <w:r>
              <w:t>CURP</w:t>
            </w:r>
          </w:p>
        </w:tc>
        <w:tc>
          <w:tcPr>
            <w:tcW w:w="3225" w:type="dxa"/>
            <w:shd w:val="clear" w:color="auto" w:fill="FFFF00"/>
          </w:tcPr>
          <w:p w:rsidR="002422BB" w:rsidRDefault="002422BB" w:rsidP="002114AE">
            <w:r>
              <w:t>Encabezado</w:t>
            </w:r>
          </w:p>
        </w:tc>
        <w:tc>
          <w:tcPr>
            <w:tcW w:w="6622" w:type="dxa"/>
            <w:shd w:val="clear" w:color="auto" w:fill="FFFF00"/>
          </w:tcPr>
          <w:p w:rsidR="002422BB" w:rsidRDefault="002422BB" w:rsidP="002114AE">
            <w:r>
              <w:t>Solo mayúsculas</w:t>
            </w:r>
          </w:p>
        </w:tc>
      </w:tr>
      <w:tr w:rsidR="002422BB" w:rsidTr="007B3FA0">
        <w:tc>
          <w:tcPr>
            <w:tcW w:w="3149" w:type="dxa"/>
            <w:shd w:val="clear" w:color="auto" w:fill="FFFF00"/>
          </w:tcPr>
          <w:p w:rsidR="002422BB" w:rsidRDefault="002422BB" w:rsidP="002114AE">
            <w:r>
              <w:t>Datos numéricos</w:t>
            </w:r>
          </w:p>
        </w:tc>
        <w:tc>
          <w:tcPr>
            <w:tcW w:w="3225" w:type="dxa"/>
            <w:shd w:val="clear" w:color="auto" w:fill="FFFF00"/>
          </w:tcPr>
          <w:p w:rsidR="002422BB" w:rsidRDefault="002422BB" w:rsidP="002114AE">
            <w:r>
              <w:t>En general</w:t>
            </w:r>
          </w:p>
        </w:tc>
        <w:tc>
          <w:tcPr>
            <w:tcW w:w="6622" w:type="dxa"/>
            <w:shd w:val="clear" w:color="auto" w:fill="FFFF00"/>
          </w:tcPr>
          <w:p w:rsidR="002422BB" w:rsidRDefault="002422BB" w:rsidP="002114AE">
            <w:r>
              <w:t>Con mascara para decimales</w:t>
            </w:r>
          </w:p>
        </w:tc>
      </w:tr>
      <w:tr w:rsidR="002422BB" w:rsidTr="007B3FA0">
        <w:tc>
          <w:tcPr>
            <w:tcW w:w="3149" w:type="dxa"/>
            <w:shd w:val="clear" w:color="auto" w:fill="FFFF00"/>
          </w:tcPr>
          <w:p w:rsidR="002422BB" w:rsidRDefault="002422BB" w:rsidP="002114AE">
            <w:r>
              <w:t>Personas transmite/adquiere/colindancias</w:t>
            </w:r>
          </w:p>
        </w:tc>
        <w:tc>
          <w:tcPr>
            <w:tcW w:w="3225" w:type="dxa"/>
            <w:shd w:val="clear" w:color="auto" w:fill="FFFF00"/>
          </w:tcPr>
          <w:p w:rsidR="002422BB" w:rsidRDefault="002422BB" w:rsidP="002114AE">
            <w:r>
              <w:t>Personas transmite/adquiere/colindancias</w:t>
            </w:r>
          </w:p>
        </w:tc>
        <w:tc>
          <w:tcPr>
            <w:tcW w:w="6622" w:type="dxa"/>
            <w:shd w:val="clear" w:color="auto" w:fill="FFFF00"/>
          </w:tcPr>
          <w:p w:rsidR="002422BB" w:rsidRDefault="002422BB" w:rsidP="002114AE">
            <w:r>
              <w:t>Limpiar</w:t>
            </w:r>
          </w:p>
        </w:tc>
      </w:tr>
      <w:tr w:rsidR="002422BB" w:rsidTr="007E6602">
        <w:tc>
          <w:tcPr>
            <w:tcW w:w="3149" w:type="dxa"/>
            <w:shd w:val="clear" w:color="auto" w:fill="FFFF00"/>
          </w:tcPr>
          <w:p w:rsidR="002422BB" w:rsidRDefault="002422BB" w:rsidP="002114AE">
            <w:r>
              <w:t>Tipo Operación</w:t>
            </w:r>
          </w:p>
        </w:tc>
        <w:tc>
          <w:tcPr>
            <w:tcW w:w="3225" w:type="dxa"/>
            <w:shd w:val="clear" w:color="auto" w:fill="FFFF00"/>
          </w:tcPr>
          <w:p w:rsidR="002422BB" w:rsidRDefault="002422BB" w:rsidP="002114AE">
            <w:r>
              <w:t>Tipo Operación</w:t>
            </w:r>
          </w:p>
        </w:tc>
        <w:tc>
          <w:tcPr>
            <w:tcW w:w="6622" w:type="dxa"/>
            <w:shd w:val="clear" w:color="auto" w:fill="FFFF00"/>
          </w:tcPr>
          <w:p w:rsidR="002422BB" w:rsidRDefault="002422BB" w:rsidP="002114AE">
            <w:r>
              <w:t>Desbloquear campo explique cuando sea tipo otro</w:t>
            </w:r>
          </w:p>
        </w:tc>
      </w:tr>
      <w:tr w:rsidR="002422BB" w:rsidTr="007B3FA0">
        <w:tc>
          <w:tcPr>
            <w:tcW w:w="3149" w:type="dxa"/>
            <w:shd w:val="clear" w:color="auto" w:fill="FFFF00"/>
          </w:tcPr>
          <w:p w:rsidR="002422BB" w:rsidRDefault="002422BB" w:rsidP="002114AE">
            <w:r>
              <w:t>Documento</w:t>
            </w:r>
          </w:p>
        </w:tc>
        <w:tc>
          <w:tcPr>
            <w:tcW w:w="3225" w:type="dxa"/>
            <w:shd w:val="clear" w:color="auto" w:fill="FFFF00"/>
          </w:tcPr>
          <w:p w:rsidR="002422BB" w:rsidRDefault="002422BB" w:rsidP="002114AE"/>
        </w:tc>
        <w:tc>
          <w:tcPr>
            <w:tcW w:w="6622" w:type="dxa"/>
            <w:shd w:val="clear" w:color="auto" w:fill="FFFF00"/>
          </w:tcPr>
          <w:p w:rsidR="002422BB" w:rsidRDefault="002422BB" w:rsidP="002114AE">
            <w:r>
              <w:t>No guarda</w:t>
            </w:r>
          </w:p>
        </w:tc>
      </w:tr>
      <w:tr w:rsidR="002422BB" w:rsidTr="00340230">
        <w:trPr>
          <w:trHeight w:val="70"/>
        </w:trPr>
        <w:tc>
          <w:tcPr>
            <w:tcW w:w="3149" w:type="dxa"/>
            <w:shd w:val="clear" w:color="auto" w:fill="FFFF00"/>
          </w:tcPr>
          <w:p w:rsidR="002422BB" w:rsidRDefault="002422BB" w:rsidP="002114AE">
            <w:proofErr w:type="spellStart"/>
            <w:r>
              <w:t>Dropdowlist</w:t>
            </w:r>
            <w:proofErr w:type="spellEnd"/>
            <w:r>
              <w:t xml:space="preserve"> </w:t>
            </w:r>
          </w:p>
        </w:tc>
        <w:tc>
          <w:tcPr>
            <w:tcW w:w="3225" w:type="dxa"/>
            <w:shd w:val="clear" w:color="auto" w:fill="FFFF00"/>
          </w:tcPr>
          <w:p w:rsidR="002422BB" w:rsidRDefault="002422BB" w:rsidP="002114AE">
            <w:r>
              <w:t>Información predio</w:t>
            </w:r>
          </w:p>
        </w:tc>
        <w:tc>
          <w:tcPr>
            <w:tcW w:w="6622" w:type="dxa"/>
            <w:shd w:val="clear" w:color="auto" w:fill="FFFF00"/>
          </w:tcPr>
          <w:p w:rsidR="002422BB" w:rsidRDefault="002422BB" w:rsidP="002114AE">
            <w:r>
              <w:t>No guarda o no lee los datos</w:t>
            </w:r>
          </w:p>
        </w:tc>
      </w:tr>
    </w:tbl>
    <w:p w:rsidR="002114AE" w:rsidRDefault="002114AE">
      <w:r>
        <w:t>RECTIFICACION URBANO (Llenado notaria)</w:t>
      </w:r>
    </w:p>
    <w:p w:rsidR="002114AE" w:rsidRDefault="002114AE" w:rsidP="002114AE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6622"/>
      </w:tblGrid>
      <w:tr w:rsidR="007B3FA0" w:rsidTr="007B3FA0">
        <w:tc>
          <w:tcPr>
            <w:tcW w:w="3114" w:type="dxa"/>
          </w:tcPr>
          <w:p w:rsidR="007B3FA0" w:rsidRDefault="007B3FA0" w:rsidP="007B3FA0">
            <w:r>
              <w:t>Documento</w:t>
            </w:r>
          </w:p>
        </w:tc>
        <w:tc>
          <w:tcPr>
            <w:tcW w:w="3260" w:type="dxa"/>
          </w:tcPr>
          <w:p w:rsidR="007B3FA0" w:rsidRDefault="007B3FA0" w:rsidP="007B3FA0">
            <w:r>
              <w:t>Documento</w:t>
            </w:r>
          </w:p>
        </w:tc>
        <w:tc>
          <w:tcPr>
            <w:tcW w:w="6622" w:type="dxa"/>
          </w:tcPr>
          <w:p w:rsidR="007B3FA0" w:rsidRDefault="007B3FA0" w:rsidP="007B3FA0">
            <w:r>
              <w:t>Sera catalogo o fijo</w:t>
            </w:r>
          </w:p>
        </w:tc>
      </w:tr>
      <w:tr w:rsidR="007B3FA0" w:rsidTr="007B3FA0">
        <w:tc>
          <w:tcPr>
            <w:tcW w:w="3114" w:type="dxa"/>
          </w:tcPr>
          <w:p w:rsidR="007B3FA0" w:rsidRDefault="002B641D" w:rsidP="007B3FA0">
            <w:proofErr w:type="spellStart"/>
            <w:r>
              <w:t>Postback</w:t>
            </w:r>
            <w:proofErr w:type="spellEnd"/>
          </w:p>
        </w:tc>
        <w:tc>
          <w:tcPr>
            <w:tcW w:w="3260" w:type="dxa"/>
          </w:tcPr>
          <w:p w:rsidR="007B3FA0" w:rsidRDefault="002B641D" w:rsidP="007B3FA0">
            <w:r>
              <w:t>Quien adquiere</w:t>
            </w:r>
          </w:p>
          <w:p w:rsidR="002B641D" w:rsidRDefault="002B641D" w:rsidP="007B3FA0">
            <w:r>
              <w:t>Quien transmite</w:t>
            </w:r>
          </w:p>
          <w:p w:rsidR="002B641D" w:rsidRDefault="002B641D" w:rsidP="007B3FA0">
            <w:r>
              <w:t>Colindancias</w:t>
            </w:r>
          </w:p>
        </w:tc>
        <w:tc>
          <w:tcPr>
            <w:tcW w:w="6622" w:type="dxa"/>
          </w:tcPr>
          <w:p w:rsidR="007B3FA0" w:rsidRDefault="007B3FA0" w:rsidP="007B3FA0"/>
        </w:tc>
      </w:tr>
      <w:tr w:rsidR="007B3FA0" w:rsidTr="007B3FA0">
        <w:tc>
          <w:tcPr>
            <w:tcW w:w="3114" w:type="dxa"/>
          </w:tcPr>
          <w:p w:rsidR="007B3FA0" w:rsidRDefault="007B3FA0" w:rsidP="007B3FA0"/>
        </w:tc>
        <w:tc>
          <w:tcPr>
            <w:tcW w:w="3260" w:type="dxa"/>
          </w:tcPr>
          <w:p w:rsidR="007B3FA0" w:rsidRDefault="007B3FA0" w:rsidP="007B3FA0"/>
        </w:tc>
        <w:tc>
          <w:tcPr>
            <w:tcW w:w="6622" w:type="dxa"/>
          </w:tcPr>
          <w:p w:rsidR="007B3FA0" w:rsidRDefault="007B3FA0" w:rsidP="007B3FA0"/>
        </w:tc>
      </w:tr>
      <w:tr w:rsidR="007B3FA0" w:rsidTr="007B3FA0">
        <w:tc>
          <w:tcPr>
            <w:tcW w:w="3114" w:type="dxa"/>
          </w:tcPr>
          <w:p w:rsidR="007B3FA0" w:rsidRDefault="007B3FA0" w:rsidP="007B3FA0"/>
        </w:tc>
        <w:tc>
          <w:tcPr>
            <w:tcW w:w="3260" w:type="dxa"/>
          </w:tcPr>
          <w:p w:rsidR="007B3FA0" w:rsidRDefault="007B3FA0" w:rsidP="007B3FA0"/>
        </w:tc>
        <w:tc>
          <w:tcPr>
            <w:tcW w:w="6622" w:type="dxa"/>
          </w:tcPr>
          <w:p w:rsidR="007B3FA0" w:rsidRDefault="007B3FA0" w:rsidP="007B3FA0"/>
        </w:tc>
      </w:tr>
      <w:tr w:rsidR="007B3FA0" w:rsidTr="007B3FA0">
        <w:tc>
          <w:tcPr>
            <w:tcW w:w="3114" w:type="dxa"/>
          </w:tcPr>
          <w:p w:rsidR="007B3FA0" w:rsidRDefault="007B3FA0" w:rsidP="007B3FA0"/>
        </w:tc>
        <w:tc>
          <w:tcPr>
            <w:tcW w:w="3260" w:type="dxa"/>
          </w:tcPr>
          <w:p w:rsidR="007B3FA0" w:rsidRDefault="007B3FA0" w:rsidP="007B3FA0"/>
        </w:tc>
        <w:tc>
          <w:tcPr>
            <w:tcW w:w="6622" w:type="dxa"/>
          </w:tcPr>
          <w:p w:rsidR="007B3FA0" w:rsidRDefault="007B3FA0" w:rsidP="007B3FA0"/>
        </w:tc>
      </w:tr>
      <w:tr w:rsidR="007B3FA0" w:rsidTr="007B3FA0">
        <w:tc>
          <w:tcPr>
            <w:tcW w:w="3114" w:type="dxa"/>
          </w:tcPr>
          <w:p w:rsidR="007B3FA0" w:rsidRDefault="007B3FA0" w:rsidP="007B3FA0"/>
        </w:tc>
        <w:tc>
          <w:tcPr>
            <w:tcW w:w="3260" w:type="dxa"/>
          </w:tcPr>
          <w:p w:rsidR="007B3FA0" w:rsidRDefault="007B3FA0" w:rsidP="007B3FA0"/>
        </w:tc>
        <w:tc>
          <w:tcPr>
            <w:tcW w:w="6622" w:type="dxa"/>
          </w:tcPr>
          <w:p w:rsidR="007B3FA0" w:rsidRDefault="007B3FA0" w:rsidP="007B3FA0"/>
        </w:tc>
      </w:tr>
      <w:tr w:rsidR="007B3FA0" w:rsidTr="007B3FA0">
        <w:tc>
          <w:tcPr>
            <w:tcW w:w="3114" w:type="dxa"/>
          </w:tcPr>
          <w:p w:rsidR="007B3FA0" w:rsidRDefault="007B3FA0" w:rsidP="007B3FA0"/>
        </w:tc>
        <w:tc>
          <w:tcPr>
            <w:tcW w:w="3260" w:type="dxa"/>
          </w:tcPr>
          <w:p w:rsidR="007B3FA0" w:rsidRDefault="007B3FA0" w:rsidP="007B3FA0"/>
        </w:tc>
        <w:tc>
          <w:tcPr>
            <w:tcW w:w="6622" w:type="dxa"/>
          </w:tcPr>
          <w:p w:rsidR="007B3FA0" w:rsidRDefault="007B3FA0" w:rsidP="007B3FA0"/>
        </w:tc>
      </w:tr>
      <w:tr w:rsidR="007B3FA0" w:rsidTr="007B3FA0">
        <w:tc>
          <w:tcPr>
            <w:tcW w:w="3114" w:type="dxa"/>
          </w:tcPr>
          <w:p w:rsidR="007B3FA0" w:rsidRDefault="007B3FA0" w:rsidP="007B3FA0"/>
        </w:tc>
        <w:tc>
          <w:tcPr>
            <w:tcW w:w="3260" w:type="dxa"/>
          </w:tcPr>
          <w:p w:rsidR="007B3FA0" w:rsidRDefault="007B3FA0" w:rsidP="007B3FA0"/>
        </w:tc>
        <w:tc>
          <w:tcPr>
            <w:tcW w:w="6622" w:type="dxa"/>
          </w:tcPr>
          <w:p w:rsidR="007B3FA0" w:rsidRDefault="007B3FA0" w:rsidP="007B3FA0"/>
        </w:tc>
      </w:tr>
    </w:tbl>
    <w:p w:rsidR="007B3FA0" w:rsidRDefault="007B3FA0" w:rsidP="007B3FA0"/>
    <w:p w:rsidR="002114AE" w:rsidRDefault="002B0A24" w:rsidP="002114AE">
      <w:r>
        <w:t>RECTIFICACION URBANO (Llenado completo por notaria)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9"/>
        <w:gridCol w:w="3259"/>
        <w:gridCol w:w="6588"/>
      </w:tblGrid>
      <w:tr w:rsidR="002B0A24" w:rsidTr="002B0A24">
        <w:tc>
          <w:tcPr>
            <w:tcW w:w="3114" w:type="dxa"/>
          </w:tcPr>
          <w:p w:rsidR="002B0A24" w:rsidRDefault="002B0A24" w:rsidP="002114AE">
            <w:r>
              <w:t>Personas transmite/adquiere/colindancias</w:t>
            </w:r>
          </w:p>
        </w:tc>
        <w:tc>
          <w:tcPr>
            <w:tcW w:w="3260" w:type="dxa"/>
          </w:tcPr>
          <w:p w:rsidR="002B0A24" w:rsidRDefault="002B0A24" w:rsidP="002114AE">
            <w:r>
              <w:t>Personas transmite/adquiere/colindancias</w:t>
            </w:r>
          </w:p>
        </w:tc>
        <w:tc>
          <w:tcPr>
            <w:tcW w:w="6622" w:type="dxa"/>
          </w:tcPr>
          <w:p w:rsidR="002B0A24" w:rsidRDefault="002B0A24" w:rsidP="002114AE">
            <w:r>
              <w:t>Quitar los campos de texto</w:t>
            </w:r>
          </w:p>
        </w:tc>
      </w:tr>
      <w:tr w:rsidR="002B0A24" w:rsidTr="002B0A24">
        <w:tc>
          <w:tcPr>
            <w:tcW w:w="3114" w:type="dxa"/>
          </w:tcPr>
          <w:p w:rsidR="002B0A24" w:rsidRDefault="002B0A24" w:rsidP="002114AE">
            <w:r>
              <w:t>Fecha</w:t>
            </w:r>
          </w:p>
        </w:tc>
        <w:tc>
          <w:tcPr>
            <w:tcW w:w="3260" w:type="dxa"/>
          </w:tcPr>
          <w:p w:rsidR="002B0A24" w:rsidRDefault="002B0A24" w:rsidP="002114AE">
            <w:r>
              <w:t xml:space="preserve">Documento </w:t>
            </w:r>
          </w:p>
        </w:tc>
        <w:tc>
          <w:tcPr>
            <w:tcW w:w="6622" w:type="dxa"/>
          </w:tcPr>
          <w:p w:rsidR="002B0A24" w:rsidRDefault="002B0A24" w:rsidP="002114AE">
            <w:r>
              <w:t>Bloquear</w:t>
            </w:r>
          </w:p>
        </w:tc>
      </w:tr>
      <w:tr w:rsidR="002B0A24" w:rsidTr="002B0A24">
        <w:tc>
          <w:tcPr>
            <w:tcW w:w="3114" w:type="dxa"/>
          </w:tcPr>
          <w:p w:rsidR="002B0A24" w:rsidRDefault="000E047C" w:rsidP="002114AE">
            <w:r>
              <w:t>Botones final</w:t>
            </w:r>
          </w:p>
        </w:tc>
        <w:tc>
          <w:tcPr>
            <w:tcW w:w="3260" w:type="dxa"/>
          </w:tcPr>
          <w:p w:rsidR="002B0A24" w:rsidRDefault="002B0A24" w:rsidP="002114AE"/>
        </w:tc>
        <w:tc>
          <w:tcPr>
            <w:tcW w:w="6622" w:type="dxa"/>
          </w:tcPr>
          <w:p w:rsidR="002B0A24" w:rsidRDefault="000E047C" w:rsidP="002114AE">
            <w:r>
              <w:t>Quitar botones de la parte inferior</w:t>
            </w:r>
          </w:p>
        </w:tc>
      </w:tr>
    </w:tbl>
    <w:p w:rsidR="002B0A24" w:rsidRPr="002114AE" w:rsidRDefault="002B0A24" w:rsidP="002114AE"/>
    <w:p w:rsidR="002114AE" w:rsidRDefault="008932C9" w:rsidP="002114AE">
      <w:r>
        <w:lastRenderedPageBreak/>
        <w:t>SUBDIVISION URBANO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6622"/>
      </w:tblGrid>
      <w:tr w:rsidR="008932C9" w:rsidTr="00945150">
        <w:tc>
          <w:tcPr>
            <w:tcW w:w="3114" w:type="dxa"/>
          </w:tcPr>
          <w:p w:rsidR="008932C9" w:rsidRDefault="008932C9" w:rsidP="00945150">
            <w:r>
              <w:t>Tipo Operación</w:t>
            </w:r>
          </w:p>
        </w:tc>
        <w:tc>
          <w:tcPr>
            <w:tcW w:w="3260" w:type="dxa"/>
          </w:tcPr>
          <w:p w:rsidR="008932C9" w:rsidRDefault="008932C9" w:rsidP="00945150">
            <w:r>
              <w:t>Tipo de operación</w:t>
            </w:r>
          </w:p>
        </w:tc>
        <w:tc>
          <w:tcPr>
            <w:tcW w:w="6622" w:type="dxa"/>
          </w:tcPr>
          <w:p w:rsidR="008932C9" w:rsidRDefault="008932C9" w:rsidP="00945150">
            <w:r>
              <w:t>No guarda</w:t>
            </w:r>
            <w:r w:rsidR="005B4565">
              <w:t xml:space="preserve"> (NO TIENE CAMPO EN LA BD)</w:t>
            </w:r>
          </w:p>
        </w:tc>
      </w:tr>
      <w:tr w:rsidR="008932C9" w:rsidTr="005B4565">
        <w:tc>
          <w:tcPr>
            <w:tcW w:w="3114" w:type="dxa"/>
            <w:shd w:val="clear" w:color="auto" w:fill="FFFF00"/>
          </w:tcPr>
          <w:p w:rsidR="008932C9" w:rsidRDefault="008932C9" w:rsidP="00945150">
            <w:proofErr w:type="spellStart"/>
            <w:r>
              <w:t>GridView</w:t>
            </w:r>
            <w:proofErr w:type="spellEnd"/>
          </w:p>
        </w:tc>
        <w:tc>
          <w:tcPr>
            <w:tcW w:w="3260" w:type="dxa"/>
            <w:shd w:val="clear" w:color="auto" w:fill="FFFF00"/>
          </w:tcPr>
          <w:p w:rsidR="008932C9" w:rsidRDefault="005B4565" w:rsidP="00945150">
            <w:r>
              <w:t>Datos Predios</w:t>
            </w:r>
          </w:p>
        </w:tc>
        <w:tc>
          <w:tcPr>
            <w:tcW w:w="6622" w:type="dxa"/>
            <w:shd w:val="clear" w:color="auto" w:fill="FFFF00"/>
          </w:tcPr>
          <w:p w:rsidR="008932C9" w:rsidRDefault="005B4565" w:rsidP="00945150">
            <w:r>
              <w:t>No guarda ni despliega</w:t>
            </w:r>
          </w:p>
        </w:tc>
      </w:tr>
      <w:tr w:rsidR="008932C9" w:rsidTr="00945150">
        <w:tc>
          <w:tcPr>
            <w:tcW w:w="3114" w:type="dxa"/>
          </w:tcPr>
          <w:p w:rsidR="008932C9" w:rsidRDefault="008932C9" w:rsidP="00945150"/>
        </w:tc>
        <w:tc>
          <w:tcPr>
            <w:tcW w:w="3260" w:type="dxa"/>
          </w:tcPr>
          <w:p w:rsidR="008932C9" w:rsidRDefault="008932C9" w:rsidP="00945150"/>
        </w:tc>
        <w:tc>
          <w:tcPr>
            <w:tcW w:w="6622" w:type="dxa"/>
          </w:tcPr>
          <w:p w:rsidR="008932C9" w:rsidRDefault="008932C9" w:rsidP="00945150"/>
        </w:tc>
      </w:tr>
    </w:tbl>
    <w:p w:rsidR="005B4565" w:rsidRDefault="005B4565" w:rsidP="005B4565"/>
    <w:p w:rsidR="005B4565" w:rsidRDefault="005B4565" w:rsidP="005B4565">
      <w:r>
        <w:t>FUSION URBANO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6622"/>
      </w:tblGrid>
      <w:tr w:rsidR="005B4565" w:rsidTr="00155C18">
        <w:tc>
          <w:tcPr>
            <w:tcW w:w="3114" w:type="dxa"/>
            <w:shd w:val="clear" w:color="auto" w:fill="FFFF00"/>
          </w:tcPr>
          <w:p w:rsidR="005B4565" w:rsidRDefault="006404A8" w:rsidP="00945150">
            <w:r>
              <w:t>Clave catastral</w:t>
            </w:r>
          </w:p>
        </w:tc>
        <w:tc>
          <w:tcPr>
            <w:tcW w:w="3260" w:type="dxa"/>
            <w:shd w:val="clear" w:color="auto" w:fill="FFFF00"/>
          </w:tcPr>
          <w:p w:rsidR="005B4565" w:rsidRDefault="006404A8" w:rsidP="00945150">
            <w:r>
              <w:t>Datos predios</w:t>
            </w:r>
          </w:p>
        </w:tc>
        <w:tc>
          <w:tcPr>
            <w:tcW w:w="6622" w:type="dxa"/>
            <w:shd w:val="clear" w:color="auto" w:fill="FFFF00"/>
          </w:tcPr>
          <w:p w:rsidR="005B4565" w:rsidRDefault="006404A8" w:rsidP="00945150">
            <w:r>
              <w:t>Checar que guarde</w:t>
            </w:r>
          </w:p>
        </w:tc>
      </w:tr>
      <w:tr w:rsidR="005B4565" w:rsidTr="00945150">
        <w:tc>
          <w:tcPr>
            <w:tcW w:w="3114" w:type="dxa"/>
            <w:shd w:val="clear" w:color="auto" w:fill="FFFF00"/>
          </w:tcPr>
          <w:p w:rsidR="005B4565" w:rsidRDefault="006404A8" w:rsidP="00945150">
            <w:proofErr w:type="spellStart"/>
            <w:r>
              <w:t>Gridview</w:t>
            </w:r>
            <w:proofErr w:type="spellEnd"/>
          </w:p>
        </w:tc>
        <w:tc>
          <w:tcPr>
            <w:tcW w:w="3260" w:type="dxa"/>
            <w:shd w:val="clear" w:color="auto" w:fill="FFFF00"/>
          </w:tcPr>
          <w:p w:rsidR="005B4565" w:rsidRDefault="006404A8" w:rsidP="00945150">
            <w:r>
              <w:t>Datos predio</w:t>
            </w:r>
          </w:p>
        </w:tc>
        <w:tc>
          <w:tcPr>
            <w:tcW w:w="6622" w:type="dxa"/>
            <w:shd w:val="clear" w:color="auto" w:fill="FFFF00"/>
          </w:tcPr>
          <w:p w:rsidR="005B4565" w:rsidRDefault="006404A8" w:rsidP="00945150">
            <w:r>
              <w:t xml:space="preserve">Desplegar la clave catastral en el </w:t>
            </w:r>
            <w:proofErr w:type="spellStart"/>
            <w:r>
              <w:t>gridview</w:t>
            </w:r>
            <w:proofErr w:type="spellEnd"/>
          </w:p>
        </w:tc>
      </w:tr>
      <w:tr w:rsidR="005B4565" w:rsidTr="00945150">
        <w:tc>
          <w:tcPr>
            <w:tcW w:w="3114" w:type="dxa"/>
          </w:tcPr>
          <w:p w:rsidR="005B4565" w:rsidRDefault="005B4565" w:rsidP="00945150"/>
        </w:tc>
        <w:tc>
          <w:tcPr>
            <w:tcW w:w="3260" w:type="dxa"/>
          </w:tcPr>
          <w:p w:rsidR="005B4565" w:rsidRDefault="005B4565" w:rsidP="00945150"/>
        </w:tc>
        <w:tc>
          <w:tcPr>
            <w:tcW w:w="6622" w:type="dxa"/>
          </w:tcPr>
          <w:p w:rsidR="005B4565" w:rsidRDefault="005B4565" w:rsidP="00945150"/>
        </w:tc>
      </w:tr>
    </w:tbl>
    <w:p w:rsidR="005B4565" w:rsidRPr="002114AE" w:rsidRDefault="005B4565" w:rsidP="005B4565"/>
    <w:p w:rsidR="00155C18" w:rsidRDefault="00155C18" w:rsidP="00155C18">
      <w:r>
        <w:t>RECTIFICACION RURAL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6622"/>
      </w:tblGrid>
      <w:tr w:rsidR="00155C18" w:rsidTr="0029619C">
        <w:tc>
          <w:tcPr>
            <w:tcW w:w="3114" w:type="dxa"/>
            <w:shd w:val="clear" w:color="auto" w:fill="FFFF00"/>
          </w:tcPr>
          <w:p w:rsidR="00155C18" w:rsidRDefault="00155C18" w:rsidP="00945150">
            <w:r>
              <w:t>Valor catastral</w:t>
            </w:r>
          </w:p>
        </w:tc>
        <w:tc>
          <w:tcPr>
            <w:tcW w:w="3260" w:type="dxa"/>
            <w:shd w:val="clear" w:color="auto" w:fill="FFFF00"/>
          </w:tcPr>
          <w:p w:rsidR="00155C18" w:rsidRDefault="00155C18" w:rsidP="00945150">
            <w:r>
              <w:t>Ubicación del predio (rural)</w:t>
            </w:r>
          </w:p>
        </w:tc>
        <w:tc>
          <w:tcPr>
            <w:tcW w:w="6622" w:type="dxa"/>
            <w:shd w:val="clear" w:color="auto" w:fill="FFFF00"/>
          </w:tcPr>
          <w:p w:rsidR="00155C18" w:rsidRDefault="00155C18" w:rsidP="00945150">
            <w:r>
              <w:t xml:space="preserve">No </w:t>
            </w:r>
            <w:r w:rsidR="009543B4">
              <w:t>está</w:t>
            </w:r>
            <w:r>
              <w:t xml:space="preserve"> guardando</w:t>
            </w:r>
          </w:p>
        </w:tc>
      </w:tr>
      <w:tr w:rsidR="00155C18" w:rsidTr="00945150">
        <w:tc>
          <w:tcPr>
            <w:tcW w:w="3114" w:type="dxa"/>
          </w:tcPr>
          <w:p w:rsidR="00155C18" w:rsidRDefault="009543B4" w:rsidP="00945150">
            <w:r>
              <w:t>Clase terreno</w:t>
            </w:r>
          </w:p>
        </w:tc>
        <w:tc>
          <w:tcPr>
            <w:tcW w:w="3260" w:type="dxa"/>
          </w:tcPr>
          <w:p w:rsidR="00155C18" w:rsidRDefault="009543B4" w:rsidP="00945150">
            <w:r>
              <w:t>Uso suelo</w:t>
            </w:r>
          </w:p>
        </w:tc>
        <w:tc>
          <w:tcPr>
            <w:tcW w:w="6622" w:type="dxa"/>
          </w:tcPr>
          <w:p w:rsidR="009543B4" w:rsidRDefault="009543B4" w:rsidP="00945150">
            <w:r>
              <w:t>Que información será la que se cargue ahí.</w:t>
            </w:r>
          </w:p>
        </w:tc>
      </w:tr>
      <w:tr w:rsidR="009543B4" w:rsidTr="00945150">
        <w:tc>
          <w:tcPr>
            <w:tcW w:w="3114" w:type="dxa"/>
          </w:tcPr>
          <w:p w:rsidR="009543B4" w:rsidRDefault="009543B4" w:rsidP="00945150">
            <w:r>
              <w:t xml:space="preserve">Superficie </w:t>
            </w:r>
            <w:proofErr w:type="spellStart"/>
            <w:r>
              <w:t>Hectareas</w:t>
            </w:r>
            <w:proofErr w:type="spellEnd"/>
          </w:p>
        </w:tc>
        <w:tc>
          <w:tcPr>
            <w:tcW w:w="3260" w:type="dxa"/>
          </w:tcPr>
          <w:p w:rsidR="009543B4" w:rsidRDefault="009543B4" w:rsidP="00945150">
            <w:r>
              <w:t>Uso suelo</w:t>
            </w:r>
          </w:p>
        </w:tc>
        <w:tc>
          <w:tcPr>
            <w:tcW w:w="6622" w:type="dxa"/>
          </w:tcPr>
          <w:p w:rsidR="009543B4" w:rsidRDefault="009543B4" w:rsidP="00945150">
            <w:r>
              <w:t>No guarda</w:t>
            </w:r>
          </w:p>
        </w:tc>
      </w:tr>
      <w:tr w:rsidR="009543B4" w:rsidTr="00945150">
        <w:tc>
          <w:tcPr>
            <w:tcW w:w="3114" w:type="dxa"/>
          </w:tcPr>
          <w:p w:rsidR="009543B4" w:rsidRDefault="009543B4" w:rsidP="00945150"/>
        </w:tc>
        <w:tc>
          <w:tcPr>
            <w:tcW w:w="3260" w:type="dxa"/>
          </w:tcPr>
          <w:p w:rsidR="009543B4" w:rsidRDefault="009543B4" w:rsidP="00945150"/>
        </w:tc>
        <w:tc>
          <w:tcPr>
            <w:tcW w:w="6622" w:type="dxa"/>
          </w:tcPr>
          <w:p w:rsidR="009543B4" w:rsidRDefault="009543B4" w:rsidP="00945150"/>
        </w:tc>
      </w:tr>
    </w:tbl>
    <w:p w:rsidR="002114AE" w:rsidRPr="002114AE" w:rsidRDefault="002114AE" w:rsidP="002114AE"/>
    <w:p w:rsidR="00E53E0B" w:rsidRDefault="00E53E0B" w:rsidP="00E53E0B">
      <w:pPr>
        <w:pStyle w:val="Prrafodelista"/>
        <w:numPr>
          <w:ilvl w:val="0"/>
          <w:numId w:val="1"/>
        </w:numPr>
      </w:pPr>
      <w:r>
        <w:t>Documento</w:t>
      </w:r>
    </w:p>
    <w:p w:rsidR="00E53E0B" w:rsidRDefault="00E53E0B" w:rsidP="00E53E0B">
      <w:pPr>
        <w:pStyle w:val="Prrafodelista"/>
        <w:numPr>
          <w:ilvl w:val="0"/>
          <w:numId w:val="2"/>
        </w:numPr>
      </w:pPr>
      <w:r>
        <w:t>Bloquear fecha</w:t>
      </w:r>
      <w:r>
        <w:tab/>
      </w:r>
    </w:p>
    <w:p w:rsidR="00F64DB7" w:rsidRDefault="00F64DB7" w:rsidP="00F64DB7">
      <w:pPr>
        <w:pStyle w:val="Prrafodelista"/>
        <w:numPr>
          <w:ilvl w:val="0"/>
          <w:numId w:val="1"/>
        </w:numPr>
      </w:pPr>
      <w:r>
        <w:t>Checar campos que pueden estar en blanco y validarlos</w:t>
      </w:r>
    </w:p>
    <w:p w:rsidR="00F64DB7" w:rsidRPr="002114AE" w:rsidRDefault="00F64DB7" w:rsidP="00F64DB7">
      <w:pPr>
        <w:pStyle w:val="Prrafodelista"/>
        <w:numPr>
          <w:ilvl w:val="0"/>
          <w:numId w:val="1"/>
        </w:numPr>
      </w:pPr>
      <w:r>
        <w:t xml:space="preserve">Consultar si se validara el que no tenga archivos adjuntos? </w:t>
      </w:r>
      <w:bookmarkStart w:id="0" w:name="_GoBack"/>
      <w:bookmarkEnd w:id="0"/>
    </w:p>
    <w:p w:rsidR="002114AE" w:rsidRPr="002114AE" w:rsidRDefault="002114AE" w:rsidP="002114AE"/>
    <w:p w:rsidR="00C560D7" w:rsidRPr="002114AE" w:rsidRDefault="00C560D7" w:rsidP="002114AE"/>
    <w:sectPr w:rsidR="00C560D7" w:rsidRPr="002114AE" w:rsidSect="002422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C26B7"/>
    <w:multiLevelType w:val="hybridMultilevel"/>
    <w:tmpl w:val="F5EAD65A"/>
    <w:lvl w:ilvl="0" w:tplc="0AFE0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593E"/>
    <w:multiLevelType w:val="hybridMultilevel"/>
    <w:tmpl w:val="E78C844A"/>
    <w:lvl w:ilvl="0" w:tplc="50F8B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BB"/>
    <w:rsid w:val="000E047C"/>
    <w:rsid w:val="00155C18"/>
    <w:rsid w:val="0018006A"/>
    <w:rsid w:val="001D0518"/>
    <w:rsid w:val="002114AE"/>
    <w:rsid w:val="002422BB"/>
    <w:rsid w:val="0029619C"/>
    <w:rsid w:val="002B0A24"/>
    <w:rsid w:val="002B641D"/>
    <w:rsid w:val="00340230"/>
    <w:rsid w:val="005B4565"/>
    <w:rsid w:val="006404A8"/>
    <w:rsid w:val="00770E95"/>
    <w:rsid w:val="007B3FA0"/>
    <w:rsid w:val="007E6602"/>
    <w:rsid w:val="008932C9"/>
    <w:rsid w:val="009543B4"/>
    <w:rsid w:val="00C560D7"/>
    <w:rsid w:val="00E53E0B"/>
    <w:rsid w:val="00E703B8"/>
    <w:rsid w:val="00F64DB7"/>
    <w:rsid w:val="00F9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8229"/>
  <w15:chartTrackingRefBased/>
  <w15:docId w15:val="{93C0946C-1EAA-43D0-A52C-F4F38124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2017-01-24T20:56:00Z</dcterms:created>
  <dcterms:modified xsi:type="dcterms:W3CDTF">2017-01-27T21:56:00Z</dcterms:modified>
</cp:coreProperties>
</file>