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9576.0" w:type="dxa"/>
        <w:jc w:val="left"/>
        <w:tblInd w:w="-115.0" w:type="dxa"/>
        <w:tblBorders>
          <w:top w:color="808080" w:space="0" w:sz="4" w:val="dashed"/>
          <w:insideH w:color="7f7f7f" w:space="0" w:sz="4" w:val="dashed"/>
          <w:insideV w:color="7f7f7f" w:space="0" w:sz="4" w:val="dashed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c>
          <w:tcPr>
            <w:tcBorders>
              <w:top w:color="808080" w:space="0" w:sz="4" w:val="dashed"/>
            </w:tcBorders>
          </w:tcPr>
          <w:p w:rsidR="00000000" w:rsidDel="00000000" w:rsidP="00000000" w:rsidRDefault="00000000" w:rsidRPr="00000000">
            <w:pPr>
              <w:spacing w:after="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 w:val="0"/>
        <w:tblW w:w="9728.0" w:type="dxa"/>
        <w:jc w:val="center"/>
        <w:tblBorders>
          <w:top w:color="9fb8cd" w:space="0" w:sz="6" w:val="single"/>
          <w:left w:color="9fb8cd" w:space="0" w:sz="6" w:val="single"/>
          <w:bottom w:color="9fb8cd" w:space="0" w:sz="6" w:val="single"/>
          <w:right w:color="9fb8cd" w:space="0" w:sz="6" w:val="single"/>
          <w:insideH w:color="9fb8cd" w:space="0" w:sz="6" w:val="single"/>
          <w:insideV w:color="9fb8cd" w:space="0" w:sz="6" w:val="single"/>
        </w:tblBorders>
        <w:tblLayout w:type="fixed"/>
        <w:tblLook w:val="0000"/>
      </w:tblPr>
      <w:tblGrid>
        <w:gridCol w:w="365"/>
        <w:gridCol w:w="9363"/>
        <w:tblGridChange w:id="0">
          <w:tblGrid>
            <w:gridCol w:w="365"/>
            <w:gridCol w:w="9363"/>
          </w:tblGrid>
        </w:tblGridChange>
      </w:tblGrid>
      <w:tr>
        <w:tc>
          <w:tcPr>
            <w:shd w:fill="9fb8cd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0.0" w:type="dxa"/>
              <w:left w:w="360.0" w:type="dxa"/>
              <w:bottom w:w="360.0" w:type="dxa"/>
              <w:right w:w="360.0" w:type="dxa"/>
            </w:tcMar>
          </w:tcPr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  <w:jc w:val="right"/>
            </w:pPr>
            <w:r w:rsidDel="00000000" w:rsidR="00000000" w:rsidRPr="00000000">
              <w:rPr>
                <w:rFonts w:ascii="Domine" w:cs="Domine" w:eastAsia="Domine" w:hAnsi="Domine"/>
                <w:b w:val="1"/>
                <w:color w:val="000000"/>
                <w:sz w:val="40"/>
                <w:szCs w:val="40"/>
                <w:rtl w:val="0"/>
              </w:rPr>
              <w:t xml:space="preserve">Joshua Weaver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200" w:line="276" w:lineRule="auto"/>
              <w:contextualSpacing w:val="0"/>
              <w:jc w:val="right"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0"/>
                <w:szCs w:val="20"/>
                <w:rtl w:val="0"/>
              </w:rPr>
              <w:t xml:space="preserve">3766 Ridgeway Street, Boulder CO 80301      719 - 271 - 7459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76" w:lineRule="auto"/>
              <w:contextualSpacing w:val="0"/>
              <w:jc w:val="right"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0"/>
                <w:szCs w:val="20"/>
                <w:rtl w:val="0"/>
              </w:rPr>
              <w:t xml:space="preserve">joshua.weaver@colorado.edu      https://www.linkedin.com/in/joshuaiweaver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tbl>
      <w:tblPr>
        <w:tblStyle w:val="Table3"/>
        <w:bidi w:val="0"/>
        <w:tblW w:w="9728.0" w:type="dxa"/>
        <w:jc w:val="center"/>
        <w:tblBorders>
          <w:top w:color="aab0c7" w:space="0" w:sz="6" w:val="single"/>
          <w:left w:color="aab0c7" w:space="0" w:sz="6" w:val="single"/>
          <w:bottom w:color="aab0c7" w:space="0" w:sz="6" w:val="single"/>
          <w:right w:color="aab0c7" w:space="0" w:sz="6" w:val="single"/>
          <w:insideH w:color="aab0c7" w:space="0" w:sz="6" w:val="single"/>
          <w:insideV w:color="aab0c7" w:space="0" w:sz="6" w:val="single"/>
        </w:tblBorders>
        <w:tblLayout w:type="fixed"/>
        <w:tblLook w:val="0000"/>
      </w:tblPr>
      <w:tblGrid>
        <w:gridCol w:w="365"/>
        <w:gridCol w:w="9363"/>
        <w:tblGridChange w:id="0">
          <w:tblGrid>
            <w:gridCol w:w="365"/>
            <w:gridCol w:w="9363"/>
          </w:tblGrid>
        </w:tblGridChange>
      </w:tblGrid>
      <w:tr>
        <w:tc>
          <w:tcPr>
            <w:shd w:fill="aab0c7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0.0" w:type="dxa"/>
              <w:left w:w="360.0" w:type="dxa"/>
              <w:bottom w:w="360.0" w:type="dxa"/>
              <w:right w:w="360.0" w:type="dxa"/>
            </w:tcMar>
          </w:tcPr>
          <w:p w:rsidR="00000000" w:rsidDel="00000000" w:rsidP="00000000" w:rsidRDefault="00000000" w:rsidRPr="00000000">
            <w:pPr>
              <w:spacing w:after="120" w:before="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1"/>
                <w:color w:val="000000"/>
                <w:sz w:val="28"/>
                <w:szCs w:val="28"/>
                <w:rtl w:val="0"/>
              </w:rPr>
              <w:t xml:space="preserve"> 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0"/>
                <w:i w:val="1"/>
                <w:color w:val="000000"/>
                <w:sz w:val="24"/>
                <w:szCs w:val="24"/>
                <w:rtl w:val="0"/>
              </w:rPr>
              <w:t xml:space="preserve"> University of Colorado at Boulder</w:t>
            </w: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, August 2011 - May 2015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120" w:before="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 BS in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320" w:before="0" w:line="276" w:lineRule="auto"/>
              <w:ind w:left="720" w:hanging="360"/>
              <w:contextualSpacing w:val="1"/>
              <w:rPr>
                <w:b w:val="1"/>
                <w:color w:val="727ca3"/>
                <w:sz w:val="18"/>
                <w:szCs w:val="18"/>
              </w:rPr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Specialized in Software Engineering; Selected for Engineering Dean’s List, Fall 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120" w:before="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1"/>
                <w:color w:val="000000"/>
                <w:sz w:val="28"/>
                <w:szCs w:val="28"/>
                <w:rtl w:val="0"/>
              </w:rPr>
              <w:t xml:space="preserve">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0"/>
                <w:i w:val="1"/>
                <w:color w:val="000000"/>
                <w:sz w:val="24"/>
                <w:szCs w:val="24"/>
                <w:rtl w:val="0"/>
              </w:rPr>
              <w:t xml:space="preserve"> Research Apprentice</w:t>
            </w: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, July 2014 - May 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120" w:before="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 Lifelong Learning and Design Lab (CU Boulder)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120" w:before="0" w:line="276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Fonts w:ascii="Domine" w:cs="Domine" w:eastAsia="Domine" w:hAnsi="Domine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Performed software integration, installed new hardware, and assisted in application research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0"/>
                <w:i w:val="1"/>
                <w:color w:val="000000"/>
                <w:sz w:val="24"/>
                <w:szCs w:val="24"/>
                <w:rtl w:val="0"/>
              </w:rPr>
              <w:t xml:space="preserve">Senior Project Team Member</w:t>
            </w: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, August 2014 - May 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120" w:before="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 CU Boulder, Sponsor: Jet Propulsion Laboratory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120" w:before="0" w:line="276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Designed a prototype web application that enabled JPL scientists to collaborate on experiments and to visualize the experiment timeline of activities.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0"/>
                <w:i w:val="1"/>
                <w:color w:val="000000"/>
                <w:sz w:val="24"/>
                <w:szCs w:val="24"/>
                <w:rtl w:val="0"/>
              </w:rPr>
              <w:t xml:space="preserve"> Secretary</w:t>
            </w: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, October 2013 - December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120" w:before="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 Science Fiction and Fantasy Underground (CU Boulder)</w:t>
            </w:r>
            <w:r w:rsidDel="00000000" w:rsidR="00000000" w:rsidRPr="00000000">
              <w:rPr>
                <w:rFonts w:ascii="Domine" w:cs="Domine" w:eastAsia="Domine" w:hAnsi="Domine"/>
                <w:b w:val="0"/>
                <w:color w:val="727ca3"/>
                <w:sz w:val="18"/>
                <w:szCs w:val="18"/>
                <w:rtl w:val="0"/>
              </w:rPr>
              <w:t xml:space="preserve">Boulder, 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Maintained email list and Facebook page, assisted President in organizing club meetings and events, distributed event and meeting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after="120" w:before="0" w:line="240" w:lineRule="auto"/>
              <w:ind w:left="180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120" w:before="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1"/>
                <w:color w:val="000000"/>
                <w:sz w:val="28"/>
                <w:szCs w:val="28"/>
                <w:rtl w:val="0"/>
              </w:rPr>
              <w:t xml:space="preserve">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Experience coding in  Python, C/C++, Java, HTML, 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Experience with Windows and Linux Operating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Good knowledge of Microsoft Office suite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Quickly learn new programs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120" w:before="0"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Fonts w:ascii="Domine" w:cs="Domine" w:eastAsia="Domine" w:hAnsi="Domine"/>
                <w:b w:val="0"/>
                <w:color w:val="000000"/>
                <w:sz w:val="24"/>
                <w:szCs w:val="24"/>
                <w:rtl w:val="0"/>
              </w:rPr>
              <w:t xml:space="preserve">Great at group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80" w:before="40" w:line="240" w:lineRule="auto"/>
              <w:contextualSpacing w:val="0"/>
            </w:pPr>
            <w:r w:rsidDel="00000000" w:rsidR="00000000" w:rsidRPr="00000000">
              <w:rPr>
                <w:rFonts w:ascii="Domine" w:cs="Domine" w:eastAsia="Domine" w:hAnsi="Domine"/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1440" w:top="1440" w:left="1440" w:right="14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bin"/>
  <w:font w:name="Domine"/>
  <w:font w:name="Wingdings 3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tabs>
        <w:tab w:val="center" w:pos="4320"/>
        <w:tab w:val="right" w:pos="8640"/>
      </w:tabs>
      <w:spacing w:after="200" w:before="0" w:line="276" w:lineRule="auto"/>
      <w:contextualSpacing w:val="0"/>
      <w:jc w:val="right"/>
    </w:pPr>
    <w:r w:rsidDel="00000000" w:rsidR="00000000" w:rsidRPr="00000000">
      <w:rPr>
        <w:rFonts w:ascii="Wingdings 3" w:cs="Wingdings 3" w:eastAsia="Wingdings 3" w:hAnsi="Wingdings 3"/>
        <w:b w:val="0"/>
        <w:color w:val="9fb8cd"/>
        <w:sz w:val="20"/>
        <w:szCs w:val="20"/>
        <w:rtl w:val="0"/>
      </w:rPr>
      <w:t xml:space="preserve"></w:t>
    </w:r>
    <w:r w:rsidDel="00000000" w:rsidR="00000000" w:rsidRPr="00000000">
      <w:rPr>
        <w:rFonts w:ascii="Cabin" w:cs="Cabin" w:eastAsia="Cabin" w:hAnsi="Cabin"/>
        <w:b w:val="0"/>
        <w:color w:val="7f7f7f"/>
        <w:sz w:val="20"/>
        <w:szCs w:val="20"/>
        <w:rtl w:val="0"/>
      </w:rPr>
      <w:t xml:space="preserve"> Page </w:t>
    </w:r>
    <w:fldSimple w:instr="PAGE" w:fldLock="0" w:dirty="0">
      <w:r w:rsidDel="00000000" w:rsidR="00000000" w:rsidRPr="00000000">
        <w:rPr>
          <w:rFonts w:ascii="Cabin" w:cs="Cabin" w:eastAsia="Cabin" w:hAnsi="Cabin"/>
          <w:b w:val="0"/>
          <w:color w:val="7f7f7f"/>
          <w:sz w:val="20"/>
          <w:szCs w:val="20"/>
        </w:rPr>
      </w:r>
    </w:fldSimple>
    <w:r w:rsidDel="00000000" w:rsidR="00000000" w:rsidRPr="00000000">
      <w:rPr>
        <w:rFonts w:ascii="Cabin" w:cs="Cabin" w:eastAsia="Cabin" w:hAnsi="Cabin"/>
        <w:b w:val="0"/>
        <w:color w:val="7f7f7f"/>
        <w:sz w:val="20"/>
        <w:szCs w:val="20"/>
        <w:rtl w:val="0"/>
      </w:rPr>
      <w:t xml:space="preserve"> | [Type your e-mail address]</w:t>
    </w: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tabs>
        <w:tab w:val="center" w:pos="4320"/>
        <w:tab w:val="right" w:pos="8640"/>
      </w:tabs>
      <w:spacing w:after="720" w:before="0" w:line="276" w:lineRule="auto"/>
      <w:contextualSpacing w:val="0"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tabs>
        <w:tab w:val="center" w:pos="4320"/>
        <w:tab w:val="right" w:pos="8640"/>
      </w:tabs>
      <w:spacing w:after="200" w:before="720" w:line="396" w:lineRule="auto"/>
      <w:contextualSpacing w:val="0"/>
      <w:jc w:val="left"/>
    </w:pPr>
    <w:r w:rsidDel="00000000" w:rsidR="00000000" w:rsidRPr="00000000">
      <w:rPr>
        <w:rFonts w:ascii="Wingdings 3" w:cs="Wingdings 3" w:eastAsia="Wingdings 3" w:hAnsi="Wingdings 3"/>
        <w:b w:val="0"/>
        <w:color w:val="9fb8cd"/>
        <w:sz w:val="20"/>
        <w:szCs w:val="20"/>
        <w:rtl w:val="0"/>
      </w:rPr>
      <w:t xml:space="preserve"></w:t>
    </w:r>
    <w:r w:rsidDel="00000000" w:rsidR="00000000" w:rsidRPr="00000000">
      <w:rPr>
        <w:rFonts w:ascii="Cabin" w:cs="Cabin" w:eastAsia="Cabin" w:hAnsi="Cabin"/>
        <w:b w:val="0"/>
        <w:color w:val="7f7f7f"/>
        <w:sz w:val="20"/>
        <w:szCs w:val="20"/>
        <w:rtl w:val="0"/>
      </w:rPr>
      <w:t xml:space="preserve"> Resume: Ethan Ritschard</w:t>
    </w: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tabs>
        <w:tab w:val="center" w:pos="4320"/>
        <w:tab w:val="right" w:pos="8640"/>
      </w:tabs>
      <w:spacing w:after="200" w:before="0" w:line="276" w:lineRule="auto"/>
      <w:contextualSpacing w:val="0"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0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0"/>
      <w:numFmt w:val="bullet"/>
      <w:lvlText w:val="o"/>
      <w:lvlJc w:val="left"/>
      <w:pPr>
        <w:ind w:left="1440" w:firstLine="360"/>
      </w:pPr>
      <w:rPr>
        <w:rFonts w:ascii="Arial" w:cs="Arial" w:eastAsia="Arial" w:hAnsi="Arial"/>
      </w:rPr>
    </w:lvl>
    <w:lvl w:ilvl="2">
      <w:start w:val="0"/>
      <w:numFmt w:val="bullet"/>
      <w:lvlText w:val=""/>
      <w:lvlJc w:val="left"/>
      <w:pPr>
        <w:ind w:left="2160" w:firstLine="360"/>
      </w:pPr>
      <w:rPr>
        <w:rFonts w:ascii="Arial" w:cs="Arial" w:eastAsia="Arial" w:hAnsi="Arial"/>
      </w:rPr>
    </w:lvl>
    <w:lvl w:ilvl="3">
      <w:start w:val="0"/>
      <w:numFmt w:val="bullet"/>
      <w:lvlText w:val="●"/>
      <w:lvlJc w:val="left"/>
      <w:pPr>
        <w:ind w:left="2880" w:firstLine="360"/>
      </w:pPr>
      <w:rPr>
        <w:rFonts w:ascii="Arial" w:cs="Arial" w:eastAsia="Arial" w:hAnsi="Arial"/>
      </w:rPr>
    </w:lvl>
    <w:lvl w:ilvl="4">
      <w:start w:val="0"/>
      <w:numFmt w:val="bullet"/>
      <w:lvlText w:val="o"/>
      <w:lvlJc w:val="left"/>
      <w:pPr>
        <w:ind w:left="3600" w:firstLine="360"/>
      </w:pPr>
      <w:rPr>
        <w:rFonts w:ascii="Arial" w:cs="Arial" w:eastAsia="Arial" w:hAnsi="Arial"/>
      </w:rPr>
    </w:lvl>
    <w:lvl w:ilvl="5">
      <w:start w:val="0"/>
      <w:numFmt w:val="bullet"/>
      <w:lvlText w:val=""/>
      <w:lvlJc w:val="left"/>
      <w:pPr>
        <w:ind w:left="4320" w:firstLine="360"/>
      </w:pPr>
      <w:rPr>
        <w:rFonts w:ascii="Arial" w:cs="Arial" w:eastAsia="Arial" w:hAnsi="Arial"/>
      </w:rPr>
    </w:lvl>
    <w:lvl w:ilvl="6">
      <w:start w:val="0"/>
      <w:numFmt w:val="bullet"/>
      <w:lvlText w:val="●"/>
      <w:lvlJc w:val="left"/>
      <w:pPr>
        <w:ind w:left="5040" w:firstLine="360"/>
      </w:pPr>
      <w:rPr>
        <w:rFonts w:ascii="Arial" w:cs="Arial" w:eastAsia="Arial" w:hAnsi="Arial"/>
      </w:rPr>
    </w:lvl>
    <w:lvl w:ilvl="7">
      <w:start w:val="0"/>
      <w:numFmt w:val="bullet"/>
      <w:lvlText w:val="o"/>
      <w:lvlJc w:val="left"/>
      <w:pPr>
        <w:ind w:left="5760" w:firstLine="360"/>
      </w:pPr>
      <w:rPr>
        <w:rFonts w:ascii="Arial" w:cs="Arial" w:eastAsia="Arial" w:hAnsi="Arial"/>
      </w:rPr>
    </w:lvl>
    <w:lvl w:ilvl="8">
      <w:start w:val="0"/>
      <w:numFmt w:val="bullet"/>
      <w:lvlText w:val=""/>
      <w:lvlJc w:val="left"/>
      <w:pPr>
        <w:ind w:left="6480" w:firstLine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•"/>
      <w:lvlJc w:val="left"/>
      <w:pPr>
        <w:ind w:left="1800" w:firstLine="1440"/>
      </w:pPr>
      <w:rPr>
        <w:rFonts w:ascii="Arial" w:cs="Arial" w:eastAsia="Arial" w:hAnsi="Arial"/>
        <w:color w:val="9fb8cd"/>
      </w:rPr>
    </w:lvl>
    <w:lvl w:ilvl="1">
      <w:start w:val="1"/>
      <w:numFmt w:val="bullet"/>
      <w:lvlText w:val="●"/>
      <w:lvlJc w:val="left"/>
      <w:pPr>
        <w:ind w:left="0" w:firstLine="0"/>
      </w:pPr>
      <w:rPr/>
    </w:lvl>
    <w:lvl w:ilvl="2">
      <w:start w:val="1"/>
      <w:numFmt w:val="bullet"/>
      <w:lvlText w:val="●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●"/>
      <w:lvlJc w:val="left"/>
      <w:pPr>
        <w:ind w:left="0" w:firstLine="0"/>
      </w:pPr>
      <w:rPr/>
    </w:lvl>
    <w:lvl w:ilvl="5">
      <w:start w:val="1"/>
      <w:numFmt w:val="bullet"/>
      <w:lvlText w:val="●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●"/>
      <w:lvlJc w:val="left"/>
      <w:pPr>
        <w:ind w:left="0" w:firstLine="0"/>
      </w:pPr>
      <w:rPr/>
    </w:lvl>
    <w:lvl w:ilvl="8">
      <w:start w:val="1"/>
      <w:numFmt w:val="bullet"/>
      <w:lvlText w:val="●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bin" w:cs="Cabin" w:eastAsia="Cabin" w:hAnsi="Cabin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PrDefault>
    <w:pPrDefault>
      <w:pPr>
        <w:keepNext w:val="0"/>
        <w:keepLines w:val="0"/>
        <w:widowControl w:val="1"/>
        <w:spacing w:after="20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00" w:line="276" w:lineRule="auto"/>
    </w:pPr>
    <w:rPr>
      <w:rFonts w:ascii="Domine" w:cs="Domine" w:eastAsia="Domine" w:hAnsi="Domine"/>
      <w:b w:val="0"/>
      <w:color w:val="ffffff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76" w:lineRule="auto"/>
      <w:ind w:left="144" w:firstLine="0"/>
    </w:pPr>
    <w:rPr>
      <w:rFonts w:ascii="Domine" w:cs="Domine" w:eastAsia="Domine" w:hAnsi="Domine"/>
      <w:b w:val="0"/>
      <w:color w:val="628bad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="276" w:lineRule="auto"/>
      <w:ind w:left="144" w:firstLine="0"/>
    </w:pPr>
    <w:rPr>
      <w:rFonts w:ascii="Domine" w:cs="Domine" w:eastAsia="Domine" w:hAnsi="Domine"/>
      <w:b w:val="0"/>
      <w:color w:val="59595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00" w:line="276" w:lineRule="auto"/>
    </w:pPr>
    <w:rPr>
      <w:rFonts w:ascii="Domine" w:cs="Domine" w:eastAsia="Domine" w:hAnsi="Domine"/>
      <w:b w:val="0"/>
      <w:color w:val="595959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00" w:line="276" w:lineRule="auto"/>
    </w:pPr>
    <w:rPr>
      <w:rFonts w:ascii="Domine" w:cs="Domine" w:eastAsia="Domine" w:hAnsi="Domine"/>
      <w:b w:val="0"/>
      <w:color w:val="404040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00" w:line="276" w:lineRule="auto"/>
    </w:pPr>
    <w:rPr>
      <w:rFonts w:ascii="Domine" w:cs="Domine" w:eastAsia="Domine" w:hAnsi="Domine"/>
      <w:b w:val="1"/>
      <w:color w:val="7f7f7f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spacing w:after="200" w:before="0" w:line="240" w:lineRule="auto"/>
    </w:pPr>
    <w:rPr>
      <w:rFonts w:ascii="Domine" w:cs="Domine" w:eastAsia="Domine" w:hAnsi="Domine"/>
      <w:b w:val="0"/>
      <w:color w:val="9fb8c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720" w:before="0" w:line="240" w:lineRule="auto"/>
    </w:pPr>
    <w:rPr>
      <w:rFonts w:ascii="Domine" w:cs="Domine" w:eastAsia="Domine" w:hAnsi="Domine"/>
      <w:b w:val="0"/>
      <w:i w:val="1"/>
      <w:color w:val="9fb8c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