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A471" w14:textId="77777777" w:rsidR="00F233DE" w:rsidRDefault="00F233DE" w:rsidP="00F233DE">
      <w:r>
        <w:t>\section{State of the art}</w:t>
      </w:r>
    </w:p>
    <w:p w14:paraId="0D9A3EFF" w14:textId="77777777" w:rsidR="00F233DE" w:rsidRDefault="00F233DE" w:rsidP="00F233DE">
      <w:r>
        <w:t>Badanie monitorujące sen, czyli Polisomnografia (PSG),</w:t>
      </w:r>
    </w:p>
    <w:p w14:paraId="716F7C19" w14:textId="77777777" w:rsidR="00F233DE" w:rsidRDefault="00F233DE" w:rsidP="00F233DE">
      <w:r>
        <w:t xml:space="preserve">jak podaje Wikipedia jest to badanie monitorujące stan organizmu podczas snu </w:t>
      </w:r>
    </w:p>
    <w:p w14:paraId="5CF8C583" w14:textId="77777777" w:rsidR="00F233DE" w:rsidRDefault="00F233DE" w:rsidP="00F233DE">
      <w:r>
        <w:t>i polega na odczycie parametrów jak: EEG, EKG, EOG, EMG, pomiarze SaO2 (saturacja krwi), ruchów brzucha i klatki piersiowej, monitorowania przepływu powietrza przez drogi oddechowe, chrapania, oraz ruchów i pozycji ciała podczas snu.</w:t>
      </w:r>
    </w:p>
    <w:p w14:paraId="4EBE2B4C" w14:textId="77777777" w:rsidR="00F233DE" w:rsidRDefault="00F233DE" w:rsidP="00F233DE">
      <w:r>
        <w:t>\cite{pracki2006polisomnografia}</w:t>
      </w:r>
    </w:p>
    <w:p w14:paraId="708FF459" w14:textId="77777777" w:rsidR="00F233DE" w:rsidRDefault="00F233DE" w:rsidP="00F233DE"/>
    <w:p w14:paraId="5D9DF031" w14:textId="77777777" w:rsidR="00F233DE" w:rsidRDefault="00F233DE" w:rsidP="00F233DE">
      <w:r>
        <w:t xml:space="preserve">Aby przeprowadzić takie badanie Polisomnograficzne potrzebna jest odpowiednia aparatura, na którą składają się elementy jak \cite{standards1994practice}: </w:t>
      </w:r>
    </w:p>
    <w:p w14:paraId="0F147D5E" w14:textId="77777777" w:rsidR="00F233DE" w:rsidRDefault="00F233DE" w:rsidP="00F233DE">
      <w:r>
        <w:t>\begin{itemize}</w:t>
      </w:r>
    </w:p>
    <w:p w14:paraId="201A3267" w14:textId="77777777" w:rsidR="00F233DE" w:rsidRDefault="00F233DE" w:rsidP="00F233DE">
      <w:r>
        <w:t>\item Elektroencefalografia (EEG) - bada aktywność bioelektryczną mózgu \cite{artemowicz2011badanie} \cite{prucnal2021metody}</w:t>
      </w:r>
    </w:p>
    <w:p w14:paraId="280C5630" w14:textId="77777777" w:rsidR="00F233DE" w:rsidRDefault="00F233DE" w:rsidP="00F233DE">
      <w:r>
        <w:t>\item Elektrookulogram (EOG) - badanie ruchu gałek oka  \cite{kowalik2018badanie}</w:t>
      </w:r>
    </w:p>
    <w:p w14:paraId="7C532ED3" w14:textId="77777777" w:rsidR="00F233DE" w:rsidRDefault="00F233DE" w:rsidP="00F233DE">
      <w:r>
        <w:t>\item Elektromiografia (EMG) - badanie czynności elektrycznej nerwów i mięśni  \cite{kroczka2009przydatnosc}</w:t>
      </w:r>
    </w:p>
    <w:p w14:paraId="1E38481F" w14:textId="77777777" w:rsidR="00F233DE" w:rsidRDefault="00F233DE" w:rsidP="00F233DE">
      <w:r>
        <w:t>\item Elektrokardiografia (EKG) - monitorowanie czynności elektrycznej czynności mięśnia sercowego  \cite{nr2011przypadki} \cite{baranowski2013wytyczne}</w:t>
      </w:r>
    </w:p>
    <w:p w14:paraId="70337D4A" w14:textId="77777777" w:rsidR="00F233DE" w:rsidRDefault="00F233DE" w:rsidP="00F233DE">
      <w:r>
        <w:t xml:space="preserve">\item Termistor - monitorujący zmianę temperatury spowodowanej przepływem powietrza </w:t>
      </w:r>
    </w:p>
    <w:p w14:paraId="025A6A49" w14:textId="77777777" w:rsidR="00F233DE" w:rsidRDefault="00F233DE" w:rsidP="00F233DE">
      <w:r>
        <w:t>\item Mikrofon - badający fale akustyczne (chrapanie)</w:t>
      </w:r>
    </w:p>
    <w:p w14:paraId="61AC234C" w14:textId="77777777" w:rsidR="00F233DE" w:rsidRDefault="00F233DE" w:rsidP="00F233DE">
      <w:r>
        <w:t xml:space="preserve">\item Pas oddechowy - reagujący na ruch brzucha i klatki piersiowej </w:t>
      </w:r>
    </w:p>
    <w:p w14:paraId="23D2FDF8" w14:textId="77777777" w:rsidR="00F233DE" w:rsidRDefault="00F233DE" w:rsidP="00F233DE">
      <w:r>
        <w:t xml:space="preserve">\item Czujnik położenia ciała - zapisuje położenia ciał podczas snu </w:t>
      </w:r>
    </w:p>
    <w:p w14:paraId="7065D806" w14:textId="77777777" w:rsidR="00F233DE" w:rsidRDefault="00F233DE" w:rsidP="00F233DE">
      <w:r>
        <w:t xml:space="preserve">\item Aktimetr - monitoruje ruchy kończyn </w:t>
      </w:r>
    </w:p>
    <w:p w14:paraId="0E1D6295" w14:textId="77777777" w:rsidR="00F233DE" w:rsidRDefault="00F233DE" w:rsidP="00F233DE">
      <w:r>
        <w:t>\item Czujnik saturacji - sprawdzający natlenienie krwi\cite{kozka2001wykonanie}</w:t>
      </w:r>
    </w:p>
    <w:p w14:paraId="185BA01C" w14:textId="77777777" w:rsidR="00F233DE" w:rsidRDefault="00F233DE" w:rsidP="00F233DE">
      <w:r>
        <w:t>\end{itemize}</w:t>
      </w:r>
    </w:p>
    <w:p w14:paraId="0E1A0B92" w14:textId="77777777" w:rsidR="00F233DE" w:rsidRDefault="00F233DE" w:rsidP="00F233DE"/>
    <w:p w14:paraId="183A98C3" w14:textId="77777777" w:rsidR="00F233DE" w:rsidRDefault="00F233DE" w:rsidP="00F233DE">
      <w:r>
        <w:t>Jak widać badanie składa się z wielu elementów, jest skomplikowane i drogie, a interpretacja wyników jest opierana głownie na wiedzy lekarza, który może być wspomagany przez obecne już systemy cyfrowe do interpretacji wyników badań\cite{siebert2013nowa}.</w:t>
      </w:r>
    </w:p>
    <w:p w14:paraId="1B033793" w14:textId="77777777" w:rsidR="00F233DE" w:rsidRDefault="00F233DE" w:rsidP="00F233DE">
      <w:r>
        <w:t>\newline</w:t>
      </w:r>
    </w:p>
    <w:p w14:paraId="6577C7DC" w14:textId="77777777" w:rsidR="00F233DE" w:rsidRDefault="00F233DE" w:rsidP="00F233DE">
      <w:r>
        <w:t>Istnieje również prostsza wersja badania którą można przeprowadzić  w domu pacjenta, i składają się na nią monitorowanie kilku obowiązkowych elementy:</w:t>
      </w:r>
    </w:p>
    <w:p w14:paraId="3F3B2B5F" w14:textId="77777777" w:rsidR="00F233DE" w:rsidRDefault="00F233DE" w:rsidP="00F233DE">
      <w:r>
        <w:t>\begin{itemize}</w:t>
      </w:r>
    </w:p>
    <w:p w14:paraId="5BFBBD4B" w14:textId="77777777" w:rsidR="00F233DE" w:rsidRDefault="00F233DE" w:rsidP="00F233DE">
      <w:r>
        <w:t xml:space="preserve">    \item Przepływ powietrza</w:t>
      </w:r>
    </w:p>
    <w:p w14:paraId="6399C1A8" w14:textId="77777777" w:rsidR="00F233DE" w:rsidRDefault="00F233DE" w:rsidP="00F233DE">
      <w:r>
        <w:lastRenderedPageBreak/>
        <w:t xml:space="preserve">    \item Ruch oddechowy </w:t>
      </w:r>
    </w:p>
    <w:p w14:paraId="1CA73AF3" w14:textId="77777777" w:rsidR="00F233DE" w:rsidRDefault="00F233DE" w:rsidP="00F233DE">
      <w:r>
        <w:t xml:space="preserve">    \item Rytm pracy serca lub ekg</w:t>
      </w:r>
    </w:p>
    <w:p w14:paraId="568D4BDA" w14:textId="77777777" w:rsidR="00F233DE" w:rsidRDefault="00F233DE" w:rsidP="00F233DE">
      <w:r>
        <w:t xml:space="preserve">    \item Natlenienie krwi</w:t>
      </w:r>
    </w:p>
    <w:p w14:paraId="05A3C04B" w14:textId="77777777" w:rsidR="00F233DE" w:rsidRDefault="00F233DE" w:rsidP="00F233DE">
      <w:r>
        <w:t>\end{itemize}</w:t>
      </w:r>
    </w:p>
    <w:p w14:paraId="7614A568" w14:textId="77777777" w:rsidR="00F233DE" w:rsidRDefault="00F233DE" w:rsidP="00F233DE">
      <w:r>
        <w:t>Albo najprostsza wersja, wykorzystująca tylko jeden rejestrator, np. pulsoksymetr. Jednak wyniki ujemne w takich badaniach nie wykluczają występowania bezdechu, takie wykluczenia zapewnia tylko pełna Polisomnografia \cite{kuzminskaotylosc}.</w:t>
      </w:r>
    </w:p>
    <w:p w14:paraId="111A6E69" w14:textId="77777777" w:rsidR="00F233DE" w:rsidRDefault="00F233DE" w:rsidP="00F233DE"/>
    <w:p w14:paraId="3E0A6DB7" w14:textId="77777777" w:rsidR="00F233DE" w:rsidRDefault="00F233DE" w:rsidP="00F233DE">
      <w:r>
        <w:t>Pełne badanie PSG jest wymagane przy diagnozowaniu OBS (obturacyjnego bezdechu sennego), jednak do wstępnej oceny pacjenta podejrzanego o bezdech senny lub będącego w grupie ryzyka, można wykonać uproszczoną wersję badania. Zastosowanie w tej dziedzinie mają również SmartWatche, choć oficjalnie nie mogą zdiagnozować żadnej choroby, to mogą służyć do monitorowania parametrów mogących korelować z bezdechem sennym, np. saturację, czy ciśnienie krwi. Warto również nie lekceważyć ankiety jaką wypełnia pacjent związanej z jakością snu, która jest pierwszym elementem na drodze do diagnozy klinicznej \newline</w:t>
      </w:r>
    </w:p>
    <w:p w14:paraId="311FC878" w14:textId="77777777" w:rsidR="00F233DE" w:rsidRDefault="00F233DE" w:rsidP="00F233DE"/>
    <w:p w14:paraId="2B5A65E8" w14:textId="77777777" w:rsidR="00F233DE" w:rsidRDefault="00F233DE" w:rsidP="00F233DE">
      <w:r>
        <w:t>Wyżej wymienione metody diagnozowania i monitorowania wymagają bezpośredniego kontaktu pacjenta z aparaturą pomiarową, w mniej lub bardziej inwazyjny sposób, co wpływa na dyskomfort pacjenta, w skrajnych przypadkach może być nie wskazana, kiedy aparatura może uszkodzić skórę, np noworodka \cite{villarroel2014continuous}, jak i utrudnia opiekę nad pacjentem dlatego coraz częściej dąży się do systemów jak najmniej inwazyjnych i ograniczających nie tylko dyskomfort pacjenta, ale i zwiększających swobodę personelu\cite{de2017design}.</w:t>
      </w:r>
    </w:p>
    <w:p w14:paraId="4604459B" w14:textId="77777777" w:rsidR="00F233DE" w:rsidRDefault="00F233DE" w:rsidP="00F233DE">
      <w:r>
        <w:t>\newline</w:t>
      </w:r>
    </w:p>
    <w:p w14:paraId="2CEF1A5C" w14:textId="77777777" w:rsidR="00F233DE" w:rsidRDefault="00F233DE" w:rsidP="00F233DE"/>
    <w:p w14:paraId="6BD30719" w14:textId="77777777" w:rsidR="00F233DE" w:rsidRDefault="00F233DE" w:rsidP="00F233DE">
      <w:r>
        <w:t>Zaburzenia snu negatywnie wpływają również na inne choroby w tym Alzheimer, która występuje wśród osób starszych, których liczba będzie tylko wzrastać, a jak najwcześniejsze wykrycie znacząco wpływa na skuteczność leczenia, jak i możliwość zachowania komfortu pacjenta. Dlatego ważne jest zwiększenie szybkiej i taniej możliwości wczesnego diagnozowania bezdechu sennego wśród osób starszych\cite{tomaszewska2022wplyw}\cite{kuzminskaobturacyjny}. Bezdech senny występuje nadmiernie często w przypadku osób z otyłością i stanowi ona poważny problem \cite{kuzminskaotylosc} \cite{valencia2000prevalence}.</w:t>
      </w:r>
    </w:p>
    <w:p w14:paraId="19C43575" w14:textId="77777777" w:rsidR="00F233DE" w:rsidRDefault="00F233DE" w:rsidP="00F233DE">
      <w:r>
        <w:t>\newline</w:t>
      </w:r>
    </w:p>
    <w:p w14:paraId="17438839" w14:textId="77777777" w:rsidR="00F233DE" w:rsidRDefault="00F233DE" w:rsidP="00F233DE"/>
    <w:p w14:paraId="14CDA776" w14:textId="77777777" w:rsidR="00F233DE" w:rsidRDefault="00F233DE" w:rsidP="00F233DE">
      <w:r>
        <w:t xml:space="preserve">Niektóre pomiary można zastąpić technologiami bez kontaktowymi jak technologie radarowe, np. IR-UWB, która została wykorzystana do pomiaru tętna pacjenta, jako możliwość alternatywy dla badania EKG\cite{lee2018novel}. Pokazuje to że odpowiednio przetwarzając dane możemy uzyskać parametry o znaczeniu takim samym albo wystarczająco podobnymi jak te uzyskane drogą kontaktową. Można też uprościć elementy aparatury, np do pomiaru ruchów </w:t>
      </w:r>
      <w:r>
        <w:lastRenderedPageBreak/>
        <w:t>oddechowych stosując przewód piezoelektryczny\cite{graffstein2010siec}, co wymaga jednak kontaktu z pacjentem, ale należy szukać również prostszych rozwiązań kontaktowych.</w:t>
      </w:r>
    </w:p>
    <w:p w14:paraId="309E088C" w14:textId="77777777" w:rsidR="00F233DE" w:rsidRDefault="00F233DE" w:rsidP="00F233DE">
      <w:r>
        <w:t>\newline</w:t>
      </w:r>
    </w:p>
    <w:p w14:paraId="39BAC2EB" w14:textId="77777777" w:rsidR="00F233DE" w:rsidRDefault="00F233DE" w:rsidP="00F233DE"/>
    <w:p w14:paraId="4CD485F7" w14:textId="77777777" w:rsidR="00F233DE" w:rsidRDefault="00F233DE" w:rsidP="00F233DE">
      <w:r>
        <w:t>Dodatkowo, ze względu na dostęp  do wystarczającej mocy obliczeniowej nawet na małych urządzeniach końcowych, przetwarzanie sygnałów i analiza może odbywać się na miejsc, stosując np. systemy osadzone, co jeszcze kilkanaście lat temu było niewykonalne \cite{pracki2003polisomnografia}, albo przesyłać dane do urządzenia zewnętrznego transmisją bezprzewodową, dzięki czemu nie ograniczamy mobilności osoby badanej, a samo urządzeni pomiarowe powinno być małe, i nie krępować ruchów, ani powodować dyskomfortu, takie rozwiązania można wykonać już bardzo małym kosztem i niewielkim nakładem pracy\cite{szyszkowski2019projekt}.</w:t>
      </w:r>
    </w:p>
    <w:p w14:paraId="10243158" w14:textId="77777777" w:rsidR="00F233DE" w:rsidRDefault="00F233DE" w:rsidP="00F233DE">
      <w:r>
        <w:t>\newline</w:t>
      </w:r>
    </w:p>
    <w:p w14:paraId="5785C3ED" w14:textId="77777777" w:rsidR="00F233DE" w:rsidRDefault="00F233DE" w:rsidP="00F233DE"/>
    <w:p w14:paraId="41BA3576" w14:textId="77777777" w:rsidR="00F233DE" w:rsidRDefault="00F233DE" w:rsidP="00F233DE">
      <w:r>
        <w:t>W przypadku ograniczonego dostępu do parametrów pomiarowych, swoja skuteczność pokazują metody uczenia maszynowego, które dla jednokanałowego pomiary EEG, uzyskują nawet 100\% dokładność w klasyfikacji miedzy normalnym oddechem, a bezdechem sennym, dla modelu K-NN, oraz sieci neuronowe, jak i wyższe wyniki niż w innych metodach w klasyfikacji miedzy rodzajami bezdechu\cite{prucnal2021metody}.</w:t>
      </w:r>
    </w:p>
    <w:p w14:paraId="1FA1CBF5" w14:textId="77777777" w:rsidR="00F233DE" w:rsidRDefault="00F233DE" w:rsidP="00F233DE">
      <w:r>
        <w:t>\newline</w:t>
      </w:r>
    </w:p>
    <w:p w14:paraId="1D1A328C" w14:textId="77777777" w:rsidR="00F233DE" w:rsidRDefault="00F233DE" w:rsidP="00F233DE"/>
    <w:p w14:paraId="1111F5B6" w14:textId="77777777" w:rsidR="00F233DE" w:rsidRDefault="00F233DE" w:rsidP="00F233DE"/>
    <w:p w14:paraId="3F282ABB" w14:textId="790BFA37" w:rsidR="008E4319" w:rsidRDefault="00F233DE" w:rsidP="00F233DE">
      <w:r>
        <w:t>Chcę sprawdzić czy wykorzystując metody ML (uczenia maszynowego) można ograniczyć potrzebną aparaturę, i skupić się na analizie wyników badania EKG pacjenta i podać je do trenowania modelu uczenia maszynowego, jak sieci neuronowe. Badanie EKG jako kluczowy element badania pracy serca pozwalał już stwierdzać choroby na pierwszy rzut oka nie związane z chorobą, jak przypadek parkinsona u 59-latka \cite{poddkebska2015analiza}. Badanie EKG może być również badaniach skriningowych (profilaktyczne badaniu, mimo braku występowania objawów, badanej choroby), do wykrywania początkowych stadiów niedokrwiennej choroby serca\cite{fainzilberg2005nowa}. Często do analizy EKG wykorzystuje się prostą automatyczną komputerową ocenę, która obarczona jest wysokim błędem 20-30\% w diagnozie arytmii, dlatego należy rozwijać kierunek AI-EKG, który nie jest obecnie w pełni zagospodarowany, a przynosi on zdecydowanie lepsze rezultaty niż obecne rozwiązania \cite{janiksztuczna}.</w:t>
      </w:r>
    </w:p>
    <w:sectPr w:rsidR="008E4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88"/>
    <w:rsid w:val="001124AA"/>
    <w:rsid w:val="004A2EFE"/>
    <w:rsid w:val="006E5672"/>
    <w:rsid w:val="008E4319"/>
    <w:rsid w:val="00BC1BC2"/>
    <w:rsid w:val="00F233DE"/>
    <w:rsid w:val="00F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B914B-1218-45EA-A0AB-3A83A144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1C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1C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1C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1C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1C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1C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1C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1C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1C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1C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Tytko</dc:creator>
  <cp:keywords/>
  <dc:description/>
  <cp:lastModifiedBy>Cezary Tytko</cp:lastModifiedBy>
  <cp:revision>2</cp:revision>
  <dcterms:created xsi:type="dcterms:W3CDTF">2024-04-08T16:34:00Z</dcterms:created>
  <dcterms:modified xsi:type="dcterms:W3CDTF">2024-04-08T16:34:00Z</dcterms:modified>
</cp:coreProperties>
</file>