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spacing w:line="400" w:lineRule="exact"/>
        <w:ind w:left="420"/>
        <w:jc w:val="center"/>
        <w:rPr>
          <w:sz w:val="28"/>
          <w:szCs w:val="28"/>
        </w:rPr>
      </w:pPr>
      <w:r>
        <w:rPr>
          <w:sz w:val="28"/>
          <w:szCs w:val="28"/>
        </w:rPr>
        <w:t>古诗背诵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雕栏玉砌应犹在，只是朱颜改。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恐托付不效，以伤先帝之明。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寄蜉蝣于天地，渺沧海之一粟。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及时当勉励，岁月不待人。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晨兴理荒秽，带月荷锄归。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盛年不重来，一日难再晨。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露从今夜白，月是故乡明。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人有悲欢离合，月有阴晴圆缺。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东船西舫悄无言，唯见江心秋月白。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窈窕淑女，君子好逑。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海内存知己，天涯若比邻。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骐骥一跃，不能十步；驽马十驾，功在不舍。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锲而舍之，朽木不折；锲而不舍，金石可镂。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是故弟子不必不如师，师不必贤于弟子。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零落成泥碾作尘，只有香如故。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安得广厦千万间，大庇天下寒士俱欢颜。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最爱湖东行不足，绿杨阴里白沙堤。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黄梅时节家家雨，青草池塘处处蛙。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晴空一鹤排云上，便引诗情到碧霄。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海日生残夜，江春入旧年。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醉翁之意不在酒，在乎山水之间也。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但愿人长久，千里共婵娟。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长风破浪会有时，直挂云帆济沧海。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无边落木萧萧下，不尽长江滚滚来。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枯藤老树昏鸦，小桥流水人家。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人生在世不称意，明朝散发弄扁舟。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人生得意须尽欢，莫使金樽空对月。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物是人非事事休，欲语泪先流。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我本将心向明月，奈何明月照沟渠。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君不见黄河之水天上来，奔流到海不复回。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大江东去，浪淘尽，千古风流人物。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黄河远上白云间，一片孤城万仞山。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士为知己者死，女为悦己者容。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大风起兮云飞扬，威加海内兮归故乡，安得猛士兮守四方。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老骥伏枥，志在千里；烈士暮年，壮心不已。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前事不忘，后事之师。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君子坦荡荡，小人长戚戚。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富贵不能淫，贫贱不能移，威武不能屈，此之谓大丈夫。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安能摧眉折腰事权贵，使我不得开心颜。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独在异乡为异客，每逢佳节倍思亲。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春风又绿江南岸，明月何时照我还。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白日放歌须纵酒，青春作伴好还乡。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温故而知新，可以为师矣。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学而不思则罔，思而不学则殆。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君子博学而日参省乎己，则知明而行无过矣。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吾尝终日而思矣，不如须臾之所学也。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君子生非异也，善假于物也。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纵一苇之所如，凌万顷之茫然。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长风万里送秋雁，对此可以酣高楼。</w:t>
      </w:r>
    </w:p>
    <w:p>
      <w:pPr>
        <w:numPr>
          <w:ilvl w:val="0"/>
          <w:numId w:val="1"/>
        </w:num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此情无计可消除，才下眉头，却上心头。</w:t>
      </w:r>
    </w:p>
    <w:p>
      <w:r>
        <w:rPr>
          <w:sz w:val="28"/>
          <w:szCs w:val="28"/>
        </w:rPr>
        <w:br w:type="page"/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雕栏玉砌应犹在，</w:t>
      </w: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。</w:t>
      </w:r>
    </w:p>
    <w:p>
      <w:pPr>
        <w:spacing w:line="400" w:lineRule="exact"/>
        <w:ind w:left="0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，以伤先帝之明。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寄蜉蝣于天地，</w:t>
      </w: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及时当勉励，</w:t>
      </w: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，带月荷锄归。</w:t>
      </w:r>
      <w:bookmarkStart w:id="0" w:name="_GoBack"/>
      <w:bookmarkEnd w:id="0"/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盛年不重来，</w:t>
      </w: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露从今夜白，</w:t>
      </w: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。</w:t>
      </w:r>
    </w:p>
    <w:p>
      <w:pPr>
        <w:spacing w:line="400" w:lineRule="exact"/>
        <w:ind w:left="0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，月有阴晴圆缺。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东船西舫悄无言，</w:t>
      </w: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</w:t>
      </w:r>
      <w:r>
        <w:rPr>
          <w:sz w:val="32"/>
          <w:szCs w:val="32"/>
        </w:rPr>
        <w:t>，君子好逑。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海内存知己，</w:t>
      </w:r>
      <w:r>
        <w:rPr>
          <w:sz w:val="32"/>
          <w:szCs w:val="32"/>
          <w:u w:val="single" w:color="auto"/>
        </w:rPr>
        <w:t xml:space="preserve">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骐骥一跃，不能十步；</w:t>
      </w:r>
      <w:r>
        <w:rPr>
          <w:sz w:val="32"/>
          <w:szCs w:val="32"/>
          <w:u w:val="single" w:color="auto"/>
        </w:rPr>
        <w:t xml:space="preserve">   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锲而舍之，朽木不折；</w:t>
      </w:r>
      <w:r>
        <w:rPr>
          <w:sz w:val="32"/>
          <w:szCs w:val="32"/>
          <w:u w:val="single" w:color="auto"/>
        </w:rPr>
        <w:t xml:space="preserve">    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是故弟子不必不如师，</w:t>
      </w:r>
      <w:r>
        <w:rPr>
          <w:sz w:val="32"/>
          <w:szCs w:val="32"/>
          <w:u w:val="single" w:color="auto"/>
        </w:rPr>
        <w:t xml:space="preserve">  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 </w:t>
      </w:r>
      <w:r>
        <w:rPr>
          <w:sz w:val="32"/>
          <w:szCs w:val="32"/>
        </w:rPr>
        <w:t>，只有香如故。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 </w:t>
      </w:r>
      <w:r>
        <w:rPr>
          <w:sz w:val="32"/>
          <w:szCs w:val="32"/>
        </w:rPr>
        <w:t>，大庇天下寒士俱欢颜。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最爱湖东行不足，</w:t>
      </w: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黄梅时节家家雨，</w:t>
      </w: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，便引诗情到碧霄。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海日生残夜，</w:t>
      </w: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醉翁之意不在酒，</w:t>
      </w: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但愿人长久，</w:t>
      </w:r>
      <w:r>
        <w:rPr>
          <w:sz w:val="32"/>
          <w:szCs w:val="32"/>
          <w:u w:val="single" w:color="auto"/>
        </w:rPr>
        <w:t xml:space="preserve">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</w:t>
      </w:r>
      <w:r>
        <w:rPr>
          <w:sz w:val="32"/>
          <w:szCs w:val="32"/>
        </w:rPr>
        <w:t>，直挂云帆济沧海。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</w:t>
      </w:r>
      <w:r>
        <w:rPr>
          <w:sz w:val="32"/>
          <w:szCs w:val="32"/>
        </w:rPr>
        <w:t>，不尽长江滚滚来。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枯藤老树昏鸦，</w:t>
      </w: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</w:t>
      </w:r>
      <w:r>
        <w:rPr>
          <w:sz w:val="32"/>
          <w:szCs w:val="32"/>
        </w:rPr>
        <w:t>，明朝散发弄扁舟。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，莫使金樽空对月。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，欲语泪先流。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我本将心向明月，</w:t>
      </w: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  </w:t>
      </w:r>
      <w:r>
        <w:rPr>
          <w:sz w:val="32"/>
          <w:szCs w:val="32"/>
        </w:rPr>
        <w:t>，奔流到海不复回。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大江东去，浪淘尽，</w:t>
      </w:r>
      <w:r>
        <w:rPr>
          <w:sz w:val="32"/>
          <w:szCs w:val="32"/>
          <w:u w:val="single" w:color="auto"/>
        </w:rPr>
        <w:t xml:space="preserve">  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，一片孤城万仞山。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士为知己者死，</w:t>
      </w:r>
      <w:r>
        <w:rPr>
          <w:sz w:val="32"/>
          <w:szCs w:val="32"/>
          <w:u w:val="single" w:color="auto"/>
        </w:rPr>
        <w:t xml:space="preserve">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大风起兮云飞扬，威加海内兮归故乡，</w:t>
      </w: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</w:t>
      </w:r>
      <w:r>
        <w:rPr>
          <w:sz w:val="32"/>
          <w:szCs w:val="32"/>
        </w:rPr>
        <w:t>，志在千里；烈士暮年，</w:t>
      </w:r>
      <w:r>
        <w:rPr>
          <w:sz w:val="32"/>
          <w:szCs w:val="32"/>
          <w:u w:val="single" w:color="auto"/>
        </w:rPr>
        <w:t xml:space="preserve">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前事不忘，</w:t>
      </w:r>
      <w:r>
        <w:rPr>
          <w:sz w:val="32"/>
          <w:szCs w:val="32"/>
          <w:u w:val="single" w:color="auto"/>
        </w:rPr>
        <w:t xml:space="preserve">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君子坦荡荡，</w:t>
      </w:r>
      <w:r>
        <w:rPr>
          <w:sz w:val="32"/>
          <w:szCs w:val="32"/>
          <w:u w:val="single" w:color="auto"/>
        </w:rPr>
        <w:t xml:space="preserve">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富贵不能淫，</w:t>
      </w:r>
      <w:r>
        <w:rPr>
          <w:sz w:val="32"/>
          <w:szCs w:val="32"/>
          <w:u w:val="single" w:color="auto"/>
        </w:rPr>
        <w:t xml:space="preserve">             </w:t>
      </w:r>
      <w:r>
        <w:rPr>
          <w:sz w:val="32"/>
          <w:szCs w:val="32"/>
        </w:rPr>
        <w:t>，威武不能屈，此之谓大丈夫。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  </w:t>
      </w:r>
      <w:r>
        <w:rPr>
          <w:sz w:val="32"/>
          <w:szCs w:val="32"/>
        </w:rPr>
        <w:t>，使我不得开心颜。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  </w:t>
      </w:r>
      <w:r>
        <w:rPr>
          <w:sz w:val="32"/>
          <w:szCs w:val="32"/>
        </w:rPr>
        <w:t>，每逢佳节倍思亲。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</w:t>
      </w:r>
      <w:r>
        <w:rPr>
          <w:sz w:val="32"/>
          <w:szCs w:val="32"/>
        </w:rPr>
        <w:t>，明月何时照我还。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 </w:t>
      </w:r>
      <w:r>
        <w:rPr>
          <w:sz w:val="32"/>
          <w:szCs w:val="32"/>
        </w:rPr>
        <w:t>，青春作伴好还乡。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，可以为师矣。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，思而不学则殆。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    </w:t>
      </w:r>
      <w:r>
        <w:rPr>
          <w:sz w:val="32"/>
          <w:szCs w:val="32"/>
        </w:rPr>
        <w:t>，则知明而行无过矣。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</w:rPr>
        <w:t>吾尝终日而思矣，</w:t>
      </w:r>
      <w:r>
        <w:rPr>
          <w:sz w:val="32"/>
          <w:szCs w:val="32"/>
          <w:u w:val="single" w:color="auto"/>
        </w:rPr>
        <w:t xml:space="preserve">                     </w:t>
      </w:r>
      <w:r>
        <w:rPr>
          <w:sz w:val="32"/>
          <w:szCs w:val="32"/>
        </w:rPr>
        <w:t>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</w:t>
      </w:r>
      <w:r>
        <w:rPr>
          <w:sz w:val="32"/>
          <w:szCs w:val="32"/>
        </w:rPr>
        <w:t>，善假于物也。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</w:t>
      </w:r>
      <w:r>
        <w:rPr>
          <w:sz w:val="32"/>
          <w:szCs w:val="32"/>
        </w:rPr>
        <w:t>，凌万顷之茫然。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</w:t>
      </w:r>
      <w:r>
        <w:rPr>
          <w:sz w:val="32"/>
          <w:szCs w:val="32"/>
        </w:rPr>
        <w:t>，对此可以酣高楼。</w:t>
      </w:r>
    </w:p>
    <w:p>
      <w:pPr>
        <w:spacing w:line="400" w:lineRule="exact"/>
        <w:rPr>
          <w:sz w:val="32"/>
          <w:szCs w:val="32"/>
        </w:rPr>
      </w:pPr>
      <w:r>
        <w:rPr>
          <w:sz w:val="32"/>
          <w:szCs w:val="32"/>
          <w:u w:val="single" w:color="auto"/>
        </w:rPr>
        <w:t xml:space="preserve">                </w:t>
      </w:r>
      <w:r>
        <w:rPr>
          <w:sz w:val="32"/>
          <w:szCs w:val="32"/>
        </w:rPr>
        <w:t>，才下眉头，却上心头。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variable"/>
    <w:sig w:usb0="00000003" w:usb1="080E0000" w:usb2="00000000" w:usb3="00000000" w:csb0="00040001" w:csb1="0000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微软雅黑">
    <w:altName w:val="宋体"/>
    <w:panose1 w:val="00000000000000000000"/>
    <w:charset w:val="00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nsid w:val="F9D54895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doNotIncludeSubdocsInStats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pPr>
      <w:widowControl w:val="0"/>
      <w:spacing w:line="240" w:lineRule="auto"/>
      <w:jc w:val="both"/>
    </w:pPr>
    <w:rPr>
      <w:rFonts w:ascii="Times New Roman" w:eastAsia="宋体" w:cs="Arial" w:hAnsi="Times New Roman"/>
      <w:kern w:val="2"/>
      <w:sz w:val="21"/>
      <w:szCs w:val="21"/>
      <w:lang w:val="en-US" w:eastAsia="zh-CN" w:bidi="ar-SA"/>
    </w:rPr>
  </w:style>
  <w:style w:type="paragraph" w:styleId="1">
    <w:name w:val="heading 1"/>
    <w:qFormat/>
    <w:basedOn w:val="0"/>
    <w:next w:val="0"/>
    <w:link w:val="1Char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customStyle="1" w:styleId="1Char">
    <w:name w:val="heading 1 Char"/>
    <w:basedOn w:val="10"/>
    <w:link w:val="1"/>
    <w:rPr>
      <w:rFonts w:ascii="Times New Roman" w:eastAsia="宋体" w:cs="Arial" w:hAnsi="Times New Roman"/>
      <w:b/>
      <w:bCs/>
      <w:kern w:val="44"/>
      <w:sz w:val="44"/>
      <w:szCs w:val="44"/>
      <w:lang w:val="en-US" w:eastAsia="zh-CN" w:bidi="ar-SA"/>
    </w:rPr>
  </w:style>
  <w:style w:type="paragraph" w:styleId="2">
    <w:name w:val="heading 2"/>
    <w:qFormat/>
    <w:basedOn w:val="0"/>
    <w:next w:val="0"/>
    <w:link w:val="2Char"/>
    <w:pPr>
      <w:keepNext/>
      <w:keepLines/>
      <w:spacing w:before="260" w:after="260" w:line="415" w:lineRule="auto"/>
      <w:outlineLvl w:val="1"/>
    </w:pPr>
    <w:rPr>
      <w:rFonts w:ascii="Times New Roman" w:eastAsia="黑体" w:hAnsi="Times New Roman"/>
      <w:b/>
      <w:bCs/>
      <w:sz w:val="32"/>
      <w:szCs w:val="32"/>
    </w:rPr>
  </w:style>
  <w:style w:type="character" w:customStyle="1" w:styleId="2Char">
    <w:name w:val="heading 2 Char"/>
    <w:basedOn w:val="10"/>
    <w:link w:val="2"/>
    <w:rPr>
      <w:rFonts w:ascii="Times New Roman" w:eastAsia="黑体" w:cs="Arial" w:hAnsi="Times New Roman"/>
      <w:b/>
      <w:bCs/>
      <w:kern w:val="2"/>
      <w:sz w:val="32"/>
      <w:szCs w:val="32"/>
      <w:lang w:val="en-US" w:eastAsia="zh-CN" w:bidi="ar-SA"/>
    </w:rPr>
  </w:style>
  <w:style w:type="paragraph" w:styleId="3">
    <w:name w:val="heading 3"/>
    <w:qFormat/>
    <w:basedOn w:val="0"/>
    <w:next w:val="0"/>
    <w:link w:val="3Char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customStyle="1" w:styleId="3Char">
    <w:name w:val="heading 3 Char"/>
    <w:basedOn w:val="10"/>
    <w:link w:val="3"/>
    <w:rPr>
      <w:rFonts w:ascii="Times New Roman" w:eastAsia="宋体" w:cs="Arial" w:hAnsi="Times New Roman"/>
      <w:b/>
      <w:bCs/>
      <w:kern w:val="2"/>
      <w:sz w:val="32"/>
      <w:szCs w:val="32"/>
      <w:lang w:val="en-US" w:eastAsia="zh-CN" w:bidi="ar-SA"/>
    </w:rPr>
  </w:style>
  <w:style w:type="character" w:default="1" w:styleId="10">
    <w:name w:val="Default Paragraph Font"/>
    <w:qFormat/>
  </w:style>
  <w:style w:type="paragraph" w:styleId="15">
    <w:name w:val="table of figures"/>
    <w:qFormat/>
    <w:basedOn w:val="0"/>
    <w:next w:val="0"/>
    <w:pPr>
      <w:ind w:leftChars="200" w:left="400" w:hangingChars="200" w:hanging="200"/>
    </w:pPr>
  </w:style>
  <w:style w:type="paragraph" w:customStyle="1" w:yozoId="4094" w:styleId="16">
    <w:name w:val="样式 小二"/>
    <w:qFormat/>
    <w:pPr>
      <w:kinsoku/>
      <w:wordWrap/>
      <w:overflowPunct/>
      <w:ind w:left="0" w:firstLine="0"/>
      <w:jc w:val="left"/>
      <w:textAlignment w:val="auto"/>
      <w:outlineLvl w:val="0"/>
    </w:pPr>
    <w:rPr>
      <w:rFonts w:ascii="Arial" w:eastAsia="微软雅黑" w:cs="Arial" w:hAnsi="Arial"/>
      <w:color w:val="444444"/>
      <w:kern w:val="24"/>
      <w:sz w:val="36"/>
      <w:szCs w:val="3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customXml" Target="../customXml/item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b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0 0 1 0 0 0 26645 1 1 1 1 1"/>
    <sectPr/>
  </customProps>
</customData>
</file>

<file path=customXml/itemProps1.xml><?xml version="1.0" encoding="utf-8"?>
<ds:datastoreItem xmlns:ds="http://schemas.openxmlformats.org/officeDocument/2006/customXml" ds:itemID="{33B51E9A-E181-414F-8B01-B613AD64BF22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58</TotalTime>
  <Application>Yozo_Office9.0.6589.102ZH.ZJ26</Application>
  <Pages>4</Pages>
  <Words>0</Words>
  <Characters>1628</Characters>
  <Lines>0</Lines>
  <Paragraphs>102</Paragraphs>
  <CharactersWithSpaces>2171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Administrator</dc:creator>
  <cp:lastModifiedBy>Administrator</cp:lastModifiedBy>
  <cp:revision>2</cp:revision>
  <dcterms:created xsi:type="dcterms:W3CDTF">2026-05-13T00:49:43Z</dcterms:created>
  <dcterms:modified xsi:type="dcterms:W3CDTF">2026-05-14T00:35:46Z</dcterms:modified>
</cp:coreProperties>
</file>