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RLdC — Zintegrowana Specyfikacja Systemu LIVE, Trading Core, Predykcji, Lektora, Bloga i Studio Testowego</w:t>
      </w:r>
    </w:p>
    <w:p>
      <w:pPr>
        <w:pStyle w:val="Subtitle"/>
        <w:jc w:val="center"/>
      </w:pPr>
      <w:r>
        <w:t>Dokument wykonawczy i architektoniczny ograniczający chaos implementacyjny oraz błędy wynikające z gubienia wątków w VS Code / Copilot</w:t>
      </w:r>
    </w:p>
    <w:p>
      <w:pPr>
        <w:jc w:val="center"/>
      </w:pPr>
      <w:r>
        <w:rPr>
          <w:i/>
        </w:rPr>
        <w:br/>
        <w:t>Dokument wykonawczy i architektoniczny</w:t>
        <w:br/>
        <w:t>Data: 23 kwietnia 2026</w:t>
        <w:br/>
        <w:t>Język: polski</w:t>
      </w:r>
    </w:p>
    <w:p>
      <w:r>
        <w:br w:type="page"/>
      </w:r>
    </w:p>
    <w:p>
      <w:pPr>
        <w:pStyle w:val="Heading1"/>
      </w:pPr>
      <w:r>
        <w:t>Spis treści</w:t>
      </w:r>
    </w:p>
    <w:p>
      <w:pPr>
        <w:ind w:left="0"/>
      </w:pPr>
      <w:r>
        <w:rPr>
          <w:b/>
        </w:rPr>
        <w:t>1. Cel dokumentu</w:t>
      </w:r>
    </w:p>
    <w:p>
      <w:pPr>
        <w:ind w:left="0"/>
      </w:pPr>
      <w:r>
        <w:rPr>
          <w:b/>
        </w:rPr>
        <w:t>2. Problem, który rozwiązujemy</w:t>
      </w:r>
    </w:p>
    <w:p>
      <w:pPr>
        <w:ind w:left="0"/>
      </w:pPr>
      <w:r>
        <w:rPr>
          <w:b/>
        </w:rPr>
        <w:t>3. Zasada nadrzędna: jedno źródło prawdy</w:t>
      </w:r>
    </w:p>
    <w:p>
      <w:pPr>
        <w:ind w:left="0"/>
      </w:pPr>
      <w:r>
        <w:rPr>
          <w:b/>
        </w:rPr>
        <w:t>4. Główna wizja produktu</w:t>
      </w:r>
    </w:p>
    <w:p>
      <w:pPr>
        <w:ind w:left="0"/>
      </w:pPr>
      <w:r>
        <w:rPr>
          <w:b/>
        </w:rPr>
        <w:t>5. Zasady projektowe wysokiego poziomu</w:t>
      </w:r>
    </w:p>
    <w:p>
      <w:pPr>
        <w:ind w:left="288"/>
      </w:pPr>
      <w:r>
        <w:t>5.1 Integralność ponad efekt</w:t>
      </w:r>
    </w:p>
    <w:p>
      <w:pPr>
        <w:ind w:left="288"/>
      </w:pPr>
      <w:r>
        <w:t>5.2 Jedna odpowiedzialność na moduł</w:t>
      </w:r>
    </w:p>
    <w:p>
      <w:pPr>
        <w:ind w:left="288"/>
      </w:pPr>
      <w:r>
        <w:t>5.3 Dane kanoniczne, nie domysły</w:t>
      </w:r>
    </w:p>
    <w:p>
      <w:pPr>
        <w:ind w:left="288"/>
      </w:pPr>
      <w:r>
        <w:t>5.4 Czytelność dla początkującego</w:t>
      </w:r>
    </w:p>
    <w:p>
      <w:pPr>
        <w:ind w:left="288"/>
      </w:pPr>
      <w:r>
        <w:t>5.5 Predykcja ma wpływać na handel</w:t>
      </w:r>
    </w:p>
    <w:p>
      <w:pPr>
        <w:ind w:left="288"/>
      </w:pPr>
      <w:r>
        <w:t>5.6 Każda decyzja ma przyczynę</w:t>
      </w:r>
    </w:p>
    <w:p>
      <w:pPr>
        <w:ind w:left="288"/>
      </w:pPr>
      <w:r>
        <w:t>5.7 Każda decyzja wraca do uczenia</w:t>
      </w:r>
    </w:p>
    <w:p>
      <w:pPr>
        <w:ind w:left="288"/>
      </w:pPr>
      <w:r>
        <w:t>5.8 Warstwa publiczna nigdy nie uprzedza rdzenia</w:t>
      </w:r>
    </w:p>
    <w:p>
      <w:pPr>
        <w:ind w:left="0"/>
      </w:pPr>
      <w:r>
        <w:rPr>
          <w:b/>
        </w:rPr>
        <w:t>6. Anti-chaos dla VS Code / Copilot / agentów AI</w:t>
      </w:r>
    </w:p>
    <w:p>
      <w:pPr>
        <w:ind w:left="288"/>
      </w:pPr>
      <w:r>
        <w:t>6.1 Jeden dokument źródłowy</w:t>
      </w:r>
    </w:p>
    <w:p>
      <w:pPr>
        <w:ind w:left="288"/>
      </w:pPr>
      <w:r>
        <w:t>6.2 Zakaz „cichych skrótów”</w:t>
      </w:r>
    </w:p>
    <w:p>
      <w:pPr>
        <w:ind w:left="288"/>
      </w:pPr>
      <w:r>
        <w:t>6.3 Obowiązkowy nagłówek dla każdego większego patcha</w:t>
      </w:r>
    </w:p>
    <w:p>
      <w:pPr>
        <w:ind w:left="288"/>
      </w:pPr>
      <w:r>
        <w:t>6.4 Zakaz edycji bez wskazania źródła kanonicznego</w:t>
      </w:r>
    </w:p>
    <w:p>
      <w:pPr>
        <w:ind w:left="288"/>
      </w:pPr>
      <w:r>
        <w:t>6.5 Zasada patchy pionowych</w:t>
      </w:r>
    </w:p>
    <w:p>
      <w:pPr>
        <w:ind w:left="288"/>
      </w:pPr>
      <w:r>
        <w:t>6.6 Dziennik architektoniczny</w:t>
      </w:r>
    </w:p>
    <w:p>
      <w:pPr>
        <w:ind w:left="288"/>
      </w:pPr>
      <w:r>
        <w:t>6.7 Jedna nazwa, jedno znaczenie</w:t>
      </w:r>
    </w:p>
    <w:p>
      <w:pPr>
        <w:ind w:left="288"/>
      </w:pPr>
      <w:r>
        <w:t>6.8 Wyraźne granice pomiędzy „stanem” a „prezentacją”</w:t>
      </w:r>
    </w:p>
    <w:p>
      <w:pPr>
        <w:ind w:left="0"/>
      </w:pPr>
      <w:r>
        <w:rPr>
          <w:b/>
        </w:rPr>
        <w:t>7. Architektura logiczna systemu</w:t>
      </w:r>
    </w:p>
    <w:p>
      <w:pPr>
        <w:ind w:left="0"/>
      </w:pPr>
      <w:r>
        <w:rPr>
          <w:b/>
        </w:rPr>
        <w:t>8. Market Data Hub</w:t>
      </w:r>
    </w:p>
    <w:p>
      <w:pPr>
        <w:ind w:left="288"/>
      </w:pPr>
      <w:r>
        <w:t>8.1 Rola</w:t>
      </w:r>
    </w:p>
    <w:p>
      <w:pPr>
        <w:ind w:left="288"/>
      </w:pPr>
      <w:r>
        <w:t>8.2 Zakres danych</w:t>
      </w:r>
    </w:p>
    <w:p>
      <w:pPr>
        <w:ind w:left="288"/>
      </w:pPr>
      <w:r>
        <w:t>8.3 Zasady</w:t>
      </w:r>
    </w:p>
    <w:p>
      <w:pPr>
        <w:ind w:left="288"/>
      </w:pPr>
      <w:r>
        <w:t>8.4 Odpowiedzialność</w:t>
      </w:r>
    </w:p>
    <w:p>
      <w:pPr>
        <w:ind w:left="288"/>
      </w:pPr>
      <w:r>
        <w:t>8.5 Kluczowe ryzyka</w:t>
      </w:r>
    </w:p>
    <w:p>
      <w:pPr>
        <w:ind w:left="288"/>
      </w:pPr>
      <w:r>
        <w:t>8.6 Wymagania jakościowe</w:t>
      </w:r>
    </w:p>
    <w:p>
      <w:pPr>
        <w:ind w:left="0"/>
      </w:pPr>
      <w:r>
        <w:rPr>
          <w:b/>
        </w:rPr>
        <w:t>9. Feature Hub</w:t>
      </w:r>
    </w:p>
    <w:p>
      <w:pPr>
        <w:ind w:left="288"/>
      </w:pPr>
      <w:r>
        <w:t>9.1 Rola</w:t>
      </w:r>
    </w:p>
    <w:p>
      <w:pPr>
        <w:ind w:left="288"/>
      </w:pPr>
      <w:r>
        <w:t>9.2 Przykładowe cechy</w:t>
      </w:r>
    </w:p>
    <w:p>
      <w:pPr>
        <w:ind w:left="288"/>
      </w:pPr>
      <w:r>
        <w:t>9.3 Zasada kanoniczności</w:t>
      </w:r>
    </w:p>
    <w:p>
      <w:pPr>
        <w:ind w:left="288"/>
      </w:pPr>
      <w:r>
        <w:t>9.4 Wersjonowanie</w:t>
      </w:r>
    </w:p>
    <w:p>
      <w:pPr>
        <w:ind w:left="288"/>
      </w:pPr>
      <w:r>
        <w:t>9.5 Wymagania</w:t>
      </w:r>
    </w:p>
    <w:p>
      <w:pPr>
        <w:ind w:left="0"/>
      </w:pPr>
      <w:r>
        <w:rPr>
          <w:b/>
        </w:rPr>
        <w:t>10. Prediction Hub</w:t>
      </w:r>
    </w:p>
    <w:p>
      <w:pPr>
        <w:ind w:left="288"/>
      </w:pPr>
      <w:r>
        <w:t>10.1 Rola</w:t>
      </w:r>
    </w:p>
    <w:p>
      <w:pPr>
        <w:ind w:left="288"/>
      </w:pPr>
      <w:r>
        <w:t>10.2 Co powinien przewidywać</w:t>
      </w:r>
    </w:p>
    <w:p>
      <w:pPr>
        <w:ind w:left="288"/>
      </w:pPr>
      <w:r>
        <w:t>10.3 Dlaczego to ważne</w:t>
      </w:r>
    </w:p>
    <w:p>
      <w:pPr>
        <w:ind w:left="288"/>
      </w:pPr>
      <w:r>
        <w:t>10.4 Typy modeli</w:t>
      </w:r>
    </w:p>
    <w:p>
      <w:pPr>
        <w:ind w:left="288"/>
      </w:pPr>
      <w:r>
        <w:t>10.5 Zasada biznesowa</w:t>
      </w:r>
    </w:p>
    <w:p>
      <w:pPr>
        <w:ind w:left="288"/>
      </w:pPr>
      <w:r>
        <w:t>10.6 Wymagania operacyjne</w:t>
      </w:r>
    </w:p>
    <w:p>
      <w:pPr>
        <w:ind w:left="288"/>
      </w:pPr>
      <w:r>
        <w:t>10.7 Output kanoniczny</w:t>
      </w:r>
    </w:p>
    <w:p>
      <w:pPr>
        <w:ind w:left="0"/>
      </w:pPr>
      <w:r>
        <w:rPr>
          <w:b/>
        </w:rPr>
        <w:t>11. Decision Hub</w:t>
      </w:r>
    </w:p>
    <w:p>
      <w:pPr>
        <w:ind w:left="288"/>
      </w:pPr>
      <w:r>
        <w:t>11.1 Rola</w:t>
      </w:r>
    </w:p>
    <w:p>
      <w:pPr>
        <w:ind w:left="288"/>
      </w:pPr>
      <w:r>
        <w:t>11.2 Co produkuje</w:t>
      </w:r>
    </w:p>
    <w:p>
      <w:pPr>
        <w:ind w:left="288"/>
      </w:pPr>
      <w:r>
        <w:t>11.3 Zasada</w:t>
      </w:r>
    </w:p>
    <w:p>
      <w:pPr>
        <w:ind w:left="288"/>
      </w:pPr>
      <w:r>
        <w:t>11.4 Powody decyzji</w:t>
      </w:r>
    </w:p>
    <w:p>
      <w:pPr>
        <w:ind w:left="288"/>
      </w:pPr>
      <w:r>
        <w:t>11.5 Obsługa scenariuszy</w:t>
      </w:r>
    </w:p>
    <w:p>
      <w:pPr>
        <w:ind w:left="288"/>
      </w:pPr>
      <w:r>
        <w:t>11.6 Integracja z forecastem</w:t>
      </w:r>
    </w:p>
    <w:p>
      <w:pPr>
        <w:ind w:left="0"/>
      </w:pPr>
      <w:r>
        <w:rPr>
          <w:b/>
        </w:rPr>
        <w:t>12. Execution Hub</w:t>
      </w:r>
    </w:p>
    <w:p>
      <w:pPr>
        <w:ind w:left="288"/>
      </w:pPr>
      <w:r>
        <w:t>12.1 Rola</w:t>
      </w:r>
    </w:p>
    <w:p>
      <w:pPr>
        <w:ind w:left="288"/>
      </w:pPr>
      <w:r>
        <w:t>12.2 Zasady</w:t>
      </w:r>
    </w:p>
    <w:p>
      <w:pPr>
        <w:ind w:left="288"/>
      </w:pPr>
      <w:r>
        <w:t>12.3 Kluczowy wymóg</w:t>
      </w:r>
    </w:p>
    <w:p>
      <w:pPr>
        <w:ind w:left="288"/>
      </w:pPr>
      <w:r>
        <w:t>12.4 Obsługa wyjątków</w:t>
      </w:r>
    </w:p>
    <w:p>
      <w:pPr>
        <w:ind w:left="0"/>
      </w:pPr>
      <w:r>
        <w:rPr>
          <w:b/>
        </w:rPr>
        <w:t>13. State Hub</w:t>
      </w:r>
    </w:p>
    <w:p>
      <w:pPr>
        <w:ind w:left="288"/>
      </w:pPr>
      <w:r>
        <w:t>13.1 Rola</w:t>
      </w:r>
    </w:p>
    <w:p>
      <w:pPr>
        <w:ind w:left="288"/>
      </w:pPr>
      <w:r>
        <w:t>13.2 Co przechowuje</w:t>
      </w:r>
    </w:p>
    <w:p>
      <w:pPr>
        <w:ind w:left="288"/>
      </w:pPr>
      <w:r>
        <w:t>13.3 Po co istnieje</w:t>
      </w:r>
    </w:p>
    <w:p>
      <w:pPr>
        <w:ind w:left="288"/>
      </w:pPr>
      <w:r>
        <w:t>13.4 Zasada</w:t>
      </w:r>
    </w:p>
    <w:p>
      <w:pPr>
        <w:ind w:left="0"/>
      </w:pPr>
      <w:r>
        <w:rPr>
          <w:b/>
        </w:rPr>
        <w:t>14. Explanation Hub</w:t>
      </w:r>
    </w:p>
    <w:p>
      <w:pPr>
        <w:ind w:left="288"/>
      </w:pPr>
      <w:r>
        <w:t>14.1 Rola</w:t>
      </w:r>
    </w:p>
    <w:p>
      <w:pPr>
        <w:ind w:left="288"/>
      </w:pPr>
      <w:r>
        <w:t>14.2 Kluczowa zasada</w:t>
      </w:r>
    </w:p>
    <w:p>
      <w:pPr>
        <w:ind w:left="288"/>
      </w:pPr>
      <w:r>
        <w:t>14.3 Warstwy języka</w:t>
      </w:r>
    </w:p>
    <w:p>
      <w:pPr>
        <w:ind w:left="288"/>
      </w:pPr>
      <w:r>
        <w:t>14.4 Styl</w:t>
      </w:r>
    </w:p>
    <w:p>
      <w:pPr>
        <w:ind w:left="288"/>
      </w:pPr>
      <w:r>
        <w:t>14.5 Ograniczenia</w:t>
      </w:r>
    </w:p>
    <w:p>
      <w:pPr>
        <w:ind w:left="0"/>
      </w:pPr>
      <w:r>
        <w:rPr>
          <w:b/>
        </w:rPr>
        <w:t>15. Broadcast Hub</w:t>
      </w:r>
    </w:p>
    <w:p>
      <w:pPr>
        <w:ind w:left="288"/>
      </w:pPr>
      <w:r>
        <w:t>15.1 Rola</w:t>
      </w:r>
    </w:p>
    <w:p>
      <w:pPr>
        <w:ind w:left="288"/>
      </w:pPr>
      <w:r>
        <w:t>15.2 Zasady</w:t>
      </w:r>
    </w:p>
    <w:p>
      <w:pPr>
        <w:ind w:left="288"/>
      </w:pPr>
      <w:r>
        <w:t>15.3 Typy komunikatów</w:t>
      </w:r>
    </w:p>
    <w:p>
      <w:pPr>
        <w:ind w:left="0"/>
      </w:pPr>
      <w:r>
        <w:rPr>
          <w:b/>
        </w:rPr>
        <w:t>16. Learning Hub</w:t>
      </w:r>
    </w:p>
    <w:p>
      <w:pPr>
        <w:ind w:left="288"/>
      </w:pPr>
      <w:r>
        <w:t>16.1 Rola</w:t>
      </w:r>
    </w:p>
    <w:p>
      <w:pPr>
        <w:ind w:left="288"/>
      </w:pPr>
      <w:r>
        <w:t>16.2 Co zapisuje</w:t>
      </w:r>
    </w:p>
    <w:p>
      <w:pPr>
        <w:ind w:left="288"/>
      </w:pPr>
      <w:r>
        <w:t>16.3 Dlaczego to kluczowe</w:t>
      </w:r>
    </w:p>
    <w:p>
      <w:pPr>
        <w:ind w:left="288"/>
      </w:pPr>
      <w:r>
        <w:t>16.4 Zastosowanie</w:t>
      </w:r>
    </w:p>
    <w:p>
      <w:pPr>
        <w:ind w:left="0"/>
      </w:pPr>
      <w:r>
        <w:rPr>
          <w:b/>
        </w:rPr>
        <w:t>17. Kanoniczny model obiektu pary</w:t>
      </w:r>
    </w:p>
    <w:p>
      <w:pPr>
        <w:ind w:left="0"/>
      </w:pPr>
      <w:r>
        <w:rPr>
          <w:b/>
        </w:rPr>
        <w:t>18. Event-driven architecture</w:t>
      </w:r>
    </w:p>
    <w:p>
      <w:pPr>
        <w:ind w:left="288"/>
      </w:pPr>
      <w:r>
        <w:t>18.1 Dlaczego eventy</w:t>
      </w:r>
    </w:p>
    <w:p>
      <w:pPr>
        <w:ind w:left="288"/>
      </w:pPr>
      <w:r>
        <w:t>18.2 Kluczowe zdarzenia</w:t>
      </w:r>
    </w:p>
    <w:p>
      <w:pPr>
        <w:ind w:left="288"/>
      </w:pPr>
      <w:r>
        <w:t>18.3 Zasada</w:t>
      </w:r>
    </w:p>
    <w:p>
      <w:pPr>
        <w:ind w:left="0"/>
      </w:pPr>
      <w:r>
        <w:rPr>
          <w:b/>
        </w:rPr>
        <w:t>19. Maszyny stanów</w:t>
      </w:r>
    </w:p>
    <w:p>
      <w:pPr>
        <w:ind w:left="288"/>
      </w:pPr>
      <w:r>
        <w:t>19.1 Stan pary</w:t>
      </w:r>
    </w:p>
    <w:p>
      <w:pPr>
        <w:ind w:left="288"/>
      </w:pPr>
      <w:r>
        <w:t>19.2 Stan narracji</w:t>
      </w:r>
    </w:p>
    <w:p>
      <w:pPr>
        <w:ind w:left="288"/>
      </w:pPr>
      <w:r>
        <w:t>19.3 Stan live focus</w:t>
      </w:r>
    </w:p>
    <w:p>
      <w:pPr>
        <w:ind w:left="288"/>
      </w:pPr>
      <w:r>
        <w:t>19.4 Zysk</w:t>
      </w:r>
    </w:p>
    <w:p>
      <w:pPr>
        <w:ind w:left="0"/>
      </w:pPr>
      <w:r>
        <w:rPr>
          <w:b/>
        </w:rPr>
        <w:t>20. Sekcja LIVE — cele biznesowe i UX</w:t>
      </w:r>
    </w:p>
    <w:p>
      <w:pPr>
        <w:ind w:left="288"/>
      </w:pPr>
      <w:r>
        <w:t>20.1 Główne cele sekcji LIVE</w:t>
      </w:r>
    </w:p>
    <w:p>
      <w:pPr>
        <w:ind w:left="0"/>
      </w:pPr>
      <w:r>
        <w:rPr>
          <w:b/>
        </w:rPr>
        <w:t>21. Układ sekcji LIVE na telefonie</w:t>
      </w:r>
    </w:p>
    <w:p>
      <w:pPr>
        <w:ind w:left="288"/>
      </w:pPr>
      <w:r>
        <w:t>21.1 Górny pasek aktywnych par</w:t>
      </w:r>
    </w:p>
    <w:p>
      <w:pPr>
        <w:ind w:left="288"/>
      </w:pPr>
      <w:r>
        <w:t>21.2 Główne okno analizowanej pary</w:t>
      </w:r>
    </w:p>
    <w:p>
      <w:pPr>
        <w:ind w:left="288"/>
      </w:pPr>
      <w:r>
        <w:t>21.3 Karta decyzji</w:t>
      </w:r>
    </w:p>
    <w:p>
      <w:pPr>
        <w:ind w:left="288"/>
      </w:pPr>
      <w:r>
        <w:t>21.4 Sekcja pinned pairs</w:t>
      </w:r>
    </w:p>
    <w:p>
      <w:pPr>
        <w:ind w:left="288"/>
      </w:pPr>
      <w:r>
        <w:t>21.5 Sekcja watchlist / queue</w:t>
      </w:r>
    </w:p>
    <w:p>
      <w:pPr>
        <w:ind w:left="0"/>
      </w:pPr>
      <w:r>
        <w:rPr>
          <w:b/>
        </w:rPr>
        <w:t>22. Wskaźniki i warstwa wykresu</w:t>
      </w:r>
    </w:p>
    <w:p>
      <w:pPr>
        <w:ind w:left="0"/>
      </w:pPr>
      <w:r>
        <w:rPr>
          <w:b/>
        </w:rPr>
        <w:t>23. Forecast overlay 15–20 minut</w:t>
      </w:r>
    </w:p>
    <w:p>
      <w:pPr>
        <w:ind w:left="288"/>
      </w:pPr>
      <w:r>
        <w:t>23.1 Rola</w:t>
      </w:r>
    </w:p>
    <w:p>
      <w:pPr>
        <w:ind w:left="288"/>
      </w:pPr>
      <w:r>
        <w:t>23.2 Elementy</w:t>
      </w:r>
    </w:p>
    <w:p>
      <w:pPr>
        <w:ind w:left="288"/>
      </w:pPr>
      <w:r>
        <w:t>23.3 Zasada biznesowa</w:t>
      </w:r>
    </w:p>
    <w:p>
      <w:pPr>
        <w:ind w:left="0"/>
      </w:pPr>
      <w:r>
        <w:rPr>
          <w:b/>
        </w:rPr>
        <w:t>24. Lektor LIVE i system TTS</w:t>
      </w:r>
    </w:p>
    <w:p>
      <w:pPr>
        <w:ind w:left="288"/>
      </w:pPr>
      <w:r>
        <w:t>24.1 Rola</w:t>
      </w:r>
    </w:p>
    <w:p>
      <w:pPr>
        <w:ind w:left="288"/>
      </w:pPr>
      <w:r>
        <w:t>24.2 Co ma czytać</w:t>
      </w:r>
    </w:p>
    <w:p>
      <w:pPr>
        <w:ind w:left="288"/>
      </w:pPr>
      <w:r>
        <w:t>24.3 Czego nie robić</w:t>
      </w:r>
    </w:p>
    <w:p>
      <w:pPr>
        <w:ind w:left="288"/>
      </w:pPr>
      <w:r>
        <w:t>24.4 Pipeline</w:t>
      </w:r>
    </w:p>
    <w:p>
      <w:pPr>
        <w:ind w:left="288"/>
      </w:pPr>
      <w:r>
        <w:t>24.5 Kolejka i priorytety</w:t>
      </w:r>
    </w:p>
    <w:p>
      <w:pPr>
        <w:ind w:left="288"/>
      </w:pPr>
      <w:r>
        <w:t>24.6 Minimalny odstęp</w:t>
      </w:r>
    </w:p>
    <w:p>
      <w:pPr>
        <w:ind w:left="288"/>
      </w:pPr>
      <w:r>
        <w:t>24.7 Styl języka</w:t>
      </w:r>
    </w:p>
    <w:p>
      <w:pPr>
        <w:ind w:left="0"/>
      </w:pPr>
      <w:r>
        <w:rPr>
          <w:b/>
        </w:rPr>
        <w:t>25. Disclaimery i bezpieczeństwo komunikacyjne</w:t>
      </w:r>
    </w:p>
    <w:p>
      <w:pPr>
        <w:ind w:left="288"/>
      </w:pPr>
      <w:r>
        <w:t>25.1 Dlaczego są obowiązkowe</w:t>
      </w:r>
    </w:p>
    <w:p>
      <w:pPr>
        <w:ind w:left="288"/>
      </w:pPr>
      <w:r>
        <w:t>25.2 Warstwy disclaimerów</w:t>
      </w:r>
    </w:p>
    <w:p>
      <w:pPr>
        <w:ind w:left="288"/>
      </w:pPr>
      <w:r>
        <w:t>25.3 Przykład skrócony</w:t>
      </w:r>
    </w:p>
    <w:p>
      <w:pPr>
        <w:ind w:left="288"/>
      </w:pPr>
      <w:r>
        <w:t>25.4 Przykład pełny</w:t>
      </w:r>
    </w:p>
    <w:p>
      <w:pPr>
        <w:ind w:left="0"/>
      </w:pPr>
      <w:r>
        <w:rPr>
          <w:b/>
        </w:rPr>
        <w:t>26. RLdC Live Studio — środowisko testowe transmisji</w:t>
      </w:r>
    </w:p>
    <w:p>
      <w:pPr>
        <w:ind w:left="288"/>
      </w:pPr>
      <w:r>
        <w:t>26.1 Cel</w:t>
      </w:r>
    </w:p>
    <w:p>
      <w:pPr>
        <w:ind w:left="288"/>
      </w:pPr>
      <w:r>
        <w:t>26.2 Co musi zawierać</w:t>
      </w:r>
    </w:p>
    <w:p>
      <w:pPr>
        <w:ind w:left="288"/>
      </w:pPr>
      <w:r>
        <w:t>26.3 Dlaczego to ważne</w:t>
      </w:r>
    </w:p>
    <w:p>
      <w:pPr>
        <w:ind w:left="288"/>
      </w:pPr>
      <w:r>
        <w:t>26.4 Osobne widoki</w:t>
      </w:r>
    </w:p>
    <w:p>
      <w:pPr>
        <w:ind w:left="0"/>
      </w:pPr>
      <w:r>
        <w:rPr>
          <w:b/>
        </w:rPr>
        <w:t>27. Blog RLdC</w:t>
      </w:r>
    </w:p>
    <w:p>
      <w:pPr>
        <w:ind w:left="288"/>
      </w:pPr>
      <w:r>
        <w:t>27.1 Rola bloga</w:t>
      </w:r>
    </w:p>
    <w:p>
      <w:pPr>
        <w:ind w:left="288"/>
      </w:pPr>
      <w:r>
        <w:t>27.2 Zasada</w:t>
      </w:r>
    </w:p>
    <w:p>
      <w:pPr>
        <w:ind w:left="288"/>
      </w:pPr>
      <w:r>
        <w:t>27.3 Typy wpisów</w:t>
      </w:r>
    </w:p>
    <w:p>
      <w:pPr>
        <w:ind w:left="288"/>
      </w:pPr>
      <w:r>
        <w:t>27.4 Struktura wpisu</w:t>
      </w:r>
    </w:p>
    <w:p>
      <w:pPr>
        <w:ind w:left="288"/>
      </w:pPr>
      <w:r>
        <w:t>27.5 Wartość</w:t>
      </w:r>
    </w:p>
    <w:p>
      <w:pPr>
        <w:ind w:left="0"/>
      </w:pPr>
      <w:r>
        <w:rPr>
          <w:b/>
        </w:rPr>
        <w:t>28. Replay i odtwarzanie decyzji</w:t>
      </w:r>
    </w:p>
    <w:p>
      <w:pPr>
        <w:ind w:left="288"/>
      </w:pPr>
      <w:r>
        <w:t>28.1 Cel</w:t>
      </w:r>
    </w:p>
    <w:p>
      <w:pPr>
        <w:ind w:left="288"/>
      </w:pPr>
      <w:r>
        <w:t>28.2 Zastosowanie</w:t>
      </w:r>
    </w:p>
    <w:p>
      <w:pPr>
        <w:ind w:left="288"/>
      </w:pPr>
      <w:r>
        <w:t>28.3 Co przechowywać</w:t>
      </w:r>
    </w:p>
    <w:p>
      <w:pPr>
        <w:ind w:left="0"/>
      </w:pPr>
      <w:r>
        <w:rPr>
          <w:b/>
        </w:rPr>
        <w:t>29. Pinned pairs i watchlist</w:t>
      </w:r>
    </w:p>
    <w:p>
      <w:pPr>
        <w:ind w:left="288"/>
      </w:pPr>
      <w:r>
        <w:t>29.1 Pinned pairs</w:t>
      </w:r>
    </w:p>
    <w:p>
      <w:pPr>
        <w:ind w:left="288"/>
      </w:pPr>
      <w:r>
        <w:t>29.2 Watchlist</w:t>
      </w:r>
    </w:p>
    <w:p>
      <w:pPr>
        <w:ind w:left="288"/>
      </w:pPr>
      <w:r>
        <w:t>29.3 Zasada</w:t>
      </w:r>
    </w:p>
    <w:p>
      <w:pPr>
        <w:ind w:left="0"/>
      </w:pPr>
      <w:r>
        <w:rPr>
          <w:b/>
        </w:rPr>
        <w:t>30. Whale / crowd / anomaly radar</w:t>
      </w:r>
    </w:p>
    <w:p>
      <w:pPr>
        <w:ind w:left="288"/>
      </w:pPr>
      <w:r>
        <w:t>30.1 Cel</w:t>
      </w:r>
    </w:p>
    <w:p>
      <w:pPr>
        <w:ind w:left="288"/>
      </w:pPr>
      <w:r>
        <w:t>30.2 Prezentacja</w:t>
      </w:r>
    </w:p>
    <w:p>
      <w:pPr>
        <w:ind w:left="0"/>
      </w:pPr>
      <w:r>
        <w:rPr>
          <w:b/>
        </w:rPr>
        <w:t>31. System „sensownej kwoty wejścia”</w:t>
      </w:r>
    </w:p>
    <w:p>
      <w:pPr>
        <w:ind w:left="288"/>
      </w:pPr>
      <w:r>
        <w:t>31.1 Dlaczego potrzebny</w:t>
      </w:r>
    </w:p>
    <w:p>
      <w:pPr>
        <w:ind w:left="288"/>
      </w:pPr>
      <w:r>
        <w:t>31.2 Co liczyć</w:t>
      </w:r>
    </w:p>
    <w:p>
      <w:pPr>
        <w:ind w:left="288"/>
      </w:pPr>
      <w:r>
        <w:t>31.3 Efekt</w:t>
      </w:r>
    </w:p>
    <w:p>
      <w:pPr>
        <w:ind w:left="0"/>
      </w:pPr>
      <w:r>
        <w:rPr>
          <w:b/>
        </w:rPr>
        <w:t>32. Frontend — struktura komponentów</w:t>
      </w:r>
    </w:p>
    <w:p>
      <w:pPr>
        <w:ind w:left="0"/>
      </w:pPr>
      <w:r>
        <w:rPr>
          <w:b/>
        </w:rPr>
        <w:t>33. Backend — sugerowany podział modułów</w:t>
      </w:r>
    </w:p>
    <w:p>
      <w:pPr>
        <w:ind w:left="0"/>
      </w:pPr>
      <w:r>
        <w:rPr>
          <w:b/>
        </w:rPr>
        <w:t>34. API i WebSocket</w:t>
      </w:r>
    </w:p>
    <w:p>
      <w:pPr>
        <w:ind w:left="288"/>
      </w:pPr>
      <w:r>
        <w:t>34.1 REST do odczytu stanu</w:t>
      </w:r>
    </w:p>
    <w:p>
      <w:pPr>
        <w:ind w:left="288"/>
      </w:pPr>
      <w:r>
        <w:t>34.2 Strumienie WebSocket</w:t>
      </w:r>
    </w:p>
    <w:p>
      <w:pPr>
        <w:ind w:left="288"/>
      </w:pPr>
      <w:r>
        <w:t>34.3 Zasada</w:t>
      </w:r>
    </w:p>
    <w:p>
      <w:pPr>
        <w:ind w:left="0"/>
      </w:pPr>
      <w:r>
        <w:rPr>
          <w:b/>
        </w:rPr>
        <w:t>35. Model danych dla bloga</w:t>
      </w:r>
    </w:p>
    <w:p>
      <w:pPr>
        <w:ind w:left="0"/>
      </w:pPr>
      <w:r>
        <w:rPr>
          <w:b/>
        </w:rPr>
        <w:t>36. Persistencja i baza danych</w:t>
      </w:r>
    </w:p>
    <w:p>
      <w:pPr>
        <w:ind w:left="288"/>
      </w:pPr>
      <w:r>
        <w:t>36.1 Tabele / byty logiczne</w:t>
      </w:r>
    </w:p>
    <w:p>
      <w:pPr>
        <w:ind w:left="288"/>
      </w:pPr>
      <w:r>
        <w:t>36.2 Zasady</w:t>
      </w:r>
    </w:p>
    <w:p>
      <w:pPr>
        <w:ind w:left="0"/>
      </w:pPr>
      <w:r>
        <w:rPr>
          <w:b/>
        </w:rPr>
        <w:t>37. Testy i jakość</w:t>
      </w:r>
    </w:p>
    <w:p>
      <w:pPr>
        <w:ind w:left="288"/>
      </w:pPr>
      <w:r>
        <w:t>37.1 Poziomy testów</w:t>
      </w:r>
    </w:p>
    <w:p>
      <w:pPr>
        <w:ind w:left="288"/>
      </w:pPr>
      <w:r>
        <w:t>37.2 Szczególnie ważne testy</w:t>
      </w:r>
    </w:p>
    <w:p>
      <w:pPr>
        <w:ind w:left="0"/>
      </w:pPr>
      <w:r>
        <w:rPr>
          <w:b/>
        </w:rPr>
        <w:t>38. Obserwowalność i monitoring</w:t>
      </w:r>
    </w:p>
    <w:p>
      <w:pPr>
        <w:ind w:left="0"/>
      </w:pPr>
      <w:r>
        <w:rPr>
          <w:b/>
        </w:rPr>
        <w:t>39. Fazy wdrożenia</w:t>
      </w:r>
    </w:p>
    <w:p>
      <w:pPr>
        <w:ind w:left="288"/>
      </w:pPr>
      <w:r>
        <w:t>Etap 1 — rdzeń i porządek</w:t>
      </w:r>
    </w:p>
    <w:p>
      <w:pPr>
        <w:ind w:left="288"/>
      </w:pPr>
      <w:r>
        <w:t>Etap 2 — live i studio</w:t>
      </w:r>
    </w:p>
    <w:p>
      <w:pPr>
        <w:ind w:left="288"/>
      </w:pPr>
      <w:r>
        <w:t>Etap 3 — lektor</w:t>
      </w:r>
    </w:p>
    <w:p>
      <w:pPr>
        <w:ind w:left="288"/>
      </w:pPr>
      <w:r>
        <w:t>Etap 4 — blog i replay</w:t>
      </w:r>
    </w:p>
    <w:p>
      <w:pPr>
        <w:ind w:left="288"/>
      </w:pPr>
      <w:r>
        <w:t>Etap 5 — learning loop</w:t>
      </w:r>
    </w:p>
    <w:p>
      <w:pPr>
        <w:ind w:left="0"/>
      </w:pPr>
      <w:r>
        <w:rPr>
          <w:b/>
        </w:rPr>
        <w:t>40. Akceptacja biznesowa</w:t>
      </w:r>
    </w:p>
    <w:p>
      <w:pPr>
        <w:ind w:left="0"/>
      </w:pPr>
      <w:r>
        <w:rPr>
          <w:b/>
        </w:rPr>
        <w:t>41. Najczęstsze antywzorce, których trzeba unikać</w:t>
      </w:r>
    </w:p>
    <w:p>
      <w:pPr>
        <w:ind w:left="0"/>
      </w:pPr>
      <w:r>
        <w:rPr>
          <w:b/>
        </w:rPr>
        <w:t>42. Zalecenia dla promptów do VS Code / Copilot</w:t>
      </w:r>
    </w:p>
    <w:p>
      <w:pPr>
        <w:ind w:left="0"/>
      </w:pPr>
      <w:r>
        <w:rPr>
          <w:b/>
        </w:rPr>
        <w:t>43. Minimalny zestaw dokumentów towarzyszących</w:t>
      </w:r>
    </w:p>
    <w:p>
      <w:pPr>
        <w:ind w:left="0"/>
      </w:pPr>
      <w:r>
        <w:rPr>
          <w:b/>
        </w:rPr>
        <w:t>44. Wniosek końcowy</w:t>
      </w:r>
    </w:p>
    <w:p>
      <w:pPr>
        <w:ind w:left="0"/>
      </w:pPr>
      <w:r>
        <w:rPr>
          <w:b/>
        </w:rPr>
        <w:t>45. Lista kontrolna przed każdym większym wdrożeniem</w:t>
      </w:r>
    </w:p>
    <w:p>
      <w:pPr>
        <w:ind w:left="0"/>
      </w:pPr>
      <w:r>
        <w:rPr>
          <w:b/>
        </w:rPr>
        <w:t>46. Podsumowanie wykonawcze</w:t>
      </w:r>
    </w:p>
    <w:p>
      <w:pPr>
        <w:ind w:left="0"/>
      </w:pPr>
      <w:r>
        <w:rPr>
          <w:b/>
        </w:rPr>
        <w:t>47. Załącznik A — zalecana struktura repozytorium</w:t>
      </w:r>
    </w:p>
    <w:p>
      <w:pPr>
        <w:ind w:left="0"/>
      </w:pPr>
      <w:r>
        <w:rPr>
          <w:b/>
        </w:rPr>
        <w:t>48. Załącznik B — standard nazewnictwa i typów</w:t>
      </w:r>
    </w:p>
    <w:p>
      <w:pPr>
        <w:ind w:left="288"/>
      </w:pPr>
      <w:r>
        <w:t>48.1 Nazwy pól</w:t>
      </w:r>
    </w:p>
    <w:p>
      <w:pPr>
        <w:ind w:left="288"/>
      </w:pPr>
      <w:r>
        <w:t>48.2 Nazwy akcji</w:t>
      </w:r>
    </w:p>
    <w:p>
      <w:pPr>
        <w:ind w:left="288"/>
      </w:pPr>
      <w:r>
        <w:t>48.3 Nazwy stanów</w:t>
      </w:r>
    </w:p>
    <w:p>
      <w:pPr>
        <w:ind w:left="288"/>
      </w:pPr>
      <w:r>
        <w:t>48.4 Typy czasowe</w:t>
      </w:r>
    </w:p>
    <w:p>
      <w:pPr>
        <w:ind w:left="0"/>
      </w:pPr>
      <w:r>
        <w:rPr>
          <w:b/>
        </w:rPr>
        <w:t>49. Załącznik C — przykładowe kontrakty danych</w:t>
      </w:r>
    </w:p>
    <w:p>
      <w:pPr>
        <w:ind w:left="288"/>
      </w:pPr>
      <w:r>
        <w:t>49.1 Forecast contract</w:t>
      </w:r>
    </w:p>
    <w:p>
      <w:pPr>
        <w:ind w:left="288"/>
      </w:pPr>
      <w:r>
        <w:t>49.2 Decision contract</w:t>
      </w:r>
    </w:p>
    <w:p>
      <w:pPr>
        <w:ind w:left="288"/>
      </w:pPr>
      <w:r>
        <w:t>49.3 Narration contract</w:t>
      </w:r>
    </w:p>
    <w:p>
      <w:pPr>
        <w:ind w:left="0"/>
      </w:pPr>
      <w:r>
        <w:rPr>
          <w:b/>
        </w:rPr>
        <w:t>50. Załącznik D — standard wpisów blogowych</w:t>
      </w:r>
    </w:p>
    <w:p>
      <w:pPr>
        <w:ind w:left="0"/>
      </w:pPr>
      <w:r>
        <w:rPr>
          <w:b/>
        </w:rPr>
        <w:t>51. Załącznik E — checklista dla patcha przygotowywanego przez AI</w:t>
      </w:r>
    </w:p>
    <w:p>
      <w:pPr>
        <w:ind w:left="0"/>
      </w:pPr>
      <w:r>
        <w:rPr>
          <w:b/>
        </w:rPr>
        <w:t>52. Załącznik F — checklista przed wypuszczeniem nowej wersji LIVE</w:t>
      </w:r>
    </w:p>
    <w:p>
      <w:pPr>
        <w:ind w:left="0"/>
      </w:pPr>
      <w:r>
        <w:rPr>
          <w:b/>
        </w:rPr>
        <w:t>53. Załącznik G — macierz odpowiedzialności</w:t>
      </w:r>
    </w:p>
    <w:p>
      <w:pPr>
        <w:ind w:left="0"/>
      </w:pPr>
      <w:r>
        <w:rPr>
          <w:b/>
        </w:rPr>
        <w:t>54. Załącznik H — minimalny workflow pracy wdrożeniowej</w:t>
      </w:r>
    </w:p>
    <w:p>
      <w:pPr>
        <w:ind w:left="0"/>
      </w:pPr>
      <w:r>
        <w:rPr>
          <w:b/>
        </w:rPr>
        <w:t>55. Załącznik I — rekomendacja końcowa dla dalszych prac</w:t>
      </w:r>
    </w:p>
    <w:p>
      <w:r>
        <w:br w:type="page"/>
      </w:r>
    </w:p>
    <w:p/>
    <w:p>
      <w:pPr>
        <w:pStyle w:val="Heading1"/>
      </w:pPr>
      <w:r>
        <w:t>1. Cel dokumentu</w:t>
      </w:r>
    </w:p>
    <w:p/>
    <w:p>
      <w:pPr/>
      <w:r>
        <w:t>Ten dokument ma być jednym, nadrzędnym punktem odniesienia dla całego projektu RLdC w zakresie:</w:t>
      </w:r>
    </w:p>
    <w:p>
      <w:pPr>
        <w:pStyle w:val="ListBullet"/>
      </w:pPr>
      <w:r>
        <w:t>rdzenia handlowego,</w:t>
      </w:r>
    </w:p>
    <w:p>
      <w:pPr>
        <w:pStyle w:val="ListBullet"/>
      </w:pPr>
      <w:r>
        <w:t>warstwy predykcji,</w:t>
      </w:r>
    </w:p>
    <w:p>
      <w:pPr>
        <w:pStyle w:val="ListBullet"/>
      </w:pPr>
      <w:r>
        <w:t>sekcji LIVE,</w:t>
      </w:r>
    </w:p>
    <w:p>
      <w:pPr>
        <w:pStyle w:val="ListBullet"/>
      </w:pPr>
      <w:r>
        <w:t>studia testowego do transmisji,</w:t>
      </w:r>
    </w:p>
    <w:p>
      <w:pPr>
        <w:pStyle w:val="ListBullet"/>
      </w:pPr>
      <w:r>
        <w:t>generatora komentarzy i lektora,</w:t>
      </w:r>
    </w:p>
    <w:p>
      <w:pPr>
        <w:pStyle w:val="ListBullet"/>
      </w:pPr>
      <w:r>
        <w:t>bloga i raportów,</w:t>
      </w:r>
    </w:p>
    <w:p>
      <w:pPr>
        <w:pStyle w:val="ListBullet"/>
      </w:pPr>
      <w:r>
        <w:t>replayów,</w:t>
      </w:r>
    </w:p>
    <w:p>
      <w:pPr>
        <w:pStyle w:val="ListBullet"/>
      </w:pPr>
      <w:r>
        <w:t>synchronizacji danych, komunikatów i transakcji,</w:t>
      </w:r>
    </w:p>
    <w:p>
      <w:pPr>
        <w:pStyle w:val="ListBullet"/>
      </w:pPr>
      <w:r>
        <w:t>zasad pracy projektowej ograniczających chaos w VS Code, Copilot i innych narzędziach AI.</w:t>
      </w:r>
    </w:p>
    <w:p/>
    <w:p>
      <w:pPr/>
      <w:r>
        <w:t>Głównym celem nie jest napisanie „ładnego opisu produktu”, tylko stworzenie dokumentu, który:</w:t>
      </w:r>
    </w:p>
    <w:p>
      <w:pPr/>
      <w:r>
        <w:t>1. porządkuje architekturę,</w:t>
      </w:r>
    </w:p>
    <w:p>
      <w:pPr/>
      <w:r>
        <w:t>2. eliminuje sprzeczne interpretacje,</w:t>
      </w:r>
    </w:p>
    <w:p>
      <w:pPr/>
      <w:r>
        <w:t>3. ogranicza ryzyko duplikacji logiki,</w:t>
      </w:r>
    </w:p>
    <w:p>
      <w:pPr/>
      <w:r>
        <w:t>4. wymusza jedno źródło prawdy,</w:t>
      </w:r>
    </w:p>
    <w:p>
      <w:pPr/>
      <w:r>
        <w:t>5. ułatwia wdrożenie etapami,</w:t>
      </w:r>
    </w:p>
    <w:p>
      <w:pPr/>
      <w:r>
        <w:t>6. minimalizuje przypadki, w których AI lub programista „gubi wątek” i modyfikuje zły fragment systemu.</w:t>
      </w:r>
    </w:p>
    <w:p/>
    <w:p>
      <w:pPr/>
      <w:r>
        <w:t>Dokument ma służyć jako:</w:t>
      </w:r>
    </w:p>
    <w:p>
      <w:pPr>
        <w:pStyle w:val="ListBullet"/>
      </w:pPr>
      <w:r>
        <w:t>baza dla planowania plików i modułów,</w:t>
      </w:r>
    </w:p>
    <w:p>
      <w:pPr>
        <w:pStyle w:val="ListBullet"/>
      </w:pPr>
      <w:r>
        <w:t>opis granic odpowiedzialności poszczególnych warstw,</w:t>
      </w:r>
    </w:p>
    <w:p>
      <w:pPr>
        <w:pStyle w:val="ListBullet"/>
      </w:pPr>
      <w:r>
        <w:t>źródło kontraktów danych,</w:t>
      </w:r>
    </w:p>
    <w:p>
      <w:pPr>
        <w:pStyle w:val="ListBullet"/>
      </w:pPr>
      <w:r>
        <w:t>instrukcja projektowa dla VS Code / Copilot / agentów AI,</w:t>
      </w:r>
    </w:p>
    <w:p>
      <w:pPr>
        <w:pStyle w:val="ListBullet"/>
      </w:pPr>
      <w:r>
        <w:t>punkt kontrolny podczas refaktoryzacji.</w:t>
      </w:r>
    </w:p>
    <w:p/>
    <w:p>
      <w:pPr>
        <w:pStyle w:val="Heading1"/>
      </w:pPr>
      <w:r>
        <w:t>2. Problem, który rozwiązujemy</w:t>
      </w:r>
    </w:p>
    <w:p/>
    <w:p>
      <w:pPr/>
      <w:r>
        <w:t>Dotychczasowy problem nie polega wyłącznie na tym, że bot czasem źle przewiduje, za późno wychodzi, albo nie tłumaczy decyzji. Prawdziwy problem jest głębszy:</w:t>
      </w:r>
    </w:p>
    <w:p>
      <w:pPr>
        <w:pStyle w:val="ListBullet"/>
      </w:pPr>
      <w:r>
        <w:t>interfejs, analiza, execution i komunikacja potrafią żyć własnym życiem,</w:t>
      </w:r>
    </w:p>
    <w:p>
      <w:pPr>
        <w:pStyle w:val="ListBullet"/>
      </w:pPr>
      <w:r>
        <w:t>bot może mówić co innego niż robi,</w:t>
      </w:r>
    </w:p>
    <w:p>
      <w:pPr>
        <w:pStyle w:val="ListBullet"/>
      </w:pPr>
      <w:r>
        <w:t>moduły mogą korzystać z innych danych lub z tych samych danych w innym momencie,</w:t>
      </w:r>
    </w:p>
    <w:p>
      <w:pPr>
        <w:pStyle w:val="ListBullet"/>
      </w:pPr>
      <w:r>
        <w:t>AI wspomagające kodowanie może pracować na niepełnym obrazie systemu,</w:t>
      </w:r>
    </w:p>
    <w:p>
      <w:pPr>
        <w:pStyle w:val="ListBullet"/>
      </w:pPr>
      <w:r>
        <w:t>łatwo powstają poprawki lokalne, które nie rozwiązują problemu globalnego,</w:t>
      </w:r>
    </w:p>
    <w:p>
      <w:pPr>
        <w:pStyle w:val="ListBullet"/>
      </w:pPr>
      <w:r>
        <w:t>VS Code / Copilot / kolejne iteracje poprawek mogą nadpisywać logikę, która jest ważna w innym miejscu.</w:t>
      </w:r>
    </w:p>
    <w:p/>
    <w:p>
      <w:pPr/>
      <w:r>
        <w:t>W praktyce prowadzi to do kilku rodzajów błędów:</w:t>
      </w:r>
    </w:p>
    <w:p>
      <w:pPr/>
      <w:r>
        <w:t>1. błąd synchronizacji: interfejs pokazuje co innego niż execution,</w:t>
      </w:r>
    </w:p>
    <w:p>
      <w:pPr/>
      <w:r>
        <w:t>2. błąd odpowiedzialności: kilka modułów liczy to samo na różne sposoby,</w:t>
      </w:r>
    </w:p>
    <w:p>
      <w:pPr/>
      <w:r>
        <w:t>3. błąd narracji: lektor i tekst bazują na stanie już nieaktualnym,</w:t>
      </w:r>
    </w:p>
    <w:p>
      <w:pPr/>
      <w:r>
        <w:t>4. błąd predykcji oderwanej od handlu: linia forecastu nie wpływa na realną decyzję,</w:t>
      </w:r>
    </w:p>
    <w:p>
      <w:pPr/>
      <w:r>
        <w:t>5. błąd dokumentacyjny: przy kolejnej poprawce nikt nie wie, który moduł jest źródłowy,</w:t>
      </w:r>
    </w:p>
    <w:p>
      <w:pPr/>
      <w:r>
        <w:t>6. błąd wdrożeniowy: agent AI łata objaw, nie przyczynę.</w:t>
      </w:r>
    </w:p>
    <w:p/>
    <w:p>
      <w:pPr/>
      <w:r>
        <w:t>Ten dokument ma temu przeciwdziałać.</w:t>
      </w:r>
    </w:p>
    <w:p/>
    <w:p>
      <w:pPr>
        <w:pStyle w:val="Heading1"/>
      </w:pPr>
      <w:r>
        <w:t>3. Zasada nadrzędna: jedno źródło prawdy</w:t>
      </w:r>
    </w:p>
    <w:p/>
    <w:p>
      <w:pPr/>
      <w:r>
        <w:t>Najważniejsza zasada całego projektu brzmi:</w:t>
      </w:r>
    </w:p>
    <w:p/>
    <w:p>
      <w:pPr/>
      <w:r>
        <w:t>**W systemie istnieje jedno źródło prawdy dla stanu rynku, predykcji, decyzji, execution i komunikacji.**</w:t>
      </w:r>
    </w:p>
    <w:p/>
    <w:p>
      <w:pPr/>
      <w:r>
        <w:t>To oznacza:</w:t>
      </w:r>
    </w:p>
    <w:p>
      <w:pPr>
        <w:pStyle w:val="ListBullet"/>
      </w:pPr>
      <w:r>
        <w:t>żadna warstwa prezentacyjna nie tworzy własnej logiki handlowej,</w:t>
      </w:r>
    </w:p>
    <w:p>
      <w:pPr>
        <w:pStyle w:val="ListBullet"/>
      </w:pPr>
      <w:r>
        <w:t>żadna warstwa komunikacji nie opisuje świata „po swojemu” bez potwierdzenia przez rdzeń,</w:t>
      </w:r>
    </w:p>
    <w:p>
      <w:pPr>
        <w:pStyle w:val="ListBullet"/>
      </w:pPr>
      <w:r>
        <w:t>żadna sekcja LIVE nie rysuje forecastu, który nie pochodzi z zatwierdzonego silnika predykcji,</w:t>
      </w:r>
    </w:p>
    <w:p>
      <w:pPr>
        <w:pStyle w:val="ListBullet"/>
      </w:pPr>
      <w:r>
        <w:t>blog nie wymyśla wyników na podstawie przybliżeń,</w:t>
      </w:r>
    </w:p>
    <w:p>
      <w:pPr>
        <w:pStyle w:val="ListBullet"/>
      </w:pPr>
      <w:r>
        <w:t>Telegram, web, live studio i blog korzystają z tego samego, kanonicznego modelu stanu.</w:t>
      </w:r>
    </w:p>
    <w:p/>
    <w:p>
      <w:pPr/>
      <w:r>
        <w:t>W skrócie:</w:t>
      </w:r>
    </w:p>
    <w:p/>
    <w:p>
      <w:pPr/>
      <w:r>
        <w:t>**Market Data -&gt; Features -&gt; Prediction -&gt; Decision -&gt; Execution -&gt; State -&gt; Explanation -&gt; Broadcast -&gt; Learning**</w:t>
      </w:r>
    </w:p>
    <w:p/>
    <w:p>
      <w:pPr/>
      <w:r>
        <w:t>Każdy etap bazuje na poprzednim. Żaden etap nie może omijać innych skrótami, jeśli skutkuje to niespójnością.</w:t>
      </w:r>
    </w:p>
    <w:p/>
    <w:p>
      <w:pPr>
        <w:pStyle w:val="Heading1"/>
      </w:pPr>
      <w:r>
        <w:t>4. Główna wizja produktu</w:t>
      </w:r>
    </w:p>
    <w:p/>
    <w:p>
      <w:pPr/>
      <w:r>
        <w:t>RLdC ma być systemem, który:</w:t>
      </w:r>
    </w:p>
    <w:p>
      <w:pPr>
        <w:pStyle w:val="ListBullet"/>
      </w:pPr>
      <w:r>
        <w:t>handluje,</w:t>
      </w:r>
    </w:p>
    <w:p>
      <w:pPr>
        <w:pStyle w:val="ListBullet"/>
      </w:pPr>
      <w:r>
        <w:t>przewiduje,</w:t>
      </w:r>
    </w:p>
    <w:p>
      <w:pPr>
        <w:pStyle w:val="ListBullet"/>
      </w:pPr>
      <w:r>
        <w:t>tłumaczy,</w:t>
      </w:r>
    </w:p>
    <w:p>
      <w:pPr>
        <w:pStyle w:val="ListBullet"/>
      </w:pPr>
      <w:r>
        <w:t>pokazuje to publicznie w formie LIVE,</w:t>
      </w:r>
    </w:p>
    <w:p>
      <w:pPr>
        <w:pStyle w:val="ListBullet"/>
      </w:pPr>
      <w:r>
        <w:t>uczy się na swoich decyzjach,</w:t>
      </w:r>
    </w:p>
    <w:p>
      <w:pPr>
        <w:pStyle w:val="ListBullet"/>
      </w:pPr>
      <w:r>
        <w:t>raportuje sukcesy, błędy i wnioski,</w:t>
      </w:r>
    </w:p>
    <w:p>
      <w:pPr>
        <w:pStyle w:val="ListBullet"/>
      </w:pPr>
      <w:r>
        <w:t>pozwala testować warstwę transmisyjną przed połączeniem z YouTube i TikTok,</w:t>
      </w:r>
    </w:p>
    <w:p>
      <w:pPr>
        <w:pStyle w:val="ListBullet"/>
      </w:pPr>
      <w:r>
        <w:t>pozostaje zrozumiały dla początkującego odbiorcy.</w:t>
      </w:r>
    </w:p>
    <w:p/>
    <w:p>
      <w:pPr/>
      <w:r>
        <w:t>To nie ma być tylko bot tradingowy ani tylko wizualny dashboard. To ma być spójny organizm o pięciu twarzach:</w:t>
      </w:r>
    </w:p>
    <w:p>
      <w:pPr/>
      <w:r>
        <w:t>1. silnik handlowy,</w:t>
      </w:r>
    </w:p>
    <w:p>
      <w:pPr/>
      <w:r>
        <w:t>2. silnik predykcyjny,</w:t>
      </w:r>
    </w:p>
    <w:p>
      <w:pPr/>
      <w:r>
        <w:t>3. silnik komunikacyjny,</w:t>
      </w:r>
    </w:p>
    <w:p>
      <w:pPr/>
      <w:r>
        <w:t>4. silnik emisji LIVE,</w:t>
      </w:r>
    </w:p>
    <w:p>
      <w:pPr/>
      <w:r>
        <w:t>5. silnik nauki i raportowania.</w:t>
      </w:r>
    </w:p>
    <w:p/>
    <w:p>
      <w:pPr>
        <w:pStyle w:val="Heading1"/>
      </w:pPr>
      <w:r>
        <w:t>5. Zasady projektowe wysokiego poziomu</w:t>
      </w:r>
    </w:p>
    <w:p/>
    <w:p>
      <w:pPr>
        <w:pStyle w:val="Heading2"/>
      </w:pPr>
      <w:r>
        <w:t>5.1 Integralność ponad efekt</w:t>
      </w:r>
    </w:p>
    <w:p>
      <w:pPr/>
      <w:r>
        <w:t>Najpierw poprawna logika, potem efekt wizualny. Ładny overlay nie może przykrywać błędów execution.</w:t>
      </w:r>
    </w:p>
    <w:p/>
    <w:p>
      <w:pPr>
        <w:pStyle w:val="Heading2"/>
      </w:pPr>
      <w:r>
        <w:t>5.2 Jedna odpowiedzialność na moduł</w:t>
      </w:r>
    </w:p>
    <w:p>
      <w:pPr/>
      <w:r>
        <w:t>Każdy moduł ma konkretny zakres odpowiedzialności. Jeśli dwa moduły liczą to samo, to dokument musi wskazać, który liczy kanonicznie, a który tylko konsumuje wynik.</w:t>
      </w:r>
    </w:p>
    <w:p/>
    <w:p>
      <w:pPr>
        <w:pStyle w:val="Heading2"/>
      </w:pPr>
      <w:r>
        <w:t>5.3 Dane kanoniczne, nie domysły</w:t>
      </w:r>
    </w:p>
    <w:p>
      <w:pPr/>
      <w:r>
        <w:t>Każdy komunikat dla użytkownika, lektora, bloga lub live musi być oparty na kanonicznym stanie zapisanym w systemie, a nie na luźnej interpretacji.</w:t>
      </w:r>
    </w:p>
    <w:p/>
    <w:p>
      <w:pPr>
        <w:pStyle w:val="Heading2"/>
      </w:pPr>
      <w:r>
        <w:t>5.4 Czytelność dla początkującego</w:t>
      </w:r>
    </w:p>
    <w:p>
      <w:pPr/>
      <w:r>
        <w:t>Opis, lektor, blog i podstawowe komunikaty mają być zrozumiałe dla osoby początkującej. Techniczne szczegóły mogą istnieć, ale jako warstwa druga.</w:t>
      </w:r>
    </w:p>
    <w:p/>
    <w:p>
      <w:pPr>
        <w:pStyle w:val="Heading2"/>
      </w:pPr>
      <w:r>
        <w:t>5.5 Predykcja ma wpływać na handel</w:t>
      </w:r>
    </w:p>
    <w:p>
      <w:pPr/>
      <w:r>
        <w:t>Forecast 15–20 minut nie może być dekoracją. Musi wpływać na wejścia, wyjścia, trailing, score jakości setupu i opłacalność po kosztach.</w:t>
      </w:r>
    </w:p>
    <w:p/>
    <w:p>
      <w:pPr>
        <w:pStyle w:val="Heading2"/>
      </w:pPr>
      <w:r>
        <w:t>5.6 Każda decyzja ma przyczynę</w:t>
      </w:r>
    </w:p>
    <w:p>
      <w:pPr/>
      <w:r>
        <w:t>System musi umieć odpowiedzieć: dlaczego kupił, dlaczego sprzedał, dlaczego czekał, dlaczego odrzucił wejście.</w:t>
      </w:r>
    </w:p>
    <w:p/>
    <w:p>
      <w:pPr>
        <w:pStyle w:val="Heading2"/>
      </w:pPr>
      <w:r>
        <w:t>5.7 Każda decyzja wraca do uczenia</w:t>
      </w:r>
    </w:p>
    <w:p>
      <w:pPr/>
      <w:r>
        <w:t>Każdy trade, brak trade’u, spóźnione wyjście, fałszywy breakout i oddany zysk stają się materiałem do nauki.</w:t>
      </w:r>
    </w:p>
    <w:p/>
    <w:p>
      <w:pPr>
        <w:pStyle w:val="Heading2"/>
      </w:pPr>
      <w:r>
        <w:t>5.8 Warstwa publiczna nigdy nie uprzedza rdzenia</w:t>
      </w:r>
    </w:p>
    <w:p>
      <w:pPr/>
      <w:r>
        <w:t>Najpierw system podejmuje decyzję i ją zapisuje. Dopiero potem UI, lektor, Telegram i blog mogą to ogłosić.</w:t>
      </w:r>
    </w:p>
    <w:p/>
    <w:p>
      <w:pPr>
        <w:pStyle w:val="Heading1"/>
      </w:pPr>
      <w:r>
        <w:t>6. Anti-chaos dla VS Code / Copilot / agentów AI</w:t>
      </w:r>
    </w:p>
    <w:p/>
    <w:p>
      <w:pPr/>
      <w:r>
        <w:t>Ta sekcja jest krytyczna. Jej celem jest ograniczenie sytuacji, w której AI lub programista miesza wątki i dokonuje zmian bez pełnego obrazu.</w:t>
      </w:r>
    </w:p>
    <w:p/>
    <w:p>
      <w:pPr>
        <w:pStyle w:val="Heading2"/>
      </w:pPr>
      <w:r>
        <w:t>6.1 Jeden dokument źródłowy</w:t>
      </w:r>
    </w:p>
    <w:p>
      <w:pPr/>
      <w:r>
        <w:t>Ten dokument jest dokumentem nadrzędnym. Każdy większy patch ma wskazywać:</w:t>
      </w:r>
    </w:p>
    <w:p>
      <w:pPr>
        <w:pStyle w:val="ListBullet"/>
      </w:pPr>
      <w:r>
        <w:t>które rozdziały zmienia,</w:t>
      </w:r>
    </w:p>
    <w:p>
      <w:pPr>
        <w:pStyle w:val="ListBullet"/>
      </w:pPr>
      <w:r>
        <w:t>które moduły dotyka,</w:t>
      </w:r>
    </w:p>
    <w:p>
      <w:pPr>
        <w:pStyle w:val="ListBullet"/>
      </w:pPr>
      <w:r>
        <w:t>czy zmienia kontrakt danych,</w:t>
      </w:r>
    </w:p>
    <w:p>
      <w:pPr>
        <w:pStyle w:val="ListBullet"/>
      </w:pPr>
      <w:r>
        <w:t>czy wymaga migracji,</w:t>
      </w:r>
    </w:p>
    <w:p>
      <w:pPr>
        <w:pStyle w:val="ListBullet"/>
      </w:pPr>
      <w:r>
        <w:t>czy wpływa na live / blog / Telegram / execution.</w:t>
      </w:r>
    </w:p>
    <w:p/>
    <w:p>
      <w:pPr>
        <w:pStyle w:val="Heading2"/>
      </w:pPr>
      <w:r>
        <w:t>6.2 Zakaz „cichych skrótów”</w:t>
      </w:r>
    </w:p>
    <w:p>
      <w:pPr/>
      <w:r>
        <w:t>Nie wolno:</w:t>
      </w:r>
    </w:p>
    <w:p>
      <w:pPr>
        <w:pStyle w:val="ListBullet"/>
      </w:pPr>
      <w:r>
        <w:t>dodać lokalnego pola do endpointu bez aktualizacji kontraktu,</w:t>
      </w:r>
    </w:p>
    <w:p>
      <w:pPr>
        <w:pStyle w:val="ListBullet"/>
      </w:pPr>
      <w:r>
        <w:t>stworzyć drugiego score’u o tej samej nazwie i innym znaczeniu,</w:t>
      </w:r>
    </w:p>
    <w:p>
      <w:pPr>
        <w:pStyle w:val="ListBullet"/>
      </w:pPr>
      <w:r>
        <w:t>generować tekstów z pominięciem explanation hub,</w:t>
      </w:r>
    </w:p>
    <w:p>
      <w:pPr>
        <w:pStyle w:val="ListBullet"/>
      </w:pPr>
      <w:r>
        <w:t>rysować prognoz w UI z użyciem prywatnej logiki frontendowej.</w:t>
      </w:r>
    </w:p>
    <w:p/>
    <w:p>
      <w:pPr>
        <w:pStyle w:val="Heading2"/>
      </w:pPr>
      <w:r>
        <w:t>6.3 Obowiązkowy nagłówek dla każdego większego patcha</w:t>
      </w:r>
    </w:p>
    <w:p>
      <w:pPr/>
      <w:r>
        <w:t>Każdy większy patch tworzony przez AI lub człowieka powinien zaczynać się od bloku:</w:t>
      </w:r>
    </w:p>
    <w:p>
      <w:pPr>
        <w:pStyle w:val="ListBullet"/>
      </w:pPr>
      <w:r>
        <w:t>Cel zmiany</w:t>
      </w:r>
    </w:p>
    <w:p>
      <w:pPr>
        <w:pStyle w:val="ListBullet"/>
      </w:pPr>
      <w:r>
        <w:t>Zakres zmiany</w:t>
      </w:r>
    </w:p>
    <w:p>
      <w:pPr>
        <w:pStyle w:val="ListBullet"/>
      </w:pPr>
      <w:r>
        <w:t>Moduły dotknięte</w:t>
      </w:r>
    </w:p>
    <w:p>
      <w:pPr>
        <w:pStyle w:val="ListBullet"/>
      </w:pPr>
      <w:r>
        <w:t>Kontrakty danych dotknięte</w:t>
      </w:r>
    </w:p>
    <w:p>
      <w:pPr>
        <w:pStyle w:val="ListBullet"/>
      </w:pPr>
      <w:r>
        <w:t>Ryzyka</w:t>
      </w:r>
    </w:p>
    <w:p>
      <w:pPr>
        <w:pStyle w:val="ListBullet"/>
      </w:pPr>
      <w:r>
        <w:t>Testy do uruchomienia</w:t>
      </w:r>
    </w:p>
    <w:p>
      <w:pPr>
        <w:pStyle w:val="ListBullet"/>
      </w:pPr>
      <w:r>
        <w:t>Potencjalny wpływ na inne warstwy</w:t>
      </w:r>
    </w:p>
    <w:p/>
    <w:p>
      <w:pPr/>
      <w:r>
        <w:t>To ogranicza przypadki „poprawiono, ale nie wiadomo co”.</w:t>
      </w:r>
    </w:p>
    <w:p/>
    <w:p>
      <w:pPr>
        <w:pStyle w:val="Heading2"/>
      </w:pPr>
      <w:r>
        <w:t>6.4 Zakaz edycji bez wskazania źródła kanonicznego</w:t>
      </w:r>
    </w:p>
    <w:p>
      <w:pPr/>
      <w:r>
        <w:t>Jeżeli istnieje pytanie „gdzie to powinno być liczone?”, odpowiedź musi odwołać się do konkretnego modułu kanonicznego zdefiniowanego w tym dokumencie.</w:t>
      </w:r>
    </w:p>
    <w:p/>
    <w:p>
      <w:pPr>
        <w:pStyle w:val="Heading2"/>
      </w:pPr>
      <w:r>
        <w:t>6.5 Zasada patchy pionowych</w:t>
      </w:r>
    </w:p>
    <w:p>
      <w:pPr/>
      <w:r>
        <w:t>Preferowane są poprawki pionowe, które domykają cały przepływ dla jednego problemu:</w:t>
      </w:r>
    </w:p>
    <w:p>
      <w:pPr>
        <w:pStyle w:val="ListBullet"/>
      </w:pPr>
      <w:r>
        <w:t>dane,</w:t>
      </w:r>
    </w:p>
    <w:p>
      <w:pPr>
        <w:pStyle w:val="ListBullet"/>
      </w:pPr>
      <w:r>
        <w:t>decyzja,</w:t>
      </w:r>
    </w:p>
    <w:p>
      <w:pPr>
        <w:pStyle w:val="ListBullet"/>
      </w:pPr>
      <w:r>
        <w:t>execution,</w:t>
      </w:r>
    </w:p>
    <w:p>
      <w:pPr>
        <w:pStyle w:val="ListBullet"/>
      </w:pPr>
      <w:r>
        <w:t>komunikat,</w:t>
      </w:r>
    </w:p>
    <w:p>
      <w:pPr>
        <w:pStyle w:val="ListBullet"/>
      </w:pPr>
      <w:r>
        <w:t>test.</w:t>
      </w:r>
    </w:p>
    <w:p/>
    <w:p>
      <w:pPr/>
      <w:r>
        <w:t>Nie preferuje się patchy, które dodają tylko napis w UI bez rozwiązania logiki.</w:t>
      </w:r>
    </w:p>
    <w:p/>
    <w:p>
      <w:pPr>
        <w:pStyle w:val="Heading2"/>
      </w:pPr>
      <w:r>
        <w:t>6.6 Dziennik architektoniczny</w:t>
      </w:r>
    </w:p>
    <w:p>
      <w:pPr/>
      <w:r>
        <w:t>W repo powinien istnieć plik typu `ARCHITECTURE_DECISIONS.md` lub `PROJECT_AUDIT_MASTER.md`, w którym zapisuje się:</w:t>
      </w:r>
    </w:p>
    <w:p>
      <w:pPr>
        <w:pStyle w:val="ListBullet"/>
      </w:pPr>
      <w:r>
        <w:t>decyzje architektoniczne,</w:t>
      </w:r>
    </w:p>
    <w:p>
      <w:pPr>
        <w:pStyle w:val="ListBullet"/>
      </w:pPr>
      <w:r>
        <w:t>ich uzasadnienie,</w:t>
      </w:r>
    </w:p>
    <w:p>
      <w:pPr>
        <w:pStyle w:val="ListBullet"/>
      </w:pPr>
      <w:r>
        <w:t>datę,</w:t>
      </w:r>
    </w:p>
    <w:p>
      <w:pPr>
        <w:pStyle w:val="ListBullet"/>
      </w:pPr>
      <w:r>
        <w:t>wpływ na moduły,</w:t>
      </w:r>
    </w:p>
    <w:p>
      <w:pPr>
        <w:pStyle w:val="ListBullet"/>
      </w:pPr>
      <w:r>
        <w:t>status wdrożenia.</w:t>
      </w:r>
    </w:p>
    <w:p/>
    <w:p>
      <w:pPr>
        <w:pStyle w:val="Heading2"/>
      </w:pPr>
      <w:r>
        <w:t>6.7 Jedna nazwa, jedno znaczenie</w:t>
      </w:r>
    </w:p>
    <w:p>
      <w:pPr/>
      <w:r>
        <w:t>Przykład:</w:t>
      </w:r>
    </w:p>
    <w:p>
      <w:pPr>
        <w:pStyle w:val="ListBullet"/>
      </w:pPr>
      <w:r>
        <w:t>`confidence` nie może raz oznaczać „pewności kierunku”, a innym razem „pewności całej decyzji”.</w:t>
      </w:r>
    </w:p>
    <w:p>
      <w:pPr/>
      <w:r>
        <w:t>Trzeba rozbić pojęcia:</w:t>
      </w:r>
    </w:p>
    <w:p>
      <w:pPr>
        <w:pStyle w:val="ListBullet"/>
      </w:pPr>
      <w:r>
        <w:t>`direction_confidence`</w:t>
      </w:r>
    </w:p>
    <w:p>
      <w:pPr>
        <w:pStyle w:val="ListBullet"/>
      </w:pPr>
      <w:r>
        <w:t>`continuation_confidence`</w:t>
      </w:r>
    </w:p>
    <w:p>
      <w:pPr>
        <w:pStyle w:val="ListBullet"/>
      </w:pPr>
      <w:r>
        <w:t>`profitability_confidence`</w:t>
      </w:r>
    </w:p>
    <w:p>
      <w:pPr>
        <w:pStyle w:val="ListBullet"/>
      </w:pPr>
      <w:r>
        <w:t>`execution_confidence`</w:t>
      </w:r>
    </w:p>
    <w:p>
      <w:pPr>
        <w:pStyle w:val="ListBullet"/>
      </w:pPr>
      <w:r>
        <w:t>`overall_decision_confidence`</w:t>
      </w:r>
    </w:p>
    <w:p/>
    <w:p>
      <w:pPr>
        <w:pStyle w:val="Heading2"/>
      </w:pPr>
      <w:r>
        <w:t>6.8 Wyraźne granice pomiędzy „stanem” a „prezentacją”</w:t>
      </w:r>
    </w:p>
    <w:p>
      <w:pPr/>
      <w:r>
        <w:t>Modele danych rdzenia nie mogą zawierać ozdobnej logiki prezentacyjnej. Z drugiej strony frontend nie może samodzielnie wytwarzać logiki, której nie ma w rdzeniu.</w:t>
      </w:r>
    </w:p>
    <w:p/>
    <w:p>
      <w:pPr>
        <w:pStyle w:val="Heading1"/>
      </w:pPr>
      <w:r>
        <w:t>7. Architektura logiczna systemu</w:t>
      </w:r>
    </w:p>
    <w:p/>
    <w:p>
      <w:pPr/>
      <w:r>
        <w:t>Docelowa architektura składa się z dziewięciu głównych hubów:</w:t>
      </w:r>
    </w:p>
    <w:p/>
    <w:p>
      <w:pPr/>
      <w:r>
        <w:t>1. `market_data_hub`</w:t>
      </w:r>
    </w:p>
    <w:p>
      <w:pPr/>
      <w:r>
        <w:t>2. `feature_hub`</w:t>
      </w:r>
    </w:p>
    <w:p>
      <w:pPr/>
      <w:r>
        <w:t>3. `prediction_hub`</w:t>
      </w:r>
    </w:p>
    <w:p>
      <w:pPr/>
      <w:r>
        <w:t>4. `decision_hub`</w:t>
      </w:r>
    </w:p>
    <w:p>
      <w:pPr/>
      <w:r>
        <w:t>5. `execution_hub`</w:t>
      </w:r>
    </w:p>
    <w:p>
      <w:pPr/>
      <w:r>
        <w:t>6. `state_hub`</w:t>
      </w:r>
    </w:p>
    <w:p>
      <w:pPr/>
      <w:r>
        <w:t>7. `explanation_hub`</w:t>
      </w:r>
    </w:p>
    <w:p>
      <w:pPr/>
      <w:r>
        <w:t>8. `broadcast_hub`</w:t>
      </w:r>
    </w:p>
    <w:p>
      <w:pPr/>
      <w:r>
        <w:t>9. `learning_hub`</w:t>
      </w:r>
    </w:p>
    <w:p/>
    <w:p>
      <w:pPr/>
      <w:r>
        <w:t>Poniżej opis roli każdego z nich.</w:t>
      </w:r>
    </w:p>
    <w:p/>
    <w:p>
      <w:pPr>
        <w:pStyle w:val="Heading1"/>
      </w:pPr>
      <w:r>
        <w:t>8. Market Data Hub</w:t>
      </w:r>
    </w:p>
    <w:p/>
    <w:p>
      <w:pPr>
        <w:pStyle w:val="Heading2"/>
      </w:pPr>
      <w:r>
        <w:t>8.1 Rola</w:t>
      </w:r>
    </w:p>
    <w:p>
      <w:pPr/>
      <w:r>
        <w:t>To jedyne miejsce odpowiedzialne za pobieranie, normalizację i walidację danych rynkowych.</w:t>
      </w:r>
    </w:p>
    <w:p/>
    <w:p>
      <w:pPr>
        <w:pStyle w:val="Heading2"/>
      </w:pPr>
      <w:r>
        <w:t>8.2 Zakres danych</w:t>
      </w:r>
    </w:p>
    <w:p>
      <w:pPr>
        <w:pStyle w:val="ListBullet"/>
      </w:pPr>
      <w:r>
        <w:t>ticki cenowe,</w:t>
      </w:r>
    </w:p>
    <w:p>
      <w:pPr>
        <w:pStyle w:val="ListBullet"/>
      </w:pPr>
      <w:r>
        <w:t>świece OHLCV,</w:t>
      </w:r>
    </w:p>
    <w:p>
      <w:pPr>
        <w:pStyle w:val="ListBullet"/>
      </w:pPr>
      <w:r>
        <w:t>order book,</w:t>
      </w:r>
    </w:p>
    <w:p>
      <w:pPr>
        <w:pStyle w:val="ListBullet"/>
      </w:pPr>
      <w:r>
        <w:t>wolumen,</w:t>
      </w:r>
    </w:p>
    <w:p>
      <w:pPr>
        <w:pStyle w:val="ListBullet"/>
      </w:pPr>
      <w:r>
        <w:t>spread,</w:t>
      </w:r>
    </w:p>
    <w:p>
      <w:pPr>
        <w:pStyle w:val="ListBullet"/>
      </w:pPr>
      <w:r>
        <w:t>fee i koszty transakcyjne,</w:t>
      </w:r>
    </w:p>
    <w:p>
      <w:pPr>
        <w:pStyle w:val="ListBullet"/>
      </w:pPr>
      <w:r>
        <w:t>pozycje i salda z giełdy,</w:t>
      </w:r>
    </w:p>
    <w:p>
      <w:pPr>
        <w:pStyle w:val="ListBullet"/>
      </w:pPr>
      <w:r>
        <w:t>statusy zleceń,</w:t>
      </w:r>
    </w:p>
    <w:p>
      <w:pPr>
        <w:pStyle w:val="ListBullet"/>
      </w:pPr>
      <w:r>
        <w:t>funding rate,</w:t>
      </w:r>
    </w:p>
    <w:p>
      <w:pPr>
        <w:pStyle w:val="ListBullet"/>
      </w:pPr>
      <w:r>
        <w:t>open interest,</w:t>
      </w:r>
    </w:p>
    <w:p>
      <w:pPr>
        <w:pStyle w:val="ListBullet"/>
      </w:pPr>
      <w:r>
        <w:t>dane korelacyjne,</w:t>
      </w:r>
    </w:p>
    <w:p>
      <w:pPr>
        <w:pStyle w:val="ListBullet"/>
      </w:pPr>
      <w:r>
        <w:t>dane pomocnicze: sentyment, news events, whale events.</w:t>
      </w:r>
    </w:p>
    <w:p/>
    <w:p>
      <w:pPr>
        <w:pStyle w:val="Heading2"/>
      </w:pPr>
      <w:r>
        <w:t>8.3 Zasady</w:t>
      </w:r>
    </w:p>
    <w:p>
      <w:pPr>
        <w:pStyle w:val="ListBullet"/>
      </w:pPr>
      <w:r>
        <w:t>dane są znaczone czasem pobrania i czasem zdarzenia,</w:t>
      </w:r>
    </w:p>
    <w:p>
      <w:pPr>
        <w:pStyle w:val="ListBullet"/>
      </w:pPr>
      <w:r>
        <w:t>dane muszą przejść walidację świeżości,</w:t>
      </w:r>
    </w:p>
    <w:p>
      <w:pPr>
        <w:pStyle w:val="ListBullet"/>
      </w:pPr>
      <w:r>
        <w:t>dane mają postać kanoniczną niezależnie od źródła,</w:t>
      </w:r>
    </w:p>
    <w:p>
      <w:pPr>
        <w:pStyle w:val="ListBullet"/>
      </w:pPr>
      <w:r>
        <w:t>żaden inny moduł nie pobiera surowych danych „na boku”, jeśli nie zostało to jawnie przewidziane.</w:t>
      </w:r>
    </w:p>
    <w:p/>
    <w:p>
      <w:pPr>
        <w:pStyle w:val="Heading2"/>
      </w:pPr>
      <w:r>
        <w:t>8.4 Odpowiedzialność</w:t>
      </w:r>
    </w:p>
    <w:p>
      <w:pPr/>
      <w:r>
        <w:t>Market Data Hub nie interpretuje rynku. On dostarcza czysty stan wejściowy.</w:t>
      </w:r>
    </w:p>
    <w:p/>
    <w:p>
      <w:pPr>
        <w:pStyle w:val="Heading2"/>
      </w:pPr>
      <w:r>
        <w:t>8.5 Kluczowe ryzyka</w:t>
      </w:r>
    </w:p>
    <w:p>
      <w:pPr>
        <w:pStyle w:val="ListBullet"/>
      </w:pPr>
      <w:r>
        <w:t>duplikacja źródeł,</w:t>
      </w:r>
    </w:p>
    <w:p>
      <w:pPr>
        <w:pStyle w:val="ListBullet"/>
      </w:pPr>
      <w:r>
        <w:t>rozjazd czasowy,</w:t>
      </w:r>
    </w:p>
    <w:p>
      <w:pPr>
        <w:pStyle w:val="ListBullet"/>
      </w:pPr>
      <w:r>
        <w:t>mieszanie danych real-time i danych historycznych,</w:t>
      </w:r>
    </w:p>
    <w:p>
      <w:pPr>
        <w:pStyle w:val="ListBullet"/>
      </w:pPr>
      <w:r>
        <w:t>brak oznaczania stanu świeżości.</w:t>
      </w:r>
    </w:p>
    <w:p/>
    <w:p>
      <w:pPr>
        <w:pStyle w:val="Heading2"/>
      </w:pPr>
      <w:r>
        <w:t>8.6 Wymagania jakościowe</w:t>
      </w:r>
    </w:p>
    <w:p>
      <w:pPr>
        <w:pStyle w:val="ListBullet"/>
      </w:pPr>
      <w:r>
        <w:t>jednoznaczne typy danych,</w:t>
      </w:r>
    </w:p>
    <w:p>
      <w:pPr>
        <w:pStyle w:val="ListBullet"/>
      </w:pPr>
      <w:r>
        <w:t>walidacja braków,</w:t>
      </w:r>
    </w:p>
    <w:p>
      <w:pPr>
        <w:pStyle w:val="ListBullet"/>
      </w:pPr>
      <w:r>
        <w:t>fallbacki tylko jawne,</w:t>
      </w:r>
    </w:p>
    <w:p>
      <w:pPr>
        <w:pStyle w:val="ListBullet"/>
      </w:pPr>
      <w:r>
        <w:t>logowanie opóźnień,</w:t>
      </w:r>
    </w:p>
    <w:p>
      <w:pPr>
        <w:pStyle w:val="ListBullet"/>
      </w:pPr>
      <w:r>
        <w:t>możliwość replayu z archiwów danych.</w:t>
      </w:r>
    </w:p>
    <w:p/>
    <w:p>
      <w:pPr>
        <w:pStyle w:val="Heading1"/>
      </w:pPr>
      <w:r>
        <w:t>9. Feature Hub</w:t>
      </w:r>
    </w:p>
    <w:p/>
    <w:p>
      <w:pPr>
        <w:pStyle w:val="Heading2"/>
      </w:pPr>
      <w:r>
        <w:t>9.1 Rola</w:t>
      </w:r>
    </w:p>
    <w:p>
      <w:pPr/>
      <w:r>
        <w:t>Feature Hub zamienia surowe dane rynkowe na cechy analityczne i kontekst używany przez predykcję oraz decyzję.</w:t>
      </w:r>
    </w:p>
    <w:p/>
    <w:p>
      <w:pPr>
        <w:pStyle w:val="Heading2"/>
      </w:pPr>
      <w:r>
        <w:t>9.2 Przykładowe cechy</w:t>
      </w:r>
    </w:p>
    <w:p>
      <w:pPr>
        <w:pStyle w:val="ListBullet"/>
      </w:pPr>
      <w:r>
        <w:t>EMA 9 / 21 / 50 / 200,</w:t>
      </w:r>
    </w:p>
    <w:p>
      <w:pPr>
        <w:pStyle w:val="ListBullet"/>
      </w:pPr>
      <w:r>
        <w:t>slope średnich,</w:t>
      </w:r>
    </w:p>
    <w:p>
      <w:pPr>
        <w:pStyle w:val="ListBullet"/>
      </w:pPr>
      <w:r>
        <w:t>RSI,</w:t>
      </w:r>
    </w:p>
    <w:p>
      <w:pPr>
        <w:pStyle w:val="ListBullet"/>
      </w:pPr>
      <w:r>
        <w:t>MACD,</w:t>
      </w:r>
    </w:p>
    <w:p>
      <w:pPr>
        <w:pStyle w:val="ListBullet"/>
      </w:pPr>
      <w:r>
        <w:t>ATR,</w:t>
      </w:r>
    </w:p>
    <w:p>
      <w:pPr>
        <w:pStyle w:val="ListBullet"/>
      </w:pPr>
      <w:r>
        <w:t>Bollinger Bands,</w:t>
      </w:r>
    </w:p>
    <w:p>
      <w:pPr>
        <w:pStyle w:val="ListBullet"/>
      </w:pPr>
      <w:r>
        <w:t>VWAP,</w:t>
      </w:r>
    </w:p>
    <w:p>
      <w:pPr>
        <w:pStyle w:val="ListBullet"/>
      </w:pPr>
      <w:r>
        <w:t>volume anomaly,</w:t>
      </w:r>
    </w:p>
    <w:p>
      <w:pPr>
        <w:pStyle w:val="ListBullet"/>
      </w:pPr>
      <w:r>
        <w:t>order book imbalance,</w:t>
      </w:r>
    </w:p>
    <w:p>
      <w:pPr>
        <w:pStyle w:val="ListBullet"/>
      </w:pPr>
      <w:r>
        <w:t>liquidity zones,</w:t>
      </w:r>
    </w:p>
    <w:p>
      <w:pPr>
        <w:pStyle w:val="ListBullet"/>
      </w:pPr>
      <w:r>
        <w:t>support / resistance,</w:t>
      </w:r>
    </w:p>
    <w:p>
      <w:pPr>
        <w:pStyle w:val="ListBullet"/>
      </w:pPr>
      <w:r>
        <w:t>breakout probability features,</w:t>
      </w:r>
    </w:p>
    <w:p>
      <w:pPr>
        <w:pStyle w:val="ListBullet"/>
      </w:pPr>
      <w:r>
        <w:t>market regime,</w:t>
      </w:r>
    </w:p>
    <w:p>
      <w:pPr>
        <w:pStyle w:val="ListBullet"/>
      </w:pPr>
      <w:r>
        <w:t>trend regime,</w:t>
      </w:r>
    </w:p>
    <w:p>
      <w:pPr>
        <w:pStyle w:val="ListBullet"/>
      </w:pPr>
      <w:r>
        <w:t>volatility regime,</w:t>
      </w:r>
    </w:p>
    <w:p>
      <w:pPr>
        <w:pStyle w:val="ListBullet"/>
      </w:pPr>
      <w:r>
        <w:t>pair profile features,</w:t>
      </w:r>
    </w:p>
    <w:p>
      <w:pPr>
        <w:pStyle w:val="ListBullet"/>
      </w:pPr>
      <w:r>
        <w:t>correlation with BTC / ETH,</w:t>
      </w:r>
    </w:p>
    <w:p>
      <w:pPr>
        <w:pStyle w:val="ListBullet"/>
      </w:pPr>
      <w:r>
        <w:t>session context,</w:t>
      </w:r>
    </w:p>
    <w:p>
      <w:pPr>
        <w:pStyle w:val="ListBullet"/>
      </w:pPr>
      <w:r>
        <w:t>time-of-day context.</w:t>
      </w:r>
    </w:p>
    <w:p/>
    <w:p>
      <w:pPr>
        <w:pStyle w:val="Heading2"/>
      </w:pPr>
      <w:r>
        <w:t>9.3 Zasada kanoniczności</w:t>
      </w:r>
    </w:p>
    <w:p>
      <w:pPr/>
      <w:r>
        <w:t>Jeżeli jakaś cecha jest liczona w Feature Hub, nie wolno przeliczać jej osobno w UI, blogu, Telegramie ani w warstwie lektora.</w:t>
      </w:r>
    </w:p>
    <w:p/>
    <w:p>
      <w:pPr>
        <w:pStyle w:val="Heading2"/>
      </w:pPr>
      <w:r>
        <w:t>9.4 Wersjonowanie</w:t>
      </w:r>
    </w:p>
    <w:p>
      <w:pPr/>
      <w:r>
        <w:t>Feature set musi być wersjonowany. Jeżeli zmienia się definicja cechy, trzeba móc odtworzyć, na których danych i której wersji działał model oraz decyzja.</w:t>
      </w:r>
    </w:p>
    <w:p/>
    <w:p>
      <w:pPr>
        <w:pStyle w:val="Heading2"/>
      </w:pPr>
      <w:r>
        <w:t>9.5 Wymagania</w:t>
      </w:r>
    </w:p>
    <w:p>
      <w:pPr>
        <w:pStyle w:val="ListBullet"/>
      </w:pPr>
      <w:r>
        <w:t>deterministyczność,</w:t>
      </w:r>
    </w:p>
    <w:p>
      <w:pPr>
        <w:pStyle w:val="ListBullet"/>
      </w:pPr>
      <w:r>
        <w:t>logowanie braków,</w:t>
      </w:r>
    </w:p>
    <w:p>
      <w:pPr>
        <w:pStyle w:val="ListBullet"/>
      </w:pPr>
      <w:r>
        <w:t>odporność na opóźnienia,</w:t>
      </w:r>
    </w:p>
    <w:p>
      <w:pPr>
        <w:pStyle w:val="ListBullet"/>
      </w:pPr>
      <w:r>
        <w:t>możliwość odtworzenia z replayu.</w:t>
      </w:r>
    </w:p>
    <w:p/>
    <w:p>
      <w:pPr>
        <w:pStyle w:val="Heading1"/>
      </w:pPr>
      <w:r>
        <w:t>10. Prediction Hub</w:t>
      </w:r>
    </w:p>
    <w:p/>
    <w:p>
      <w:pPr>
        <w:pStyle w:val="Heading2"/>
      </w:pPr>
      <w:r>
        <w:t>10.1 Rola</w:t>
      </w:r>
    </w:p>
    <w:p>
      <w:pPr/>
      <w:r>
        <w:t>Prediction Hub odpowiada za przewidywanie ruchu rynku w horyzoncie 15–20 minut oraz za dodatkowe warstwy jakości sygnału.</w:t>
      </w:r>
    </w:p>
    <w:p/>
    <w:p>
      <w:pPr>
        <w:pStyle w:val="Heading2"/>
      </w:pPr>
      <w:r>
        <w:t>10.2 Co powinien przewidywać</w:t>
      </w:r>
    </w:p>
    <w:p>
      <w:pPr/>
      <w:r>
        <w:t>Nie tylko przyszłą cenę, ale zestaw zmiennych:</w:t>
      </w:r>
    </w:p>
    <w:p>
      <w:pPr>
        <w:pStyle w:val="ListBullet"/>
      </w:pPr>
      <w:r>
        <w:t>kierunek,</w:t>
      </w:r>
    </w:p>
    <w:p>
      <w:pPr>
        <w:pStyle w:val="ListBullet"/>
      </w:pPr>
      <w:r>
        <w:t>zasięg ruchu,</w:t>
      </w:r>
    </w:p>
    <w:p>
      <w:pPr>
        <w:pStyle w:val="ListBullet"/>
      </w:pPr>
      <w:r>
        <w:t>czas do ruchu,</w:t>
      </w:r>
    </w:p>
    <w:p>
      <w:pPr>
        <w:pStyle w:val="ListBullet"/>
      </w:pPr>
      <w:r>
        <w:t>prawdopodobieństwo kontynuacji,</w:t>
      </w:r>
    </w:p>
    <w:p>
      <w:pPr>
        <w:pStyle w:val="ListBullet"/>
      </w:pPr>
      <w:r>
        <w:t>prawdopodobieństwo zanegowania,</w:t>
      </w:r>
    </w:p>
    <w:p>
      <w:pPr>
        <w:pStyle w:val="ListBullet"/>
      </w:pPr>
      <w:r>
        <w:t>prawdopodobieństwo fake breakout,</w:t>
      </w:r>
    </w:p>
    <w:p>
      <w:pPr>
        <w:pStyle w:val="ListBullet"/>
      </w:pPr>
      <w:r>
        <w:t>expected net move after costs,</w:t>
      </w:r>
    </w:p>
    <w:p>
      <w:pPr>
        <w:pStyle w:val="ListBullet"/>
      </w:pPr>
      <w:r>
        <w:t>confidence i uncertainty band.</w:t>
      </w:r>
    </w:p>
    <w:p/>
    <w:p>
      <w:pPr>
        <w:pStyle w:val="Heading2"/>
      </w:pPr>
      <w:r>
        <w:t>10.3 Dlaczego to ważne</w:t>
      </w:r>
    </w:p>
    <w:p>
      <w:pPr/>
      <w:r>
        <w:t>Jedna linia „price forecast” jest zbyt uboga do sterowania handlem. Silnik decyzji potrzebuje rozumieć nie tylko „gdzie może pójść cena”, ale:</w:t>
      </w:r>
    </w:p>
    <w:p>
      <w:pPr>
        <w:pStyle w:val="ListBullet"/>
      </w:pPr>
      <w:r>
        <w:t>czy ruch ma sens po kosztach,</w:t>
      </w:r>
    </w:p>
    <w:p>
      <w:pPr>
        <w:pStyle w:val="ListBullet"/>
      </w:pPr>
      <w:r>
        <w:t>czy jest trwały,</w:t>
      </w:r>
    </w:p>
    <w:p>
      <w:pPr>
        <w:pStyle w:val="ListBullet"/>
      </w:pPr>
      <w:r>
        <w:t>czy może się szybko odwrócić,</w:t>
      </w:r>
    </w:p>
    <w:p>
      <w:pPr>
        <w:pStyle w:val="ListBullet"/>
      </w:pPr>
      <w:r>
        <w:t>jak duża jest niepewność.</w:t>
      </w:r>
    </w:p>
    <w:p/>
    <w:p>
      <w:pPr>
        <w:pStyle w:val="Heading2"/>
      </w:pPr>
      <w:r>
        <w:t>10.4 Typy modeli</w:t>
      </w:r>
    </w:p>
    <w:p>
      <w:pPr/>
      <w:r>
        <w:t>Dokument nie narzuca jednego modelu, ale zaleca architekturę wielowarstwową:</w:t>
      </w:r>
    </w:p>
    <w:p>
      <w:pPr>
        <w:pStyle w:val="ListBullet"/>
      </w:pPr>
      <w:r>
        <w:t>model tabularny do szybkiego scoringu wejścia,</w:t>
      </w:r>
    </w:p>
    <w:p>
      <w:pPr>
        <w:pStyle w:val="ListBullet"/>
      </w:pPr>
      <w:r>
        <w:t>model sekwencyjny do forecastu czasowego,</w:t>
      </w:r>
    </w:p>
    <w:p>
      <w:pPr>
        <w:pStyle w:val="ListBullet"/>
      </w:pPr>
      <w:r>
        <w:t>model wykrywania fałszywych wybić,</w:t>
      </w:r>
    </w:p>
    <w:p>
      <w:pPr>
        <w:pStyle w:val="ListBullet"/>
      </w:pPr>
      <w:r>
        <w:t>meta-model łączący wyniki.</w:t>
      </w:r>
    </w:p>
    <w:p/>
    <w:p>
      <w:pPr>
        <w:pStyle w:val="Heading2"/>
      </w:pPr>
      <w:r>
        <w:t>10.5 Zasada biznesowa</w:t>
      </w:r>
    </w:p>
    <w:p>
      <w:pPr/>
      <w:r>
        <w:t>Prediction Hub nie handluje. Prediction Hub dostarcza ocenę przyszłego ruchu i jakości setupu.</w:t>
      </w:r>
    </w:p>
    <w:p/>
    <w:p>
      <w:pPr>
        <w:pStyle w:val="Heading2"/>
      </w:pPr>
      <w:r>
        <w:t>10.6 Wymagania operacyjne</w:t>
      </w:r>
    </w:p>
    <w:p>
      <w:pPr>
        <w:pStyle w:val="ListBullet"/>
      </w:pPr>
      <w:r>
        <w:t>aktualizacja forecastu cyklicznie,</w:t>
      </w:r>
    </w:p>
    <w:p>
      <w:pPr>
        <w:pStyle w:val="ListBullet"/>
      </w:pPr>
      <w:r>
        <w:t>jawne oznaczenie czasu wygenerowania,</w:t>
      </w:r>
    </w:p>
    <w:p>
      <w:pPr>
        <w:pStyle w:val="ListBullet"/>
      </w:pPr>
      <w:r>
        <w:t>confidence decay wraz ze starzeniem predykcji,</w:t>
      </w:r>
    </w:p>
    <w:p>
      <w:pPr>
        <w:pStyle w:val="ListBullet"/>
      </w:pPr>
      <w:r>
        <w:t>przechowywanie poprzednich forecastów do porównania.</w:t>
      </w:r>
    </w:p>
    <w:p/>
    <w:p>
      <w:pPr>
        <w:pStyle w:val="Heading2"/>
      </w:pPr>
      <w:r>
        <w:t>10.7 Output kanoniczny</w:t>
      </w:r>
    </w:p>
    <w:p>
      <w:pPr/>
      <w:r>
        <w:t>Każda predykcja powinna zwracać co najmniej:</w:t>
      </w:r>
    </w:p>
    <w:p>
      <w:pPr>
        <w:pStyle w:val="ListBullet"/>
      </w:pPr>
      <w:r>
        <w:t>`symbol`</w:t>
      </w:r>
    </w:p>
    <w:p>
      <w:pPr>
        <w:pStyle w:val="ListBullet"/>
      </w:pPr>
      <w:r>
        <w:t>`forecast_timestamp`</w:t>
      </w:r>
    </w:p>
    <w:p>
      <w:pPr>
        <w:pStyle w:val="ListBullet"/>
      </w:pPr>
      <w:r>
        <w:t>`horizon_minutes`</w:t>
      </w:r>
    </w:p>
    <w:p>
      <w:pPr>
        <w:pStyle w:val="ListBullet"/>
      </w:pPr>
      <w:r>
        <w:t>`direction_label`</w:t>
      </w:r>
    </w:p>
    <w:p>
      <w:pPr>
        <w:pStyle w:val="ListBullet"/>
      </w:pPr>
      <w:r>
        <w:t>`direction_confidence`</w:t>
      </w:r>
    </w:p>
    <w:p>
      <w:pPr>
        <w:pStyle w:val="ListBullet"/>
      </w:pPr>
      <w:r>
        <w:t>`expected_move_pct`</w:t>
      </w:r>
    </w:p>
    <w:p>
      <w:pPr>
        <w:pStyle w:val="ListBullet"/>
      </w:pPr>
      <w:r>
        <w:t>`expected_net_move_pct_after_costs`</w:t>
      </w:r>
    </w:p>
    <w:p>
      <w:pPr>
        <w:pStyle w:val="ListBullet"/>
      </w:pPr>
      <w:r>
        <w:t>`continuation_probability`</w:t>
      </w:r>
    </w:p>
    <w:p>
      <w:pPr>
        <w:pStyle w:val="ListBullet"/>
      </w:pPr>
      <w:r>
        <w:t>`reversal_probability`</w:t>
      </w:r>
    </w:p>
    <w:p>
      <w:pPr>
        <w:pStyle w:val="ListBullet"/>
      </w:pPr>
      <w:r>
        <w:t>`false_breakout_probability`</w:t>
      </w:r>
    </w:p>
    <w:p>
      <w:pPr>
        <w:pStyle w:val="ListBullet"/>
      </w:pPr>
      <w:r>
        <w:t>`forecast_path`</w:t>
      </w:r>
    </w:p>
    <w:p>
      <w:pPr>
        <w:pStyle w:val="ListBullet"/>
      </w:pPr>
      <w:r>
        <w:t>`uncertainty_band`</w:t>
      </w:r>
    </w:p>
    <w:p>
      <w:pPr>
        <w:pStyle w:val="ListBullet"/>
      </w:pPr>
      <w:r>
        <w:t>`forecast_quality_score`</w:t>
      </w:r>
    </w:p>
    <w:p>
      <w:pPr>
        <w:pStyle w:val="ListBullet"/>
      </w:pPr>
      <w:r>
        <w:t>`model_version`</w:t>
      </w:r>
    </w:p>
    <w:p/>
    <w:p>
      <w:pPr>
        <w:pStyle w:val="Heading1"/>
      </w:pPr>
      <w:r>
        <w:t>11. Decision Hub</w:t>
      </w:r>
    </w:p>
    <w:p/>
    <w:p>
      <w:pPr>
        <w:pStyle w:val="Heading2"/>
      </w:pPr>
      <w:r>
        <w:t>11.1 Rola</w:t>
      </w:r>
    </w:p>
    <w:p>
      <w:pPr/>
      <w:r>
        <w:t>Decision Hub to mózg decyzji handlowej. Łączy:</w:t>
      </w:r>
    </w:p>
    <w:p>
      <w:pPr>
        <w:pStyle w:val="ListBullet"/>
      </w:pPr>
      <w:r>
        <w:t>cechy rynku,</w:t>
      </w:r>
    </w:p>
    <w:p>
      <w:pPr>
        <w:pStyle w:val="ListBullet"/>
      </w:pPr>
      <w:r>
        <w:t>predykcję,</w:t>
      </w:r>
    </w:p>
    <w:p>
      <w:pPr>
        <w:pStyle w:val="ListBullet"/>
      </w:pPr>
      <w:r>
        <w:t>koszty,</w:t>
      </w:r>
    </w:p>
    <w:p>
      <w:pPr>
        <w:pStyle w:val="ListBullet"/>
      </w:pPr>
      <w:r>
        <w:t>ryzyko,</w:t>
      </w:r>
    </w:p>
    <w:p>
      <w:pPr>
        <w:pStyle w:val="ListBullet"/>
      </w:pPr>
      <w:r>
        <w:t>stan pozycji,</w:t>
      </w:r>
    </w:p>
    <w:p>
      <w:pPr>
        <w:pStyle w:val="ListBullet"/>
      </w:pPr>
      <w:r>
        <w:t>zasady strategii.</w:t>
      </w:r>
    </w:p>
    <w:p/>
    <w:p>
      <w:pPr>
        <w:pStyle w:val="Heading2"/>
      </w:pPr>
      <w:r>
        <w:t>11.2 Co produkuje</w:t>
      </w:r>
    </w:p>
    <w:p>
      <w:pPr>
        <w:pStyle w:val="ListBullet"/>
      </w:pPr>
      <w:r>
        <w:t>action: buy / wait / hold / reduce / sell / skip,</w:t>
      </w:r>
    </w:p>
    <w:p>
      <w:pPr>
        <w:pStyle w:val="ListBullet"/>
      </w:pPr>
      <w:r>
        <w:t>entry zone,</w:t>
      </w:r>
    </w:p>
    <w:p>
      <w:pPr>
        <w:pStyle w:val="ListBullet"/>
      </w:pPr>
      <w:r>
        <w:t>target zone,</w:t>
      </w:r>
    </w:p>
    <w:p>
      <w:pPr>
        <w:pStyle w:val="ListBullet"/>
      </w:pPr>
      <w:r>
        <w:t>stop zone,</w:t>
      </w:r>
    </w:p>
    <w:p>
      <w:pPr>
        <w:pStyle w:val="ListBullet"/>
      </w:pPr>
      <w:r>
        <w:t>trailing rules,</w:t>
      </w:r>
    </w:p>
    <w:p>
      <w:pPr>
        <w:pStyle w:val="ListBullet"/>
      </w:pPr>
      <w:r>
        <w:t>minimal sensible capital,</w:t>
      </w:r>
    </w:p>
    <w:p>
      <w:pPr>
        <w:pStyle w:val="ListBullet"/>
      </w:pPr>
      <w:r>
        <w:t>opportunity score,</w:t>
      </w:r>
    </w:p>
    <w:p>
      <w:pPr>
        <w:pStyle w:val="ListBullet"/>
      </w:pPr>
      <w:r>
        <w:t>profitability score,</w:t>
      </w:r>
    </w:p>
    <w:p>
      <w:pPr>
        <w:pStyle w:val="ListBullet"/>
      </w:pPr>
      <w:r>
        <w:t>risk score,</w:t>
      </w:r>
    </w:p>
    <w:p>
      <w:pPr>
        <w:pStyle w:val="ListBullet"/>
      </w:pPr>
      <w:r>
        <w:t>reasons,</w:t>
      </w:r>
    </w:p>
    <w:p>
      <w:pPr>
        <w:pStyle w:val="ListBullet"/>
      </w:pPr>
      <w:r>
        <w:t>scenario set.</w:t>
      </w:r>
    </w:p>
    <w:p/>
    <w:p>
      <w:pPr>
        <w:pStyle w:val="Heading2"/>
      </w:pPr>
      <w:r>
        <w:t>11.3 Zasada</w:t>
      </w:r>
    </w:p>
    <w:p>
      <w:pPr/>
      <w:r>
        <w:t>To jedyne miejsce, które ma prawo powiedzieć: „wchodzimy”, „wychodzimy”, „czekamy”.</w:t>
      </w:r>
    </w:p>
    <w:p/>
    <w:p>
      <w:pPr>
        <w:pStyle w:val="Heading2"/>
      </w:pPr>
      <w:r>
        <w:t>11.4 Powody decyzji</w:t>
      </w:r>
    </w:p>
    <w:p>
      <w:pPr/>
      <w:r>
        <w:t>Każda decyzja musi mieć:</w:t>
      </w:r>
    </w:p>
    <w:p>
      <w:pPr>
        <w:pStyle w:val="ListBullet"/>
      </w:pPr>
      <w:r>
        <w:t>krótką listę powodów kanonicznych,</w:t>
      </w:r>
    </w:p>
    <w:p>
      <w:pPr>
        <w:pStyle w:val="ListBullet"/>
      </w:pPr>
      <w:r>
        <w:t>wersję prostą dla laika,</w:t>
      </w:r>
    </w:p>
    <w:p>
      <w:pPr>
        <w:pStyle w:val="ListBullet"/>
      </w:pPr>
      <w:r>
        <w:t>wersję techniczną dla logów i bloga.</w:t>
      </w:r>
    </w:p>
    <w:p/>
    <w:p>
      <w:pPr>
        <w:pStyle w:val="Heading2"/>
      </w:pPr>
      <w:r>
        <w:t>11.5 Obsługa scenariuszy</w:t>
      </w:r>
    </w:p>
    <w:p>
      <w:pPr/>
      <w:r>
        <w:t>Zalecane są trzy scenariusze:</w:t>
      </w:r>
    </w:p>
    <w:p>
      <w:pPr>
        <w:pStyle w:val="ListBullet"/>
      </w:pPr>
      <w:r>
        <w:t>bazowy,</w:t>
      </w:r>
    </w:p>
    <w:p>
      <w:pPr>
        <w:pStyle w:val="ListBullet"/>
      </w:pPr>
      <w:r>
        <w:t>ostrożny,</w:t>
      </w:r>
    </w:p>
    <w:p>
      <w:pPr>
        <w:pStyle w:val="ListBullet"/>
      </w:pPr>
      <w:r>
        <w:t>awaryjny.</w:t>
      </w:r>
    </w:p>
    <w:p/>
    <w:p>
      <w:pPr/>
      <w:r>
        <w:t>To poprawia zarówno handel, jak i narrację LIVE.</w:t>
      </w:r>
    </w:p>
    <w:p/>
    <w:p>
      <w:pPr>
        <w:pStyle w:val="Heading2"/>
      </w:pPr>
      <w:r>
        <w:t>11.6 Integracja z forecastem</w:t>
      </w:r>
    </w:p>
    <w:p>
      <w:pPr/>
      <w:r>
        <w:t>Decision Hub nie może ignorować Prediction Hub. Forecast ma wpływać na:</w:t>
      </w:r>
    </w:p>
    <w:p>
      <w:pPr>
        <w:pStyle w:val="ListBullet"/>
      </w:pPr>
      <w:r>
        <w:t>otwieranie pozycji,</w:t>
      </w:r>
    </w:p>
    <w:p>
      <w:pPr>
        <w:pStyle w:val="ListBullet"/>
      </w:pPr>
      <w:r>
        <w:t>targety,</w:t>
      </w:r>
    </w:p>
    <w:p>
      <w:pPr>
        <w:pStyle w:val="ListBullet"/>
      </w:pPr>
      <w:r>
        <w:t>trailing,</w:t>
      </w:r>
    </w:p>
    <w:p>
      <w:pPr>
        <w:pStyle w:val="ListBullet"/>
      </w:pPr>
      <w:r>
        <w:t>wcześniejsze wyjścia,</w:t>
      </w:r>
    </w:p>
    <w:p>
      <w:pPr>
        <w:pStyle w:val="ListBullet"/>
      </w:pPr>
      <w:r>
        <w:t>blokadę wejścia przy niskim edge.</w:t>
      </w:r>
    </w:p>
    <w:p/>
    <w:p>
      <w:pPr>
        <w:pStyle w:val="Heading1"/>
      </w:pPr>
      <w:r>
        <w:t>12. Execution Hub</w:t>
      </w:r>
    </w:p>
    <w:p/>
    <w:p>
      <w:pPr>
        <w:pStyle w:val="Heading2"/>
      </w:pPr>
      <w:r>
        <w:t>12.1 Rola</w:t>
      </w:r>
    </w:p>
    <w:p>
      <w:pPr/>
      <w:r>
        <w:t>Execution Hub realizuje zatwierdzone decyzje:</w:t>
      </w:r>
    </w:p>
    <w:p>
      <w:pPr>
        <w:pStyle w:val="ListBullet"/>
      </w:pPr>
      <w:r>
        <w:t>wystawia zlecenia,</w:t>
      </w:r>
    </w:p>
    <w:p>
      <w:pPr>
        <w:pStyle w:val="ListBullet"/>
      </w:pPr>
      <w:r>
        <w:t>monitoruje fill,</w:t>
      </w:r>
    </w:p>
    <w:p>
      <w:pPr>
        <w:pStyle w:val="ListBullet"/>
      </w:pPr>
      <w:r>
        <w:t>aktualizuje stan pozycji,</w:t>
      </w:r>
    </w:p>
    <w:p>
      <w:pPr>
        <w:pStyle w:val="ListBullet"/>
      </w:pPr>
      <w:r>
        <w:t>obsługuje wyjścia,</w:t>
      </w:r>
    </w:p>
    <w:p>
      <w:pPr>
        <w:pStyle w:val="ListBullet"/>
      </w:pPr>
      <w:r>
        <w:t>pilnuje TP/SL/trailing,</w:t>
      </w:r>
    </w:p>
    <w:p>
      <w:pPr>
        <w:pStyle w:val="ListBullet"/>
      </w:pPr>
      <w:r>
        <w:t>reaguje na anulacje lub zmianę scenariusza.</w:t>
      </w:r>
    </w:p>
    <w:p/>
    <w:p>
      <w:pPr>
        <w:pStyle w:val="Heading2"/>
      </w:pPr>
      <w:r>
        <w:t>12.2 Zasady</w:t>
      </w:r>
    </w:p>
    <w:p>
      <w:pPr>
        <w:pStyle w:val="ListBullet"/>
      </w:pPr>
      <w:r>
        <w:t>execution nie tworzy własnej strategii,</w:t>
      </w:r>
    </w:p>
    <w:p>
      <w:pPr>
        <w:pStyle w:val="ListBullet"/>
      </w:pPr>
      <w:r>
        <w:t>execution nie ogłasza samodzielnie komunikatów użytkownikowi,</w:t>
      </w:r>
    </w:p>
    <w:p>
      <w:pPr>
        <w:pStyle w:val="ListBullet"/>
      </w:pPr>
      <w:r>
        <w:t>execution emituje zdarzenia stanu, które trafiają do State Hub.</w:t>
      </w:r>
    </w:p>
    <w:p/>
    <w:p>
      <w:pPr>
        <w:pStyle w:val="Heading2"/>
      </w:pPr>
      <w:r>
        <w:t>12.3 Kluczowy wymóg</w:t>
      </w:r>
    </w:p>
    <w:p>
      <w:pPr/>
      <w:r>
        <w:t>Komunikacja publiczna ma następować po potwierdzeniu execution, nie przed.</w:t>
      </w:r>
    </w:p>
    <w:p/>
    <w:p>
      <w:pPr>
        <w:pStyle w:val="Heading2"/>
      </w:pPr>
      <w:r>
        <w:t>12.4 Obsługa wyjątków</w:t>
      </w:r>
    </w:p>
    <w:p>
      <w:pPr/>
      <w:r>
        <w:t>Execution musi mieć jawne ścieżki dla:</w:t>
      </w:r>
    </w:p>
    <w:p>
      <w:pPr>
        <w:pStyle w:val="ListBullet"/>
      </w:pPr>
      <w:r>
        <w:t>partial fill,</w:t>
      </w:r>
    </w:p>
    <w:p>
      <w:pPr>
        <w:pStyle w:val="ListBullet"/>
      </w:pPr>
      <w:r>
        <w:t>order rejected,</w:t>
      </w:r>
    </w:p>
    <w:p>
      <w:pPr>
        <w:pStyle w:val="ListBullet"/>
      </w:pPr>
      <w:r>
        <w:t>delayed fill,</w:t>
      </w:r>
    </w:p>
    <w:p>
      <w:pPr>
        <w:pStyle w:val="ListBullet"/>
      </w:pPr>
      <w:r>
        <w:t>stale price before fill,</w:t>
      </w:r>
    </w:p>
    <w:p>
      <w:pPr>
        <w:pStyle w:val="ListBullet"/>
      </w:pPr>
      <w:r>
        <w:t>exchange outage,</w:t>
      </w:r>
    </w:p>
    <w:p>
      <w:pPr>
        <w:pStyle w:val="ListBullet"/>
      </w:pPr>
      <w:r>
        <w:t>risk block after signal.</w:t>
      </w:r>
    </w:p>
    <w:p/>
    <w:p>
      <w:pPr>
        <w:pStyle w:val="Heading1"/>
      </w:pPr>
      <w:r>
        <w:t>13. State Hub</w:t>
      </w:r>
    </w:p>
    <w:p/>
    <w:p>
      <w:pPr>
        <w:pStyle w:val="Heading2"/>
      </w:pPr>
      <w:r>
        <w:t>13.1 Rola</w:t>
      </w:r>
    </w:p>
    <w:p>
      <w:pPr/>
      <w:r>
        <w:t>State Hub przechowuje i udostępnia kanoniczny stan systemu. To centralny magazyn aktualnej prawdy.</w:t>
      </w:r>
    </w:p>
    <w:p/>
    <w:p>
      <w:pPr>
        <w:pStyle w:val="Heading2"/>
      </w:pPr>
      <w:r>
        <w:t>13.2 Co przechowuje</w:t>
      </w:r>
    </w:p>
    <w:p>
      <w:pPr/>
      <w:r>
        <w:t>Na poziomie pary:</w:t>
      </w:r>
    </w:p>
    <w:p>
      <w:pPr>
        <w:pStyle w:val="ListBullet"/>
      </w:pPr>
      <w:r>
        <w:t>aktualną cenę,</w:t>
      </w:r>
    </w:p>
    <w:p>
      <w:pPr>
        <w:pStyle w:val="ListBullet"/>
      </w:pPr>
      <w:r>
        <w:t>trend,</w:t>
      </w:r>
    </w:p>
    <w:p>
      <w:pPr>
        <w:pStyle w:val="ListBullet"/>
      </w:pPr>
      <w:r>
        <w:t>forecast,</w:t>
      </w:r>
    </w:p>
    <w:p>
      <w:pPr>
        <w:pStyle w:val="ListBullet"/>
      </w:pPr>
      <w:r>
        <w:t>decision state,</w:t>
      </w:r>
    </w:p>
    <w:p>
      <w:pPr>
        <w:pStyle w:val="ListBullet"/>
      </w:pPr>
      <w:r>
        <w:t>position state,</w:t>
      </w:r>
    </w:p>
    <w:p>
      <w:pPr>
        <w:pStyle w:val="ListBullet"/>
      </w:pPr>
      <w:r>
        <w:t>risk state,</w:t>
      </w:r>
    </w:p>
    <w:p>
      <w:pPr>
        <w:pStyle w:val="ListBullet"/>
      </w:pPr>
      <w:r>
        <w:t>reasons,</w:t>
      </w:r>
    </w:p>
    <w:p>
      <w:pPr>
        <w:pStyle w:val="ListBullet"/>
      </w:pPr>
      <w:r>
        <w:t>broadcast-ready summary,</w:t>
      </w:r>
    </w:p>
    <w:p>
      <w:pPr>
        <w:pStyle w:val="ListBullet"/>
      </w:pPr>
      <w:r>
        <w:t>timestamps.</w:t>
      </w:r>
    </w:p>
    <w:p/>
    <w:p>
      <w:pPr/>
      <w:r>
        <w:t>Na poziomie systemu:</w:t>
      </w:r>
    </w:p>
    <w:p>
      <w:pPr>
        <w:pStyle w:val="ListBullet"/>
      </w:pPr>
      <w:r>
        <w:t>aktywne pozycje,</w:t>
      </w:r>
    </w:p>
    <w:p>
      <w:pPr>
        <w:pStyle w:val="ListBullet"/>
      </w:pPr>
      <w:r>
        <w:t>aktywne analizy,</w:t>
      </w:r>
    </w:p>
    <w:p>
      <w:pPr>
        <w:pStyle w:val="ListBullet"/>
      </w:pPr>
      <w:r>
        <w:t>watchlist,</w:t>
      </w:r>
    </w:p>
    <w:p>
      <w:pPr>
        <w:pStyle w:val="ListBullet"/>
      </w:pPr>
      <w:r>
        <w:t>pinned pairs,</w:t>
      </w:r>
    </w:p>
    <w:p>
      <w:pPr>
        <w:pStyle w:val="ListBullet"/>
      </w:pPr>
      <w:r>
        <w:t>health stanu,</w:t>
      </w:r>
    </w:p>
    <w:p>
      <w:pPr>
        <w:pStyle w:val="ListBullet"/>
      </w:pPr>
      <w:r>
        <w:t>last events,</w:t>
      </w:r>
    </w:p>
    <w:p>
      <w:pPr>
        <w:pStyle w:val="ListBullet"/>
      </w:pPr>
      <w:r>
        <w:t>statistics for live.</w:t>
      </w:r>
    </w:p>
    <w:p/>
    <w:p>
      <w:pPr>
        <w:pStyle w:val="Heading2"/>
      </w:pPr>
      <w:r>
        <w:t>13.3 Po co istnieje</w:t>
      </w:r>
    </w:p>
    <w:p>
      <w:pPr/>
      <w:r>
        <w:t>Aby wszystkie interfejsy i warstwy prezentacyjne korzystały z tego samego obiektu stanu.</w:t>
      </w:r>
    </w:p>
    <w:p/>
    <w:p>
      <w:pPr>
        <w:pStyle w:val="Heading2"/>
      </w:pPr>
      <w:r>
        <w:t>13.4 Zasada</w:t>
      </w:r>
    </w:p>
    <w:p>
      <w:pPr/>
      <w:r>
        <w:t>Żaden frontend nie powinien składać sobie stanu z pięciu różnych endpointów, jeśli istnieje gotowy obiekt kanoniczny.</w:t>
      </w:r>
    </w:p>
    <w:p/>
    <w:p>
      <w:pPr>
        <w:pStyle w:val="Heading1"/>
      </w:pPr>
      <w:r>
        <w:t>14. Explanation Hub</w:t>
      </w:r>
    </w:p>
    <w:p/>
    <w:p>
      <w:pPr>
        <w:pStyle w:val="Heading2"/>
      </w:pPr>
      <w:r>
        <w:t>14.1 Rola</w:t>
      </w:r>
    </w:p>
    <w:p>
      <w:pPr/>
      <w:r>
        <w:t>Explanation Hub zamienia kanoniczne decyzje i stany na zrozumiałe komunikaty:</w:t>
      </w:r>
    </w:p>
    <w:p>
      <w:pPr>
        <w:pStyle w:val="ListBullet"/>
      </w:pPr>
      <w:r>
        <w:t>dla UI,</w:t>
      </w:r>
    </w:p>
    <w:p>
      <w:pPr>
        <w:pStyle w:val="ListBullet"/>
      </w:pPr>
      <w:r>
        <w:t>dla lektora,</w:t>
      </w:r>
    </w:p>
    <w:p>
      <w:pPr>
        <w:pStyle w:val="ListBullet"/>
      </w:pPr>
      <w:r>
        <w:t>dla Telegrama,</w:t>
      </w:r>
    </w:p>
    <w:p>
      <w:pPr>
        <w:pStyle w:val="ListBullet"/>
      </w:pPr>
      <w:r>
        <w:t>dla bloga,</w:t>
      </w:r>
    </w:p>
    <w:p>
      <w:pPr>
        <w:pStyle w:val="ListBullet"/>
      </w:pPr>
      <w:r>
        <w:t>dla raportów.</w:t>
      </w:r>
    </w:p>
    <w:p/>
    <w:p>
      <w:pPr>
        <w:pStyle w:val="Heading2"/>
      </w:pPr>
      <w:r>
        <w:t>14.2 Kluczowa zasada</w:t>
      </w:r>
    </w:p>
    <w:p>
      <w:pPr/>
      <w:r>
        <w:t>Wyjaśnienia mają pochodzić z decyzji systemu, a nie z domysłów warstwy prezentacyjnej.</w:t>
      </w:r>
    </w:p>
    <w:p/>
    <w:p>
      <w:pPr>
        <w:pStyle w:val="Heading2"/>
      </w:pPr>
      <w:r>
        <w:t>14.3 Warstwy języka</w:t>
      </w:r>
    </w:p>
    <w:p>
      <w:pPr/>
      <w:r>
        <w:t>Każdy komunikat powinien mieć kilka wersji:</w:t>
      </w:r>
    </w:p>
    <w:p>
      <w:pPr>
        <w:pStyle w:val="ListBullet"/>
      </w:pPr>
      <w:r>
        <w:t>wersja prosta,</w:t>
      </w:r>
    </w:p>
    <w:p>
      <w:pPr>
        <w:pStyle w:val="ListBullet"/>
      </w:pPr>
      <w:r>
        <w:t>wersja standard,</w:t>
      </w:r>
    </w:p>
    <w:p>
      <w:pPr>
        <w:pStyle w:val="ListBullet"/>
      </w:pPr>
      <w:r>
        <w:t>wersja techniczna,</w:t>
      </w:r>
    </w:p>
    <w:p>
      <w:pPr>
        <w:pStyle w:val="ListBullet"/>
      </w:pPr>
      <w:r>
        <w:t>wersja krótka overlay,</w:t>
      </w:r>
    </w:p>
    <w:p>
      <w:pPr>
        <w:pStyle w:val="ListBullet"/>
      </w:pPr>
      <w:r>
        <w:t>wersja TTS.</w:t>
      </w:r>
    </w:p>
    <w:p/>
    <w:p>
      <w:pPr>
        <w:pStyle w:val="Heading2"/>
      </w:pPr>
      <w:r>
        <w:t>14.4 Styl</w:t>
      </w:r>
    </w:p>
    <w:p>
      <w:pPr/>
      <w:r>
        <w:t>Wersja prosta ma być zrozumiała dla początkującego. Zamiast:</w:t>
      </w:r>
    </w:p>
    <w:p>
      <w:pPr/>
      <w:r>
        <w:t>„bullish breakout z potwierdzeniem wolumenowym”,</w:t>
      </w:r>
    </w:p>
    <w:p>
      <w:pPr/>
      <w:r>
        <w:t>system może powiedzieć:</w:t>
      </w:r>
    </w:p>
    <w:p>
      <w:pPr/>
      <w:r>
        <w:t>„cena rośnie i widać większy ruch kupujących, ale bot czeka jeszcze na potwierdzenie”.</w:t>
      </w:r>
    </w:p>
    <w:p/>
    <w:p>
      <w:pPr>
        <w:pStyle w:val="Heading2"/>
      </w:pPr>
      <w:r>
        <w:t>14.5 Ograniczenia</w:t>
      </w:r>
    </w:p>
    <w:p>
      <w:pPr/>
      <w:r>
        <w:t>Explanation Hub nie może mówić o buy, jeśli buy nie został zapisany przez Decision / Execution flow.</w:t>
      </w:r>
    </w:p>
    <w:p/>
    <w:p>
      <w:pPr>
        <w:pStyle w:val="Heading1"/>
      </w:pPr>
      <w:r>
        <w:t>15. Broadcast Hub</w:t>
      </w:r>
    </w:p>
    <w:p/>
    <w:p>
      <w:pPr>
        <w:pStyle w:val="Heading2"/>
      </w:pPr>
      <w:r>
        <w:t>15.1 Rola</w:t>
      </w:r>
    </w:p>
    <w:p>
      <w:pPr/>
      <w:r>
        <w:t>Broadcast Hub dystrybuuje gotowe, zatwierdzone informacje do:</w:t>
      </w:r>
    </w:p>
    <w:p>
      <w:pPr>
        <w:pStyle w:val="ListBullet"/>
      </w:pPr>
      <w:r>
        <w:t>strony live,</w:t>
      </w:r>
    </w:p>
    <w:p>
      <w:pPr>
        <w:pStyle w:val="ListBullet"/>
      </w:pPr>
      <w:r>
        <w:t>studia testowego,</w:t>
      </w:r>
    </w:p>
    <w:p>
      <w:pPr>
        <w:pStyle w:val="ListBullet"/>
      </w:pPr>
      <w:r>
        <w:t>Telegrama,</w:t>
      </w:r>
    </w:p>
    <w:p>
      <w:pPr>
        <w:pStyle w:val="ListBullet"/>
      </w:pPr>
      <w:r>
        <w:t>overlay streamowego,</w:t>
      </w:r>
    </w:p>
    <w:p>
      <w:pPr>
        <w:pStyle w:val="ListBullet"/>
      </w:pPr>
      <w:r>
        <w:t>bloga,</w:t>
      </w:r>
    </w:p>
    <w:p>
      <w:pPr>
        <w:pStyle w:val="ListBullet"/>
      </w:pPr>
      <w:r>
        <w:t>logów audytowych.</w:t>
      </w:r>
    </w:p>
    <w:p/>
    <w:p>
      <w:pPr>
        <w:pStyle w:val="Heading2"/>
      </w:pPr>
      <w:r>
        <w:t>15.2 Zasady</w:t>
      </w:r>
    </w:p>
    <w:p>
      <w:pPr>
        <w:pStyle w:val="ListBullet"/>
      </w:pPr>
      <w:r>
        <w:t>zero prywatnej logiki biznesowej,</w:t>
      </w:r>
    </w:p>
    <w:p>
      <w:pPr>
        <w:pStyle w:val="ListBullet"/>
      </w:pPr>
      <w:r>
        <w:t>tylko konsumpcja kanonicznego stanu i wyjaśnień,</w:t>
      </w:r>
    </w:p>
    <w:p>
      <w:pPr>
        <w:pStyle w:val="ListBullet"/>
      </w:pPr>
      <w:r>
        <w:t>priorytetyzacja komunikatów,</w:t>
      </w:r>
    </w:p>
    <w:p>
      <w:pPr>
        <w:pStyle w:val="ListBullet"/>
      </w:pPr>
      <w:r>
        <w:t>filtrowanie duplikatów,</w:t>
      </w:r>
    </w:p>
    <w:p>
      <w:pPr>
        <w:pStyle w:val="ListBullet"/>
      </w:pPr>
      <w:r>
        <w:t>harmonogram disclaimerów.</w:t>
      </w:r>
    </w:p>
    <w:p/>
    <w:p>
      <w:pPr>
        <w:pStyle w:val="Heading2"/>
      </w:pPr>
      <w:r>
        <w:t>15.3 Typy komunikatów</w:t>
      </w:r>
    </w:p>
    <w:p>
      <w:pPr>
        <w:pStyle w:val="ListBullet"/>
      </w:pPr>
      <w:r>
        <w:t>soft update,</w:t>
      </w:r>
    </w:p>
    <w:p>
      <w:pPr>
        <w:pStyle w:val="ListBullet"/>
      </w:pPr>
      <w:r>
        <w:t>action alert,</w:t>
      </w:r>
    </w:p>
    <w:p>
      <w:pPr>
        <w:pStyle w:val="ListBullet"/>
      </w:pPr>
      <w:r>
        <w:t>risk alert,</w:t>
      </w:r>
    </w:p>
    <w:p>
      <w:pPr>
        <w:pStyle w:val="ListBullet"/>
      </w:pPr>
      <w:r>
        <w:t>forecast update,</w:t>
      </w:r>
    </w:p>
    <w:p>
      <w:pPr>
        <w:pStyle w:val="ListBullet"/>
      </w:pPr>
      <w:r>
        <w:t>opportunity highlight,</w:t>
      </w:r>
    </w:p>
    <w:p>
      <w:pPr>
        <w:pStyle w:val="ListBullet"/>
      </w:pPr>
      <w:r>
        <w:t>disclaimer,</w:t>
      </w:r>
    </w:p>
    <w:p>
      <w:pPr>
        <w:pStyle w:val="ListBullet"/>
      </w:pPr>
      <w:r>
        <w:t>session summary.</w:t>
      </w:r>
    </w:p>
    <w:p/>
    <w:p>
      <w:pPr>
        <w:pStyle w:val="Heading1"/>
      </w:pPr>
      <w:r>
        <w:t>16. Learning Hub</w:t>
      </w:r>
    </w:p>
    <w:p/>
    <w:p>
      <w:pPr>
        <w:pStyle w:val="Heading2"/>
      </w:pPr>
      <w:r>
        <w:t>16.1 Rola</w:t>
      </w:r>
    </w:p>
    <w:p>
      <w:pPr/>
      <w:r>
        <w:t>Learning Hub zbiera dane zwrotne o skuteczności systemu i karmi nimi modele oraz reguły.</w:t>
      </w:r>
    </w:p>
    <w:p/>
    <w:p>
      <w:pPr>
        <w:pStyle w:val="Heading2"/>
      </w:pPr>
      <w:r>
        <w:t>16.2 Co zapisuje</w:t>
      </w:r>
    </w:p>
    <w:p>
      <w:pPr>
        <w:pStyle w:val="ListBullet"/>
      </w:pPr>
      <w:r>
        <w:t>stan rynku w momencie decyzji,</w:t>
      </w:r>
    </w:p>
    <w:p>
      <w:pPr>
        <w:pStyle w:val="ListBullet"/>
      </w:pPr>
      <w:r>
        <w:t>forecast,</w:t>
      </w:r>
    </w:p>
    <w:p>
      <w:pPr>
        <w:pStyle w:val="ListBullet"/>
      </w:pPr>
      <w:r>
        <w:t>confidence,</w:t>
      </w:r>
    </w:p>
    <w:p>
      <w:pPr>
        <w:pStyle w:val="ListBullet"/>
      </w:pPr>
      <w:r>
        <w:t>reasons,</w:t>
      </w:r>
    </w:p>
    <w:p>
      <w:pPr>
        <w:pStyle w:val="ListBullet"/>
      </w:pPr>
      <w:r>
        <w:t>execution result,</w:t>
      </w:r>
    </w:p>
    <w:p>
      <w:pPr>
        <w:pStyle w:val="ListBullet"/>
      </w:pPr>
      <w:r>
        <w:t>outcome po 1/3/5/10/15/20 minutach,</w:t>
      </w:r>
    </w:p>
    <w:p>
      <w:pPr>
        <w:pStyle w:val="ListBullet"/>
      </w:pPr>
      <w:r>
        <w:t>net PnL po kosztach,</w:t>
      </w:r>
    </w:p>
    <w:p>
      <w:pPr>
        <w:pStyle w:val="ListBullet"/>
      </w:pPr>
      <w:r>
        <w:t>giveback zysku,</w:t>
      </w:r>
    </w:p>
    <w:p>
      <w:pPr>
        <w:pStyle w:val="ListBullet"/>
      </w:pPr>
      <w:r>
        <w:t>czy signal był poprawny,</w:t>
      </w:r>
    </w:p>
    <w:p>
      <w:pPr>
        <w:pStyle w:val="ListBullet"/>
      </w:pPr>
      <w:r>
        <w:t>czy wyjście było spóźnione,</w:t>
      </w:r>
    </w:p>
    <w:p>
      <w:pPr>
        <w:pStyle w:val="ListBullet"/>
      </w:pPr>
      <w:r>
        <w:t>czy setup był dobry, ale execution słaby.</w:t>
      </w:r>
    </w:p>
    <w:p/>
    <w:p>
      <w:pPr>
        <w:pStyle w:val="Heading2"/>
      </w:pPr>
      <w:r>
        <w:t>16.3 Dlaczego to kluczowe</w:t>
      </w:r>
    </w:p>
    <w:p>
      <w:pPr/>
      <w:r>
        <w:t>System nie ma się uczyć „ładnego wykresu”, tylko jakości decyzji.</w:t>
      </w:r>
    </w:p>
    <w:p/>
    <w:p>
      <w:pPr>
        <w:pStyle w:val="Heading2"/>
      </w:pPr>
      <w:r>
        <w:t>16.4 Zastosowanie</w:t>
      </w:r>
    </w:p>
    <w:p>
      <w:pPr>
        <w:pStyle w:val="ListBullet"/>
      </w:pPr>
      <w:r>
        <w:t>retrening modeli,</w:t>
      </w:r>
    </w:p>
    <w:p>
      <w:pPr>
        <w:pStyle w:val="ListBullet"/>
      </w:pPr>
      <w:r>
        <w:t>kalibracja progów,</w:t>
      </w:r>
    </w:p>
    <w:p>
      <w:pPr>
        <w:pStyle w:val="ListBullet"/>
      </w:pPr>
      <w:r>
        <w:t>pair profiles,</w:t>
      </w:r>
    </w:p>
    <w:p>
      <w:pPr>
        <w:pStyle w:val="ListBullet"/>
      </w:pPr>
      <w:r>
        <w:t>ranking jakości par,</w:t>
      </w:r>
    </w:p>
    <w:p>
      <w:pPr>
        <w:pStyle w:val="ListBullet"/>
      </w:pPr>
      <w:r>
        <w:t>wykrywanie godzin o słabszej skuteczności.</w:t>
      </w:r>
    </w:p>
    <w:p/>
    <w:p>
      <w:pPr>
        <w:pStyle w:val="Heading1"/>
      </w:pPr>
      <w:r>
        <w:t>17. Kanoniczny model obiektu pary</w:t>
      </w:r>
    </w:p>
    <w:p/>
    <w:p>
      <w:pPr/>
      <w:r>
        <w:t>Każda para powinna mieć ujednolicony obiekt stanu. Przykładowe pola:</w:t>
      </w:r>
    </w:p>
    <w:p/>
    <w:p>
      <w:pPr>
        <w:pStyle w:val="ListBullet"/>
      </w:pPr>
      <w:r>
        <w:t>symbol</w:t>
      </w:r>
    </w:p>
    <w:p>
      <w:pPr>
        <w:pStyle w:val="ListBullet"/>
      </w:pPr>
      <w:r>
        <w:t>last_price</w:t>
      </w:r>
    </w:p>
    <w:p>
      <w:pPr>
        <w:pStyle w:val="ListBullet"/>
      </w:pPr>
      <w:r>
        <w:t>price_change_1m</w:t>
      </w:r>
    </w:p>
    <w:p>
      <w:pPr>
        <w:pStyle w:val="ListBullet"/>
      </w:pPr>
      <w:r>
        <w:t>price_change_5m</w:t>
      </w:r>
    </w:p>
    <w:p>
      <w:pPr>
        <w:pStyle w:val="ListBullet"/>
      </w:pPr>
      <w:r>
        <w:t>price_change_15m</w:t>
      </w:r>
    </w:p>
    <w:p>
      <w:pPr>
        <w:pStyle w:val="ListBullet"/>
      </w:pPr>
      <w:r>
        <w:t>trend_state</w:t>
      </w:r>
    </w:p>
    <w:p>
      <w:pPr>
        <w:pStyle w:val="ListBullet"/>
      </w:pPr>
      <w:r>
        <w:t>momentum_score</w:t>
      </w:r>
    </w:p>
    <w:p>
      <w:pPr>
        <w:pStyle w:val="ListBullet"/>
      </w:pPr>
      <w:r>
        <w:t>volatility_state</w:t>
      </w:r>
    </w:p>
    <w:p>
      <w:pPr>
        <w:pStyle w:val="ListBullet"/>
      </w:pPr>
      <w:r>
        <w:t>liquidity_state</w:t>
      </w:r>
    </w:p>
    <w:p>
      <w:pPr>
        <w:pStyle w:val="ListBullet"/>
      </w:pPr>
      <w:r>
        <w:t>spread_state</w:t>
      </w:r>
    </w:p>
    <w:p>
      <w:pPr>
        <w:pStyle w:val="ListBullet"/>
      </w:pPr>
      <w:r>
        <w:t>whale_state</w:t>
      </w:r>
    </w:p>
    <w:p>
      <w:pPr>
        <w:pStyle w:val="ListBullet"/>
      </w:pPr>
      <w:r>
        <w:t>opportunity_score</w:t>
      </w:r>
    </w:p>
    <w:p>
      <w:pPr>
        <w:pStyle w:val="ListBullet"/>
      </w:pPr>
      <w:r>
        <w:t>profitability_score</w:t>
      </w:r>
    </w:p>
    <w:p>
      <w:pPr>
        <w:pStyle w:val="ListBullet"/>
      </w:pPr>
      <w:r>
        <w:t>risk_score</w:t>
      </w:r>
    </w:p>
    <w:p>
      <w:pPr>
        <w:pStyle w:val="ListBullet"/>
      </w:pPr>
      <w:r>
        <w:t>direction_forecast_15m</w:t>
      </w:r>
    </w:p>
    <w:p>
      <w:pPr>
        <w:pStyle w:val="ListBullet"/>
      </w:pPr>
      <w:r>
        <w:t>direction_forecast_20m</w:t>
      </w:r>
    </w:p>
    <w:p>
      <w:pPr>
        <w:pStyle w:val="ListBullet"/>
      </w:pPr>
      <w:r>
        <w:t>forecast_path_15m</w:t>
      </w:r>
    </w:p>
    <w:p>
      <w:pPr>
        <w:pStyle w:val="ListBullet"/>
      </w:pPr>
      <w:r>
        <w:t>forecast_path_20m</w:t>
      </w:r>
    </w:p>
    <w:p>
      <w:pPr>
        <w:pStyle w:val="ListBullet"/>
      </w:pPr>
      <w:r>
        <w:t>forecast_band</w:t>
      </w:r>
    </w:p>
    <w:p>
      <w:pPr>
        <w:pStyle w:val="ListBullet"/>
      </w:pPr>
      <w:r>
        <w:t>overall_decision_confidence</w:t>
      </w:r>
    </w:p>
    <w:p>
      <w:pPr>
        <w:pStyle w:val="ListBullet"/>
      </w:pPr>
      <w:r>
        <w:t>direction_confidence</w:t>
      </w:r>
    </w:p>
    <w:p>
      <w:pPr>
        <w:pStyle w:val="ListBullet"/>
      </w:pPr>
      <w:r>
        <w:t>continuation_confidence</w:t>
      </w:r>
    </w:p>
    <w:p>
      <w:pPr>
        <w:pStyle w:val="ListBullet"/>
      </w:pPr>
      <w:r>
        <w:t>profitability_confidence</w:t>
      </w:r>
    </w:p>
    <w:p>
      <w:pPr>
        <w:pStyle w:val="ListBullet"/>
      </w:pPr>
      <w:r>
        <w:t>recommended_action</w:t>
      </w:r>
    </w:p>
    <w:p>
      <w:pPr>
        <w:pStyle w:val="ListBullet"/>
      </w:pPr>
      <w:r>
        <w:t>entry_zone</w:t>
      </w:r>
    </w:p>
    <w:p>
      <w:pPr>
        <w:pStyle w:val="ListBullet"/>
      </w:pPr>
      <w:r>
        <w:t>target_zone</w:t>
      </w:r>
    </w:p>
    <w:p>
      <w:pPr>
        <w:pStyle w:val="ListBullet"/>
      </w:pPr>
      <w:r>
        <w:t>stop_zone</w:t>
      </w:r>
    </w:p>
    <w:p>
      <w:pPr>
        <w:pStyle w:val="ListBullet"/>
      </w:pPr>
      <w:r>
        <w:t>minimal_sensible_capital</w:t>
      </w:r>
    </w:p>
    <w:p>
      <w:pPr>
        <w:pStyle w:val="ListBullet"/>
      </w:pPr>
      <w:r>
        <w:t>plan_summary_short</w:t>
      </w:r>
    </w:p>
    <w:p>
      <w:pPr>
        <w:pStyle w:val="ListBullet"/>
      </w:pPr>
      <w:r>
        <w:t>plan_summary_plain</w:t>
      </w:r>
    </w:p>
    <w:p>
      <w:pPr>
        <w:pStyle w:val="ListBullet"/>
      </w:pPr>
      <w:r>
        <w:t>reasons_short</w:t>
      </w:r>
    </w:p>
    <w:p>
      <w:pPr>
        <w:pStyle w:val="ListBullet"/>
      </w:pPr>
      <w:r>
        <w:t>reasons_full</w:t>
      </w:r>
    </w:p>
    <w:p>
      <w:pPr>
        <w:pStyle w:val="ListBullet"/>
      </w:pPr>
      <w:r>
        <w:t>position_state</w:t>
      </w:r>
    </w:p>
    <w:p>
      <w:pPr>
        <w:pStyle w:val="ListBullet"/>
      </w:pPr>
      <w:r>
        <w:t>current_pnl_net</w:t>
      </w:r>
    </w:p>
    <w:p>
      <w:pPr>
        <w:pStyle w:val="ListBullet"/>
      </w:pPr>
      <w:r>
        <w:t>last_state_transition</w:t>
      </w:r>
    </w:p>
    <w:p>
      <w:pPr>
        <w:pStyle w:val="ListBullet"/>
      </w:pPr>
      <w:r>
        <w:t>last_broadcast_id</w:t>
      </w:r>
    </w:p>
    <w:p>
      <w:pPr>
        <w:pStyle w:val="ListBullet"/>
      </w:pPr>
      <w:r>
        <w:t>data_freshness_seconds</w:t>
      </w:r>
    </w:p>
    <w:p>
      <w:pPr>
        <w:pStyle w:val="ListBullet"/>
      </w:pPr>
      <w:r>
        <w:t>model_version</w:t>
      </w:r>
    </w:p>
    <w:p>
      <w:pPr>
        <w:pStyle w:val="ListBullet"/>
      </w:pPr>
      <w:r>
        <w:t>feature_version</w:t>
      </w:r>
    </w:p>
    <w:p/>
    <w:p>
      <w:pPr/>
      <w:r>
        <w:t>Taki obiekt ma być podstawą dla UI, live, lektora i bloga.</w:t>
      </w:r>
    </w:p>
    <w:p/>
    <w:p>
      <w:pPr>
        <w:pStyle w:val="Heading1"/>
      </w:pPr>
      <w:r>
        <w:t>18. Event-driven architecture</w:t>
      </w:r>
    </w:p>
    <w:p/>
    <w:p>
      <w:pPr>
        <w:pStyle w:val="Heading2"/>
      </w:pPr>
      <w:r>
        <w:t>18.1 Dlaczego eventy</w:t>
      </w:r>
    </w:p>
    <w:p>
      <w:pPr/>
      <w:r>
        <w:t>System wielowarstwowy bez eventów łatwo wpada w chaos zależności. Eventy porządkują przepływ.</w:t>
      </w:r>
    </w:p>
    <w:p/>
    <w:p>
      <w:pPr>
        <w:pStyle w:val="Heading2"/>
      </w:pPr>
      <w:r>
        <w:t>18.2 Kluczowe zdarzenia</w:t>
      </w:r>
    </w:p>
    <w:p>
      <w:pPr>
        <w:pStyle w:val="ListBullet"/>
      </w:pPr>
      <w:r>
        <w:t>market_tick_received</w:t>
      </w:r>
    </w:p>
    <w:p>
      <w:pPr>
        <w:pStyle w:val="ListBullet"/>
      </w:pPr>
      <w:r>
        <w:t>candle_closed</w:t>
      </w:r>
    </w:p>
    <w:p>
      <w:pPr>
        <w:pStyle w:val="ListBullet"/>
      </w:pPr>
      <w:r>
        <w:t>feature_vector_updated</w:t>
      </w:r>
    </w:p>
    <w:p>
      <w:pPr>
        <w:pStyle w:val="ListBullet"/>
      </w:pPr>
      <w:r>
        <w:t>forecast_updated</w:t>
      </w:r>
    </w:p>
    <w:p>
      <w:pPr>
        <w:pStyle w:val="ListBullet"/>
      </w:pPr>
      <w:r>
        <w:t>decision_changed</w:t>
      </w:r>
    </w:p>
    <w:p>
      <w:pPr>
        <w:pStyle w:val="ListBullet"/>
      </w:pPr>
      <w:r>
        <w:t>entry_signal_armed</w:t>
      </w:r>
    </w:p>
    <w:p>
      <w:pPr>
        <w:pStyle w:val="ListBullet"/>
      </w:pPr>
      <w:r>
        <w:t>order_submitted</w:t>
      </w:r>
    </w:p>
    <w:p>
      <w:pPr>
        <w:pStyle w:val="ListBullet"/>
      </w:pPr>
      <w:r>
        <w:t>order_filled</w:t>
      </w:r>
    </w:p>
    <w:p>
      <w:pPr>
        <w:pStyle w:val="ListBullet"/>
      </w:pPr>
      <w:r>
        <w:t>position_updated</w:t>
      </w:r>
    </w:p>
    <w:p>
      <w:pPr>
        <w:pStyle w:val="ListBullet"/>
      </w:pPr>
      <w:r>
        <w:t>exit_signal_triggered</w:t>
      </w:r>
    </w:p>
    <w:p>
      <w:pPr>
        <w:pStyle w:val="ListBullet"/>
      </w:pPr>
      <w:r>
        <w:t>position_closed</w:t>
      </w:r>
    </w:p>
    <w:p>
      <w:pPr>
        <w:pStyle w:val="ListBullet"/>
      </w:pPr>
      <w:r>
        <w:t>narration_ready</w:t>
      </w:r>
    </w:p>
    <w:p>
      <w:pPr>
        <w:pStyle w:val="ListBullet"/>
      </w:pPr>
      <w:r>
        <w:t>overlay_ready</w:t>
      </w:r>
    </w:p>
    <w:p>
      <w:pPr>
        <w:pStyle w:val="ListBullet"/>
      </w:pPr>
      <w:r>
        <w:t>disclaimer_due</w:t>
      </w:r>
    </w:p>
    <w:p>
      <w:pPr>
        <w:pStyle w:val="ListBullet"/>
      </w:pPr>
      <w:r>
        <w:t>blog_story_ready</w:t>
      </w:r>
    </w:p>
    <w:p>
      <w:pPr>
        <w:pStyle w:val="ListBullet"/>
      </w:pPr>
      <w:r>
        <w:t>learning_snapshot_recorded</w:t>
      </w:r>
    </w:p>
    <w:p/>
    <w:p>
      <w:pPr>
        <w:pStyle w:val="Heading2"/>
      </w:pPr>
      <w:r>
        <w:t>18.3 Zasada</w:t>
      </w:r>
    </w:p>
    <w:p>
      <w:pPr/>
      <w:r>
        <w:t>Każde ważne przejście stanu powinno być zapisane jako event z timestampem i payloadem.</w:t>
      </w:r>
    </w:p>
    <w:p/>
    <w:p>
      <w:pPr>
        <w:pStyle w:val="Heading1"/>
      </w:pPr>
      <w:r>
        <w:t>19. Maszyny stanów</w:t>
      </w:r>
    </w:p>
    <w:p/>
    <w:p>
      <w:pPr>
        <w:pStyle w:val="Heading2"/>
      </w:pPr>
      <w:r>
        <w:t>19.1 Stan pary</w:t>
      </w:r>
    </w:p>
    <w:p>
      <w:pPr>
        <w:pStyle w:val="ListBullet"/>
      </w:pPr>
      <w:r>
        <w:t>idle</w:t>
      </w:r>
    </w:p>
    <w:p>
      <w:pPr>
        <w:pStyle w:val="ListBullet"/>
      </w:pPr>
      <w:r>
        <w:t>watching</w:t>
      </w:r>
    </w:p>
    <w:p>
      <w:pPr>
        <w:pStyle w:val="ListBullet"/>
      </w:pPr>
      <w:r>
        <w:t>setup_forming</w:t>
      </w:r>
    </w:p>
    <w:p>
      <w:pPr>
        <w:pStyle w:val="ListBullet"/>
      </w:pPr>
      <w:r>
        <w:t>entry_ready</w:t>
      </w:r>
    </w:p>
    <w:p>
      <w:pPr>
        <w:pStyle w:val="ListBullet"/>
      </w:pPr>
      <w:r>
        <w:t>entering</w:t>
      </w:r>
    </w:p>
    <w:p>
      <w:pPr>
        <w:pStyle w:val="ListBullet"/>
      </w:pPr>
      <w:r>
        <w:t>in_position</w:t>
      </w:r>
    </w:p>
    <w:p>
      <w:pPr>
        <w:pStyle w:val="ListBullet"/>
      </w:pPr>
      <w:r>
        <w:t>exit_watch</w:t>
      </w:r>
    </w:p>
    <w:p>
      <w:pPr>
        <w:pStyle w:val="ListBullet"/>
      </w:pPr>
      <w:r>
        <w:t>exiting</w:t>
      </w:r>
    </w:p>
    <w:p>
      <w:pPr>
        <w:pStyle w:val="ListBullet"/>
      </w:pPr>
      <w:r>
        <w:t>closed</w:t>
      </w:r>
    </w:p>
    <w:p>
      <w:pPr>
        <w:pStyle w:val="ListBullet"/>
      </w:pPr>
      <w:r>
        <w:t>blocked</w:t>
      </w:r>
    </w:p>
    <w:p/>
    <w:p>
      <w:pPr>
        <w:pStyle w:val="Heading2"/>
      </w:pPr>
      <w:r>
        <w:t>19.2 Stan narracji</w:t>
      </w:r>
    </w:p>
    <w:p>
      <w:pPr>
        <w:pStyle w:val="ListBullet"/>
      </w:pPr>
      <w:r>
        <w:t>silent</w:t>
      </w:r>
    </w:p>
    <w:p>
      <w:pPr>
        <w:pStyle w:val="ListBullet"/>
      </w:pPr>
      <w:r>
        <w:t>soft_update</w:t>
      </w:r>
    </w:p>
    <w:p>
      <w:pPr>
        <w:pStyle w:val="ListBullet"/>
      </w:pPr>
      <w:r>
        <w:t>major_update</w:t>
      </w:r>
    </w:p>
    <w:p>
      <w:pPr>
        <w:pStyle w:val="ListBullet"/>
      </w:pPr>
      <w:r>
        <w:t>action_alert</w:t>
      </w:r>
    </w:p>
    <w:p>
      <w:pPr>
        <w:pStyle w:val="ListBullet"/>
      </w:pPr>
      <w:r>
        <w:t>risk_alert</w:t>
      </w:r>
    </w:p>
    <w:p>
      <w:pPr>
        <w:pStyle w:val="ListBullet"/>
      </w:pPr>
      <w:r>
        <w:t>disclaimer_due</w:t>
      </w:r>
    </w:p>
    <w:p/>
    <w:p>
      <w:pPr>
        <w:pStyle w:val="Heading2"/>
      </w:pPr>
      <w:r>
        <w:t>19.3 Stan live focus</w:t>
      </w:r>
    </w:p>
    <w:p>
      <w:pPr>
        <w:pStyle w:val="ListBullet"/>
      </w:pPr>
      <w:r>
        <w:t>passive_display</w:t>
      </w:r>
    </w:p>
    <w:p>
      <w:pPr>
        <w:pStyle w:val="ListBullet"/>
      </w:pPr>
      <w:r>
        <w:t>highlighted_pair</w:t>
      </w:r>
    </w:p>
    <w:p>
      <w:pPr>
        <w:pStyle w:val="ListBullet"/>
      </w:pPr>
      <w:r>
        <w:t>urgent_attention</w:t>
      </w:r>
    </w:p>
    <w:p>
      <w:pPr>
        <w:pStyle w:val="ListBullet"/>
      </w:pPr>
      <w:r>
        <w:t>pinned_focus</w:t>
      </w:r>
    </w:p>
    <w:p>
      <w:pPr>
        <w:pStyle w:val="ListBullet"/>
      </w:pPr>
      <w:r>
        <w:t>replay_mode</w:t>
      </w:r>
    </w:p>
    <w:p/>
    <w:p>
      <w:pPr>
        <w:pStyle w:val="Heading2"/>
      </w:pPr>
      <w:r>
        <w:t>19.4 Zysk</w:t>
      </w:r>
    </w:p>
    <w:p>
      <w:pPr/>
      <w:r>
        <w:t>Maszyny stanów dają:</w:t>
      </w:r>
    </w:p>
    <w:p>
      <w:pPr>
        <w:pStyle w:val="ListBullet"/>
      </w:pPr>
      <w:r>
        <w:t>lepszą czytelność,</w:t>
      </w:r>
    </w:p>
    <w:p>
      <w:pPr>
        <w:pStyle w:val="ListBullet"/>
      </w:pPr>
      <w:r>
        <w:t>mniej wyjątków ukrytych w if-ach,</w:t>
      </w:r>
    </w:p>
    <w:p>
      <w:pPr>
        <w:pStyle w:val="ListBullet"/>
      </w:pPr>
      <w:r>
        <w:t>łatwiejsze testy,</w:t>
      </w:r>
    </w:p>
    <w:p>
      <w:pPr>
        <w:pStyle w:val="ListBullet"/>
      </w:pPr>
      <w:r>
        <w:t>mniejsze ryzyko mylenia warunków.</w:t>
      </w:r>
    </w:p>
    <w:p/>
    <w:p>
      <w:pPr>
        <w:pStyle w:val="Heading1"/>
      </w:pPr>
      <w:r>
        <w:t>20. Sekcja LIVE — cele biznesowe i UX</w:t>
      </w:r>
    </w:p>
    <w:p/>
    <w:p>
      <w:pPr/>
      <w:r>
        <w:t>Sekcja LIVE nie jest zwykłym dashboardem. Ma jednocześnie:</w:t>
      </w:r>
    </w:p>
    <w:p>
      <w:pPr>
        <w:pStyle w:val="ListBullet"/>
      </w:pPr>
      <w:r>
        <w:t>pokazywać aktywne pary,</w:t>
      </w:r>
    </w:p>
    <w:p>
      <w:pPr>
        <w:pStyle w:val="ListBullet"/>
      </w:pPr>
      <w:r>
        <w:t>tłumaczyć decyzje,</w:t>
      </w:r>
    </w:p>
    <w:p>
      <w:pPr>
        <w:pStyle w:val="ListBullet"/>
      </w:pPr>
      <w:r>
        <w:t>wyglądać dobrze na streamie,</w:t>
      </w:r>
    </w:p>
    <w:p>
      <w:pPr>
        <w:pStyle w:val="ListBullet"/>
      </w:pPr>
      <w:r>
        <w:t>być zrozumiała dla początkującego,</w:t>
      </w:r>
    </w:p>
    <w:p>
      <w:pPr>
        <w:pStyle w:val="ListBullet"/>
      </w:pPr>
      <w:r>
        <w:t>być spójna z execution,</w:t>
      </w:r>
    </w:p>
    <w:p>
      <w:pPr>
        <w:pStyle w:val="ListBullet"/>
      </w:pPr>
      <w:r>
        <w:t>wspierać zaufanie do systemu.</w:t>
      </w:r>
    </w:p>
    <w:p/>
    <w:p>
      <w:pPr>
        <w:pStyle w:val="Heading2"/>
      </w:pPr>
      <w:r>
        <w:t>20.1 Główne cele sekcji LIVE</w:t>
      </w:r>
    </w:p>
    <w:p>
      <w:pPr/>
      <w:r>
        <w:t>1. natychmiastowa czytelność,</w:t>
      </w:r>
    </w:p>
    <w:p>
      <w:pPr/>
      <w:r>
        <w:t>2. widoczność aktywnych okazji,</w:t>
      </w:r>
    </w:p>
    <w:p>
      <w:pPr/>
      <w:r>
        <w:t>3. centralne okno dla aktualnie analizowanej pary,</w:t>
      </w:r>
    </w:p>
    <w:p>
      <w:pPr/>
      <w:r>
        <w:t>4. jasne oznaczenie: kup / czekaj / trzymaj / sprzedaj,</w:t>
      </w:r>
    </w:p>
    <w:p>
      <w:pPr/>
      <w:r>
        <w:t>5. widoczne forecasty 15–20 min,</w:t>
      </w:r>
    </w:p>
    <w:p>
      <w:pPr/>
      <w:r>
        <w:t>6. widoczny disclaimer,</w:t>
      </w:r>
    </w:p>
    <w:p>
      <w:pPr/>
      <w:r>
        <w:t>7. prosty komentarz tekstowy i głosowy.</w:t>
      </w:r>
    </w:p>
    <w:p/>
    <w:p>
      <w:pPr>
        <w:pStyle w:val="Heading1"/>
      </w:pPr>
      <w:r>
        <w:t>21. Układ sekcji LIVE na telefonie</w:t>
      </w:r>
    </w:p>
    <w:p/>
    <w:p>
      <w:pPr>
        <w:pStyle w:val="Heading2"/>
      </w:pPr>
      <w:r>
        <w:t>21.1 Górny pasek aktywnych par</w:t>
      </w:r>
    </w:p>
    <w:p>
      <w:pPr/>
      <w:r>
        <w:t>Powinien pokazywać:</w:t>
      </w:r>
    </w:p>
    <w:p>
      <w:pPr>
        <w:pStyle w:val="ListBullet"/>
      </w:pPr>
      <w:r>
        <w:t>symbol,</w:t>
      </w:r>
    </w:p>
    <w:p>
      <w:pPr>
        <w:pStyle w:val="ListBullet"/>
      </w:pPr>
      <w:r>
        <w:t>live status,</w:t>
      </w:r>
    </w:p>
    <w:p>
      <w:pPr>
        <w:pStyle w:val="ListBullet"/>
      </w:pPr>
      <w:r>
        <w:t>cena,</w:t>
      </w:r>
    </w:p>
    <w:p>
      <w:pPr>
        <w:pStyle w:val="ListBullet"/>
      </w:pPr>
      <w:r>
        <w:t>strzałkę kierunku,</w:t>
      </w:r>
    </w:p>
    <w:p>
      <w:pPr>
        <w:pStyle w:val="ListBullet"/>
      </w:pPr>
      <w:r>
        <w:t>zmianę procentową,</w:t>
      </w:r>
    </w:p>
    <w:p>
      <w:pPr>
        <w:pStyle w:val="ListBullet"/>
      </w:pPr>
      <w:r>
        <w:t>entry target plan,</w:t>
      </w:r>
    </w:p>
    <w:p>
      <w:pPr>
        <w:pStyle w:val="ListBullet"/>
      </w:pPr>
      <w:r>
        <w:t>confidence.</w:t>
      </w:r>
    </w:p>
    <w:p/>
    <w:p>
      <w:pPr/>
      <w:r>
        <w:t>To ma być szybki „ticker decyzji”.</w:t>
      </w:r>
    </w:p>
    <w:p/>
    <w:p>
      <w:pPr>
        <w:pStyle w:val="Heading2"/>
      </w:pPr>
      <w:r>
        <w:t>21.2 Główne okno analizowanej pary</w:t>
      </w:r>
    </w:p>
    <w:p>
      <w:pPr/>
      <w:r>
        <w:t>W centrum:</w:t>
      </w:r>
    </w:p>
    <w:p>
      <w:pPr>
        <w:pStyle w:val="ListBullet"/>
      </w:pPr>
      <w:r>
        <w:t>nazwa pary,</w:t>
      </w:r>
    </w:p>
    <w:p>
      <w:pPr>
        <w:pStyle w:val="ListBullet"/>
      </w:pPr>
      <w:r>
        <w:t>cena live,</w:t>
      </w:r>
    </w:p>
    <w:p>
      <w:pPr>
        <w:pStyle w:val="ListBullet"/>
      </w:pPr>
      <w:r>
        <w:t>status decyzji,</w:t>
      </w:r>
    </w:p>
    <w:p>
      <w:pPr>
        <w:pStyle w:val="ListBullet"/>
      </w:pPr>
      <w:r>
        <w:t>wykres,</w:t>
      </w:r>
    </w:p>
    <w:p>
      <w:pPr>
        <w:pStyle w:val="ListBullet"/>
      </w:pPr>
      <w:r>
        <w:t>linia predykcji 15 min i 20 min,</w:t>
      </w:r>
    </w:p>
    <w:p>
      <w:pPr>
        <w:pStyle w:val="ListBullet"/>
      </w:pPr>
      <w:r>
        <w:t>uncertainty band,</w:t>
      </w:r>
    </w:p>
    <w:p>
      <w:pPr>
        <w:pStyle w:val="ListBullet"/>
      </w:pPr>
      <w:r>
        <w:t>wskaźniki,</w:t>
      </w:r>
    </w:p>
    <w:p>
      <w:pPr>
        <w:pStyle w:val="ListBullet"/>
      </w:pPr>
      <w:r>
        <w:t>entry / target / stop,</w:t>
      </w:r>
    </w:p>
    <w:p>
      <w:pPr>
        <w:pStyle w:val="ListBullet"/>
      </w:pPr>
      <w:r>
        <w:t>plan,</w:t>
      </w:r>
    </w:p>
    <w:p>
      <w:pPr>
        <w:pStyle w:val="ListBullet"/>
      </w:pPr>
      <w:r>
        <w:t>prosty opis.</w:t>
      </w:r>
    </w:p>
    <w:p/>
    <w:p>
      <w:pPr>
        <w:pStyle w:val="Heading2"/>
      </w:pPr>
      <w:r>
        <w:t>21.3 Karta decyzji</w:t>
      </w:r>
    </w:p>
    <w:p>
      <w:pPr/>
      <w:r>
        <w:t>Pod wykresem:</w:t>
      </w:r>
    </w:p>
    <w:p>
      <w:pPr>
        <w:pStyle w:val="ListBullet"/>
      </w:pPr>
      <w:r>
        <w:t>trend,</w:t>
      </w:r>
    </w:p>
    <w:p>
      <w:pPr>
        <w:pStyle w:val="ListBullet"/>
      </w:pPr>
      <w:r>
        <w:t>opłacalność,</w:t>
      </w:r>
    </w:p>
    <w:p>
      <w:pPr>
        <w:pStyle w:val="ListBullet"/>
      </w:pPr>
      <w:r>
        <w:t>aktualny plan,</w:t>
      </w:r>
    </w:p>
    <w:p>
      <w:pPr>
        <w:pStyle w:val="ListBullet"/>
      </w:pPr>
      <w:r>
        <w:t>sensowna kwota wejścia,</w:t>
      </w:r>
    </w:p>
    <w:p>
      <w:pPr>
        <w:pStyle w:val="ListBullet"/>
      </w:pPr>
      <w:r>
        <w:t>powody decyzji,</w:t>
      </w:r>
    </w:p>
    <w:p>
      <w:pPr>
        <w:pStyle w:val="ListBullet"/>
      </w:pPr>
      <w:r>
        <w:t>ryzyko.</w:t>
      </w:r>
    </w:p>
    <w:p/>
    <w:p>
      <w:pPr>
        <w:pStyle w:val="Heading2"/>
      </w:pPr>
      <w:r>
        <w:t>21.4 Sekcja pinned pairs</w:t>
      </w:r>
    </w:p>
    <w:p>
      <w:pPr/>
      <w:r>
        <w:t>Pary stałe, uproszczone, klikane:</w:t>
      </w:r>
    </w:p>
    <w:p>
      <w:pPr>
        <w:pStyle w:val="ListBullet"/>
      </w:pPr>
      <w:r>
        <w:t>symbol,</w:t>
      </w:r>
    </w:p>
    <w:p>
      <w:pPr>
        <w:pStyle w:val="ListBullet"/>
      </w:pPr>
      <w:r>
        <w:t>cena,</w:t>
      </w:r>
    </w:p>
    <w:p>
      <w:pPr>
        <w:pStyle w:val="ListBullet"/>
      </w:pPr>
      <w:r>
        <w:t>mini trend,</w:t>
      </w:r>
    </w:p>
    <w:p>
      <w:pPr>
        <w:pStyle w:val="ListBullet"/>
      </w:pPr>
      <w:r>
        <w:t>status,</w:t>
      </w:r>
    </w:p>
    <w:p>
      <w:pPr>
        <w:pStyle w:val="ListBullet"/>
      </w:pPr>
      <w:r>
        <w:t>uproszczony sygnał.</w:t>
      </w:r>
    </w:p>
    <w:p/>
    <w:p>
      <w:pPr>
        <w:pStyle w:val="Heading2"/>
      </w:pPr>
      <w:r>
        <w:t>21.5 Sekcja watchlist / queue</w:t>
      </w:r>
    </w:p>
    <w:p>
      <w:pPr/>
      <w:r>
        <w:t>Lista okazji, które są blisko wejścia:</w:t>
      </w:r>
    </w:p>
    <w:p>
      <w:pPr>
        <w:pStyle w:val="ListBullet"/>
      </w:pPr>
      <w:r>
        <w:t>za wcześnie,</w:t>
      </w:r>
    </w:p>
    <w:p>
      <w:pPr>
        <w:pStyle w:val="ListBullet"/>
      </w:pPr>
      <w:r>
        <w:t>prawie gotowe,</w:t>
      </w:r>
    </w:p>
    <w:p>
      <w:pPr>
        <w:pStyle w:val="ListBullet"/>
      </w:pPr>
      <w:r>
        <w:t>wymaga potwierdzenia,</w:t>
      </w:r>
    </w:p>
    <w:p>
      <w:pPr>
        <w:pStyle w:val="ListBullet"/>
      </w:pPr>
      <w:r>
        <w:t>odrzucone przez koszty,</w:t>
      </w:r>
    </w:p>
    <w:p>
      <w:pPr>
        <w:pStyle w:val="ListBullet"/>
      </w:pPr>
      <w:r>
        <w:t>zablokowane ryzykiem.</w:t>
      </w:r>
    </w:p>
    <w:p/>
    <w:p>
      <w:pPr>
        <w:pStyle w:val="Heading1"/>
      </w:pPr>
      <w:r>
        <w:t>22. Wskaźniki i warstwa wykresu</w:t>
      </w:r>
    </w:p>
    <w:p/>
    <w:p>
      <w:pPr/>
      <w:r>
        <w:t>Na wykresie głównym zaleca się:</w:t>
      </w:r>
    </w:p>
    <w:p>
      <w:pPr>
        <w:pStyle w:val="ListBullet"/>
      </w:pPr>
      <w:r>
        <w:t>świece,</w:t>
      </w:r>
    </w:p>
    <w:p>
      <w:pPr>
        <w:pStyle w:val="ListBullet"/>
      </w:pPr>
      <w:r>
        <w:t>volume,</w:t>
      </w:r>
    </w:p>
    <w:p>
      <w:pPr>
        <w:pStyle w:val="ListBullet"/>
      </w:pPr>
      <w:r>
        <w:t>EMA 9/21/50/200,</w:t>
      </w:r>
    </w:p>
    <w:p>
      <w:pPr>
        <w:pStyle w:val="ListBullet"/>
      </w:pPr>
      <w:r>
        <w:t>RSI,</w:t>
      </w:r>
    </w:p>
    <w:p>
      <w:pPr>
        <w:pStyle w:val="ListBullet"/>
      </w:pPr>
      <w:r>
        <w:t>MACD,</w:t>
      </w:r>
    </w:p>
    <w:p>
      <w:pPr>
        <w:pStyle w:val="ListBullet"/>
      </w:pPr>
      <w:r>
        <w:t>VWAP,</w:t>
      </w:r>
    </w:p>
    <w:p>
      <w:pPr>
        <w:pStyle w:val="ListBullet"/>
      </w:pPr>
      <w:r>
        <w:t>Bollinger,</w:t>
      </w:r>
    </w:p>
    <w:p>
      <w:pPr>
        <w:pStyle w:val="ListBullet"/>
      </w:pPr>
      <w:r>
        <w:t>support / resistance,</w:t>
      </w:r>
    </w:p>
    <w:p>
      <w:pPr>
        <w:pStyle w:val="ListBullet"/>
      </w:pPr>
      <w:r>
        <w:t>oznaczenie wejść i wyjść,</w:t>
      </w:r>
    </w:p>
    <w:p>
      <w:pPr>
        <w:pStyle w:val="ListBullet"/>
      </w:pPr>
      <w:r>
        <w:t>targety,</w:t>
      </w:r>
    </w:p>
    <w:p>
      <w:pPr>
        <w:pStyle w:val="ListBullet"/>
      </w:pPr>
      <w:r>
        <w:t>trailing line,</w:t>
      </w:r>
    </w:p>
    <w:p>
      <w:pPr>
        <w:pStyle w:val="ListBullet"/>
      </w:pPr>
      <w:r>
        <w:t>forecast path,</w:t>
      </w:r>
    </w:p>
    <w:p>
      <w:pPr>
        <w:pStyle w:val="ListBullet"/>
      </w:pPr>
      <w:r>
        <w:t>uncertainty band,</w:t>
      </w:r>
    </w:p>
    <w:p>
      <w:pPr>
        <w:pStyle w:val="ListBullet"/>
      </w:pPr>
      <w:r>
        <w:t>markery whale / anomaly.</w:t>
      </w:r>
    </w:p>
    <w:p/>
    <w:p>
      <w:pPr/>
      <w:r>
        <w:t>Ważne: interfejs nie ma wyświetlać wszystkiego naraz na siłę. Potrzebny jest system warstw i przełączników widoczności.</w:t>
      </w:r>
    </w:p>
    <w:p/>
    <w:p>
      <w:pPr>
        <w:pStyle w:val="Heading1"/>
      </w:pPr>
      <w:r>
        <w:t>23. Forecast overlay 15–20 minut</w:t>
      </w:r>
    </w:p>
    <w:p/>
    <w:p>
      <w:pPr>
        <w:pStyle w:val="Heading2"/>
      </w:pPr>
      <w:r>
        <w:t>23.1 Rola</w:t>
      </w:r>
    </w:p>
    <w:p>
      <w:pPr/>
      <w:r>
        <w:t>Pokazywać przewidywaną ścieżkę ruchu, nie jako obietnicę, tylko jako scenariusz.</w:t>
      </w:r>
    </w:p>
    <w:p/>
    <w:p>
      <w:pPr>
        <w:pStyle w:val="Heading2"/>
      </w:pPr>
      <w:r>
        <w:t>23.2 Elementy</w:t>
      </w:r>
    </w:p>
    <w:p>
      <w:pPr>
        <w:pStyle w:val="ListBullet"/>
      </w:pPr>
      <w:r>
        <w:t>forecast line 15m,</w:t>
      </w:r>
    </w:p>
    <w:p>
      <w:pPr>
        <w:pStyle w:val="ListBullet"/>
      </w:pPr>
      <w:r>
        <w:t>forecast line 20m,</w:t>
      </w:r>
    </w:p>
    <w:p>
      <w:pPr>
        <w:pStyle w:val="ListBullet"/>
      </w:pPr>
      <w:r>
        <w:t>uncertainty band,</w:t>
      </w:r>
    </w:p>
    <w:p>
      <w:pPr>
        <w:pStyle w:val="ListBullet"/>
      </w:pPr>
      <w:r>
        <w:t>invalidation level,</w:t>
      </w:r>
    </w:p>
    <w:p>
      <w:pPr>
        <w:pStyle w:val="ListBullet"/>
      </w:pPr>
      <w:r>
        <w:t>scenariusz alternatywny.</w:t>
      </w:r>
    </w:p>
    <w:p/>
    <w:p>
      <w:pPr>
        <w:pStyle w:val="Heading2"/>
      </w:pPr>
      <w:r>
        <w:t>23.3 Zasada biznesowa</w:t>
      </w:r>
    </w:p>
    <w:p>
      <w:pPr/>
      <w:r>
        <w:t>Overlay forecastu musi być podpisany jako analiza RLdC, nie gwarancja wyniku.</w:t>
      </w:r>
    </w:p>
    <w:p/>
    <w:p>
      <w:pPr>
        <w:pStyle w:val="Heading1"/>
      </w:pPr>
      <w:r>
        <w:t>24. Lektor LIVE i system TTS</w:t>
      </w:r>
    </w:p>
    <w:p/>
    <w:p>
      <w:pPr>
        <w:pStyle w:val="Heading2"/>
      </w:pPr>
      <w:r>
        <w:t>24.1 Rola</w:t>
      </w:r>
    </w:p>
    <w:p>
      <w:pPr/>
      <w:r>
        <w:t>Lektor ma mówić prostym językiem, w rytmie zdarzeń, bez spamowania.</w:t>
      </w:r>
    </w:p>
    <w:p/>
    <w:p>
      <w:pPr>
        <w:pStyle w:val="Heading2"/>
      </w:pPr>
      <w:r>
        <w:t>24.2 Co ma czytać</w:t>
      </w:r>
    </w:p>
    <w:p>
      <w:pPr>
        <w:pStyle w:val="ListBullet"/>
      </w:pPr>
      <w:r>
        <w:t>kluczowe zmiany stanu,</w:t>
      </w:r>
    </w:p>
    <w:p>
      <w:pPr>
        <w:pStyle w:val="ListBullet"/>
      </w:pPr>
      <w:r>
        <w:t>wejścia i wyjścia,</w:t>
      </w:r>
    </w:p>
    <w:p>
      <w:pPr>
        <w:pStyle w:val="ListBullet"/>
      </w:pPr>
      <w:r>
        <w:t>zmiany trendu,</w:t>
      </w:r>
    </w:p>
    <w:p>
      <w:pPr>
        <w:pStyle w:val="ListBullet"/>
      </w:pPr>
      <w:r>
        <w:t>wykrycie ryzyka,</w:t>
      </w:r>
    </w:p>
    <w:p>
      <w:pPr>
        <w:pStyle w:val="ListBullet"/>
      </w:pPr>
      <w:r>
        <w:t>wykrycie dużego ruchu,</w:t>
      </w:r>
    </w:p>
    <w:p>
      <w:pPr>
        <w:pStyle w:val="ListBullet"/>
      </w:pPr>
      <w:r>
        <w:t>okresowe wyjaśnienia,</w:t>
      </w:r>
    </w:p>
    <w:p>
      <w:pPr>
        <w:pStyle w:val="ListBullet"/>
      </w:pPr>
      <w:r>
        <w:t>disclaimer.</w:t>
      </w:r>
    </w:p>
    <w:p/>
    <w:p>
      <w:pPr>
        <w:pStyle w:val="Heading2"/>
      </w:pPr>
      <w:r>
        <w:t>24.3 Czego nie robić</w:t>
      </w:r>
    </w:p>
    <w:p>
      <w:pPr>
        <w:pStyle w:val="ListBullet"/>
      </w:pPr>
      <w:r>
        <w:t>nie czytać wszystkiego,</w:t>
      </w:r>
    </w:p>
    <w:p>
      <w:pPr>
        <w:pStyle w:val="ListBullet"/>
      </w:pPr>
      <w:r>
        <w:t>nie mówić zbyt technicznie,</w:t>
      </w:r>
    </w:p>
    <w:p>
      <w:pPr>
        <w:pStyle w:val="ListBullet"/>
      </w:pPr>
      <w:r>
        <w:t>nie gadać non stop,</w:t>
      </w:r>
    </w:p>
    <w:p>
      <w:pPr>
        <w:pStyle w:val="ListBullet"/>
      </w:pPr>
      <w:r>
        <w:t>nie uprzedzać execution.</w:t>
      </w:r>
    </w:p>
    <w:p/>
    <w:p>
      <w:pPr>
        <w:pStyle w:val="Heading2"/>
      </w:pPr>
      <w:r>
        <w:t>24.4 Pipeline</w:t>
      </w:r>
    </w:p>
    <w:p>
      <w:pPr/>
      <w:r>
        <w:t>State -&gt; Explanation -&gt; Narration Queue -&gt; TTS -&gt; Audio Output.</w:t>
      </w:r>
    </w:p>
    <w:p/>
    <w:p>
      <w:pPr>
        <w:pStyle w:val="Heading2"/>
      </w:pPr>
      <w:r>
        <w:t>24.5 Kolejka i priorytety</w:t>
      </w:r>
    </w:p>
    <w:p>
      <w:pPr/>
      <w:r>
        <w:t>Priorytety:</w:t>
      </w:r>
    </w:p>
    <w:p>
      <w:pPr/>
      <w:r>
        <w:t>1. action alert,</w:t>
      </w:r>
    </w:p>
    <w:p>
      <w:pPr/>
      <w:r>
        <w:t>2. risk alert,</w:t>
      </w:r>
    </w:p>
    <w:p>
      <w:pPr/>
      <w:r>
        <w:t>3. major market shift,</w:t>
      </w:r>
    </w:p>
    <w:p>
      <w:pPr/>
      <w:r>
        <w:t>4. soft update,</w:t>
      </w:r>
    </w:p>
    <w:p>
      <w:pPr/>
      <w:r>
        <w:t>5. disclaimer.</w:t>
      </w:r>
    </w:p>
    <w:p/>
    <w:p>
      <w:pPr>
        <w:pStyle w:val="Heading2"/>
      </w:pPr>
      <w:r>
        <w:t>24.6 Minimalny odstęp</w:t>
      </w:r>
    </w:p>
    <w:p>
      <w:pPr/>
      <w:r>
        <w:t>Musi istnieć minimalny odstęp czasowy pomiędzy komunikatami oraz filtr duplikatów.</w:t>
      </w:r>
    </w:p>
    <w:p/>
    <w:p>
      <w:pPr>
        <w:pStyle w:val="Heading2"/>
      </w:pPr>
      <w:r>
        <w:t>24.7 Styl języka</w:t>
      </w:r>
    </w:p>
    <w:p>
      <w:pPr/>
      <w:r>
        <w:t>Język ma być prosty, naturalny, zrozumiały:</w:t>
      </w:r>
    </w:p>
    <w:p>
      <w:pPr>
        <w:pStyle w:val="ListBullet"/>
      </w:pPr>
      <w:r>
        <w:t>„bot czeka”</w:t>
      </w:r>
    </w:p>
    <w:p>
      <w:pPr>
        <w:pStyle w:val="ListBullet"/>
      </w:pPr>
      <w:r>
        <w:t>„cena rośnie”</w:t>
      </w:r>
    </w:p>
    <w:p>
      <w:pPr>
        <w:pStyle w:val="ListBullet"/>
      </w:pPr>
      <w:r>
        <w:t>„ryzyko wzrosło”</w:t>
      </w:r>
    </w:p>
    <w:p>
      <w:pPr>
        <w:pStyle w:val="ListBullet"/>
      </w:pPr>
      <w:r>
        <w:t>„ten ruch może się cofnąć”</w:t>
      </w:r>
    </w:p>
    <w:p>
      <w:pPr>
        <w:pStyle w:val="ListBullet"/>
      </w:pPr>
      <w:r>
        <w:t>„na razie wejście jest za drogie”</w:t>
      </w:r>
    </w:p>
    <w:p/>
    <w:p>
      <w:pPr>
        <w:pStyle w:val="Heading1"/>
      </w:pPr>
      <w:r>
        <w:t>25. Disclaimery i bezpieczeństwo komunikacyjne</w:t>
      </w:r>
    </w:p>
    <w:p/>
    <w:p>
      <w:pPr>
        <w:pStyle w:val="Heading2"/>
      </w:pPr>
      <w:r>
        <w:t>25.1 Dlaczego są obowiązkowe</w:t>
      </w:r>
    </w:p>
    <w:p>
      <w:pPr/>
      <w:r>
        <w:t>System publicznie pokazujący handel i analizy musi stale przypominać:</w:t>
      </w:r>
    </w:p>
    <w:p>
      <w:pPr>
        <w:pStyle w:val="ListBullet"/>
      </w:pPr>
      <w:r>
        <w:t>że to nie gwarantuje zysku,</w:t>
      </w:r>
    </w:p>
    <w:p>
      <w:pPr>
        <w:pStyle w:val="ListBullet"/>
      </w:pPr>
      <w:r>
        <w:t>że można stracić kapitał,</w:t>
      </w:r>
    </w:p>
    <w:p>
      <w:pPr>
        <w:pStyle w:val="ListBullet"/>
      </w:pPr>
      <w:r>
        <w:t>że kopiowanie odbywa się na własne ryzyko,</w:t>
      </w:r>
    </w:p>
    <w:p>
      <w:pPr>
        <w:pStyle w:val="ListBullet"/>
      </w:pPr>
      <w:r>
        <w:t>że RLdC nie ponosi odpowiedzialności za decyzje użytkownika.</w:t>
      </w:r>
    </w:p>
    <w:p/>
    <w:p>
      <w:pPr>
        <w:pStyle w:val="Heading2"/>
      </w:pPr>
      <w:r>
        <w:t>25.2 Warstwy disclaimerów</w:t>
      </w:r>
    </w:p>
    <w:p>
      <w:pPr/>
      <w:r>
        <w:t>1. stały pasek ostrzegawczy,</w:t>
      </w:r>
    </w:p>
    <w:p>
      <w:pPr/>
      <w:r>
        <w:t>2. pełny komunikat okresowy,</w:t>
      </w:r>
    </w:p>
    <w:p>
      <w:pPr/>
      <w:r>
        <w:t>3. ekran wejścia / start live,</w:t>
      </w:r>
    </w:p>
    <w:p>
      <w:pPr/>
      <w:r>
        <w:t>4. stopka sekcji analizy,</w:t>
      </w:r>
    </w:p>
    <w:p>
      <w:pPr/>
      <w:r>
        <w:t>5. blog i raporty.</w:t>
      </w:r>
    </w:p>
    <w:p/>
    <w:p>
      <w:pPr>
        <w:pStyle w:val="Heading2"/>
      </w:pPr>
      <w:r>
        <w:t>25.3 Przykład skrócony</w:t>
      </w:r>
    </w:p>
    <w:p>
      <w:pPr/>
      <w:r>
        <w:t>„Analizy RLdC nie gwarantują zysku. Inwestujesz i kopiujesz na własne ryzyko.”</w:t>
      </w:r>
    </w:p>
    <w:p/>
    <w:p>
      <w:pPr>
        <w:pStyle w:val="Heading2"/>
      </w:pPr>
      <w:r>
        <w:t>25.4 Przykład pełny</w:t>
      </w:r>
    </w:p>
    <w:p>
      <w:pPr/>
      <w:r>
        <w:t>„Materiały, wskazówki, analizy, wizualizacje, komentarze oraz transmisje RLdC mają charakter informacyjny i edukacyjny. Nie stanowią porady inwestycyjnej ani obietnicy osiągnięcia zysku. Rynek jest zmienny i możesz stracić część lub całość kapitału. Każde kopiowanie działań odbywa się na własne ryzyko użytkownika. RLdC nie ponosi odpowiedzialności za skutki decyzji inwestycyjnych podejmowanych na podstawie prezentowanych treści.”</w:t>
      </w:r>
    </w:p>
    <w:p/>
    <w:p>
      <w:pPr>
        <w:pStyle w:val="Heading1"/>
      </w:pPr>
      <w:r>
        <w:t>26. RLdC Live Studio — środowisko testowe transmisji</w:t>
      </w:r>
    </w:p>
    <w:p/>
    <w:p>
      <w:pPr>
        <w:pStyle w:val="Heading2"/>
      </w:pPr>
      <w:r>
        <w:t>26.1 Cel</w:t>
      </w:r>
    </w:p>
    <w:p>
      <w:pPr/>
      <w:r>
        <w:t>Oddzielna sekcja do sprawdzania LIVE przed spięciem z serwisami zewnętrznymi.</w:t>
      </w:r>
    </w:p>
    <w:p/>
    <w:p>
      <w:pPr>
        <w:pStyle w:val="Heading2"/>
      </w:pPr>
      <w:r>
        <w:t>26.2 Co musi zawierać</w:t>
      </w:r>
    </w:p>
    <w:p>
      <w:pPr>
        <w:pStyle w:val="ListBullet"/>
      </w:pPr>
      <w:r>
        <w:t>preview TikTok 9:16,</w:t>
      </w:r>
    </w:p>
    <w:p>
      <w:pPr>
        <w:pStyle w:val="ListBullet"/>
      </w:pPr>
      <w:r>
        <w:t>preview YouTube 16:9,</w:t>
      </w:r>
    </w:p>
    <w:p>
      <w:pPr>
        <w:pStyle w:val="ListBullet"/>
      </w:pPr>
      <w:r>
        <w:t>replay historyczny,</w:t>
      </w:r>
    </w:p>
    <w:p>
      <w:pPr>
        <w:pStyle w:val="ListBullet"/>
      </w:pPr>
      <w:r>
        <w:t>tryb symulacji,</w:t>
      </w:r>
    </w:p>
    <w:p>
      <w:pPr>
        <w:pStyle w:val="ListBullet"/>
      </w:pPr>
      <w:r>
        <w:t>podgląd komunikatów lektora,</w:t>
      </w:r>
    </w:p>
    <w:p>
      <w:pPr>
        <w:pStyle w:val="ListBullet"/>
      </w:pPr>
      <w:r>
        <w:t>test disclaimera,</w:t>
      </w:r>
    </w:p>
    <w:p>
      <w:pPr>
        <w:pStyle w:val="ListBullet"/>
      </w:pPr>
      <w:r>
        <w:t>test overlayów,</w:t>
      </w:r>
    </w:p>
    <w:p>
      <w:pPr>
        <w:pStyle w:val="ListBullet"/>
      </w:pPr>
      <w:r>
        <w:t>nagrywanie próbki,</w:t>
      </w:r>
    </w:p>
    <w:p>
      <w:pPr>
        <w:pStyle w:val="ListBullet"/>
      </w:pPr>
      <w:r>
        <w:t>test responsywności.</w:t>
      </w:r>
    </w:p>
    <w:p/>
    <w:p>
      <w:pPr>
        <w:pStyle w:val="Heading2"/>
      </w:pPr>
      <w:r>
        <w:t>26.3 Dlaczego to ważne</w:t>
      </w:r>
    </w:p>
    <w:p>
      <w:pPr/>
      <w:r>
        <w:t>Pozwala wykryć problemy:</w:t>
      </w:r>
    </w:p>
    <w:p>
      <w:pPr>
        <w:pStyle w:val="ListBullet"/>
      </w:pPr>
      <w:r>
        <w:t>chaos ekranu,</w:t>
      </w:r>
    </w:p>
    <w:p>
      <w:pPr>
        <w:pStyle w:val="ListBullet"/>
      </w:pPr>
      <w:r>
        <w:t>złe proporcje,</w:t>
      </w:r>
    </w:p>
    <w:p>
      <w:pPr>
        <w:pStyle w:val="ListBullet"/>
      </w:pPr>
      <w:r>
        <w:t>zbyt częste komunikaty,</w:t>
      </w:r>
    </w:p>
    <w:p>
      <w:pPr>
        <w:pStyle w:val="ListBullet"/>
      </w:pPr>
      <w:r>
        <w:t>nieczytelność forecastu,</w:t>
      </w:r>
    </w:p>
    <w:p>
      <w:pPr>
        <w:pStyle w:val="ListBullet"/>
      </w:pPr>
      <w:r>
        <w:t>nakładające się warstwy tekstu,</w:t>
      </w:r>
    </w:p>
    <w:p>
      <w:pPr>
        <w:pStyle w:val="ListBullet"/>
      </w:pPr>
      <w:r>
        <w:t>brak synchronizacji audio-video.</w:t>
      </w:r>
    </w:p>
    <w:p/>
    <w:p>
      <w:pPr>
        <w:pStyle w:val="Heading2"/>
      </w:pPr>
      <w:r>
        <w:t>26.4 Osobne widoki</w:t>
      </w:r>
    </w:p>
    <w:p>
      <w:pPr>
        <w:pStyle w:val="ListBullet"/>
      </w:pPr>
      <w:r>
        <w:t>`/live`</w:t>
      </w:r>
    </w:p>
    <w:p>
      <w:pPr>
        <w:pStyle w:val="ListBullet"/>
      </w:pPr>
      <w:r>
        <w:t>`/live/studio`</w:t>
      </w:r>
    </w:p>
    <w:p>
      <w:pPr>
        <w:pStyle w:val="ListBullet"/>
      </w:pPr>
      <w:r>
        <w:t>`/live/studio/audio`</w:t>
      </w:r>
    </w:p>
    <w:p>
      <w:pPr>
        <w:pStyle w:val="ListBullet"/>
      </w:pPr>
      <w:r>
        <w:t>`/live/studio/replay`</w:t>
      </w:r>
    </w:p>
    <w:p>
      <w:pPr>
        <w:pStyle w:val="ListBullet"/>
      </w:pPr>
      <w:r>
        <w:t>`/live/disclaimer`</w:t>
      </w:r>
    </w:p>
    <w:p/>
    <w:p>
      <w:pPr>
        <w:pStyle w:val="Heading1"/>
      </w:pPr>
      <w:r>
        <w:t>27. Blog RLdC</w:t>
      </w:r>
    </w:p>
    <w:p/>
    <w:p>
      <w:pPr>
        <w:pStyle w:val="Heading2"/>
      </w:pPr>
      <w:r>
        <w:t>27.1 Rola bloga</w:t>
      </w:r>
    </w:p>
    <w:p>
      <w:pPr/>
      <w:r>
        <w:t>Blog ma być dziennikiem działania i nauki systemu:</w:t>
      </w:r>
    </w:p>
    <w:p>
      <w:pPr>
        <w:pStyle w:val="ListBullet"/>
      </w:pPr>
      <w:r>
        <w:t>osiągnięcia,</w:t>
      </w:r>
    </w:p>
    <w:p>
      <w:pPr>
        <w:pStyle w:val="ListBullet"/>
      </w:pPr>
      <w:r>
        <w:t>błędy,</w:t>
      </w:r>
    </w:p>
    <w:p>
      <w:pPr>
        <w:pStyle w:val="ListBullet"/>
      </w:pPr>
      <w:r>
        <w:t>wnioski,</w:t>
      </w:r>
    </w:p>
    <w:p>
      <w:pPr>
        <w:pStyle w:val="ListBullet"/>
      </w:pPr>
      <w:r>
        <w:t>analizy,</w:t>
      </w:r>
    </w:p>
    <w:p>
      <w:pPr>
        <w:pStyle w:val="ListBullet"/>
      </w:pPr>
      <w:r>
        <w:t>wyjaśnienia,</w:t>
      </w:r>
    </w:p>
    <w:p>
      <w:pPr>
        <w:pStyle w:val="ListBullet"/>
      </w:pPr>
      <w:r>
        <w:t>raporty dzienne i tygodniowe.</w:t>
      </w:r>
    </w:p>
    <w:p/>
    <w:p>
      <w:pPr>
        <w:pStyle w:val="Heading2"/>
      </w:pPr>
      <w:r>
        <w:t>27.2 Zasada</w:t>
      </w:r>
    </w:p>
    <w:p>
      <w:pPr/>
      <w:r>
        <w:t>Blog nie może zmyślać. Musi korzystać z tego samego rdzenia co execution i live.</w:t>
      </w:r>
    </w:p>
    <w:p/>
    <w:p>
      <w:pPr>
        <w:pStyle w:val="Heading2"/>
      </w:pPr>
      <w:r>
        <w:t>27.3 Typy wpisów</w:t>
      </w:r>
    </w:p>
    <w:p>
      <w:pPr>
        <w:pStyle w:val="ListBullet"/>
      </w:pPr>
      <w:r>
        <w:t>raport dzienny,</w:t>
      </w:r>
    </w:p>
    <w:p>
      <w:pPr>
        <w:pStyle w:val="ListBullet"/>
      </w:pPr>
      <w:r>
        <w:t>raport tygodniowy,</w:t>
      </w:r>
    </w:p>
    <w:p>
      <w:pPr>
        <w:pStyle w:val="ListBullet"/>
      </w:pPr>
      <w:r>
        <w:t>najlepsza transakcja dnia,</w:t>
      </w:r>
    </w:p>
    <w:p>
      <w:pPr>
        <w:pStyle w:val="ListBullet"/>
      </w:pPr>
      <w:r>
        <w:t>najgorsza decyzja dnia,</w:t>
      </w:r>
    </w:p>
    <w:p>
      <w:pPr>
        <w:pStyle w:val="ListBullet"/>
      </w:pPr>
      <w:r>
        <w:t>czego bot się nauczył,</w:t>
      </w:r>
    </w:p>
    <w:p>
      <w:pPr>
        <w:pStyle w:val="ListBullet"/>
      </w:pPr>
      <w:r>
        <w:t>wyjaśnienia dla początkujących,</w:t>
      </w:r>
    </w:p>
    <w:p>
      <w:pPr>
        <w:pStyle w:val="ListBullet"/>
      </w:pPr>
      <w:r>
        <w:t>case study ruchu rynku,</w:t>
      </w:r>
    </w:p>
    <w:p>
      <w:pPr>
        <w:pStyle w:val="ListBullet"/>
      </w:pPr>
      <w:r>
        <w:t>wpis o błędzie i poprawce.</w:t>
      </w:r>
    </w:p>
    <w:p/>
    <w:p>
      <w:pPr>
        <w:pStyle w:val="Heading2"/>
      </w:pPr>
      <w:r>
        <w:t>27.4 Struktura wpisu</w:t>
      </w:r>
    </w:p>
    <w:p>
      <w:pPr>
        <w:pStyle w:val="ListBullet"/>
      </w:pPr>
      <w:r>
        <w:t>tytuł,</w:t>
      </w:r>
    </w:p>
    <w:p>
      <w:pPr>
        <w:pStyle w:val="ListBullet"/>
      </w:pPr>
      <w:r>
        <w:t>lead,</w:t>
      </w:r>
    </w:p>
    <w:p>
      <w:pPr>
        <w:pStyle w:val="ListBullet"/>
      </w:pPr>
      <w:r>
        <w:t>podsumowanie prostym językiem,</w:t>
      </w:r>
    </w:p>
    <w:p>
      <w:pPr>
        <w:pStyle w:val="ListBullet"/>
      </w:pPr>
      <w:r>
        <w:t>część techniczna,</w:t>
      </w:r>
    </w:p>
    <w:p>
      <w:pPr>
        <w:pStyle w:val="ListBullet"/>
      </w:pPr>
      <w:r>
        <w:t>dane liczbowe,</w:t>
      </w:r>
    </w:p>
    <w:p>
      <w:pPr>
        <w:pStyle w:val="ListBullet"/>
      </w:pPr>
      <w:r>
        <w:t>screen lub wykres,</w:t>
      </w:r>
    </w:p>
    <w:p>
      <w:pPr>
        <w:pStyle w:val="ListBullet"/>
      </w:pPr>
      <w:r>
        <w:t>wnioski,</w:t>
      </w:r>
    </w:p>
    <w:p>
      <w:pPr>
        <w:pStyle w:val="ListBullet"/>
      </w:pPr>
      <w:r>
        <w:t>disclaimer.</w:t>
      </w:r>
    </w:p>
    <w:p/>
    <w:p>
      <w:pPr>
        <w:pStyle w:val="Heading2"/>
      </w:pPr>
      <w:r>
        <w:t>27.5 Wartość</w:t>
      </w:r>
    </w:p>
    <w:p>
      <w:pPr/>
      <w:r>
        <w:t>Blog buduje:</w:t>
      </w:r>
    </w:p>
    <w:p>
      <w:pPr>
        <w:pStyle w:val="ListBullet"/>
      </w:pPr>
      <w:r>
        <w:t>zaufanie,</w:t>
      </w:r>
    </w:p>
    <w:p>
      <w:pPr>
        <w:pStyle w:val="ListBullet"/>
      </w:pPr>
      <w:r>
        <w:t>SEO,</w:t>
      </w:r>
    </w:p>
    <w:p>
      <w:pPr>
        <w:pStyle w:val="ListBullet"/>
      </w:pPr>
      <w:r>
        <w:t>materiał do sociali,</w:t>
      </w:r>
    </w:p>
    <w:p>
      <w:pPr>
        <w:pStyle w:val="ListBullet"/>
      </w:pPr>
      <w:r>
        <w:t>materiał do nauki i audytu,</w:t>
      </w:r>
    </w:p>
    <w:p>
      <w:pPr>
        <w:pStyle w:val="ListBullet"/>
      </w:pPr>
      <w:r>
        <w:t>transparentność.</w:t>
      </w:r>
    </w:p>
    <w:p/>
    <w:p>
      <w:pPr>
        <w:pStyle w:val="Heading1"/>
      </w:pPr>
      <w:r>
        <w:t>28. Replay i odtwarzanie decyzji</w:t>
      </w:r>
    </w:p>
    <w:p/>
    <w:p>
      <w:pPr>
        <w:pStyle w:val="Heading2"/>
      </w:pPr>
      <w:r>
        <w:t>28.1 Cel</w:t>
      </w:r>
    </w:p>
    <w:p>
      <w:pPr/>
      <w:r>
        <w:t>Możliwość odtworzenia:</w:t>
      </w:r>
    </w:p>
    <w:p>
      <w:pPr>
        <w:pStyle w:val="ListBullet"/>
      </w:pPr>
      <w:r>
        <w:t>co widział bot,</w:t>
      </w:r>
    </w:p>
    <w:p>
      <w:pPr>
        <w:pStyle w:val="ListBullet"/>
      </w:pPr>
      <w:r>
        <w:t>co przewidział,</w:t>
      </w:r>
    </w:p>
    <w:p>
      <w:pPr>
        <w:pStyle w:val="ListBullet"/>
      </w:pPr>
      <w:r>
        <w:t>co zdecydował,</w:t>
      </w:r>
    </w:p>
    <w:p>
      <w:pPr>
        <w:pStyle w:val="ListBullet"/>
      </w:pPr>
      <w:r>
        <w:t>co zrobił execution,</w:t>
      </w:r>
    </w:p>
    <w:p>
      <w:pPr>
        <w:pStyle w:val="ListBullet"/>
      </w:pPr>
      <w:r>
        <w:t>co powiedział live,</w:t>
      </w:r>
    </w:p>
    <w:p>
      <w:pPr>
        <w:pStyle w:val="ListBullet"/>
      </w:pPr>
      <w:r>
        <w:t>co wydarzyło się naprawdę.</w:t>
      </w:r>
    </w:p>
    <w:p/>
    <w:p>
      <w:pPr>
        <w:pStyle w:val="Heading2"/>
      </w:pPr>
      <w:r>
        <w:t>28.2 Zastosowanie</w:t>
      </w:r>
    </w:p>
    <w:p>
      <w:pPr>
        <w:pStyle w:val="ListBullet"/>
      </w:pPr>
      <w:r>
        <w:t>debugowanie,</w:t>
      </w:r>
    </w:p>
    <w:p>
      <w:pPr>
        <w:pStyle w:val="ListBullet"/>
      </w:pPr>
      <w:r>
        <w:t>trenowanie modeli,</w:t>
      </w:r>
    </w:p>
    <w:p>
      <w:pPr>
        <w:pStyle w:val="ListBullet"/>
      </w:pPr>
      <w:r>
        <w:t>tworzenie wpisów blogowych,</w:t>
      </w:r>
    </w:p>
    <w:p>
      <w:pPr>
        <w:pStyle w:val="ListBullet"/>
      </w:pPr>
      <w:r>
        <w:t>analiza błędów,</w:t>
      </w:r>
    </w:p>
    <w:p>
      <w:pPr>
        <w:pStyle w:val="ListBullet"/>
      </w:pPr>
      <w:r>
        <w:t>generowanie nagrań demo.</w:t>
      </w:r>
    </w:p>
    <w:p/>
    <w:p>
      <w:pPr>
        <w:pStyle w:val="Heading2"/>
      </w:pPr>
      <w:r>
        <w:t>28.3 Co przechowywać</w:t>
      </w:r>
    </w:p>
    <w:p>
      <w:pPr>
        <w:pStyle w:val="ListBullet"/>
      </w:pPr>
      <w:r>
        <w:t>snapshot rynku,</w:t>
      </w:r>
    </w:p>
    <w:p>
      <w:pPr>
        <w:pStyle w:val="ListBullet"/>
      </w:pPr>
      <w:r>
        <w:t>cechy,</w:t>
      </w:r>
    </w:p>
    <w:p>
      <w:pPr>
        <w:pStyle w:val="ListBullet"/>
      </w:pPr>
      <w:r>
        <w:t>forecast,</w:t>
      </w:r>
    </w:p>
    <w:p>
      <w:pPr>
        <w:pStyle w:val="ListBullet"/>
      </w:pPr>
      <w:r>
        <w:t>decyzję,</w:t>
      </w:r>
    </w:p>
    <w:p>
      <w:pPr>
        <w:pStyle w:val="ListBullet"/>
      </w:pPr>
      <w:r>
        <w:t>execution events,</w:t>
      </w:r>
    </w:p>
    <w:p>
      <w:pPr>
        <w:pStyle w:val="ListBullet"/>
      </w:pPr>
      <w:r>
        <w:t>komunikaty,</w:t>
      </w:r>
    </w:p>
    <w:p>
      <w:pPr>
        <w:pStyle w:val="ListBullet"/>
      </w:pPr>
      <w:r>
        <w:t>wynik.</w:t>
      </w:r>
    </w:p>
    <w:p/>
    <w:p>
      <w:pPr>
        <w:pStyle w:val="Heading1"/>
      </w:pPr>
      <w:r>
        <w:t>29. Pinned pairs i watchlist</w:t>
      </w:r>
    </w:p>
    <w:p/>
    <w:p>
      <w:pPr>
        <w:pStyle w:val="Heading2"/>
      </w:pPr>
      <w:r>
        <w:t>29.1 Pinned pairs</w:t>
      </w:r>
    </w:p>
    <w:p>
      <w:pPr/>
      <w:r>
        <w:t>To para przypięta ręcznie przez użytkownika. Powinna być pokazywana stale w sekcji uproszczonej.</w:t>
      </w:r>
    </w:p>
    <w:p/>
    <w:p>
      <w:pPr>
        <w:pStyle w:val="Heading2"/>
      </w:pPr>
      <w:r>
        <w:t>29.2 Watchlist</w:t>
      </w:r>
    </w:p>
    <w:p>
      <w:pPr/>
      <w:r>
        <w:t>To lista par obserwowanych dynamicznie przez system z powodami:</w:t>
      </w:r>
    </w:p>
    <w:p>
      <w:pPr>
        <w:pStyle w:val="ListBullet"/>
      </w:pPr>
      <w:r>
        <w:t>blisko wejścia,</w:t>
      </w:r>
    </w:p>
    <w:p>
      <w:pPr>
        <w:pStyle w:val="ListBullet"/>
      </w:pPr>
      <w:r>
        <w:t>za wcześnie,</w:t>
      </w:r>
    </w:p>
    <w:p>
      <w:pPr>
        <w:pStyle w:val="ListBullet"/>
      </w:pPr>
      <w:r>
        <w:t>niski wolumen,</w:t>
      </w:r>
    </w:p>
    <w:p>
      <w:pPr>
        <w:pStyle w:val="ListBullet"/>
      </w:pPr>
      <w:r>
        <w:t>słaba opłacalność,</w:t>
      </w:r>
    </w:p>
    <w:p>
      <w:pPr>
        <w:pStyle w:val="ListBullet"/>
      </w:pPr>
      <w:r>
        <w:t>wysoki risk score.</w:t>
      </w:r>
    </w:p>
    <w:p/>
    <w:p>
      <w:pPr>
        <w:pStyle w:val="Heading2"/>
      </w:pPr>
      <w:r>
        <w:t>29.3 Zasada</w:t>
      </w:r>
    </w:p>
    <w:p>
      <w:pPr/>
      <w:r>
        <w:t>Pinned pairs nie zastępują watchlisty. To dwa różne byty.</w:t>
      </w:r>
    </w:p>
    <w:p/>
    <w:p>
      <w:pPr>
        <w:pStyle w:val="Heading1"/>
      </w:pPr>
      <w:r>
        <w:t>30. Whale / crowd / anomaly radar</w:t>
      </w:r>
    </w:p>
    <w:p/>
    <w:p>
      <w:pPr>
        <w:pStyle w:val="Heading2"/>
      </w:pPr>
      <w:r>
        <w:t>30.1 Cel</w:t>
      </w:r>
    </w:p>
    <w:p>
      <w:pPr/>
      <w:r>
        <w:t>Wykrywanie:</w:t>
      </w:r>
    </w:p>
    <w:p>
      <w:pPr>
        <w:pStyle w:val="ListBullet"/>
      </w:pPr>
      <w:r>
        <w:t>dużych zleceń,</w:t>
      </w:r>
    </w:p>
    <w:p>
      <w:pPr>
        <w:pStyle w:val="ListBullet"/>
      </w:pPr>
      <w:r>
        <w:t>anomalii wolumenowych,</w:t>
      </w:r>
    </w:p>
    <w:p>
      <w:pPr>
        <w:pStyle w:val="ListBullet"/>
      </w:pPr>
      <w:r>
        <w:t>absorpcji,</w:t>
      </w:r>
    </w:p>
    <w:p>
      <w:pPr>
        <w:pStyle w:val="ListBullet"/>
      </w:pPr>
      <w:r>
        <w:t>spoofingu,</w:t>
      </w:r>
    </w:p>
    <w:p>
      <w:pPr>
        <w:pStyle w:val="ListBullet"/>
      </w:pPr>
      <w:r>
        <w:t>nienaturalnego order flow,</w:t>
      </w:r>
    </w:p>
    <w:p>
      <w:pPr>
        <w:pStyle w:val="ListBullet"/>
      </w:pPr>
      <w:r>
        <w:t>sygnałów, że „grube ryby” mogą sterować ruchem.</w:t>
      </w:r>
    </w:p>
    <w:p/>
    <w:p>
      <w:pPr>
        <w:pStyle w:val="Heading2"/>
      </w:pPr>
      <w:r>
        <w:t>30.2 Prezentacja</w:t>
      </w:r>
    </w:p>
    <w:p>
      <w:pPr>
        <w:pStyle w:val="ListBullet"/>
      </w:pPr>
      <w:r>
        <w:t>prosty status na ekranie,</w:t>
      </w:r>
    </w:p>
    <w:p>
      <w:pPr>
        <w:pStyle w:val="ListBullet"/>
      </w:pPr>
      <w:r>
        <w:t>marker na wykresie,</w:t>
      </w:r>
    </w:p>
    <w:p>
      <w:pPr>
        <w:pStyle w:val="ListBullet"/>
      </w:pPr>
      <w:r>
        <w:t>opcjonalny komunikat lektora,</w:t>
      </w:r>
    </w:p>
    <w:p>
      <w:pPr>
        <w:pStyle w:val="ListBullet"/>
      </w:pPr>
      <w:r>
        <w:t>wpływ na risk score oraz explanation.</w:t>
      </w:r>
    </w:p>
    <w:p/>
    <w:p>
      <w:pPr>
        <w:pStyle w:val="Heading1"/>
      </w:pPr>
      <w:r>
        <w:t>31. System „sensownej kwoty wejścia”</w:t>
      </w:r>
    </w:p>
    <w:p/>
    <w:p>
      <w:pPr>
        <w:pStyle w:val="Heading2"/>
      </w:pPr>
      <w:r>
        <w:t>31.1 Dlaczego potrzebny</w:t>
      </w:r>
    </w:p>
    <w:p>
      <w:pPr/>
      <w:r>
        <w:t>Dla początkującego użytkownika sama informacja „kup” jest niewystarczająca. Trzeba wiedzieć, czy wejście ma sens po kosztach.</w:t>
      </w:r>
    </w:p>
    <w:p/>
    <w:p>
      <w:pPr>
        <w:pStyle w:val="Heading2"/>
      </w:pPr>
      <w:r>
        <w:t>31.2 Co liczyć</w:t>
      </w:r>
    </w:p>
    <w:p>
      <w:pPr>
        <w:pStyle w:val="ListBullet"/>
      </w:pPr>
      <w:r>
        <w:t>fee,</w:t>
      </w:r>
    </w:p>
    <w:p>
      <w:pPr>
        <w:pStyle w:val="ListBullet"/>
      </w:pPr>
      <w:r>
        <w:t>spread,</w:t>
      </w:r>
    </w:p>
    <w:p>
      <w:pPr>
        <w:pStyle w:val="ListBullet"/>
      </w:pPr>
      <w:r>
        <w:t>poślizg,</w:t>
      </w:r>
    </w:p>
    <w:p>
      <w:pPr>
        <w:pStyle w:val="ListBullet"/>
      </w:pPr>
      <w:r>
        <w:t>expected net gain,</w:t>
      </w:r>
    </w:p>
    <w:p>
      <w:pPr>
        <w:pStyle w:val="ListBullet"/>
      </w:pPr>
      <w:r>
        <w:t>minimalny sensowny kapitał,</w:t>
      </w:r>
    </w:p>
    <w:p>
      <w:pPr>
        <w:pStyle w:val="ListBullet"/>
      </w:pPr>
      <w:r>
        <w:t>rekomendowany zakres wejścia.</w:t>
      </w:r>
    </w:p>
    <w:p/>
    <w:p>
      <w:pPr>
        <w:pStyle w:val="Heading2"/>
      </w:pPr>
      <w:r>
        <w:t>31.3 Efekt</w:t>
      </w:r>
    </w:p>
    <w:p>
      <w:pPr/>
      <w:r>
        <w:t>Lepsza edukacja i mniejsza liczba nierozsądnych wejść kopiujących.</w:t>
      </w:r>
    </w:p>
    <w:p/>
    <w:p>
      <w:pPr>
        <w:pStyle w:val="Heading1"/>
      </w:pPr>
      <w:r>
        <w:t>32. Frontend — struktura komponentów</w:t>
      </w:r>
    </w:p>
    <w:p/>
    <w:p>
      <w:pPr/>
      <w:r>
        <w:t>Przykładowe komponenty:</w:t>
      </w:r>
    </w:p>
    <w:p>
      <w:pPr>
        <w:pStyle w:val="ListBullet"/>
      </w:pPr>
      <w:r>
        <w:t>LivePairsTicker</w:t>
      </w:r>
    </w:p>
    <w:p>
      <w:pPr>
        <w:pStyle w:val="ListBullet"/>
      </w:pPr>
      <w:r>
        <w:t>PrimaryPairPanel</w:t>
      </w:r>
    </w:p>
    <w:p>
      <w:pPr>
        <w:pStyle w:val="ListBullet"/>
      </w:pPr>
      <w:r>
        <w:t>PredictionChart</w:t>
      </w:r>
    </w:p>
    <w:p>
      <w:pPr>
        <w:pStyle w:val="ListBullet"/>
      </w:pPr>
      <w:r>
        <w:t>AIDecisionCard</w:t>
      </w:r>
    </w:p>
    <w:p>
      <w:pPr>
        <w:pStyle w:val="ListBullet"/>
      </w:pPr>
      <w:r>
        <w:t>TrendSummaryCard</w:t>
      </w:r>
    </w:p>
    <w:p>
      <w:pPr>
        <w:pStyle w:val="ListBullet"/>
      </w:pPr>
      <w:r>
        <w:t>RiskPanel</w:t>
      </w:r>
    </w:p>
    <w:p>
      <w:pPr>
        <w:pStyle w:val="ListBullet"/>
      </w:pPr>
      <w:r>
        <w:t>WhaleRadar</w:t>
      </w:r>
    </w:p>
    <w:p>
      <w:pPr>
        <w:pStyle w:val="ListBullet"/>
      </w:pPr>
      <w:r>
        <w:t>OpportunityQueue</w:t>
      </w:r>
    </w:p>
    <w:p>
      <w:pPr>
        <w:pStyle w:val="ListBullet"/>
      </w:pPr>
      <w:r>
        <w:t>PinnedPairsGrid</w:t>
      </w:r>
    </w:p>
    <w:p>
      <w:pPr>
        <w:pStyle w:val="ListBullet"/>
      </w:pPr>
      <w:r>
        <w:t>DisclaimerBanner</w:t>
      </w:r>
    </w:p>
    <w:p>
      <w:pPr>
        <w:pStyle w:val="ListBullet"/>
      </w:pPr>
      <w:r>
        <w:t>NarrationSubtitleBar</w:t>
      </w:r>
    </w:p>
    <w:p>
      <w:pPr>
        <w:pStyle w:val="ListBullet"/>
      </w:pPr>
      <w:r>
        <w:t>BlogHighlightsPanel</w:t>
      </w:r>
    </w:p>
    <w:p>
      <w:pPr>
        <w:pStyle w:val="ListBullet"/>
      </w:pPr>
      <w:r>
        <w:t>ReplayControls</w:t>
      </w:r>
    </w:p>
    <w:p>
      <w:pPr>
        <w:pStyle w:val="ListBullet"/>
      </w:pPr>
      <w:r>
        <w:t>StudioPreviewSwitcher</w:t>
      </w:r>
    </w:p>
    <w:p/>
    <w:p>
      <w:pPr/>
      <w:r>
        <w:t>Każdy komponent ma konsumować stan, a nie liczyć własną logikę biznesową.</w:t>
      </w:r>
    </w:p>
    <w:p/>
    <w:p>
      <w:pPr>
        <w:pStyle w:val="Heading1"/>
      </w:pPr>
      <w:r>
        <w:t>33. Backend — sugerowany podział modułów</w:t>
      </w:r>
    </w:p>
    <w:p/>
    <w:p>
      <w:pPr/>
      <w:r>
        <w:t>Przykładowe moduły backendowe:</w:t>
      </w:r>
    </w:p>
    <w:p>
      <w:pPr>
        <w:pStyle w:val="ListBullet"/>
      </w:pPr>
      <w:r>
        <w:t>`market_data_hub.py`</w:t>
      </w:r>
    </w:p>
    <w:p>
      <w:pPr>
        <w:pStyle w:val="ListBullet"/>
      </w:pPr>
      <w:r>
        <w:t>`feature_hub.py`</w:t>
      </w:r>
    </w:p>
    <w:p>
      <w:pPr>
        <w:pStyle w:val="ListBullet"/>
      </w:pPr>
      <w:r>
        <w:t>`prediction_engine.py`</w:t>
      </w:r>
    </w:p>
    <w:p>
      <w:pPr>
        <w:pStyle w:val="ListBullet"/>
      </w:pPr>
      <w:r>
        <w:t>`decision_engine.py`</w:t>
      </w:r>
    </w:p>
    <w:p>
      <w:pPr>
        <w:pStyle w:val="ListBullet"/>
      </w:pPr>
      <w:r>
        <w:t>`execution_engine.py`</w:t>
      </w:r>
    </w:p>
    <w:p>
      <w:pPr>
        <w:pStyle w:val="ListBullet"/>
      </w:pPr>
      <w:r>
        <w:t>`state_store.py`</w:t>
      </w:r>
    </w:p>
    <w:p>
      <w:pPr>
        <w:pStyle w:val="ListBullet"/>
      </w:pPr>
      <w:r>
        <w:t>`explanation_engine.py`</w:t>
      </w:r>
    </w:p>
    <w:p>
      <w:pPr>
        <w:pStyle w:val="ListBullet"/>
      </w:pPr>
      <w:r>
        <w:t>`broadcast_engine.py`</w:t>
      </w:r>
    </w:p>
    <w:p>
      <w:pPr>
        <w:pStyle w:val="ListBullet"/>
      </w:pPr>
      <w:r>
        <w:t>`learning_engine.py`</w:t>
      </w:r>
    </w:p>
    <w:p>
      <w:pPr>
        <w:pStyle w:val="ListBullet"/>
      </w:pPr>
      <w:r>
        <w:t>`whale_detection_service.py`</w:t>
      </w:r>
    </w:p>
    <w:p>
      <w:pPr>
        <w:pStyle w:val="ListBullet"/>
      </w:pPr>
      <w:r>
        <w:t>`pair_profile_service.py`</w:t>
      </w:r>
    </w:p>
    <w:p>
      <w:pPr>
        <w:pStyle w:val="ListBullet"/>
      </w:pPr>
      <w:r>
        <w:t>`forecast_overlay_service.py`</w:t>
      </w:r>
    </w:p>
    <w:p>
      <w:pPr>
        <w:pStyle w:val="ListBullet"/>
      </w:pPr>
      <w:r>
        <w:t>`narration_queue.py`</w:t>
      </w:r>
    </w:p>
    <w:p>
      <w:pPr>
        <w:pStyle w:val="ListBullet"/>
      </w:pPr>
      <w:r>
        <w:t>`tts_service.py`</w:t>
      </w:r>
    </w:p>
    <w:p>
      <w:pPr>
        <w:pStyle w:val="ListBullet"/>
      </w:pPr>
      <w:r>
        <w:t>`blog_story_builder.py`</w:t>
      </w:r>
    </w:p>
    <w:p>
      <w:pPr>
        <w:pStyle w:val="ListBullet"/>
      </w:pPr>
      <w:r>
        <w:t>`replay_service.py`</w:t>
      </w:r>
    </w:p>
    <w:p>
      <w:pPr>
        <w:pStyle w:val="ListBullet"/>
      </w:pPr>
      <w:r>
        <w:t>`disclaimer_service.py`</w:t>
      </w:r>
    </w:p>
    <w:p/>
    <w:p>
      <w:pPr>
        <w:pStyle w:val="Heading1"/>
      </w:pPr>
      <w:r>
        <w:t>34. API i WebSocket</w:t>
      </w:r>
    </w:p>
    <w:p/>
    <w:p>
      <w:pPr>
        <w:pStyle w:val="Heading2"/>
      </w:pPr>
      <w:r>
        <w:t>34.1 REST do odczytu stanu</w:t>
      </w:r>
    </w:p>
    <w:p>
      <w:pPr>
        <w:pStyle w:val="ListBullet"/>
      </w:pPr>
      <w:r>
        <w:t>`/api/live/overview`</w:t>
      </w:r>
    </w:p>
    <w:p>
      <w:pPr>
        <w:pStyle w:val="ListBullet"/>
      </w:pPr>
      <w:r>
        <w:t>`/api/live/primary-symbol`</w:t>
      </w:r>
    </w:p>
    <w:p>
      <w:pPr>
        <w:pStyle w:val="ListBullet"/>
      </w:pPr>
      <w:r>
        <w:t>`/api/live/pinned`</w:t>
      </w:r>
    </w:p>
    <w:p>
      <w:pPr>
        <w:pStyle w:val="ListBullet"/>
      </w:pPr>
      <w:r>
        <w:t>`/api/live/watchlist`</w:t>
      </w:r>
    </w:p>
    <w:p>
      <w:pPr>
        <w:pStyle w:val="ListBullet"/>
      </w:pPr>
      <w:r>
        <w:t>`/api/live/blog/highlights`</w:t>
      </w:r>
    </w:p>
    <w:p>
      <w:pPr>
        <w:pStyle w:val="ListBullet"/>
      </w:pPr>
      <w:r>
        <w:t>`/api/live/replay/{session_id}`</w:t>
      </w:r>
    </w:p>
    <w:p>
      <w:pPr>
        <w:pStyle w:val="ListBullet"/>
      </w:pPr>
      <w:r>
        <w:t>`/api/studio/settings`</w:t>
      </w:r>
    </w:p>
    <w:p/>
    <w:p>
      <w:pPr>
        <w:pStyle w:val="Heading2"/>
      </w:pPr>
      <w:r>
        <w:t>34.2 Strumienie WebSocket</w:t>
      </w:r>
    </w:p>
    <w:p>
      <w:pPr>
        <w:pStyle w:val="ListBullet"/>
      </w:pPr>
      <w:r>
        <w:t>`pairs_tick`</w:t>
      </w:r>
    </w:p>
    <w:p>
      <w:pPr>
        <w:pStyle w:val="ListBullet"/>
      </w:pPr>
      <w:r>
        <w:t>`state_updates`</w:t>
      </w:r>
    </w:p>
    <w:p>
      <w:pPr>
        <w:pStyle w:val="ListBullet"/>
      </w:pPr>
      <w:r>
        <w:t>`forecast_updates`</w:t>
      </w:r>
    </w:p>
    <w:p>
      <w:pPr>
        <w:pStyle w:val="ListBullet"/>
      </w:pPr>
      <w:r>
        <w:t>`decision_updates`</w:t>
      </w:r>
    </w:p>
    <w:p>
      <w:pPr>
        <w:pStyle w:val="ListBullet"/>
      </w:pPr>
      <w:r>
        <w:t>`execution_updates`</w:t>
      </w:r>
    </w:p>
    <w:p>
      <w:pPr>
        <w:pStyle w:val="ListBullet"/>
      </w:pPr>
      <w:r>
        <w:t>`narration_updates`</w:t>
      </w:r>
    </w:p>
    <w:p>
      <w:pPr>
        <w:pStyle w:val="ListBullet"/>
      </w:pPr>
      <w:r>
        <w:t>`whale_alerts`</w:t>
      </w:r>
    </w:p>
    <w:p>
      <w:pPr>
        <w:pStyle w:val="ListBullet"/>
      </w:pPr>
      <w:r>
        <w:t>`disclaimer_updates`</w:t>
      </w:r>
    </w:p>
    <w:p/>
    <w:p>
      <w:pPr>
        <w:pStyle w:val="Heading2"/>
      </w:pPr>
      <w:r>
        <w:t>34.3 Zasada</w:t>
      </w:r>
    </w:p>
    <w:p>
      <w:pPr/>
      <w:r>
        <w:t>WebSocket ma dostarczać zmiany stanu, ale kontrakt danych ma być spójny z REST.</w:t>
      </w:r>
    </w:p>
    <w:p/>
    <w:p>
      <w:pPr>
        <w:pStyle w:val="Heading1"/>
      </w:pPr>
      <w:r>
        <w:t>35. Model danych dla bloga</w:t>
      </w:r>
    </w:p>
    <w:p/>
    <w:p>
      <w:pPr/>
      <w:r>
        <w:t>Blog korzysta z eventów typu:</w:t>
      </w:r>
    </w:p>
    <w:p>
      <w:pPr>
        <w:pStyle w:val="ListBullet"/>
      </w:pPr>
      <w:r>
        <w:t>trade_closed_profit</w:t>
      </w:r>
    </w:p>
    <w:p>
      <w:pPr>
        <w:pStyle w:val="ListBullet"/>
      </w:pPr>
      <w:r>
        <w:t>trade_closed_loss</w:t>
      </w:r>
    </w:p>
    <w:p>
      <w:pPr>
        <w:pStyle w:val="ListBullet"/>
      </w:pPr>
      <w:r>
        <w:t>forecast_hit</w:t>
      </w:r>
    </w:p>
    <w:p>
      <w:pPr>
        <w:pStyle w:val="ListBullet"/>
      </w:pPr>
      <w:r>
        <w:t>forecast_miss</w:t>
      </w:r>
    </w:p>
    <w:p>
      <w:pPr>
        <w:pStyle w:val="ListBullet"/>
      </w:pPr>
      <w:r>
        <w:t>giveback_detected</w:t>
      </w:r>
    </w:p>
    <w:p>
      <w:pPr>
        <w:pStyle w:val="ListBullet"/>
      </w:pPr>
      <w:r>
        <w:t>whale_event_detected</w:t>
      </w:r>
    </w:p>
    <w:p>
      <w:pPr>
        <w:pStyle w:val="ListBullet"/>
      </w:pPr>
      <w:r>
        <w:t>daily_summary_ready</w:t>
      </w:r>
    </w:p>
    <w:p>
      <w:pPr>
        <w:pStyle w:val="ListBullet"/>
      </w:pPr>
      <w:r>
        <w:t>weekly_summary_ready</w:t>
      </w:r>
    </w:p>
    <w:p>
      <w:pPr>
        <w:pStyle w:val="ListBullet"/>
      </w:pPr>
      <w:r>
        <w:t>model_improved</w:t>
      </w:r>
    </w:p>
    <w:p>
      <w:pPr>
        <w:pStyle w:val="ListBullet"/>
      </w:pPr>
      <w:r>
        <w:t>bug_pattern_detected</w:t>
      </w:r>
    </w:p>
    <w:p/>
    <w:p>
      <w:pPr/>
      <w:r>
        <w:t>Na ich bazie generowane są drafty wpisów.</w:t>
      </w:r>
    </w:p>
    <w:p/>
    <w:p>
      <w:pPr>
        <w:pStyle w:val="Heading1"/>
      </w:pPr>
      <w:r>
        <w:t>36. Persistencja i baza danych</w:t>
      </w:r>
    </w:p>
    <w:p/>
    <w:p>
      <w:pPr>
        <w:pStyle w:val="Heading2"/>
      </w:pPr>
      <w:r>
        <w:t>36.1 Tabele / byty logiczne</w:t>
      </w:r>
    </w:p>
    <w:p>
      <w:pPr>
        <w:pStyle w:val="ListBullet"/>
      </w:pPr>
      <w:r>
        <w:t>market_snapshots</w:t>
      </w:r>
    </w:p>
    <w:p>
      <w:pPr>
        <w:pStyle w:val="ListBullet"/>
      </w:pPr>
      <w:r>
        <w:t>feature_snapshots</w:t>
      </w:r>
    </w:p>
    <w:p>
      <w:pPr>
        <w:pStyle w:val="ListBullet"/>
      </w:pPr>
      <w:r>
        <w:t>forecasts</w:t>
      </w:r>
    </w:p>
    <w:p>
      <w:pPr>
        <w:pStyle w:val="ListBullet"/>
      </w:pPr>
      <w:r>
        <w:t>decisions</w:t>
      </w:r>
    </w:p>
    <w:p>
      <w:pPr>
        <w:pStyle w:val="ListBullet"/>
      </w:pPr>
      <w:r>
        <w:t>execution_events</w:t>
      </w:r>
    </w:p>
    <w:p>
      <w:pPr>
        <w:pStyle w:val="ListBullet"/>
      </w:pPr>
      <w:r>
        <w:t>positions</w:t>
      </w:r>
    </w:p>
    <w:p>
      <w:pPr>
        <w:pStyle w:val="ListBullet"/>
      </w:pPr>
      <w:r>
        <w:t>cost_ledgers</w:t>
      </w:r>
    </w:p>
    <w:p>
      <w:pPr>
        <w:pStyle w:val="ListBullet"/>
      </w:pPr>
      <w:r>
        <w:t>pair_profiles</w:t>
      </w:r>
    </w:p>
    <w:p>
      <w:pPr>
        <w:pStyle w:val="ListBullet"/>
      </w:pPr>
      <w:r>
        <w:t>narration_events</w:t>
      </w:r>
    </w:p>
    <w:p>
      <w:pPr>
        <w:pStyle w:val="ListBullet"/>
      </w:pPr>
      <w:r>
        <w:t>broadcast_events</w:t>
      </w:r>
    </w:p>
    <w:p>
      <w:pPr>
        <w:pStyle w:val="ListBullet"/>
      </w:pPr>
      <w:r>
        <w:t>disclaimers_log</w:t>
      </w:r>
    </w:p>
    <w:p>
      <w:pPr>
        <w:pStyle w:val="ListBullet"/>
      </w:pPr>
      <w:r>
        <w:t>learning_outcomes</w:t>
      </w:r>
    </w:p>
    <w:p>
      <w:pPr>
        <w:pStyle w:val="ListBullet"/>
      </w:pPr>
      <w:r>
        <w:t>replay_sessions</w:t>
      </w:r>
    </w:p>
    <w:p>
      <w:pPr>
        <w:pStyle w:val="ListBullet"/>
      </w:pPr>
      <w:r>
        <w:t>blog_posts</w:t>
      </w:r>
    </w:p>
    <w:p>
      <w:pPr>
        <w:pStyle w:val="ListBullet"/>
      </w:pPr>
      <w:r>
        <w:t>blog_drafts</w:t>
      </w:r>
    </w:p>
    <w:p>
      <w:pPr>
        <w:pStyle w:val="ListBullet"/>
      </w:pPr>
      <w:r>
        <w:t>blog_assets</w:t>
      </w:r>
    </w:p>
    <w:p/>
    <w:p>
      <w:pPr>
        <w:pStyle w:val="Heading2"/>
      </w:pPr>
      <w:r>
        <w:t>36.2 Zasady</w:t>
      </w:r>
    </w:p>
    <w:p>
      <w:pPr>
        <w:pStyle w:val="ListBullet"/>
      </w:pPr>
      <w:r>
        <w:t>wszystko oznaczone czasem,</w:t>
      </w:r>
    </w:p>
    <w:p>
      <w:pPr>
        <w:pStyle w:val="ListBullet"/>
      </w:pPr>
      <w:r>
        <w:t>wersjonowanie modeli,</w:t>
      </w:r>
    </w:p>
    <w:p>
      <w:pPr>
        <w:pStyle w:val="ListBullet"/>
      </w:pPr>
      <w:r>
        <w:t>wersjonowanie cech,</w:t>
      </w:r>
    </w:p>
    <w:p>
      <w:pPr>
        <w:pStyle w:val="ListBullet"/>
      </w:pPr>
      <w:r>
        <w:t>brak nadpisywania bez śladu,</w:t>
      </w:r>
    </w:p>
    <w:p>
      <w:pPr>
        <w:pStyle w:val="ListBullet"/>
      </w:pPr>
      <w:r>
        <w:t>możliwość audytu.</w:t>
      </w:r>
    </w:p>
    <w:p/>
    <w:p>
      <w:pPr>
        <w:pStyle w:val="Heading1"/>
      </w:pPr>
      <w:r>
        <w:t>37. Testy i jakość</w:t>
      </w:r>
    </w:p>
    <w:p/>
    <w:p>
      <w:pPr>
        <w:pStyle w:val="Heading2"/>
      </w:pPr>
      <w:r>
        <w:t>37.1 Poziomy testów</w:t>
      </w:r>
    </w:p>
    <w:p>
      <w:pPr>
        <w:pStyle w:val="ListBullet"/>
      </w:pPr>
      <w:r>
        <w:t>testy jednostkowe,</w:t>
      </w:r>
    </w:p>
    <w:p>
      <w:pPr>
        <w:pStyle w:val="ListBullet"/>
      </w:pPr>
      <w:r>
        <w:t>testy kontraktów danych,</w:t>
      </w:r>
    </w:p>
    <w:p>
      <w:pPr>
        <w:pStyle w:val="ListBullet"/>
      </w:pPr>
      <w:r>
        <w:t>testy replay,</w:t>
      </w:r>
    </w:p>
    <w:p>
      <w:pPr>
        <w:pStyle w:val="ListBullet"/>
      </w:pPr>
      <w:r>
        <w:t>testy event flow,</w:t>
      </w:r>
    </w:p>
    <w:p>
      <w:pPr>
        <w:pStyle w:val="ListBullet"/>
      </w:pPr>
      <w:r>
        <w:t>testy renderu live studio,</w:t>
      </w:r>
    </w:p>
    <w:p>
      <w:pPr>
        <w:pStyle w:val="ListBullet"/>
      </w:pPr>
      <w:r>
        <w:t>testy jakości narracji,</w:t>
      </w:r>
    </w:p>
    <w:p>
      <w:pPr>
        <w:pStyle w:val="ListBullet"/>
      </w:pPr>
      <w:r>
        <w:t>testy spójności execution vs broadcast.</w:t>
      </w:r>
    </w:p>
    <w:p/>
    <w:p>
      <w:pPr>
        <w:pStyle w:val="Heading2"/>
      </w:pPr>
      <w:r>
        <w:t>37.2 Szczególnie ważne testy</w:t>
      </w:r>
    </w:p>
    <w:p>
      <w:pPr/>
      <w:r>
        <w:t>1. Jeśli decyzja zmienia się na BUY, czy execution i broadcast reagują właściwie.</w:t>
      </w:r>
    </w:p>
    <w:p>
      <w:pPr/>
      <w:r>
        <w:t>2. Czy lektor nie ogłasza niepotwierdzonego fill.</w:t>
      </w:r>
    </w:p>
    <w:p>
      <w:pPr/>
      <w:r>
        <w:t>3. Czy disclaimer pojawia się zgodnie z harmonogramem.</w:t>
      </w:r>
    </w:p>
    <w:p>
      <w:pPr/>
      <w:r>
        <w:t>4. Czy pinned pairs i watchlist nie mieszają się logicznie.</w:t>
      </w:r>
    </w:p>
    <w:p>
      <w:pPr/>
      <w:r>
        <w:t>5. Czy forecast line używa tej samej predykcji co decision hub.</w:t>
      </w:r>
    </w:p>
    <w:p>
      <w:pPr/>
      <w:r>
        <w:t>6. Czy blog pobiera net PnL po kosztach, a nie brutto.</w:t>
      </w:r>
    </w:p>
    <w:p/>
    <w:p>
      <w:pPr>
        <w:pStyle w:val="Heading1"/>
      </w:pPr>
      <w:r>
        <w:t>38. Obserwowalność i monitoring</w:t>
      </w:r>
    </w:p>
    <w:p/>
    <w:p>
      <w:pPr/>
      <w:r>
        <w:t>Trzeba mierzyć:</w:t>
      </w:r>
    </w:p>
    <w:p>
      <w:pPr>
        <w:pStyle w:val="ListBullet"/>
      </w:pPr>
      <w:r>
        <w:t>stale data rate,</w:t>
      </w:r>
    </w:p>
    <w:p>
      <w:pPr>
        <w:pStyle w:val="ListBullet"/>
      </w:pPr>
      <w:r>
        <w:t>forecast drift,</w:t>
      </w:r>
    </w:p>
    <w:p>
      <w:pPr>
        <w:pStyle w:val="ListBullet"/>
      </w:pPr>
      <w:r>
        <w:t>action-to-broadcast latency,</w:t>
      </w:r>
    </w:p>
    <w:p>
      <w:pPr>
        <w:pStyle w:val="ListBullet"/>
      </w:pPr>
      <w:r>
        <w:t>execution confirmation latency,</w:t>
      </w:r>
    </w:p>
    <w:p>
      <w:pPr>
        <w:pStyle w:val="ListBullet"/>
      </w:pPr>
      <w:r>
        <w:t>stale message rate,</w:t>
      </w:r>
    </w:p>
    <w:p>
      <w:pPr>
        <w:pStyle w:val="ListBullet"/>
      </w:pPr>
      <w:r>
        <w:t>narration spam rate,</w:t>
      </w:r>
    </w:p>
    <w:p>
      <w:pPr>
        <w:pStyle w:val="ListBullet"/>
      </w:pPr>
      <w:r>
        <w:t>sync mismatch count,</w:t>
      </w:r>
    </w:p>
    <w:p>
      <w:pPr>
        <w:pStyle w:val="ListBullet"/>
      </w:pPr>
      <w:r>
        <w:t>profit giveback rate,</w:t>
      </w:r>
    </w:p>
    <w:p>
      <w:pPr>
        <w:pStyle w:val="ListBullet"/>
      </w:pPr>
      <w:r>
        <w:t>false entry rate,</w:t>
      </w:r>
    </w:p>
    <w:p>
      <w:pPr>
        <w:pStyle w:val="ListBullet"/>
      </w:pPr>
      <w:r>
        <w:t>expected vs realized net gain.</w:t>
      </w:r>
    </w:p>
    <w:p/>
    <w:p>
      <w:pPr>
        <w:pStyle w:val="Heading1"/>
      </w:pPr>
      <w:r>
        <w:t>39. Fazy wdrożenia</w:t>
      </w:r>
    </w:p>
    <w:p/>
    <w:p>
      <w:pPr>
        <w:pStyle w:val="Heading2"/>
      </w:pPr>
      <w:r>
        <w:t>Etap 1 — rdzeń i porządek</w:t>
      </w:r>
    </w:p>
    <w:p>
      <w:pPr>
        <w:pStyle w:val="ListBullet"/>
      </w:pPr>
      <w:r>
        <w:t>uporządkowanie hubów,</w:t>
      </w:r>
    </w:p>
    <w:p>
      <w:pPr>
        <w:pStyle w:val="ListBullet"/>
      </w:pPr>
      <w:r>
        <w:t>kontrakty danych,</w:t>
      </w:r>
    </w:p>
    <w:p>
      <w:pPr>
        <w:pStyle w:val="ListBullet"/>
      </w:pPr>
      <w:r>
        <w:t>state hub,</w:t>
      </w:r>
    </w:p>
    <w:p>
      <w:pPr>
        <w:pStyle w:val="ListBullet"/>
      </w:pPr>
      <w:r>
        <w:t>eventy,</w:t>
      </w:r>
    </w:p>
    <w:p>
      <w:pPr>
        <w:pStyle w:val="ListBullet"/>
      </w:pPr>
      <w:r>
        <w:t>explanation hub.</w:t>
      </w:r>
    </w:p>
    <w:p/>
    <w:p>
      <w:pPr>
        <w:pStyle w:val="Heading2"/>
      </w:pPr>
      <w:r>
        <w:t>Etap 2 — live i studio</w:t>
      </w:r>
    </w:p>
    <w:p>
      <w:pPr>
        <w:pStyle w:val="ListBullet"/>
      </w:pPr>
      <w:r>
        <w:t>live layout,</w:t>
      </w:r>
    </w:p>
    <w:p>
      <w:pPr>
        <w:pStyle w:val="ListBullet"/>
      </w:pPr>
      <w:r>
        <w:t>pinned pairs,</w:t>
      </w:r>
    </w:p>
    <w:p>
      <w:pPr>
        <w:pStyle w:val="ListBullet"/>
      </w:pPr>
      <w:r>
        <w:t>forecast overlay,</w:t>
      </w:r>
    </w:p>
    <w:p>
      <w:pPr>
        <w:pStyle w:val="ListBullet"/>
      </w:pPr>
      <w:r>
        <w:t>disclaimer banner,</w:t>
      </w:r>
    </w:p>
    <w:p>
      <w:pPr>
        <w:pStyle w:val="ListBullet"/>
      </w:pPr>
      <w:r>
        <w:t>studio preview.</w:t>
      </w:r>
    </w:p>
    <w:p/>
    <w:p>
      <w:pPr>
        <w:pStyle w:val="Heading2"/>
      </w:pPr>
      <w:r>
        <w:t>Etap 3 — lektor</w:t>
      </w:r>
    </w:p>
    <w:p>
      <w:pPr>
        <w:pStyle w:val="ListBullet"/>
      </w:pPr>
      <w:r>
        <w:t>narration queue,</w:t>
      </w:r>
    </w:p>
    <w:p>
      <w:pPr>
        <w:pStyle w:val="ListBullet"/>
      </w:pPr>
      <w:r>
        <w:t>TTS,</w:t>
      </w:r>
    </w:p>
    <w:p>
      <w:pPr>
        <w:pStyle w:val="ListBullet"/>
      </w:pPr>
      <w:r>
        <w:t>harmonogram komunikatów,</w:t>
      </w:r>
    </w:p>
    <w:p>
      <w:pPr>
        <w:pStyle w:val="ListBullet"/>
      </w:pPr>
      <w:r>
        <w:t>anti-spam.</w:t>
      </w:r>
    </w:p>
    <w:p/>
    <w:p>
      <w:pPr>
        <w:pStyle w:val="Heading2"/>
      </w:pPr>
      <w:r>
        <w:t>Etap 4 — blog i replay</w:t>
      </w:r>
    </w:p>
    <w:p>
      <w:pPr>
        <w:pStyle w:val="ListBullet"/>
      </w:pPr>
      <w:r>
        <w:t>story builder,</w:t>
      </w:r>
    </w:p>
    <w:p>
      <w:pPr>
        <w:pStyle w:val="ListBullet"/>
      </w:pPr>
      <w:r>
        <w:t>replay snapshots,</w:t>
      </w:r>
    </w:p>
    <w:p>
      <w:pPr>
        <w:pStyle w:val="ListBullet"/>
      </w:pPr>
      <w:r>
        <w:t>raporty dzienne,</w:t>
      </w:r>
    </w:p>
    <w:p>
      <w:pPr>
        <w:pStyle w:val="ListBullet"/>
      </w:pPr>
      <w:r>
        <w:t>wpisy o błędach.</w:t>
      </w:r>
    </w:p>
    <w:p/>
    <w:p>
      <w:pPr>
        <w:pStyle w:val="Heading2"/>
      </w:pPr>
      <w:r>
        <w:t>Etap 5 — learning loop</w:t>
      </w:r>
    </w:p>
    <w:p>
      <w:pPr>
        <w:pStyle w:val="ListBullet"/>
      </w:pPr>
      <w:r>
        <w:t>pełny feedback,</w:t>
      </w:r>
    </w:p>
    <w:p>
      <w:pPr>
        <w:pStyle w:val="ListBullet"/>
      </w:pPr>
      <w:r>
        <w:t>kalibracja modeli,</w:t>
      </w:r>
    </w:p>
    <w:p>
      <w:pPr>
        <w:pStyle w:val="ListBullet"/>
      </w:pPr>
      <w:r>
        <w:t>pair profiles,</w:t>
      </w:r>
    </w:p>
    <w:p>
      <w:pPr>
        <w:pStyle w:val="ListBullet"/>
      </w:pPr>
      <w:r>
        <w:t>adaptive thresholds.</w:t>
      </w:r>
    </w:p>
    <w:p/>
    <w:p>
      <w:pPr>
        <w:pStyle w:val="Heading1"/>
      </w:pPr>
      <w:r>
        <w:t>40. Akceptacja biznesowa</w:t>
      </w:r>
    </w:p>
    <w:p/>
    <w:p>
      <w:pPr/>
      <w:r>
        <w:t>System można uznać za spójny dopiero wtedy, gdy spełnia łącznie:</w:t>
      </w:r>
    </w:p>
    <w:p>
      <w:pPr>
        <w:pStyle w:val="ListBullet"/>
      </w:pPr>
      <w:r>
        <w:t>live pokazuje to, co system naprawdę robi,</w:t>
      </w:r>
    </w:p>
    <w:p>
      <w:pPr>
        <w:pStyle w:val="ListBullet"/>
      </w:pPr>
      <w:r>
        <w:t>forecast wpływa na handel,</w:t>
      </w:r>
    </w:p>
    <w:p>
      <w:pPr>
        <w:pStyle w:val="ListBullet"/>
      </w:pPr>
      <w:r>
        <w:t>execution nie rozmija się z narracją,</w:t>
      </w:r>
    </w:p>
    <w:p>
      <w:pPr>
        <w:pStyle w:val="ListBullet"/>
      </w:pPr>
      <w:r>
        <w:t>komunikaty są zrozumiałe dla początkującego,</w:t>
      </w:r>
    </w:p>
    <w:p>
      <w:pPr>
        <w:pStyle w:val="ListBullet"/>
      </w:pPr>
      <w:r>
        <w:t>disclaimery są stale obecne,</w:t>
      </w:r>
    </w:p>
    <w:p>
      <w:pPr>
        <w:pStyle w:val="ListBullet"/>
      </w:pPr>
      <w:r>
        <w:t>blog pokazuje wyniki i błędy bez zmyślania,</w:t>
      </w:r>
    </w:p>
    <w:p>
      <w:pPr>
        <w:pStyle w:val="ListBullet"/>
      </w:pPr>
      <w:r>
        <w:t>replay pozwala odtworzyć krytyczne decyzje,</w:t>
      </w:r>
    </w:p>
    <w:p>
      <w:pPr>
        <w:pStyle w:val="ListBullet"/>
      </w:pPr>
      <w:r>
        <w:t>AI wspomagające kodowanie ma jasną mapę odpowiedzialności.</w:t>
      </w:r>
    </w:p>
    <w:p/>
    <w:p>
      <w:pPr>
        <w:pStyle w:val="Heading1"/>
      </w:pPr>
      <w:r>
        <w:t>41. Najczęstsze antywzorce, których trzeba unikać</w:t>
      </w:r>
    </w:p>
    <w:p/>
    <w:p>
      <w:pPr/>
      <w:r>
        <w:t>1. Frontend liczy własne score’y.</w:t>
      </w:r>
    </w:p>
    <w:p>
      <w:pPr/>
      <w:r>
        <w:t>2. Lektor mówi na podstawie lokalnego stanu UI.</w:t>
      </w:r>
    </w:p>
    <w:p>
      <w:pPr/>
      <w:r>
        <w:t>3. Blog korzysta z ręcznie składanych danych.</w:t>
      </w:r>
    </w:p>
    <w:p>
      <w:pPr/>
      <w:r>
        <w:t>4. Forecast jest dekoracją bez wpływu na decision hub.</w:t>
      </w:r>
    </w:p>
    <w:p>
      <w:pPr/>
      <w:r>
        <w:t>5. Dwie warstwy liczą koszty inaczej.</w:t>
      </w:r>
    </w:p>
    <w:p>
      <w:pPr/>
      <w:r>
        <w:t>6. Telegram używa innych nazw stanów niż web.</w:t>
      </w:r>
    </w:p>
    <w:p>
      <w:pPr/>
      <w:r>
        <w:t>7. Pinned pairs stają się substytutem watchlisty.</w:t>
      </w:r>
    </w:p>
    <w:p>
      <w:pPr/>
      <w:r>
        <w:t>8. Brak wersjonowania forecastów i feature setów.</w:t>
      </w:r>
    </w:p>
    <w:p>
      <w:pPr/>
      <w:r>
        <w:t>9. Patch AI dotyka wiele modułów bez określenia zakresu.</w:t>
      </w:r>
    </w:p>
    <w:p>
      <w:pPr/>
      <w:r>
        <w:t>10. Brak replayu dla trudnych przypadków.</w:t>
      </w:r>
    </w:p>
    <w:p/>
    <w:p>
      <w:pPr>
        <w:pStyle w:val="Heading1"/>
      </w:pPr>
      <w:r>
        <w:t>42. Zalecenia dla promptów do VS Code / Copilot</w:t>
      </w:r>
    </w:p>
    <w:p/>
    <w:p>
      <w:pPr/>
      <w:r>
        <w:t>Każdy większy prompt wdrożeniowy powinien zawierać:</w:t>
      </w:r>
    </w:p>
    <w:p>
      <w:pPr>
        <w:pStyle w:val="ListBullet"/>
      </w:pPr>
      <w:r>
        <w:t>streszczenie celu,</w:t>
      </w:r>
    </w:p>
    <w:p>
      <w:pPr>
        <w:pStyle w:val="ListBullet"/>
      </w:pPr>
      <w:r>
        <w:t>odwołanie do rozdziałów dokumentu,</w:t>
      </w:r>
    </w:p>
    <w:p>
      <w:pPr>
        <w:pStyle w:val="ListBullet"/>
      </w:pPr>
      <w:r>
        <w:t>listę plików kanonicznych,</w:t>
      </w:r>
    </w:p>
    <w:p>
      <w:pPr>
        <w:pStyle w:val="ListBullet"/>
      </w:pPr>
      <w:r>
        <w:t>zakaz tworzenia równoległej logiki,</w:t>
      </w:r>
    </w:p>
    <w:p>
      <w:pPr>
        <w:pStyle w:val="ListBullet"/>
      </w:pPr>
      <w:r>
        <w:t>wymóg aktualizacji testów,</w:t>
      </w:r>
    </w:p>
    <w:p>
      <w:pPr>
        <w:pStyle w:val="ListBullet"/>
      </w:pPr>
      <w:r>
        <w:t>wymóg aktualizacji kontraktów danych,</w:t>
      </w:r>
    </w:p>
    <w:p>
      <w:pPr>
        <w:pStyle w:val="ListBullet"/>
      </w:pPr>
      <w:r>
        <w:t>wymóg raportu ryzyk po zmianie.</w:t>
      </w:r>
    </w:p>
    <w:p/>
    <w:p>
      <w:pPr/>
      <w:r>
        <w:t>Przykładowa formuła:</w:t>
      </w:r>
    </w:p>
    <w:p>
      <w:pPr/>
      <w:r>
        <w:t>„Pracuj wyłącznie w granicach modułów X, Y, Z. Nie twórz równoległego źródła prawdy. Jeśli brakuje danych, rozszerz kontrakt kanoniczny zamiast dodawać lokalny fallback w UI.”</w:t>
      </w:r>
    </w:p>
    <w:p/>
    <w:p>
      <w:pPr>
        <w:pStyle w:val="Heading1"/>
      </w:pPr>
      <w:r>
        <w:t>43. Minimalny zestaw dokumentów towarzyszących</w:t>
      </w:r>
    </w:p>
    <w:p/>
    <w:p>
      <w:pPr/>
      <w:r>
        <w:t>Poza tym dokumentem projekt powinien mieć:</w:t>
      </w:r>
    </w:p>
    <w:p>
      <w:pPr>
        <w:pStyle w:val="ListBullet"/>
      </w:pPr>
      <w:r>
        <w:t>`PROJECT_AUDIT_MASTER.md`</w:t>
      </w:r>
    </w:p>
    <w:p>
      <w:pPr>
        <w:pStyle w:val="ListBullet"/>
      </w:pPr>
      <w:r>
        <w:t>`ARCHITECTURE_DECISIONS.md`</w:t>
      </w:r>
    </w:p>
    <w:p>
      <w:pPr>
        <w:pStyle w:val="ListBullet"/>
      </w:pPr>
      <w:r>
        <w:t>`DATA_CONTRACTS.md`</w:t>
      </w:r>
    </w:p>
    <w:p>
      <w:pPr>
        <w:pStyle w:val="ListBullet"/>
      </w:pPr>
      <w:r>
        <w:t>`EVENT_CATALOG.md`</w:t>
      </w:r>
    </w:p>
    <w:p>
      <w:pPr>
        <w:pStyle w:val="ListBullet"/>
      </w:pPr>
      <w:r>
        <w:t>`STATE_MACHINE_MAP.md`</w:t>
      </w:r>
    </w:p>
    <w:p>
      <w:pPr>
        <w:pStyle w:val="ListBullet"/>
      </w:pPr>
      <w:r>
        <w:t>`TEST_MATRIX.md`</w:t>
      </w:r>
    </w:p>
    <w:p>
      <w:pPr>
        <w:pStyle w:val="ListBullet"/>
      </w:pPr>
      <w:r>
        <w:t>`LIVE_COPY_GUIDE.md`</w:t>
      </w:r>
    </w:p>
    <w:p>
      <w:pPr>
        <w:pStyle w:val="ListBullet"/>
      </w:pPr>
      <w:r>
        <w:t>`BLOG_STYLE_GUIDE.md`</w:t>
      </w:r>
    </w:p>
    <w:p/>
    <w:p>
      <w:pPr>
        <w:pStyle w:val="Heading1"/>
      </w:pPr>
      <w:r>
        <w:t>44. Wniosek końcowy</w:t>
      </w:r>
    </w:p>
    <w:p/>
    <w:p>
      <w:pPr/>
      <w:r>
        <w:t>Największa przewaga RLdC nie ma polegać na tym, że „coś przewiduje”, ale na tym, że:</w:t>
      </w:r>
    </w:p>
    <w:p>
      <w:pPr>
        <w:pStyle w:val="ListBullet"/>
      </w:pPr>
      <w:r>
        <w:t>przewiduje w sposób mierzalny,</w:t>
      </w:r>
    </w:p>
    <w:p>
      <w:pPr>
        <w:pStyle w:val="ListBullet"/>
      </w:pPr>
      <w:r>
        <w:t>wykorzystuje predykcję w handlu,</w:t>
      </w:r>
    </w:p>
    <w:p>
      <w:pPr>
        <w:pStyle w:val="ListBullet"/>
      </w:pPr>
      <w:r>
        <w:t>pokazuje to publicznie w czytelnej formie,</w:t>
      </w:r>
    </w:p>
    <w:p>
      <w:pPr>
        <w:pStyle w:val="ListBullet"/>
      </w:pPr>
      <w:r>
        <w:t>tłumaczy decyzje prostym językiem,</w:t>
      </w:r>
    </w:p>
    <w:p>
      <w:pPr>
        <w:pStyle w:val="ListBullet"/>
      </w:pPr>
      <w:r>
        <w:t>uczy się na skutkach swoich działań,</w:t>
      </w:r>
    </w:p>
    <w:p>
      <w:pPr>
        <w:pStyle w:val="ListBullet"/>
      </w:pPr>
      <w:r>
        <w:t>raportuje sukcesy i błędy,</w:t>
      </w:r>
    </w:p>
    <w:p>
      <w:pPr>
        <w:pStyle w:val="ListBullet"/>
      </w:pPr>
      <w:r>
        <w:t>zachowuje spójność wszystkich warstw.</w:t>
      </w:r>
    </w:p>
    <w:p/>
    <w:p>
      <w:pPr/>
      <w:r>
        <w:t>Ten dokument opisuje drogę do systemu, który nie jest zlepkiem ekranów, tylko spójnym, audytowalnym organizmem.</w:t>
      </w:r>
    </w:p>
    <w:p/>
    <w:p>
      <w:pPr>
        <w:pStyle w:val="Heading1"/>
      </w:pPr>
      <w:r>
        <w:t>45. Lista kontrolna przed każdym większym wdrożeniem</w:t>
      </w:r>
    </w:p>
    <w:p/>
    <w:p>
      <w:pPr>
        <w:pStyle w:val="ListBullet"/>
      </w:pPr>
      <w:r>
        <w:t>Czy zmiana dotyka jednego źródła prawdy czy tworzy nowe?</w:t>
      </w:r>
    </w:p>
    <w:p>
      <w:pPr>
        <w:pStyle w:val="ListBullet"/>
      </w:pPr>
      <w:r>
        <w:t>Czy zmiana wymaga aktualizacji kontraktów?</w:t>
      </w:r>
    </w:p>
    <w:p>
      <w:pPr>
        <w:pStyle w:val="ListBullet"/>
      </w:pPr>
      <w:r>
        <w:t>Czy explanation i live pozostaną spójne z execution?</w:t>
      </w:r>
    </w:p>
    <w:p>
      <w:pPr>
        <w:pStyle w:val="ListBullet"/>
      </w:pPr>
      <w:r>
        <w:t>Czy blog i replay będą nadal działały na tych samych danych?</w:t>
      </w:r>
    </w:p>
    <w:p>
      <w:pPr>
        <w:pStyle w:val="ListBullet"/>
      </w:pPr>
      <w:r>
        <w:t>Czy dodano testy dla nowego przejścia stanu?</w:t>
      </w:r>
    </w:p>
    <w:p>
      <w:pPr>
        <w:pStyle w:val="ListBullet"/>
      </w:pPr>
      <w:r>
        <w:t>Czy istnieje ryzyko duplikacji logiki?</w:t>
      </w:r>
    </w:p>
    <w:p>
      <w:pPr>
        <w:pStyle w:val="ListBullet"/>
      </w:pPr>
      <w:r>
        <w:t>Czy disclaimery nadal pojawiają się poprawnie?</w:t>
      </w:r>
    </w:p>
    <w:p>
      <w:pPr>
        <w:pStyle w:val="ListBullet"/>
      </w:pPr>
      <w:r>
        <w:t>Czy początkujący użytkownik nadal zrozumie komunikat?</w:t>
      </w:r>
    </w:p>
    <w:p>
      <w:pPr>
        <w:pStyle w:val="ListBullet"/>
      </w:pPr>
      <w:r>
        <w:t>Czy VS Code / Copilot dostaną wystarczająco jasny zakres prac?</w:t>
      </w:r>
    </w:p>
    <w:p>
      <w:pPr>
        <w:pStyle w:val="ListBullet"/>
      </w:pPr>
      <w:r>
        <w:t>Czy zmiana poprawia integralność, a nie tylko wygląd?</w:t>
      </w:r>
    </w:p>
    <w:p/>
    <w:p>
      <w:pPr>
        <w:pStyle w:val="Heading1"/>
      </w:pPr>
      <w:r>
        <w:t>46. Podsumowanie wykonawcze</w:t>
      </w:r>
    </w:p>
    <w:p/>
    <w:p>
      <w:pPr/>
      <w:r>
        <w:t>Rekomendowany kierunek dla RLdC można streścić jednym zdaniem:</w:t>
      </w:r>
    </w:p>
    <w:p/>
    <w:p>
      <w:pPr/>
      <w:r>
        <w:t>**Budujemy jeden, zintegrowany rdzeń handlowo-predykcyjno-komunikacyjny, z którego karmione są LIVE, lektor, blog, replay, Telegram i dashboard — bez dublowania logiki i bez rozjazdów danych.**</w:t>
      </w:r>
    </w:p>
    <w:p/>
    <w:p>
      <w:pPr/>
      <w:r>
        <w:t>Wdrożenie takiego podejścia:</w:t>
      </w:r>
    </w:p>
    <w:p>
      <w:pPr>
        <w:pStyle w:val="ListBullet"/>
      </w:pPr>
      <w:r>
        <w:t>ograniczy chaos,</w:t>
      </w:r>
    </w:p>
    <w:p>
      <w:pPr>
        <w:pStyle w:val="ListBullet"/>
      </w:pPr>
      <w:r>
        <w:t>zmniejszy liczbę błędów wynikających z mylenia wątków,</w:t>
      </w:r>
    </w:p>
    <w:p>
      <w:pPr>
        <w:pStyle w:val="ListBullet"/>
      </w:pPr>
      <w:r>
        <w:t>poprawi jakość handlu,</w:t>
      </w:r>
    </w:p>
    <w:p>
      <w:pPr>
        <w:pStyle w:val="ListBullet"/>
      </w:pPr>
      <w:r>
        <w:t>poprawi jakość komunikacji,</w:t>
      </w:r>
    </w:p>
    <w:p>
      <w:pPr>
        <w:pStyle w:val="ListBullet"/>
      </w:pPr>
      <w:r>
        <w:t>zwiększy czytelność projektu dla ludzi i AI,</w:t>
      </w:r>
    </w:p>
    <w:p>
      <w:pPr>
        <w:pStyle w:val="ListBullet"/>
      </w:pPr>
      <w:r>
        <w:t>stworzy solidną podstawę do dalszego rozwoju RLdC.</w:t>
      </w:r>
    </w:p>
    <w:p/>
    <w:p/>
    <w:p>
      <w:pPr>
        <w:pStyle w:val="Heading1"/>
      </w:pPr>
      <w:r>
        <w:t>47. Załącznik A — zalecana struktura repozytorium</w:t>
      </w:r>
    </w:p>
    <w:p/>
    <w:p>
      <w:pPr/>
      <w:r>
        <w:t>Poniżej przykładowa struktura logiczna repozytorium, która ogranicza mieszanie odpowiedzialności i ułatwia nawigację agentom AI:</w:t>
      </w:r>
    </w:p>
    <w:p/>
    <w:p>
      <w:pPr>
        <w:pStyle w:val="ListBullet"/>
      </w:pPr>
      <w:r>
        <w:t>`backend/`</w:t>
      </w:r>
    </w:p>
    <w:p>
      <w:pPr/>
      <w:r>
        <w:t xml:space="preserve">  - `core/`</w:t>
      </w:r>
    </w:p>
    <w:p>
      <w:pPr/>
      <w:r>
        <w:t xml:space="preserve">    - `market_data_hub.py`</w:t>
      </w:r>
    </w:p>
    <w:p>
      <w:pPr/>
      <w:r>
        <w:t xml:space="preserve">    - `feature_hub.py`</w:t>
      </w:r>
    </w:p>
    <w:p>
      <w:pPr/>
      <w:r>
        <w:t xml:space="preserve">    - `prediction_engine.py`</w:t>
      </w:r>
    </w:p>
    <w:p>
      <w:pPr/>
      <w:r>
        <w:t xml:space="preserve">    - `decision_engine.py`</w:t>
      </w:r>
    </w:p>
    <w:p>
      <w:pPr/>
      <w:r>
        <w:t xml:space="preserve">    - `execution_engine.py`</w:t>
      </w:r>
    </w:p>
    <w:p>
      <w:pPr/>
      <w:r>
        <w:t xml:space="preserve">    - `state_store.py`</w:t>
      </w:r>
    </w:p>
    <w:p>
      <w:pPr/>
      <w:r>
        <w:t xml:space="preserve">    - `learning_engine.py`</w:t>
      </w:r>
    </w:p>
    <w:p>
      <w:pPr/>
      <w:r>
        <w:t xml:space="preserve">  - `services/`</w:t>
      </w:r>
    </w:p>
    <w:p>
      <w:pPr/>
      <w:r>
        <w:t xml:space="preserve">    - `whale_detection_service.py`</w:t>
      </w:r>
    </w:p>
    <w:p>
      <w:pPr/>
      <w:r>
        <w:t xml:space="preserve">    - `pair_profile_service.py`</w:t>
      </w:r>
    </w:p>
    <w:p>
      <w:pPr/>
      <w:r>
        <w:t xml:space="preserve">    - `cost_profitability_service.py`</w:t>
      </w:r>
    </w:p>
    <w:p>
      <w:pPr/>
      <w:r>
        <w:t xml:space="preserve">    - `forecast_overlay_service.py`</w:t>
      </w:r>
    </w:p>
    <w:p>
      <w:pPr/>
      <w:r>
        <w:t xml:space="preserve">    - `replay_service.py`</w:t>
      </w:r>
    </w:p>
    <w:p>
      <w:pPr/>
      <w:r>
        <w:t xml:space="preserve">    - `disclaimer_service.py`</w:t>
      </w:r>
    </w:p>
    <w:p>
      <w:pPr/>
      <w:r>
        <w:t xml:space="preserve">  - `communication/`</w:t>
      </w:r>
    </w:p>
    <w:p>
      <w:pPr/>
      <w:r>
        <w:t xml:space="preserve">    - `explanation_engine.py`</w:t>
      </w:r>
    </w:p>
    <w:p>
      <w:pPr/>
      <w:r>
        <w:t xml:space="preserve">    - `broadcast_engine.py`</w:t>
      </w:r>
    </w:p>
    <w:p>
      <w:pPr/>
      <w:r>
        <w:t xml:space="preserve">    - `narration_queue.py`</w:t>
      </w:r>
    </w:p>
    <w:p>
      <w:pPr/>
      <w:r>
        <w:t xml:space="preserve">    - `tts_service.py`</w:t>
      </w:r>
    </w:p>
    <w:p>
      <w:pPr/>
      <w:r>
        <w:t xml:space="preserve">    - `telegram_publisher.py`</w:t>
      </w:r>
    </w:p>
    <w:p>
      <w:pPr/>
      <w:r>
        <w:t xml:space="preserve">    - `blog_story_builder.py`</w:t>
      </w:r>
    </w:p>
    <w:p>
      <w:pPr/>
      <w:r>
        <w:t xml:space="preserve">  - `routers/`</w:t>
      </w:r>
    </w:p>
    <w:p>
      <w:pPr/>
      <w:r>
        <w:t xml:space="preserve">    - `live.py`</w:t>
      </w:r>
    </w:p>
    <w:p>
      <w:pPr/>
      <w:r>
        <w:t xml:space="preserve">    - `studio.py`</w:t>
      </w:r>
    </w:p>
    <w:p>
      <w:pPr/>
      <w:r>
        <w:t xml:space="preserve">    - `blog.py`</w:t>
      </w:r>
    </w:p>
    <w:p>
      <w:pPr/>
      <w:r>
        <w:t xml:space="preserve">    - `account.py`</w:t>
      </w:r>
    </w:p>
    <w:p>
      <w:pPr/>
      <w:r>
        <w:t xml:space="preserve">    - `portfolio.py`</w:t>
      </w:r>
    </w:p>
    <w:p>
      <w:pPr/>
      <w:r>
        <w:t xml:space="preserve">    - `control.py`</w:t>
      </w:r>
    </w:p>
    <w:p>
      <w:pPr/>
      <w:r>
        <w:t xml:space="preserve">  - `schemas/`</w:t>
      </w:r>
    </w:p>
    <w:p>
      <w:pPr/>
      <w:r>
        <w:t xml:space="preserve">    - `market.py`</w:t>
      </w:r>
    </w:p>
    <w:p>
      <w:pPr/>
      <w:r>
        <w:t xml:space="preserve">    - `features.py`</w:t>
      </w:r>
    </w:p>
    <w:p>
      <w:pPr/>
      <w:r>
        <w:t xml:space="preserve">    - `forecast.py`</w:t>
      </w:r>
    </w:p>
    <w:p>
      <w:pPr/>
      <w:r>
        <w:t xml:space="preserve">    - `decision.py`</w:t>
      </w:r>
    </w:p>
    <w:p>
      <w:pPr/>
      <w:r>
        <w:t xml:space="preserve">    - `execution.py`</w:t>
      </w:r>
    </w:p>
    <w:p>
      <w:pPr/>
      <w:r>
        <w:t xml:space="preserve">    - `state.py`</w:t>
      </w:r>
    </w:p>
    <w:p>
      <w:pPr/>
      <w:r>
        <w:t xml:space="preserve">    - `blog.py`</w:t>
      </w:r>
    </w:p>
    <w:p>
      <w:pPr/>
      <w:r>
        <w:t xml:space="preserve">  - `events/`</w:t>
      </w:r>
    </w:p>
    <w:p>
      <w:pPr/>
      <w:r>
        <w:t xml:space="preserve">    - `catalog.py`</w:t>
      </w:r>
    </w:p>
    <w:p>
      <w:pPr/>
      <w:r>
        <w:t xml:space="preserve">    - `publisher.py`</w:t>
      </w:r>
    </w:p>
    <w:p>
      <w:pPr/>
      <w:r>
        <w:t xml:space="preserve">    - `subscribers.py`</w:t>
      </w:r>
    </w:p>
    <w:p>
      <w:pPr/>
      <w:r>
        <w:t xml:space="preserve">  - `storage/`</w:t>
      </w:r>
    </w:p>
    <w:p>
      <w:pPr/>
      <w:r>
        <w:t xml:space="preserve">    - `models.py`</w:t>
      </w:r>
    </w:p>
    <w:p>
      <w:pPr/>
      <w:r>
        <w:t xml:space="preserve">    - `repositories.py`</w:t>
      </w:r>
    </w:p>
    <w:p>
      <w:pPr/>
      <w:r>
        <w:t xml:space="preserve">    - `migrations/`</w:t>
      </w:r>
    </w:p>
    <w:p>
      <w:pPr/>
      <w:r>
        <w:t xml:space="preserve">  - `tests/`</w:t>
      </w:r>
    </w:p>
    <w:p>
      <w:pPr/>
      <w:r>
        <w:t xml:space="preserve">    - `unit/`</w:t>
      </w:r>
    </w:p>
    <w:p>
      <w:pPr/>
      <w:r>
        <w:t xml:space="preserve">    - `contracts/`</w:t>
      </w:r>
    </w:p>
    <w:p>
      <w:pPr/>
      <w:r>
        <w:t xml:space="preserve">    - `replay/`</w:t>
      </w:r>
    </w:p>
    <w:p>
      <w:pPr/>
      <w:r>
        <w:t xml:space="preserve">    - `integration/`</w:t>
      </w:r>
    </w:p>
    <w:p>
      <w:pPr/>
      <w:r>
        <w:t xml:space="preserve">    - `live/`</w:t>
      </w:r>
    </w:p>
    <w:p>
      <w:pPr/>
      <w:r>
        <w:t xml:space="preserve">    - `blog/`</w:t>
      </w:r>
    </w:p>
    <w:p>
      <w:pPr>
        <w:pStyle w:val="ListBullet"/>
      </w:pPr>
      <w:r>
        <w:t>`frontend/`</w:t>
      </w:r>
    </w:p>
    <w:p>
      <w:pPr/>
      <w:r>
        <w:t xml:space="preserve">  - `src/components/live/`</w:t>
      </w:r>
    </w:p>
    <w:p>
      <w:pPr/>
      <w:r>
        <w:t xml:space="preserve">  - `src/components/studio/`</w:t>
      </w:r>
    </w:p>
    <w:p>
      <w:pPr/>
      <w:r>
        <w:t xml:space="preserve">  - `src/components/blog/`</w:t>
      </w:r>
    </w:p>
    <w:p>
      <w:pPr/>
      <w:r>
        <w:t xml:space="preserve">  - `src/components/shared/`</w:t>
      </w:r>
    </w:p>
    <w:p>
      <w:pPr/>
      <w:r>
        <w:t xml:space="preserve">  - `src/state/`</w:t>
      </w:r>
    </w:p>
    <w:p>
      <w:pPr/>
      <w:r>
        <w:t xml:space="preserve">  - `src/api/`</w:t>
      </w:r>
    </w:p>
    <w:p>
      <w:pPr/>
      <w:r>
        <w:t xml:space="preserve">  - `src/pages/`</w:t>
      </w:r>
    </w:p>
    <w:p>
      <w:pPr>
        <w:pStyle w:val="ListBullet"/>
      </w:pPr>
      <w:r>
        <w:t>`docs/`</w:t>
      </w:r>
    </w:p>
    <w:p>
      <w:pPr/>
      <w:r>
        <w:t xml:space="preserve">  - `RLdC_SPECYFIKACJA_GLOWNA.md`</w:t>
      </w:r>
    </w:p>
    <w:p>
      <w:pPr/>
      <w:r>
        <w:t xml:space="preserve">  - `DATA_CONTRACTS.md`</w:t>
      </w:r>
    </w:p>
    <w:p>
      <w:pPr/>
      <w:r>
        <w:t xml:space="preserve">  - `EVENT_CATALOG.md`</w:t>
      </w:r>
    </w:p>
    <w:p>
      <w:pPr/>
      <w:r>
        <w:t xml:space="preserve">  - `STATE_MACHINE_MAP.md`</w:t>
      </w:r>
    </w:p>
    <w:p>
      <w:pPr/>
      <w:r>
        <w:t xml:space="preserve">  - `TEST_MATRIX.md`</w:t>
      </w:r>
    </w:p>
    <w:p>
      <w:pPr/>
      <w:r>
        <w:t xml:space="preserve">  - `LIVE_COPY_GUIDE.md`</w:t>
      </w:r>
    </w:p>
    <w:p>
      <w:pPr/>
      <w:r>
        <w:t xml:space="preserve">  - `BLOG_STYLE_GUIDE.md`</w:t>
      </w:r>
    </w:p>
    <w:p/>
    <w:p>
      <w:pPr/>
      <w:r>
        <w:t>Ta struktura nie jest obowiązkowa co do nazwy folderów, ale jest obowiązkowa co do logiki: warstwa rdzenia, komunikacja, routingi, schematy i testy nie mogą być wymieszane w losowych plikach.</w:t>
      </w:r>
    </w:p>
    <w:p/>
    <w:p>
      <w:pPr>
        <w:pStyle w:val="Heading1"/>
      </w:pPr>
      <w:r>
        <w:t>48. Załącznik B — standard nazewnictwa i typów</w:t>
      </w:r>
    </w:p>
    <w:p/>
    <w:p>
      <w:pPr>
        <w:pStyle w:val="Heading2"/>
      </w:pPr>
      <w:r>
        <w:t>48.1 Nazwy pól</w:t>
      </w:r>
    </w:p>
    <w:p>
      <w:pPr/>
      <w:r>
        <w:t>Nazwy mają być jednoznaczne i pełne. Unikać skrótów bez definicji. Przykład:</w:t>
      </w:r>
    </w:p>
    <w:p>
      <w:pPr>
        <w:pStyle w:val="ListBullet"/>
      </w:pPr>
      <w:r>
        <w:t>dobre: `expected_net_move_pct_after_costs`</w:t>
      </w:r>
    </w:p>
    <w:p>
      <w:pPr>
        <w:pStyle w:val="ListBullet"/>
      </w:pPr>
      <w:r>
        <w:t>złe: `move2`</w:t>
      </w:r>
    </w:p>
    <w:p/>
    <w:p>
      <w:pPr>
        <w:pStyle w:val="Heading2"/>
      </w:pPr>
      <w:r>
        <w:t>48.2 Nazwy akcji</w:t>
      </w:r>
    </w:p>
    <w:p>
      <w:pPr/>
      <w:r>
        <w:t>Lista akcji ma być skończona i opisana:</w:t>
      </w:r>
    </w:p>
    <w:p>
      <w:pPr>
        <w:pStyle w:val="ListBullet"/>
      </w:pPr>
      <w:r>
        <w:t>`BUY`</w:t>
      </w:r>
    </w:p>
    <w:p>
      <w:pPr>
        <w:pStyle w:val="ListBullet"/>
      </w:pPr>
      <w:r>
        <w:t>`WAIT`</w:t>
      </w:r>
    </w:p>
    <w:p>
      <w:pPr>
        <w:pStyle w:val="ListBullet"/>
      </w:pPr>
      <w:r>
        <w:t>`HOLD`</w:t>
      </w:r>
    </w:p>
    <w:p>
      <w:pPr>
        <w:pStyle w:val="ListBullet"/>
      </w:pPr>
      <w:r>
        <w:t>`REDUCE`</w:t>
      </w:r>
    </w:p>
    <w:p>
      <w:pPr>
        <w:pStyle w:val="ListBullet"/>
      </w:pPr>
      <w:r>
        <w:t>`SELL`</w:t>
      </w:r>
    </w:p>
    <w:p>
      <w:pPr>
        <w:pStyle w:val="ListBullet"/>
      </w:pPr>
      <w:r>
        <w:t>`SKIP`</w:t>
      </w:r>
    </w:p>
    <w:p>
      <w:pPr>
        <w:pStyle w:val="ListBullet"/>
      </w:pPr>
      <w:r>
        <w:t>`BLOCKED`</w:t>
      </w:r>
    </w:p>
    <w:p/>
    <w:p>
      <w:pPr/>
      <w:r>
        <w:t>Nie wolno wprowadzać synonimów typu `WATCH_AND_WAIT`, `SOFT_HOLD`, `LIGHT_SELL`, jeśli nie zostały opisane w kontrakcie.</w:t>
      </w:r>
    </w:p>
    <w:p/>
    <w:p>
      <w:pPr>
        <w:pStyle w:val="Heading2"/>
      </w:pPr>
      <w:r>
        <w:t>48.3 Nazwy stanów</w:t>
      </w:r>
    </w:p>
    <w:p>
      <w:pPr/>
      <w:r>
        <w:t>Stany mają być wspólne dla web, Telegrama, live i replay. Jeżeli UI potrzebuje innej etykiety, to korzysta z mapowania prezentacyjnego, a nie zmienia stanu kanonicznego.</w:t>
      </w:r>
    </w:p>
    <w:p/>
    <w:p>
      <w:pPr>
        <w:pStyle w:val="Heading2"/>
      </w:pPr>
      <w:r>
        <w:t>48.4 Typy czasowe</w:t>
      </w:r>
    </w:p>
    <w:p>
      <w:pPr/>
      <w:r>
        <w:t>Każdy timestamp ma mieć:</w:t>
      </w:r>
    </w:p>
    <w:p>
      <w:pPr>
        <w:pStyle w:val="ListBullet"/>
      </w:pPr>
      <w:r>
        <w:t>strefę czasową,</w:t>
      </w:r>
    </w:p>
    <w:p>
      <w:pPr>
        <w:pStyle w:val="ListBullet"/>
      </w:pPr>
      <w:r>
        <w:t>nazwę znaczenia,</w:t>
      </w:r>
    </w:p>
    <w:p>
      <w:pPr>
        <w:pStyle w:val="ListBullet"/>
      </w:pPr>
      <w:r>
        <w:t>źródło czasu.</w:t>
      </w:r>
    </w:p>
    <w:p/>
    <w:p>
      <w:pPr/>
      <w:r>
        <w:t>Przykład:</w:t>
      </w:r>
    </w:p>
    <w:p>
      <w:pPr>
        <w:pStyle w:val="ListBullet"/>
      </w:pPr>
      <w:r>
        <w:t>`event_time_utc`</w:t>
      </w:r>
    </w:p>
    <w:p>
      <w:pPr>
        <w:pStyle w:val="ListBullet"/>
      </w:pPr>
      <w:r>
        <w:t>`exchange_time_utc`</w:t>
      </w:r>
    </w:p>
    <w:p>
      <w:pPr>
        <w:pStyle w:val="ListBullet"/>
      </w:pPr>
      <w:r>
        <w:t>`ingested_at_utc`</w:t>
      </w:r>
    </w:p>
    <w:p>
      <w:pPr>
        <w:pStyle w:val="ListBullet"/>
      </w:pPr>
      <w:r>
        <w:t>`broadcasted_at_utc`</w:t>
      </w:r>
    </w:p>
    <w:p/>
    <w:p>
      <w:pPr>
        <w:pStyle w:val="Heading1"/>
      </w:pPr>
      <w:r>
        <w:t>49. Załącznik C — przykładowe kontrakty danych</w:t>
      </w:r>
    </w:p>
    <w:p/>
    <w:p>
      <w:pPr>
        <w:pStyle w:val="Heading2"/>
      </w:pPr>
      <w:r>
        <w:t>49.1 Forecast contract</w:t>
      </w:r>
    </w:p>
    <w:p>
      <w:pPr/>
      <w:r>
        <w:t>Przykładowy kształt payloadu forecastu:</w:t>
      </w:r>
    </w:p>
    <w:p/>
    <w:p>
      <w:pPr/>
      <w:r>
        <w:rPr>
          <w:rFonts w:ascii="Courier New" w:hAnsi="Courier New" w:eastAsia="Courier New"/>
          <w:sz w:val="18"/>
        </w:rPr>
        <w:t>{</w:t>
      </w:r>
    </w:p>
    <w:p>
      <w:pPr/>
      <w:r>
        <w:rPr>
          <w:rFonts w:ascii="Courier New" w:hAnsi="Courier New" w:eastAsia="Courier New"/>
          <w:sz w:val="18"/>
        </w:rPr>
        <w:t xml:space="preserve">  "symbol": "SOLUSDC",</w:t>
      </w:r>
    </w:p>
    <w:p>
      <w:pPr/>
      <w:r>
        <w:rPr>
          <w:rFonts w:ascii="Courier New" w:hAnsi="Courier New" w:eastAsia="Courier New"/>
          <w:sz w:val="18"/>
        </w:rPr>
        <w:t xml:space="preserve">  "forecast_timestamp_utc": "2026-04-23T06:10:00Z",</w:t>
      </w:r>
    </w:p>
    <w:p>
      <w:pPr/>
      <w:r>
        <w:rPr>
          <w:rFonts w:ascii="Courier New" w:hAnsi="Courier New" w:eastAsia="Courier New"/>
          <w:sz w:val="18"/>
        </w:rPr>
        <w:t xml:space="preserve">  "horizon_minutes": 15,</w:t>
      </w:r>
    </w:p>
    <w:p>
      <w:pPr/>
      <w:r>
        <w:rPr>
          <w:rFonts w:ascii="Courier New" w:hAnsi="Courier New" w:eastAsia="Courier New"/>
          <w:sz w:val="18"/>
        </w:rPr>
        <w:t xml:space="preserve">  "direction_label": "UP",</w:t>
      </w:r>
    </w:p>
    <w:p>
      <w:pPr/>
      <w:r>
        <w:rPr>
          <w:rFonts w:ascii="Courier New" w:hAnsi="Courier New" w:eastAsia="Courier New"/>
          <w:sz w:val="18"/>
        </w:rPr>
        <w:t xml:space="preserve">  "direction_confidence": 0.78,</w:t>
      </w:r>
    </w:p>
    <w:p>
      <w:pPr/>
      <w:r>
        <w:rPr>
          <w:rFonts w:ascii="Courier New" w:hAnsi="Courier New" w:eastAsia="Courier New"/>
          <w:sz w:val="18"/>
        </w:rPr>
        <w:t xml:space="preserve">  "continuation_probability": 0.71,</w:t>
      </w:r>
    </w:p>
    <w:p>
      <w:pPr/>
      <w:r>
        <w:rPr>
          <w:rFonts w:ascii="Courier New" w:hAnsi="Courier New" w:eastAsia="Courier New"/>
          <w:sz w:val="18"/>
        </w:rPr>
        <w:t xml:space="preserve">  "reversal_probability": 0.19,</w:t>
      </w:r>
    </w:p>
    <w:p>
      <w:pPr/>
      <w:r>
        <w:rPr>
          <w:rFonts w:ascii="Courier New" w:hAnsi="Courier New" w:eastAsia="Courier New"/>
          <w:sz w:val="18"/>
        </w:rPr>
        <w:t xml:space="preserve">  "false_breakout_probability": 0.22,</w:t>
      </w:r>
    </w:p>
    <w:p>
      <w:pPr/>
      <w:r>
        <w:rPr>
          <w:rFonts w:ascii="Courier New" w:hAnsi="Courier New" w:eastAsia="Courier New"/>
          <w:sz w:val="18"/>
        </w:rPr>
        <w:t xml:space="preserve">  "expected_move_pct": 1.24,</w:t>
      </w:r>
    </w:p>
    <w:p>
      <w:pPr/>
      <w:r>
        <w:rPr>
          <w:rFonts w:ascii="Courier New" w:hAnsi="Courier New" w:eastAsia="Courier New"/>
          <w:sz w:val="18"/>
        </w:rPr>
        <w:t xml:space="preserve">  "expected_net_move_pct_after_costs": 0.83,</w:t>
      </w:r>
    </w:p>
    <w:p>
      <w:pPr/>
      <w:r>
        <w:rPr>
          <w:rFonts w:ascii="Courier New" w:hAnsi="Courier New" w:eastAsia="Courier New"/>
          <w:sz w:val="18"/>
        </w:rPr>
        <w:t xml:space="preserve">  "forecast_quality_score": 81,</w:t>
      </w:r>
    </w:p>
    <w:p>
      <w:pPr/>
      <w:r>
        <w:rPr>
          <w:rFonts w:ascii="Courier New" w:hAnsi="Courier New" w:eastAsia="Courier New"/>
          <w:sz w:val="18"/>
        </w:rPr>
        <w:t xml:space="preserve">  "uncertainty_band": {</w:t>
      </w:r>
    </w:p>
    <w:p>
      <w:pPr/>
      <w:r>
        <w:rPr>
          <w:rFonts w:ascii="Courier New" w:hAnsi="Courier New" w:eastAsia="Courier New"/>
          <w:sz w:val="18"/>
        </w:rPr>
        <w:t xml:space="preserve">    "lower_pct": -0.35,</w:t>
      </w:r>
    </w:p>
    <w:p>
      <w:pPr/>
      <w:r>
        <w:rPr>
          <w:rFonts w:ascii="Courier New" w:hAnsi="Courier New" w:eastAsia="Courier New"/>
          <w:sz w:val="18"/>
        </w:rPr>
        <w:t xml:space="preserve">    "upper_pct": 1.55</w:t>
      </w:r>
    </w:p>
    <w:p>
      <w:pPr/>
      <w:r>
        <w:rPr>
          <w:rFonts w:ascii="Courier New" w:hAnsi="Courier New" w:eastAsia="Courier New"/>
          <w:sz w:val="18"/>
        </w:rPr>
        <w:t xml:space="preserve">  },</w:t>
      </w:r>
    </w:p>
    <w:p>
      <w:pPr/>
      <w:r>
        <w:rPr>
          <w:rFonts w:ascii="Courier New" w:hAnsi="Courier New" w:eastAsia="Courier New"/>
          <w:sz w:val="18"/>
        </w:rPr>
        <w:t xml:space="preserve">  "forecast_path": [</w:t>
      </w:r>
    </w:p>
    <w:p>
      <w:pPr/>
      <w:r>
        <w:rPr>
          <w:rFonts w:ascii="Courier New" w:hAnsi="Courier New" w:eastAsia="Courier New"/>
          <w:sz w:val="18"/>
        </w:rPr>
        <w:t xml:space="preserve">    {"minute": 1, "price": 86.02},</w:t>
      </w:r>
    </w:p>
    <w:p>
      <w:pPr/>
      <w:r>
        <w:rPr>
          <w:rFonts w:ascii="Courier New" w:hAnsi="Courier New" w:eastAsia="Courier New"/>
          <w:sz w:val="18"/>
        </w:rPr>
        <w:t xml:space="preserve">    {"minute": 5, "price": 86.21},</w:t>
      </w:r>
    </w:p>
    <w:p>
      <w:pPr/>
      <w:r>
        <w:rPr>
          <w:rFonts w:ascii="Courier New" w:hAnsi="Courier New" w:eastAsia="Courier New"/>
          <w:sz w:val="18"/>
        </w:rPr>
        <w:t xml:space="preserve">    {"minute": 10, "price": 86.48},</w:t>
      </w:r>
    </w:p>
    <w:p>
      <w:pPr/>
      <w:r>
        <w:rPr>
          <w:rFonts w:ascii="Courier New" w:hAnsi="Courier New" w:eastAsia="Courier New"/>
          <w:sz w:val="18"/>
        </w:rPr>
        <w:t xml:space="preserve">    {"minute": 15, "price": 86.79}</w:t>
      </w:r>
    </w:p>
    <w:p>
      <w:pPr/>
      <w:r>
        <w:rPr>
          <w:rFonts w:ascii="Courier New" w:hAnsi="Courier New" w:eastAsia="Courier New"/>
          <w:sz w:val="18"/>
        </w:rPr>
        <w:t xml:space="preserve">  ],</w:t>
      </w:r>
    </w:p>
    <w:p>
      <w:pPr/>
      <w:r>
        <w:rPr>
          <w:rFonts w:ascii="Courier New" w:hAnsi="Courier New" w:eastAsia="Courier New"/>
          <w:sz w:val="18"/>
        </w:rPr>
        <w:t xml:space="preserve">  "model_version": "pred_v3_2",</w:t>
      </w:r>
    </w:p>
    <w:p>
      <w:pPr/>
      <w:r>
        <w:rPr>
          <w:rFonts w:ascii="Courier New" w:hAnsi="Courier New" w:eastAsia="Courier New"/>
          <w:sz w:val="18"/>
        </w:rPr>
        <w:t xml:space="preserve">  "feature_version": "feat_v5_1"</w:t>
      </w:r>
    </w:p>
    <w:p>
      <w:pPr/>
      <w:r>
        <w:rPr>
          <w:rFonts w:ascii="Courier New" w:hAnsi="Courier New" w:eastAsia="Courier New"/>
          <w:sz w:val="18"/>
        </w:rPr>
        <w:t>}</w:t>
      </w:r>
    </w:p>
    <w:p/>
    <w:p>
      <w:pPr>
        <w:pStyle w:val="Heading2"/>
      </w:pPr>
      <w:r>
        <w:t>49.2 Decision contract</w:t>
      </w:r>
    </w:p>
    <w:p>
      <w:pPr/>
      <w:r>
        <w:t>Przykładowy payload decyzji:</w:t>
      </w:r>
    </w:p>
    <w:p/>
    <w:p>
      <w:pPr/>
      <w:r>
        <w:rPr>
          <w:rFonts w:ascii="Courier New" w:hAnsi="Courier New" w:eastAsia="Courier New"/>
          <w:sz w:val="18"/>
        </w:rPr>
        <w:t>{</w:t>
      </w:r>
    </w:p>
    <w:p>
      <w:pPr/>
      <w:r>
        <w:rPr>
          <w:rFonts w:ascii="Courier New" w:hAnsi="Courier New" w:eastAsia="Courier New"/>
          <w:sz w:val="18"/>
        </w:rPr>
        <w:t xml:space="preserve">  "symbol": "SOLUSDC",</w:t>
      </w:r>
    </w:p>
    <w:p>
      <w:pPr/>
      <w:r>
        <w:rPr>
          <w:rFonts w:ascii="Courier New" w:hAnsi="Courier New" w:eastAsia="Courier New"/>
          <w:sz w:val="18"/>
        </w:rPr>
        <w:t xml:space="preserve">  "decision_timestamp_utc": "2026-04-23T06:10:01Z",</w:t>
      </w:r>
    </w:p>
    <w:p>
      <w:pPr/>
      <w:r>
        <w:rPr>
          <w:rFonts w:ascii="Courier New" w:hAnsi="Courier New" w:eastAsia="Courier New"/>
          <w:sz w:val="18"/>
        </w:rPr>
        <w:t xml:space="preserve">  "recommended_action": "WAIT",</w:t>
      </w:r>
    </w:p>
    <w:p>
      <w:pPr/>
      <w:r>
        <w:rPr>
          <w:rFonts w:ascii="Courier New" w:hAnsi="Courier New" w:eastAsia="Courier New"/>
          <w:sz w:val="18"/>
        </w:rPr>
        <w:t xml:space="preserve">  "entry_zone": {"min": 85.90, "max": 86.05},</w:t>
      </w:r>
    </w:p>
    <w:p>
      <w:pPr/>
      <w:r>
        <w:rPr>
          <w:rFonts w:ascii="Courier New" w:hAnsi="Courier New" w:eastAsia="Courier New"/>
          <w:sz w:val="18"/>
        </w:rPr>
        <w:t xml:space="preserve">  "target_zone": {"min": 86.70, "max": 86.95},</w:t>
      </w:r>
    </w:p>
    <w:p>
      <w:pPr/>
      <w:r>
        <w:rPr>
          <w:rFonts w:ascii="Courier New" w:hAnsi="Courier New" w:eastAsia="Courier New"/>
          <w:sz w:val="18"/>
        </w:rPr>
        <w:t xml:space="preserve">  "stop_zone": {"min": 85.20, "max": 85.35},</w:t>
      </w:r>
    </w:p>
    <w:p>
      <w:pPr/>
      <w:r>
        <w:rPr>
          <w:rFonts w:ascii="Courier New" w:hAnsi="Courier New" w:eastAsia="Courier New"/>
          <w:sz w:val="18"/>
        </w:rPr>
        <w:t xml:space="preserve">  "minimal_sensible_capital": 45.0,</w:t>
      </w:r>
    </w:p>
    <w:p>
      <w:pPr/>
      <w:r>
        <w:rPr>
          <w:rFonts w:ascii="Courier New" w:hAnsi="Courier New" w:eastAsia="Courier New"/>
          <w:sz w:val="18"/>
        </w:rPr>
        <w:t xml:space="preserve">  "opportunity_score": 79,</w:t>
      </w:r>
    </w:p>
    <w:p>
      <w:pPr/>
      <w:r>
        <w:rPr>
          <w:rFonts w:ascii="Courier New" w:hAnsi="Courier New" w:eastAsia="Courier New"/>
          <w:sz w:val="18"/>
        </w:rPr>
        <w:t xml:space="preserve">  "profitability_score": 74,</w:t>
      </w:r>
    </w:p>
    <w:p>
      <w:pPr/>
      <w:r>
        <w:rPr>
          <w:rFonts w:ascii="Courier New" w:hAnsi="Courier New" w:eastAsia="Courier New"/>
          <w:sz w:val="18"/>
        </w:rPr>
        <w:t xml:space="preserve">  "risk_score": 41,</w:t>
      </w:r>
    </w:p>
    <w:p>
      <w:pPr/>
      <w:r>
        <w:rPr>
          <w:rFonts w:ascii="Courier New" w:hAnsi="Courier New" w:eastAsia="Courier New"/>
          <w:sz w:val="18"/>
        </w:rPr>
        <w:t xml:space="preserve">  "direction_confidence": 0.78,</w:t>
      </w:r>
    </w:p>
    <w:p>
      <w:pPr/>
      <w:r>
        <w:rPr>
          <w:rFonts w:ascii="Courier New" w:hAnsi="Courier New" w:eastAsia="Courier New"/>
          <w:sz w:val="18"/>
        </w:rPr>
        <w:t xml:space="preserve">  "overall_decision_confidence": 0.69,</w:t>
      </w:r>
    </w:p>
    <w:p>
      <w:pPr/>
      <w:r>
        <w:rPr>
          <w:rFonts w:ascii="Courier New" w:hAnsi="Courier New" w:eastAsia="Courier New"/>
          <w:sz w:val="18"/>
        </w:rPr>
        <w:t xml:space="preserve">  "reasons_short": [</w:t>
      </w:r>
    </w:p>
    <w:p>
      <w:pPr/>
      <w:r>
        <w:rPr>
          <w:rFonts w:ascii="Courier New" w:hAnsi="Courier New" w:eastAsia="Courier New"/>
          <w:sz w:val="18"/>
        </w:rPr>
        <w:t xml:space="preserve">    "trend rośnie",</w:t>
      </w:r>
    </w:p>
    <w:p>
      <w:pPr/>
      <w:r>
        <w:rPr>
          <w:rFonts w:ascii="Courier New" w:hAnsi="Courier New" w:eastAsia="Courier New"/>
          <w:sz w:val="18"/>
        </w:rPr>
        <w:t xml:space="preserve">    "wolumen powyżej średniej",</w:t>
      </w:r>
    </w:p>
    <w:p>
      <w:pPr/>
      <w:r>
        <w:rPr>
          <w:rFonts w:ascii="Courier New" w:hAnsi="Courier New" w:eastAsia="Courier New"/>
          <w:sz w:val="18"/>
        </w:rPr>
        <w:t xml:space="preserve">    "wejście jeszcze niepotwierdzone"</w:t>
      </w:r>
    </w:p>
    <w:p>
      <w:pPr/>
      <w:r>
        <w:rPr>
          <w:rFonts w:ascii="Courier New" w:hAnsi="Courier New" w:eastAsia="Courier New"/>
          <w:sz w:val="18"/>
        </w:rPr>
        <w:t xml:space="preserve">  ],</w:t>
      </w:r>
    </w:p>
    <w:p>
      <w:pPr/>
      <w:r>
        <w:rPr>
          <w:rFonts w:ascii="Courier New" w:hAnsi="Courier New" w:eastAsia="Courier New"/>
          <w:sz w:val="18"/>
        </w:rPr>
        <w:t xml:space="preserve">  "reasons_full": [</w:t>
      </w:r>
    </w:p>
    <w:p>
      <w:pPr/>
      <w:r>
        <w:rPr>
          <w:rFonts w:ascii="Courier New" w:hAnsi="Courier New" w:eastAsia="Courier New"/>
          <w:sz w:val="18"/>
        </w:rPr>
        <w:t xml:space="preserve">    "Cena utrzymuje się powyżej EMA21 i EMA50",</w:t>
      </w:r>
    </w:p>
    <w:p>
      <w:pPr/>
      <w:r>
        <w:rPr>
          <w:rFonts w:ascii="Courier New" w:hAnsi="Courier New" w:eastAsia="Courier New"/>
          <w:sz w:val="18"/>
        </w:rPr>
        <w:t xml:space="preserve">    "Wolumen świecy 5m jest wyższy od średniej sesyjnej",</w:t>
      </w:r>
    </w:p>
    <w:p>
      <w:pPr/>
      <w:r>
        <w:rPr>
          <w:rFonts w:ascii="Courier New" w:hAnsi="Courier New" w:eastAsia="Courier New"/>
          <w:sz w:val="18"/>
        </w:rPr>
        <w:t xml:space="preserve">    "Order book pokazuje przewagę kupujących, ale bez pełnego wybicia"</w:t>
      </w:r>
    </w:p>
    <w:p>
      <w:pPr/>
      <w:r>
        <w:rPr>
          <w:rFonts w:ascii="Courier New" w:hAnsi="Courier New" w:eastAsia="Courier New"/>
          <w:sz w:val="18"/>
        </w:rPr>
        <w:t xml:space="preserve">  ],</w:t>
      </w:r>
    </w:p>
    <w:p>
      <w:pPr/>
      <w:r>
        <w:rPr>
          <w:rFonts w:ascii="Courier New" w:hAnsi="Courier New" w:eastAsia="Courier New"/>
          <w:sz w:val="18"/>
        </w:rPr>
        <w:t xml:space="preserve">  "plain_language_summary": "Cena rośnie, ale bot czeka na lepszy moment wejścia.",</w:t>
      </w:r>
    </w:p>
    <w:p>
      <w:pPr/>
      <w:r>
        <w:rPr>
          <w:rFonts w:ascii="Courier New" w:hAnsi="Courier New" w:eastAsia="Courier New"/>
          <w:sz w:val="18"/>
        </w:rPr>
        <w:t xml:space="preserve">  "decision_version": "dec_v2_4"</w:t>
      </w:r>
    </w:p>
    <w:p>
      <w:pPr/>
      <w:r>
        <w:rPr>
          <w:rFonts w:ascii="Courier New" w:hAnsi="Courier New" w:eastAsia="Courier New"/>
          <w:sz w:val="18"/>
        </w:rPr>
        <w:t>}</w:t>
      </w:r>
    </w:p>
    <w:p/>
    <w:p>
      <w:pPr>
        <w:pStyle w:val="Heading2"/>
      </w:pPr>
      <w:r>
        <w:t>49.3 Narration contract</w:t>
      </w:r>
    </w:p>
    <w:p>
      <w:pPr/>
      <w:r>
        <w:t>Przykładowy payload komunikatu lektora:</w:t>
      </w:r>
    </w:p>
    <w:p/>
    <w:p>
      <w:pPr/>
      <w:r>
        <w:rPr>
          <w:rFonts w:ascii="Courier New" w:hAnsi="Courier New" w:eastAsia="Courier New"/>
          <w:sz w:val="18"/>
        </w:rPr>
        <w:t>{</w:t>
      </w:r>
    </w:p>
    <w:p>
      <w:pPr/>
      <w:r>
        <w:rPr>
          <w:rFonts w:ascii="Courier New" w:hAnsi="Courier New" w:eastAsia="Courier New"/>
          <w:sz w:val="18"/>
        </w:rPr>
        <w:t xml:space="preserve">  "message_id": "nar_20260423_061005_sol_wait",</w:t>
      </w:r>
    </w:p>
    <w:p>
      <w:pPr/>
      <w:r>
        <w:rPr>
          <w:rFonts w:ascii="Courier New" w:hAnsi="Courier New" w:eastAsia="Courier New"/>
          <w:sz w:val="18"/>
        </w:rPr>
        <w:t xml:space="preserve">  "priority": "SOFT_UPDATE",</w:t>
      </w:r>
    </w:p>
    <w:p>
      <w:pPr/>
      <w:r>
        <w:rPr>
          <w:rFonts w:ascii="Courier New" w:hAnsi="Courier New" w:eastAsia="Courier New"/>
          <w:sz w:val="18"/>
        </w:rPr>
        <w:t xml:space="preserve">  "symbol": "SOLUSDC",</w:t>
      </w:r>
    </w:p>
    <w:p>
      <w:pPr/>
      <w:r>
        <w:rPr>
          <w:rFonts w:ascii="Courier New" w:hAnsi="Courier New" w:eastAsia="Courier New"/>
          <w:sz w:val="18"/>
        </w:rPr>
        <w:t xml:space="preserve">  "text_overlay": "Bot czeka na potwierdzenie wejścia na SOL.",</w:t>
      </w:r>
    </w:p>
    <w:p>
      <w:pPr/>
      <w:r>
        <w:rPr>
          <w:rFonts w:ascii="Courier New" w:hAnsi="Courier New" w:eastAsia="Courier New"/>
          <w:sz w:val="18"/>
        </w:rPr>
        <w:t xml:space="preserve">  "text_tts": "SOL rośnie, ale bot czeka jeszcze na potwierdzenie wejścia.",</w:t>
      </w:r>
    </w:p>
    <w:p>
      <w:pPr/>
      <w:r>
        <w:rPr>
          <w:rFonts w:ascii="Courier New" w:hAnsi="Courier New" w:eastAsia="Courier New"/>
          <w:sz w:val="18"/>
        </w:rPr>
        <w:t xml:space="preserve">  "valid_from_utc": "2026-04-23T06:10:05Z",</w:t>
      </w:r>
    </w:p>
    <w:p>
      <w:pPr/>
      <w:r>
        <w:rPr>
          <w:rFonts w:ascii="Courier New" w:hAnsi="Courier New" w:eastAsia="Courier New"/>
          <w:sz w:val="18"/>
        </w:rPr>
        <w:t xml:space="preserve">  "expires_at_utc": "2026-04-23T06:10:45Z",</w:t>
      </w:r>
    </w:p>
    <w:p>
      <w:pPr/>
      <w:r>
        <w:rPr>
          <w:rFonts w:ascii="Courier New" w:hAnsi="Courier New" w:eastAsia="Courier New"/>
          <w:sz w:val="18"/>
        </w:rPr>
        <w:t xml:space="preserve">  "source_decision_id": "dec_abc123",</w:t>
      </w:r>
    </w:p>
    <w:p>
      <w:pPr/>
      <w:r>
        <w:rPr>
          <w:rFonts w:ascii="Courier New" w:hAnsi="Courier New" w:eastAsia="Courier New"/>
          <w:sz w:val="18"/>
        </w:rPr>
        <w:t xml:space="preserve">  "dedupe_key": "SOLUSDC_WAIT_CONFIRMATION"</w:t>
      </w:r>
    </w:p>
    <w:p>
      <w:pPr/>
      <w:r>
        <w:rPr>
          <w:rFonts w:ascii="Courier New" w:hAnsi="Courier New" w:eastAsia="Courier New"/>
          <w:sz w:val="18"/>
        </w:rPr>
        <w:t>}</w:t>
      </w:r>
    </w:p>
    <w:p/>
    <w:p>
      <w:pPr>
        <w:pStyle w:val="Heading1"/>
      </w:pPr>
      <w:r>
        <w:t>50. Załącznik D — standard wpisów blogowych</w:t>
      </w:r>
    </w:p>
    <w:p/>
    <w:p>
      <w:pPr/>
      <w:r>
        <w:t>Każdy automatyczny lub półautomatyczny wpis powinien mieć następujący szkielet:</w:t>
      </w:r>
    </w:p>
    <w:p/>
    <w:p>
      <w:pPr/>
      <w:r>
        <w:t>1. Tytuł</w:t>
      </w:r>
    </w:p>
    <w:p>
      <w:pPr/>
      <w:r>
        <w:t>2. Lead</w:t>
      </w:r>
    </w:p>
    <w:p>
      <w:pPr/>
      <w:r>
        <w:t>3. Podsumowanie prostym językiem</w:t>
      </w:r>
    </w:p>
    <w:p>
      <w:pPr/>
      <w:r>
        <w:t>4. Co zrobił bot</w:t>
      </w:r>
    </w:p>
    <w:p>
      <w:pPr/>
      <w:r>
        <w:t>5. Dlaczego tak zrobił</w:t>
      </w:r>
    </w:p>
    <w:p>
      <w:pPr/>
      <w:r>
        <w:t>6. Co wydarzyło się naprawdę</w:t>
      </w:r>
    </w:p>
    <w:p>
      <w:pPr/>
      <w:r>
        <w:t>7. Czy forecast był trafny</w:t>
      </w:r>
    </w:p>
    <w:p>
      <w:pPr/>
      <w:r>
        <w:t>8. Wynik netto po kosztach</w:t>
      </w:r>
    </w:p>
    <w:p>
      <w:pPr/>
      <w:r>
        <w:t>9. Czego bot się nauczył</w:t>
      </w:r>
    </w:p>
    <w:p>
      <w:pPr/>
      <w:r>
        <w:t>10. Co to znaczy dla początkującego</w:t>
      </w:r>
    </w:p>
    <w:p>
      <w:pPr/>
      <w:r>
        <w:t>11. Disclaimer</w:t>
      </w:r>
    </w:p>
    <w:p/>
    <w:p>
      <w:pPr/>
      <w:r>
        <w:t>Dzięki temu blog nie staje się chaotyczą tablicą ogłoszeń, tylko powtarzalnym, czytelnym produktem.</w:t>
      </w:r>
    </w:p>
    <w:p/>
    <w:p>
      <w:pPr>
        <w:pStyle w:val="Heading1"/>
      </w:pPr>
      <w:r>
        <w:t>51. Załącznik E — checklista dla patcha przygotowywanego przez AI</w:t>
      </w:r>
    </w:p>
    <w:p/>
    <w:p>
      <w:pPr/>
      <w:r>
        <w:t>Przed zaakceptowaniem patcha wygenerowanego przez VS Code / Copilot / innego agenta należy sprawdzić:</w:t>
      </w:r>
    </w:p>
    <w:p/>
    <w:p>
      <w:pPr>
        <w:pStyle w:val="ListBullet"/>
      </w:pPr>
      <w:r>
        <w:t>Czy patch dotyka tylko zadeklarowanych plików?</w:t>
      </w:r>
    </w:p>
    <w:p>
      <w:pPr>
        <w:pStyle w:val="ListBullet"/>
      </w:pPr>
      <w:r>
        <w:t>Czy nie wprowadza nowego źródła prawdy?</w:t>
      </w:r>
    </w:p>
    <w:p>
      <w:pPr>
        <w:pStyle w:val="ListBullet"/>
      </w:pPr>
      <w:r>
        <w:t>Czy używa istniejących kontraktów danych?</w:t>
      </w:r>
    </w:p>
    <w:p>
      <w:pPr>
        <w:pStyle w:val="ListBullet"/>
      </w:pPr>
      <w:r>
        <w:t>Czy aktualizuje testy?</w:t>
      </w:r>
    </w:p>
    <w:p>
      <w:pPr>
        <w:pStyle w:val="ListBullet"/>
      </w:pPr>
      <w:r>
        <w:t>Czy aktualizuje dokumentację kontraktów, jeśli zmienia payload?</w:t>
      </w:r>
    </w:p>
    <w:p>
      <w:pPr>
        <w:pStyle w:val="ListBullet"/>
      </w:pPr>
      <w:r>
        <w:t>Czy nie dubluje logiki w frontendzie?</w:t>
      </w:r>
    </w:p>
    <w:p>
      <w:pPr>
        <w:pStyle w:val="ListBullet"/>
      </w:pPr>
      <w:r>
        <w:t>Czy nie generuje prywatnych wyjątków nazw stanów?</w:t>
      </w:r>
    </w:p>
    <w:p>
      <w:pPr>
        <w:pStyle w:val="ListBullet"/>
      </w:pPr>
      <w:r>
        <w:t>Czy lektor, blog i live nadal bazują na tych samych danych?</w:t>
      </w:r>
    </w:p>
    <w:p>
      <w:pPr>
        <w:pStyle w:val="ListBullet"/>
      </w:pPr>
      <w:r>
        <w:t>Czy dodano logowanie dla nowych przejść stanu?</w:t>
      </w:r>
    </w:p>
    <w:p>
      <w:pPr>
        <w:pStyle w:val="ListBullet"/>
      </w:pPr>
      <w:r>
        <w:t>Czy patch ma jasny opis ryzyk?</w:t>
      </w:r>
    </w:p>
    <w:p/>
    <w:p>
      <w:pPr>
        <w:pStyle w:val="Heading1"/>
      </w:pPr>
      <w:r>
        <w:t>52. Załącznik F — checklista przed wypuszczeniem nowej wersji LIVE</w:t>
      </w:r>
    </w:p>
    <w:p/>
    <w:p>
      <w:pPr/>
      <w:r>
        <w:t>Przed wypuszczeniem nowej wersji sekcji LIVE należy sprawdzić:</w:t>
      </w:r>
    </w:p>
    <w:p/>
    <w:p>
      <w:pPr>
        <w:pStyle w:val="ListBullet"/>
      </w:pPr>
      <w:r>
        <w:t>Czy dane na ekranie są świeże?</w:t>
      </w:r>
    </w:p>
    <w:p>
      <w:pPr>
        <w:pStyle w:val="ListBullet"/>
      </w:pPr>
      <w:r>
        <w:t>Czy forecast overlay pokazuje aktualny model i aktualną wersję?</w:t>
      </w:r>
    </w:p>
    <w:p>
      <w:pPr>
        <w:pStyle w:val="ListBullet"/>
      </w:pPr>
      <w:r>
        <w:t>Czy komunikaty lektora nie dublują się?</w:t>
      </w:r>
    </w:p>
    <w:p>
      <w:pPr>
        <w:pStyle w:val="ListBullet"/>
      </w:pPr>
      <w:r>
        <w:t>Czy disclaimer jest stale widoczny?</w:t>
      </w:r>
    </w:p>
    <w:p>
      <w:pPr>
        <w:pStyle w:val="ListBullet"/>
      </w:pPr>
      <w:r>
        <w:t>Czy ostrzeżenie pełne odtwarza się zgodnie z harmonogramem?</w:t>
      </w:r>
    </w:p>
    <w:p>
      <w:pPr>
        <w:pStyle w:val="ListBullet"/>
      </w:pPr>
      <w:r>
        <w:t>Czy entry / target / stop pochodzą z Decision Hub?</w:t>
      </w:r>
    </w:p>
    <w:p>
      <w:pPr>
        <w:pStyle w:val="ListBullet"/>
      </w:pPr>
      <w:r>
        <w:t>Czy wypełniono test podglądu TikTok 9:16?</w:t>
      </w:r>
    </w:p>
    <w:p>
      <w:pPr>
        <w:pStyle w:val="ListBullet"/>
      </w:pPr>
      <w:r>
        <w:t>Czy wypełniono test podglądu YouTube 16:9?</w:t>
      </w:r>
    </w:p>
    <w:p>
      <w:pPr>
        <w:pStyle w:val="ListBullet"/>
      </w:pPr>
      <w:r>
        <w:t>Czy pinned pairs działają poprawnie po kliknięciu?</w:t>
      </w:r>
    </w:p>
    <w:p>
      <w:pPr>
        <w:pStyle w:val="ListBullet"/>
      </w:pPr>
      <w:r>
        <w:t>Czy replay daje się odtworzyć dla ostatniej sesji?</w:t>
      </w:r>
    </w:p>
    <w:p/>
    <w:p>
      <w:pPr>
        <w:pStyle w:val="Heading1"/>
      </w:pPr>
      <w:r>
        <w:t>53. Załącznik G — macierz odpowiedzialności</w:t>
      </w:r>
    </w:p>
    <w:p/>
    <w:p>
      <w:pPr/>
      <w:r>
        <w:t>Dla ograniczenia chaosu warto utrzymywać prostą macierz odpowiedzialności:</w:t>
      </w:r>
    </w:p>
    <w:p/>
    <w:p>
      <w:pPr>
        <w:pStyle w:val="ListBullet"/>
      </w:pPr>
      <w:r>
        <w:t>Market Data Hub: pobiera i normalizuje dane.</w:t>
      </w:r>
    </w:p>
    <w:p>
      <w:pPr>
        <w:pStyle w:val="ListBullet"/>
      </w:pPr>
      <w:r>
        <w:t>Feature Hub: liczy cechy.</w:t>
      </w:r>
    </w:p>
    <w:p>
      <w:pPr>
        <w:pStyle w:val="ListBullet"/>
      </w:pPr>
      <w:r>
        <w:t>Prediction Hub: przewiduje ruch i niepewność.</w:t>
      </w:r>
    </w:p>
    <w:p>
      <w:pPr>
        <w:pStyle w:val="ListBullet"/>
      </w:pPr>
      <w:r>
        <w:t>Decision Hub: podejmuje decyzje handlowe.</w:t>
      </w:r>
    </w:p>
    <w:p>
      <w:pPr>
        <w:pStyle w:val="ListBullet"/>
      </w:pPr>
      <w:r>
        <w:t>Execution Hub: wykonuje decyzje.</w:t>
      </w:r>
    </w:p>
    <w:p>
      <w:pPr>
        <w:pStyle w:val="ListBullet"/>
      </w:pPr>
      <w:r>
        <w:t>State Hub: przechowuje kanoniczny stan.</w:t>
      </w:r>
    </w:p>
    <w:p>
      <w:pPr>
        <w:pStyle w:val="ListBullet"/>
      </w:pPr>
      <w:r>
        <w:t>Explanation Hub: tłumaczy stan i decyzję.</w:t>
      </w:r>
    </w:p>
    <w:p>
      <w:pPr>
        <w:pStyle w:val="ListBullet"/>
      </w:pPr>
      <w:r>
        <w:t>Broadcast Hub: rozsyła gotowe komunikaty.</w:t>
      </w:r>
    </w:p>
    <w:p>
      <w:pPr>
        <w:pStyle w:val="ListBullet"/>
      </w:pPr>
      <w:r>
        <w:t>Learning Hub: zapisuje outcome i uczy system.</w:t>
      </w:r>
    </w:p>
    <w:p/>
    <w:p>
      <w:pPr/>
      <w:r>
        <w:t>Jeżeli w kodzie pojawia się funkcja, której nie da się przypisać do jednego z tych bytów, trzeba rozważyć, czy nie mamy już chaosu architektonicznego.</w:t>
      </w:r>
    </w:p>
    <w:p/>
    <w:p>
      <w:pPr>
        <w:pStyle w:val="Heading1"/>
      </w:pPr>
      <w:r>
        <w:t>54. Załącznik H — minimalny workflow pracy wdrożeniowej</w:t>
      </w:r>
    </w:p>
    <w:p/>
    <w:p>
      <w:pPr/>
      <w:r>
        <w:t>Każda większa zmiana powinna przechodzić przez ten sam, prosty workflow:</w:t>
      </w:r>
    </w:p>
    <w:p/>
    <w:p>
      <w:pPr/>
      <w:r>
        <w:t>1. Zdefiniuj problem.</w:t>
      </w:r>
    </w:p>
    <w:p>
      <w:pPr/>
      <w:r>
        <w:t>2. Wskaż rozdziały tego dokumentu, których dotyczy.</w:t>
      </w:r>
    </w:p>
    <w:p>
      <w:pPr/>
      <w:r>
        <w:t>3. Wskaż moduł kanoniczny odpowiedzialny za problem.</w:t>
      </w:r>
    </w:p>
    <w:p>
      <w:pPr/>
      <w:r>
        <w:t>4. Przygotuj patch o ograniczonym zakresie.</w:t>
      </w:r>
    </w:p>
    <w:p>
      <w:pPr/>
      <w:r>
        <w:t>5. Uruchom testy jednostkowe i kontraktowe.</w:t>
      </w:r>
    </w:p>
    <w:p>
      <w:pPr/>
      <w:r>
        <w:t>6. Uruchom replay lub integrację, jeśli zmiana dotyczy execution / live.</w:t>
      </w:r>
    </w:p>
    <w:p>
      <w:pPr/>
      <w:r>
        <w:t>7. Sprawdź zgodność komunikatów z explanation hub.</w:t>
      </w:r>
    </w:p>
    <w:p>
      <w:pPr/>
      <w:r>
        <w:t>8. Sprawdź zgodność blog / replay / live.</w:t>
      </w:r>
    </w:p>
    <w:p>
      <w:pPr/>
      <w:r>
        <w:t>9. Zapisz zmianę w dzienniku architektonicznym.</w:t>
      </w:r>
    </w:p>
    <w:p>
      <w:pPr/>
      <w:r>
        <w:t>10. Dopiero wtedy scalaj.</w:t>
      </w:r>
    </w:p>
    <w:p/>
    <w:p>
      <w:pPr>
        <w:pStyle w:val="Heading1"/>
      </w:pPr>
      <w:r>
        <w:t>55. Załącznik I — rekomendacja końcowa dla dalszych prac</w:t>
      </w:r>
    </w:p>
    <w:p/>
    <w:p>
      <w:pPr/>
      <w:r>
        <w:t>Najlepszy następny krok po przyjęciu tego dokumentu to rozbicie wdrożenia na trzy artefakty robocze:</w:t>
      </w:r>
    </w:p>
    <w:p/>
    <w:p>
      <w:pPr/>
      <w:r>
        <w:t>1. Techniczna mapa modułów i plików do refaktoryzacji.</w:t>
      </w:r>
    </w:p>
    <w:p>
      <w:pPr/>
      <w:r>
        <w:t>2. Katalog kontraktów danych z przykładami payloadów.</w:t>
      </w:r>
    </w:p>
    <w:p>
      <w:pPr/>
      <w:r>
        <w:t>3. Matryca testów obejmująca execution, live, narration, disclaimery, blog i replay.</w:t>
      </w:r>
    </w:p>
    <w:p/>
    <w:p>
      <w:pPr/>
      <w:r>
        <w:t>Dopiero na tej podstawie warto generować duże prompty do VS Code / Copilot. Bez tych trzech artefaktów rośnie ryzyko, że agent AI będzie nadal mylił wątki, naprawiał niewłaściwe pliki albo rozwiązywał objaw zamiast przyczyny.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