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设置好自己的码云，能够把每天代码上传到自己的码云仓库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11115" cy="639445"/>
            <wp:effectExtent l="0" t="0" r="13335" b="825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63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传递一个路径名，</w:t>
      </w:r>
      <w:r>
        <w:rPr>
          <w:rFonts w:hint="eastAsia"/>
          <w:lang w:val="en-US" w:eastAsia="zh-CN"/>
        </w:rPr>
        <w:t>遍历当前目录打印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安装完成vimplus，实现联想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23130" cy="3081655"/>
            <wp:effectExtent l="0" t="0" r="127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261815"/>
    <w:multiLevelType w:val="singleLevel"/>
    <w:tmpl w:val="7C26181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8393A"/>
    <w:rsid w:val="08424EFD"/>
    <w:rsid w:val="306A6BBA"/>
    <w:rsid w:val="6BB8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2022-01-15T04:20:00Z</dcterms:created>
  <dc:creator>Administrator</dc:creator>
  <cp:lastModifiedBy>Light scanning___ 轻描、</cp:lastModifiedBy>
  <dcterms:modified xsi:type="dcterms:W3CDTF">2022-01-16T16:51:19Z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0664700A99E540409A0BBD74EBA20E77</vt:lpwstr>
  </property>
</Properties>
</file>