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FF781" w14:textId="64F662E0" w:rsidR="00BD5DB4" w:rsidRPr="00231901" w:rsidRDefault="00177316">
      <w:pPr>
        <w:pStyle w:val="af5"/>
        <w:spacing w:after="120"/>
        <w:rPr>
          <w:rFonts w:ascii="黑体" w:eastAsia="黑体" w:hAnsi="黑体" w:hint="eastAsia"/>
          <w:b w:val="0"/>
          <w:bCs w:val="0"/>
        </w:rPr>
      </w:pPr>
      <w:bookmarkStart w:id="0" w:name="_Toc81731839"/>
      <w:bookmarkStart w:id="1" w:name="_Toc106480833"/>
      <w:r w:rsidRPr="00231901">
        <w:rPr>
          <w:rFonts w:ascii="黑体" w:eastAsia="黑体" w:hAnsi="黑体" w:hint="eastAsia"/>
          <w:b w:val="0"/>
          <w:bCs w:val="0"/>
        </w:rPr>
        <w:t>论文</w:t>
      </w:r>
      <w:bookmarkEnd w:id="0"/>
      <w:r w:rsidRPr="00231901">
        <w:rPr>
          <w:rFonts w:ascii="黑体" w:eastAsia="黑体" w:hAnsi="黑体" w:hint="eastAsia"/>
          <w:b w:val="0"/>
          <w:bCs w:val="0"/>
        </w:rPr>
        <w:t>题目</w:t>
      </w:r>
      <w:bookmarkEnd w:id="1"/>
      <w:r w:rsidR="009D352B" w:rsidRPr="00231901">
        <w:rPr>
          <w:rFonts w:ascii="黑体" w:eastAsia="黑体" w:hAnsi="黑体" w:hint="eastAsia"/>
          <w:b w:val="0"/>
          <w:bCs w:val="0"/>
        </w:rPr>
        <w:t>【论文模板（仅供参考）】</w:t>
      </w:r>
    </w:p>
    <w:p w14:paraId="7DA707F8" w14:textId="708FE8DF" w:rsidR="00BD5DB4" w:rsidRPr="00675FEC" w:rsidRDefault="00177316">
      <w:pPr>
        <w:pStyle w:val="af5"/>
        <w:spacing w:after="120"/>
        <w:rPr>
          <w:rFonts w:ascii="黑体" w:eastAsia="黑体" w:hAnsi="黑体" w:hint="eastAsia"/>
          <w:b w:val="0"/>
          <w:bCs w:val="0"/>
          <w:sz w:val="28"/>
          <w:szCs w:val="28"/>
        </w:rPr>
      </w:pPr>
      <w:bookmarkStart w:id="2" w:name="_Toc106480834"/>
      <w:r w:rsidRPr="00675FEC">
        <w:rPr>
          <w:rFonts w:ascii="黑体" w:eastAsia="黑体" w:hAnsi="黑体" w:hint="eastAsia"/>
          <w:b w:val="0"/>
          <w:bCs w:val="0"/>
          <w:sz w:val="28"/>
          <w:szCs w:val="28"/>
        </w:rPr>
        <w:t>摘要</w:t>
      </w:r>
      <w:bookmarkEnd w:id="2"/>
    </w:p>
    <w:p w14:paraId="20D9EAFA" w14:textId="77777777" w:rsidR="00BD5DB4" w:rsidRPr="00394F00" w:rsidRDefault="00177316" w:rsidP="009B54E5">
      <w:pPr>
        <w:spacing w:before="60" w:after="60" w:line="360" w:lineRule="auto"/>
        <w:ind w:firstLine="480"/>
      </w:pPr>
      <w:r w:rsidRPr="00394F00">
        <w:rPr>
          <w:rFonts w:hint="eastAsia"/>
        </w:rPr>
        <w:t>随着</w:t>
      </w:r>
      <w:r w:rsidRPr="00394F00">
        <w:rPr>
          <w:rFonts w:hint="eastAsia"/>
        </w:rPr>
        <w:t>xx</w:t>
      </w:r>
      <w:r w:rsidRPr="00394F00">
        <w:rPr>
          <w:rFonts w:hint="eastAsia"/>
        </w:rPr>
        <w:t>的发展</w:t>
      </w:r>
      <w:r w:rsidRPr="00394F00">
        <w:t xml:space="preserve">, </w:t>
      </w:r>
      <w:r w:rsidRPr="00394F00">
        <w:rPr>
          <w:rFonts w:hint="eastAsia"/>
        </w:rPr>
        <w:t>xx</w:t>
      </w:r>
      <w:r w:rsidRPr="00394F00">
        <w:rPr>
          <w:rFonts w:hint="eastAsia"/>
        </w:rPr>
        <w:t>问题是</w:t>
      </w:r>
      <w:r w:rsidRPr="00394F00">
        <w:rPr>
          <w:rFonts w:hint="eastAsia"/>
        </w:rPr>
        <w:t>xx</w:t>
      </w:r>
      <w:r w:rsidRPr="00394F00">
        <w:rPr>
          <w:rFonts w:hint="eastAsia"/>
        </w:rPr>
        <w:t>中的重要研究课题</w:t>
      </w:r>
      <w:r w:rsidRPr="00394F00">
        <w:t>(</w:t>
      </w:r>
      <w:r w:rsidRPr="00394F00">
        <w:rPr>
          <w:rFonts w:hint="eastAsia"/>
        </w:rPr>
        <w:t>或</w:t>
      </w:r>
      <w:r w:rsidRPr="00394F00">
        <w:rPr>
          <w:rFonts w:hint="eastAsia"/>
        </w:rPr>
        <w:t>xx</w:t>
      </w:r>
      <w:r w:rsidRPr="00394F00">
        <w:rPr>
          <w:rFonts w:hint="eastAsia"/>
        </w:rPr>
        <w:t>现象日益严重</w:t>
      </w:r>
      <w:r w:rsidRPr="00394F00">
        <w:t xml:space="preserve">). </w:t>
      </w:r>
      <w:r w:rsidRPr="00394F00">
        <w:rPr>
          <w:rFonts w:hint="eastAsia"/>
        </w:rPr>
        <w:t>本文针对</w:t>
      </w:r>
      <w:r w:rsidRPr="00394F00">
        <w:rPr>
          <w:rFonts w:hint="eastAsia"/>
        </w:rPr>
        <w:t>xx</w:t>
      </w:r>
      <w:r w:rsidRPr="00394F00">
        <w:rPr>
          <w:rFonts w:hint="eastAsia"/>
        </w:rPr>
        <w:t>中的问题</w:t>
      </w:r>
      <w:r w:rsidRPr="00394F00">
        <w:t xml:space="preserve">, </w:t>
      </w:r>
      <w:r w:rsidRPr="00394F00">
        <w:rPr>
          <w:rFonts w:hint="eastAsia"/>
        </w:rPr>
        <w:t>基于</w:t>
      </w:r>
      <w:r w:rsidRPr="00394F00">
        <w:rPr>
          <w:rFonts w:hint="eastAsia"/>
        </w:rPr>
        <w:t>xx</w:t>
      </w:r>
      <w:r w:rsidRPr="00394F00">
        <w:rPr>
          <w:rFonts w:hint="eastAsia"/>
        </w:rPr>
        <w:t>和</w:t>
      </w:r>
      <w:r w:rsidRPr="00394F00">
        <w:rPr>
          <w:rFonts w:hint="eastAsia"/>
        </w:rPr>
        <w:t>xx</w:t>
      </w:r>
      <w:r w:rsidRPr="00394F00">
        <w:rPr>
          <w:rFonts w:hint="eastAsia"/>
        </w:rPr>
        <w:t>思想</w:t>
      </w:r>
      <w:r w:rsidRPr="00394F00">
        <w:t xml:space="preserve">, </w:t>
      </w:r>
      <w:r w:rsidRPr="00394F00">
        <w:rPr>
          <w:rFonts w:hint="eastAsia"/>
        </w:rPr>
        <w:t>通过确定</w:t>
      </w:r>
      <w:r w:rsidRPr="00394F00">
        <w:rPr>
          <w:rFonts w:hint="eastAsia"/>
        </w:rPr>
        <w:t>xx</w:t>
      </w:r>
      <w:r w:rsidRPr="00394F00">
        <w:rPr>
          <w:rFonts w:hint="eastAsia"/>
        </w:rPr>
        <w:t>、</w:t>
      </w:r>
      <w:r w:rsidRPr="00394F00">
        <w:t>xx</w:t>
      </w:r>
      <w:r w:rsidRPr="00394F00">
        <w:rPr>
          <w:rFonts w:hint="eastAsia"/>
        </w:rPr>
        <w:t>、</w:t>
      </w:r>
      <w:r w:rsidRPr="00394F00">
        <w:t>xx</w:t>
      </w:r>
      <w:r w:rsidRPr="00394F00">
        <w:rPr>
          <w:rFonts w:hint="eastAsia"/>
        </w:rPr>
        <w:t>等指标</w:t>
      </w:r>
      <w:r w:rsidRPr="00394F00">
        <w:t xml:space="preserve">, </w:t>
      </w:r>
      <w:r w:rsidRPr="00394F00">
        <w:rPr>
          <w:rFonts w:hint="eastAsia"/>
        </w:rPr>
        <w:t>以</w:t>
      </w:r>
      <w:r w:rsidRPr="00394F00">
        <w:rPr>
          <w:rFonts w:hint="eastAsia"/>
        </w:rPr>
        <w:t>xx</w:t>
      </w:r>
      <w:r w:rsidRPr="00394F00">
        <w:rPr>
          <w:rFonts w:hint="eastAsia"/>
        </w:rPr>
        <w:t>、</w:t>
      </w:r>
      <w:r w:rsidRPr="00394F00">
        <w:t xml:space="preserve">xx </w:t>
      </w:r>
      <w:r w:rsidRPr="00394F00">
        <w:rPr>
          <w:rFonts w:hint="eastAsia"/>
        </w:rPr>
        <w:t>为目标建立了</w:t>
      </w:r>
      <w:r w:rsidRPr="00394F00">
        <w:rPr>
          <w:rFonts w:hint="eastAsia"/>
        </w:rPr>
        <w:t>xx</w:t>
      </w:r>
      <w:r w:rsidRPr="00394F00">
        <w:rPr>
          <w:rFonts w:hint="eastAsia"/>
        </w:rPr>
        <w:t>模型</w:t>
      </w:r>
      <w:r w:rsidRPr="00394F00">
        <w:rPr>
          <w:rFonts w:hint="eastAsia"/>
        </w:rPr>
        <w:t>,</w:t>
      </w:r>
      <w:r w:rsidRPr="00394F00">
        <w:t xml:space="preserve"> </w:t>
      </w:r>
      <w:r w:rsidRPr="00394F00">
        <w:rPr>
          <w:rFonts w:hint="eastAsia"/>
        </w:rPr>
        <w:t>并使用</w:t>
      </w:r>
      <w:r w:rsidRPr="00394F00">
        <w:rPr>
          <w:rFonts w:hint="eastAsia"/>
        </w:rPr>
        <w:t>xx</w:t>
      </w:r>
      <w:r w:rsidRPr="00394F00">
        <w:rPr>
          <w:rFonts w:hint="eastAsia"/>
        </w:rPr>
        <w:t>算法对模型进行求解</w:t>
      </w:r>
      <w:r w:rsidRPr="00394F00">
        <w:t xml:space="preserve">. </w:t>
      </w:r>
    </w:p>
    <w:p w14:paraId="10F7CD2B" w14:textId="2ADC163A" w:rsidR="00BD5DB4" w:rsidRPr="00394F00" w:rsidRDefault="00177316" w:rsidP="009B54E5">
      <w:pPr>
        <w:spacing w:before="60" w:after="60" w:line="360" w:lineRule="auto"/>
        <w:ind w:firstLine="482"/>
      </w:pPr>
      <w:r w:rsidRPr="00394F00">
        <w:rPr>
          <w:rFonts w:hint="eastAsia"/>
          <w:b/>
        </w:rPr>
        <w:t>针对问题一</w:t>
      </w:r>
      <w:r w:rsidRPr="00394F00">
        <w:rPr>
          <w:b/>
        </w:rPr>
        <w:t>:</w:t>
      </w:r>
      <w:r w:rsidRPr="00394F00">
        <w:t xml:space="preserve"> </w:t>
      </w:r>
      <w:r w:rsidR="00675FEC" w:rsidRPr="00342701">
        <w:rPr>
          <w:rFonts w:hint="eastAsia"/>
          <w:bCs/>
        </w:rPr>
        <w:t>考虑</w:t>
      </w:r>
      <w:r w:rsidR="00675FEC" w:rsidRPr="00342701">
        <w:rPr>
          <w:rFonts w:hint="eastAsia"/>
          <w:bCs/>
        </w:rPr>
        <w:t>XXX</w:t>
      </w:r>
      <w:r w:rsidR="00675FEC" w:rsidRPr="00342701">
        <w:rPr>
          <w:rFonts w:hint="eastAsia"/>
          <w:bCs/>
        </w:rPr>
        <w:t>，</w:t>
      </w:r>
      <w:r w:rsidR="00675FEC" w:rsidRPr="00342701">
        <w:rPr>
          <w:rFonts w:hint="eastAsia"/>
          <w:bCs/>
        </w:rPr>
        <w:t>...</w:t>
      </w:r>
      <w:r w:rsidR="00675FEC" w:rsidRPr="00342701">
        <w:rPr>
          <w:rFonts w:hint="eastAsia"/>
          <w:bCs/>
        </w:rPr>
        <w:t>，建立</w:t>
      </w:r>
      <w:r w:rsidR="00675FEC" w:rsidRPr="00342701">
        <w:rPr>
          <w:rFonts w:hint="eastAsia"/>
          <w:bCs/>
        </w:rPr>
        <w:t>XXX</w:t>
      </w:r>
      <w:r w:rsidR="00675FEC" w:rsidRPr="00342701">
        <w:rPr>
          <w:rFonts w:hint="eastAsia"/>
          <w:bCs/>
        </w:rPr>
        <w:t>模型</w:t>
      </w:r>
      <w:r w:rsidR="00675FEC" w:rsidRPr="00342701">
        <w:rPr>
          <w:rFonts w:hint="eastAsia"/>
          <w:bCs/>
        </w:rPr>
        <w:t>/</w:t>
      </w:r>
      <w:r w:rsidR="00675FEC" w:rsidRPr="00342701">
        <w:rPr>
          <w:rFonts w:hint="eastAsia"/>
          <w:bCs/>
        </w:rPr>
        <w:t>利用</w:t>
      </w:r>
      <w:r w:rsidR="00675FEC" w:rsidRPr="00342701">
        <w:rPr>
          <w:rFonts w:hint="eastAsia"/>
          <w:bCs/>
        </w:rPr>
        <w:t>XXX</w:t>
      </w:r>
      <w:r w:rsidR="00675FEC" w:rsidRPr="00342701">
        <w:rPr>
          <w:rFonts w:hint="eastAsia"/>
          <w:bCs/>
        </w:rPr>
        <w:t>方法，</w:t>
      </w:r>
      <w:r w:rsidR="00675FEC" w:rsidRPr="00342701">
        <w:rPr>
          <w:rFonts w:hint="eastAsia"/>
          <w:bCs/>
        </w:rPr>
        <w:t>...</w:t>
      </w:r>
      <w:r w:rsidR="00675FEC" w:rsidRPr="00342701">
        <w:rPr>
          <w:rFonts w:hint="eastAsia"/>
          <w:bCs/>
        </w:rPr>
        <w:t>求解出</w:t>
      </w:r>
      <w:r w:rsidR="00675FEC" w:rsidRPr="00342701">
        <w:rPr>
          <w:rFonts w:hint="eastAsia"/>
          <w:bCs/>
        </w:rPr>
        <w:t>XXX</w:t>
      </w:r>
    </w:p>
    <w:p w14:paraId="0D86B22E" w14:textId="702B57C8" w:rsidR="00BD5DB4" w:rsidRPr="00394F00" w:rsidRDefault="00177316" w:rsidP="009B54E5">
      <w:pPr>
        <w:spacing w:before="60" w:after="60" w:line="360" w:lineRule="auto"/>
        <w:ind w:firstLine="482"/>
      </w:pPr>
      <w:r w:rsidRPr="00394F00">
        <w:rPr>
          <w:rFonts w:hint="eastAsia"/>
          <w:b/>
        </w:rPr>
        <w:t>针对问题二</w:t>
      </w:r>
      <w:r w:rsidRPr="00394F00">
        <w:rPr>
          <w:b/>
        </w:rPr>
        <w:t>:</w:t>
      </w:r>
      <w:r w:rsidRPr="00394F00">
        <w:t xml:space="preserve"> </w:t>
      </w:r>
      <w:r w:rsidR="00675FEC" w:rsidRPr="00342701">
        <w:rPr>
          <w:rFonts w:hint="eastAsia"/>
          <w:bCs/>
        </w:rPr>
        <w:t>考虑</w:t>
      </w:r>
      <w:r w:rsidR="00675FEC" w:rsidRPr="00342701">
        <w:rPr>
          <w:rFonts w:hint="eastAsia"/>
          <w:bCs/>
        </w:rPr>
        <w:t>XXX</w:t>
      </w:r>
      <w:r w:rsidR="00675FEC" w:rsidRPr="00342701">
        <w:rPr>
          <w:rFonts w:hint="eastAsia"/>
          <w:bCs/>
        </w:rPr>
        <w:t>，</w:t>
      </w:r>
      <w:r w:rsidR="00675FEC" w:rsidRPr="00342701">
        <w:rPr>
          <w:rFonts w:hint="eastAsia"/>
          <w:bCs/>
        </w:rPr>
        <w:t>...</w:t>
      </w:r>
      <w:r w:rsidR="00675FEC" w:rsidRPr="00342701">
        <w:rPr>
          <w:rFonts w:hint="eastAsia"/>
          <w:bCs/>
        </w:rPr>
        <w:t>，建立</w:t>
      </w:r>
      <w:r w:rsidR="00675FEC" w:rsidRPr="00342701">
        <w:rPr>
          <w:rFonts w:hint="eastAsia"/>
          <w:bCs/>
        </w:rPr>
        <w:t>XXX</w:t>
      </w:r>
      <w:r w:rsidR="00675FEC" w:rsidRPr="00342701">
        <w:rPr>
          <w:rFonts w:hint="eastAsia"/>
          <w:bCs/>
        </w:rPr>
        <w:t>模型</w:t>
      </w:r>
      <w:r w:rsidR="00675FEC" w:rsidRPr="00342701">
        <w:rPr>
          <w:rFonts w:hint="eastAsia"/>
          <w:bCs/>
        </w:rPr>
        <w:t>/</w:t>
      </w:r>
      <w:r w:rsidR="00675FEC" w:rsidRPr="00342701">
        <w:rPr>
          <w:rFonts w:hint="eastAsia"/>
          <w:bCs/>
        </w:rPr>
        <w:t>利用</w:t>
      </w:r>
      <w:r w:rsidR="00675FEC" w:rsidRPr="00342701">
        <w:rPr>
          <w:rFonts w:hint="eastAsia"/>
          <w:bCs/>
        </w:rPr>
        <w:t>XXX</w:t>
      </w:r>
      <w:r w:rsidR="00675FEC" w:rsidRPr="00342701">
        <w:rPr>
          <w:rFonts w:hint="eastAsia"/>
          <w:bCs/>
        </w:rPr>
        <w:t>方法，</w:t>
      </w:r>
      <w:r w:rsidR="00675FEC" w:rsidRPr="00342701">
        <w:rPr>
          <w:rFonts w:hint="eastAsia"/>
          <w:bCs/>
        </w:rPr>
        <w:t>...</w:t>
      </w:r>
      <w:r w:rsidR="00675FEC" w:rsidRPr="00342701">
        <w:rPr>
          <w:rFonts w:hint="eastAsia"/>
          <w:bCs/>
        </w:rPr>
        <w:t>求解出</w:t>
      </w:r>
      <w:r w:rsidR="00675FEC" w:rsidRPr="00342701">
        <w:rPr>
          <w:rFonts w:hint="eastAsia"/>
          <w:bCs/>
        </w:rPr>
        <w:t>XXX</w:t>
      </w:r>
    </w:p>
    <w:p w14:paraId="3A9CFE33" w14:textId="669DBD7E" w:rsidR="00BD5DB4" w:rsidRPr="00394F00" w:rsidRDefault="00177316" w:rsidP="009B54E5">
      <w:pPr>
        <w:spacing w:before="60" w:after="60" w:line="360" w:lineRule="auto"/>
        <w:ind w:firstLine="482"/>
      </w:pPr>
      <w:r w:rsidRPr="00394F00">
        <w:rPr>
          <w:rFonts w:hint="eastAsia"/>
          <w:b/>
        </w:rPr>
        <w:t>针对问题三</w:t>
      </w:r>
      <w:r w:rsidRPr="00394F00">
        <w:rPr>
          <w:b/>
        </w:rPr>
        <w:t xml:space="preserve">: </w:t>
      </w:r>
      <w:r w:rsidR="00675FEC" w:rsidRPr="00342701">
        <w:rPr>
          <w:rFonts w:hint="eastAsia"/>
          <w:bCs/>
        </w:rPr>
        <w:t>考虑</w:t>
      </w:r>
      <w:r w:rsidR="00675FEC" w:rsidRPr="00342701">
        <w:rPr>
          <w:rFonts w:hint="eastAsia"/>
          <w:bCs/>
        </w:rPr>
        <w:t>XXX</w:t>
      </w:r>
      <w:r w:rsidR="00675FEC" w:rsidRPr="00342701">
        <w:rPr>
          <w:rFonts w:hint="eastAsia"/>
          <w:bCs/>
        </w:rPr>
        <w:t>，</w:t>
      </w:r>
      <w:r w:rsidR="00675FEC" w:rsidRPr="00342701">
        <w:rPr>
          <w:rFonts w:hint="eastAsia"/>
          <w:bCs/>
        </w:rPr>
        <w:t>...</w:t>
      </w:r>
      <w:r w:rsidR="00675FEC" w:rsidRPr="00342701">
        <w:rPr>
          <w:rFonts w:hint="eastAsia"/>
          <w:bCs/>
        </w:rPr>
        <w:t>，建立</w:t>
      </w:r>
      <w:r w:rsidR="00675FEC" w:rsidRPr="00342701">
        <w:rPr>
          <w:rFonts w:hint="eastAsia"/>
          <w:bCs/>
        </w:rPr>
        <w:t>XXX</w:t>
      </w:r>
      <w:r w:rsidR="00675FEC" w:rsidRPr="00342701">
        <w:rPr>
          <w:rFonts w:hint="eastAsia"/>
          <w:bCs/>
        </w:rPr>
        <w:t>模型</w:t>
      </w:r>
      <w:r w:rsidR="00675FEC" w:rsidRPr="00342701">
        <w:rPr>
          <w:rFonts w:hint="eastAsia"/>
          <w:bCs/>
        </w:rPr>
        <w:t>/</w:t>
      </w:r>
      <w:r w:rsidR="00675FEC" w:rsidRPr="00342701">
        <w:rPr>
          <w:rFonts w:hint="eastAsia"/>
          <w:bCs/>
        </w:rPr>
        <w:t>利用</w:t>
      </w:r>
      <w:r w:rsidR="00675FEC" w:rsidRPr="00342701">
        <w:rPr>
          <w:rFonts w:hint="eastAsia"/>
          <w:bCs/>
        </w:rPr>
        <w:t>XXX</w:t>
      </w:r>
      <w:r w:rsidR="00675FEC" w:rsidRPr="00342701">
        <w:rPr>
          <w:rFonts w:hint="eastAsia"/>
          <w:bCs/>
        </w:rPr>
        <w:t>方法，</w:t>
      </w:r>
      <w:r w:rsidR="00675FEC" w:rsidRPr="00342701">
        <w:rPr>
          <w:rFonts w:hint="eastAsia"/>
          <w:bCs/>
        </w:rPr>
        <w:t>...</w:t>
      </w:r>
      <w:r w:rsidR="00675FEC" w:rsidRPr="00342701">
        <w:rPr>
          <w:rFonts w:hint="eastAsia"/>
          <w:bCs/>
        </w:rPr>
        <w:t>求解出</w:t>
      </w:r>
      <w:r w:rsidR="00675FEC" w:rsidRPr="00342701">
        <w:rPr>
          <w:rFonts w:hint="eastAsia"/>
          <w:bCs/>
        </w:rPr>
        <w:t>XXX</w:t>
      </w:r>
    </w:p>
    <w:p w14:paraId="33D0D06E" w14:textId="77777777" w:rsidR="00BD5DB4" w:rsidRPr="00394F00" w:rsidRDefault="00177316" w:rsidP="009B54E5">
      <w:pPr>
        <w:spacing w:before="60" w:after="60" w:line="360" w:lineRule="auto"/>
        <w:ind w:firstLine="480"/>
      </w:pPr>
      <w:r w:rsidRPr="00394F00">
        <w:rPr>
          <w:rFonts w:hint="eastAsia"/>
        </w:rPr>
        <w:t>最后</w:t>
      </w:r>
      <w:r w:rsidRPr="00394F00">
        <w:t xml:space="preserve">, </w:t>
      </w:r>
      <w:r w:rsidRPr="00394F00">
        <w:rPr>
          <w:rFonts w:hint="eastAsia"/>
        </w:rPr>
        <w:t>我们对提出的模型进行全面的评价</w:t>
      </w:r>
      <w:r w:rsidRPr="00394F00">
        <w:rPr>
          <w:rFonts w:hint="eastAsia"/>
        </w:rPr>
        <w:t xml:space="preserve">: </w:t>
      </w:r>
      <w:r w:rsidRPr="00394F00">
        <w:rPr>
          <w:rFonts w:hint="eastAsia"/>
        </w:rPr>
        <w:t>本文的模型贴合实际</w:t>
      </w:r>
      <w:r w:rsidRPr="00394F00">
        <w:rPr>
          <w:rFonts w:hint="eastAsia"/>
        </w:rPr>
        <w:t>,</w:t>
      </w:r>
      <w:r w:rsidRPr="00394F00">
        <w:t xml:space="preserve"> </w:t>
      </w:r>
      <w:r w:rsidRPr="00394F00">
        <w:rPr>
          <w:rFonts w:hint="eastAsia"/>
        </w:rPr>
        <w:t>能合理解决提出的问题</w:t>
      </w:r>
      <w:r w:rsidRPr="00394F00">
        <w:t xml:space="preserve">, </w:t>
      </w:r>
      <w:r w:rsidRPr="00394F00">
        <w:rPr>
          <w:rFonts w:hint="eastAsia"/>
        </w:rPr>
        <w:t>具有实用性强</w:t>
      </w:r>
      <w:r w:rsidRPr="00394F00">
        <w:t xml:space="preserve">, </w:t>
      </w:r>
      <w:r w:rsidRPr="00394F00">
        <w:rPr>
          <w:rFonts w:hint="eastAsia"/>
        </w:rPr>
        <w:t>算法效率高等特点</w:t>
      </w:r>
      <w:r w:rsidRPr="00394F00">
        <w:rPr>
          <w:rFonts w:hint="eastAsia"/>
        </w:rPr>
        <w:t>,</w:t>
      </w:r>
      <w:r w:rsidRPr="00394F00">
        <w:t xml:space="preserve"> </w:t>
      </w:r>
      <w:r w:rsidRPr="00394F00">
        <w:rPr>
          <w:rFonts w:hint="eastAsia"/>
        </w:rPr>
        <w:t>该模型在</w:t>
      </w:r>
      <w:r w:rsidRPr="00394F00">
        <w:rPr>
          <w:rFonts w:hint="eastAsia"/>
        </w:rPr>
        <w:t>xx</w:t>
      </w:r>
      <w:r w:rsidRPr="00394F00">
        <w:t xml:space="preserve">, </w:t>
      </w:r>
      <w:r w:rsidRPr="00394F00">
        <w:rPr>
          <w:rFonts w:hint="eastAsia"/>
        </w:rPr>
        <w:t>xx</w:t>
      </w:r>
      <w:r w:rsidRPr="00394F00">
        <w:t xml:space="preserve">, </w:t>
      </w:r>
      <w:r w:rsidRPr="00394F00">
        <w:rPr>
          <w:rFonts w:hint="eastAsia"/>
        </w:rPr>
        <w:t>xx</w:t>
      </w:r>
      <w:r w:rsidRPr="00394F00">
        <w:rPr>
          <w:rFonts w:hint="eastAsia"/>
        </w:rPr>
        <w:t>方面也能使用</w:t>
      </w:r>
      <w:r w:rsidRPr="00394F00">
        <w:t xml:space="preserve">. </w:t>
      </w:r>
    </w:p>
    <w:p w14:paraId="6CD8E6FF" w14:textId="41FBEBED" w:rsidR="00BD5DB4" w:rsidRPr="0051503E" w:rsidRDefault="00177316" w:rsidP="009B54E5">
      <w:pPr>
        <w:spacing w:before="60" w:after="60" w:line="360" w:lineRule="auto"/>
        <w:ind w:firstLine="482"/>
        <w:rPr>
          <w:b/>
        </w:rPr>
      </w:pPr>
      <w:r w:rsidRPr="00394F00">
        <w:rPr>
          <w:rFonts w:hint="eastAsia"/>
          <w:b/>
        </w:rPr>
        <w:t>关键词</w:t>
      </w:r>
      <w:r w:rsidRPr="00394F00">
        <w:rPr>
          <w:rFonts w:hint="eastAsia"/>
          <w:b/>
        </w:rPr>
        <w:t>:</w:t>
      </w:r>
      <w:r w:rsidRPr="00394F00">
        <w:rPr>
          <w:b/>
        </w:rPr>
        <w:t xml:space="preserve"> </w:t>
      </w:r>
      <w:r w:rsidRPr="00394F00">
        <w:rPr>
          <w:rFonts w:hint="eastAsia"/>
          <w:b/>
        </w:rPr>
        <w:t>关键词</w:t>
      </w:r>
      <w:r w:rsidRPr="00394F00">
        <w:rPr>
          <w:rFonts w:hint="eastAsia"/>
          <w:b/>
        </w:rPr>
        <w:t>1</w:t>
      </w:r>
      <w:r w:rsidRPr="00394F00">
        <w:rPr>
          <w:b/>
        </w:rPr>
        <w:t xml:space="preserve">  </w:t>
      </w:r>
      <w:r w:rsidR="00340663">
        <w:rPr>
          <w:rFonts w:hint="eastAsia"/>
          <w:b/>
        </w:rPr>
        <w:t>混合整数规划</w:t>
      </w:r>
      <w:r w:rsidRPr="00394F00">
        <w:rPr>
          <w:b/>
        </w:rPr>
        <w:t xml:space="preserve">  </w:t>
      </w:r>
      <w:r w:rsidRPr="00394F00">
        <w:rPr>
          <w:rFonts w:hint="eastAsia"/>
          <w:b/>
        </w:rPr>
        <w:t>关键词</w:t>
      </w:r>
      <w:r w:rsidRPr="00394F00">
        <w:rPr>
          <w:rFonts w:hint="eastAsia"/>
          <w:b/>
        </w:rPr>
        <w:t>3</w:t>
      </w:r>
      <w:r w:rsidRPr="00394F00">
        <w:rPr>
          <w:b/>
        </w:rPr>
        <w:t xml:space="preserve">  </w:t>
      </w:r>
      <w:r w:rsidRPr="00394F00">
        <w:rPr>
          <w:rFonts w:hint="eastAsia"/>
          <w:b/>
        </w:rPr>
        <w:t>关键词</w:t>
      </w:r>
      <w:r w:rsidRPr="00394F00">
        <w:rPr>
          <w:rFonts w:hint="eastAsia"/>
          <w:b/>
        </w:rPr>
        <w:t>4</w:t>
      </w:r>
      <w:r w:rsidRPr="00394F00">
        <w:rPr>
          <w:b/>
        </w:rPr>
        <w:t xml:space="preserve">  </w:t>
      </w:r>
      <w:r w:rsidRPr="00394F00">
        <w:rPr>
          <w:rFonts w:hint="eastAsia"/>
          <w:b/>
        </w:rPr>
        <w:t>关键词</w:t>
      </w:r>
      <w:r w:rsidRPr="00394F00">
        <w:rPr>
          <w:rFonts w:hint="eastAsia"/>
          <w:b/>
        </w:rPr>
        <w:t>5</w:t>
      </w:r>
    </w:p>
    <w:p w14:paraId="5822B913" w14:textId="77777777" w:rsidR="00BD5DB4" w:rsidRPr="00394F00" w:rsidRDefault="00BD5DB4" w:rsidP="009B54E5">
      <w:pPr>
        <w:spacing w:before="60" w:after="60" w:line="360" w:lineRule="auto"/>
        <w:ind w:firstLine="482"/>
        <w:rPr>
          <w:b/>
        </w:rPr>
      </w:pPr>
    </w:p>
    <w:p w14:paraId="363E0EB3" w14:textId="77777777" w:rsidR="00BD5DB4" w:rsidRPr="00394F00" w:rsidRDefault="00BD5DB4" w:rsidP="009B54E5">
      <w:pPr>
        <w:spacing w:before="60" w:after="60" w:line="360" w:lineRule="auto"/>
        <w:ind w:firstLine="482"/>
        <w:rPr>
          <w:b/>
        </w:rPr>
      </w:pPr>
    </w:p>
    <w:p w14:paraId="05C6BA7A" w14:textId="77777777" w:rsidR="00BD5DB4" w:rsidRPr="00394F00" w:rsidRDefault="00BD5DB4">
      <w:pPr>
        <w:spacing w:before="60" w:after="60"/>
        <w:ind w:firstLine="482"/>
        <w:rPr>
          <w:b/>
        </w:rPr>
      </w:pPr>
    </w:p>
    <w:p w14:paraId="33EC9ECE" w14:textId="77777777" w:rsidR="00BD5DB4" w:rsidRPr="00394F00" w:rsidRDefault="00BD5DB4">
      <w:pPr>
        <w:spacing w:before="60" w:after="60"/>
        <w:ind w:firstLine="482"/>
        <w:rPr>
          <w:b/>
        </w:rPr>
        <w:sectPr w:rsidR="00BD5DB4" w:rsidRPr="00394F00" w:rsidSect="00DF6D0D">
          <w:headerReference w:type="even" r:id="rId9"/>
          <w:headerReference w:type="default" r:id="rId10"/>
          <w:footerReference w:type="default" r:id="rId11"/>
          <w:headerReference w:type="first" r:id="rId12"/>
          <w:pgSz w:w="11906" w:h="16838"/>
          <w:pgMar w:top="1418" w:right="1418" w:bottom="1418" w:left="1418" w:header="851" w:footer="992" w:gutter="0"/>
          <w:pgNumType w:fmt="upperRoman" w:start="1"/>
          <w:cols w:space="425"/>
          <w:docGrid w:linePitch="326"/>
        </w:sectPr>
      </w:pPr>
    </w:p>
    <w:p w14:paraId="15E0D727" w14:textId="77777777" w:rsidR="00BD5DB4" w:rsidRPr="00394F00" w:rsidRDefault="00177316" w:rsidP="00675FEC">
      <w:pPr>
        <w:pStyle w:val="1"/>
      </w:pPr>
      <w:bookmarkStart w:id="3" w:name="_Toc1257848"/>
      <w:bookmarkStart w:id="4" w:name="_Toc81731776"/>
      <w:bookmarkStart w:id="5" w:name="_Toc81731840"/>
      <w:bookmarkStart w:id="6" w:name="_Toc106480835"/>
      <w:r w:rsidRPr="00394F00">
        <w:rPr>
          <w:rFonts w:hint="eastAsia"/>
        </w:rPr>
        <w:lastRenderedPageBreak/>
        <w:t>问题</w:t>
      </w:r>
      <w:bookmarkEnd w:id="3"/>
      <w:r w:rsidRPr="00394F00">
        <w:rPr>
          <w:rFonts w:hint="eastAsia"/>
        </w:rPr>
        <w:t>综述</w:t>
      </w:r>
      <w:bookmarkEnd w:id="4"/>
      <w:bookmarkEnd w:id="5"/>
      <w:bookmarkEnd w:id="6"/>
    </w:p>
    <w:p w14:paraId="6DAABB52" w14:textId="77777777" w:rsidR="00BD5DB4" w:rsidRPr="00394F00" w:rsidRDefault="00177316">
      <w:pPr>
        <w:pStyle w:val="2"/>
        <w:spacing w:before="120" w:after="120"/>
      </w:pPr>
      <w:bookmarkStart w:id="7" w:name="_Toc81731841"/>
      <w:bookmarkStart w:id="8" w:name="_Toc81731777"/>
      <w:bookmarkStart w:id="9" w:name="_Toc1257849"/>
      <w:bookmarkStart w:id="10" w:name="_Toc106480836"/>
      <w:r w:rsidRPr="00394F00">
        <w:rPr>
          <w:rFonts w:hint="eastAsia"/>
        </w:rPr>
        <w:t>问题背景</w:t>
      </w:r>
      <w:bookmarkEnd w:id="7"/>
      <w:bookmarkEnd w:id="8"/>
      <w:bookmarkEnd w:id="9"/>
      <w:bookmarkEnd w:id="10"/>
    </w:p>
    <w:p w14:paraId="5FDE5F65" w14:textId="307C2B29" w:rsidR="00BD5DB4" w:rsidRPr="00394F00" w:rsidRDefault="00EB15D7" w:rsidP="00062CB7">
      <w:pPr>
        <w:spacing w:before="60" w:after="60" w:line="360" w:lineRule="auto"/>
        <w:ind w:firstLine="480"/>
      </w:pPr>
      <w:r w:rsidRPr="00EB15D7">
        <w:rPr>
          <w:rFonts w:hint="eastAsia"/>
        </w:rPr>
        <w:t>随着全球化的发展，成衣制造行业面临着诸多挑战，如同类产品数量众多、种类丰富、价格低廉等。有关资料显示，成衣制造厂在生产效率和成本控制方面面临巨大压力。在市场需求不断扩大，而劳动力和资源又十分有限的背景下，传统的生产方式容易产生效率低下、成本高昂等问题，严重影响了企业的竞争力。因此，需要寻找新的方式给出合理的生产安排方案。</w:t>
      </w:r>
    </w:p>
    <w:p w14:paraId="72C7C407" w14:textId="4F5EE511" w:rsidR="00BD5DB4" w:rsidRPr="00394F00" w:rsidRDefault="00EB15D7" w:rsidP="00062CB7">
      <w:pPr>
        <w:spacing w:before="60" w:after="60" w:line="360" w:lineRule="auto"/>
        <w:ind w:firstLine="480"/>
      </w:pPr>
      <w:r w:rsidRPr="00C17C4A">
        <w:rPr>
          <w:rFonts w:hint="eastAsia"/>
          <w:highlight w:val="yellow"/>
        </w:rPr>
        <w:t>目前，已经有很多学者对生产调度问题进行了研究，并提出了许多算法来解决此类问题。传统的调度算法有线性规划、整数规划、启发式算法等。近几年，由于高性能计算设备的快速发展，还出现了遗传算法、神经网络算法等。虽然这些算法可以快速得到调度方案，但生产安排却是通用性框架，无法保证在所有情况下的合理性，个别情况可能出现资源浪费、生产瓶颈等问题。这也促使我们运用更好的方法建立更加合理的模型，以提高生产效率和降低成本。</w:t>
      </w:r>
    </w:p>
    <w:p w14:paraId="74B82A6A" w14:textId="77777777" w:rsidR="00BD5DB4" w:rsidRPr="00394F00" w:rsidRDefault="00177316">
      <w:pPr>
        <w:pStyle w:val="2"/>
        <w:spacing w:before="120" w:after="120"/>
      </w:pPr>
      <w:bookmarkStart w:id="11" w:name="_Toc1257850"/>
      <w:bookmarkStart w:id="12" w:name="_Toc81731842"/>
      <w:bookmarkStart w:id="13" w:name="_Toc81731778"/>
      <w:bookmarkStart w:id="14" w:name="_Toc106480837"/>
      <w:r w:rsidRPr="00394F00">
        <w:rPr>
          <w:rFonts w:hint="eastAsia"/>
        </w:rPr>
        <w:t>问题提出</w:t>
      </w:r>
      <w:bookmarkEnd w:id="11"/>
      <w:bookmarkEnd w:id="12"/>
      <w:bookmarkEnd w:id="13"/>
      <w:bookmarkEnd w:id="14"/>
    </w:p>
    <w:p w14:paraId="7F316F5A" w14:textId="3D116FAE" w:rsidR="00BD5DB4" w:rsidRPr="00394F00" w:rsidRDefault="00B3551E">
      <w:pPr>
        <w:spacing w:before="60" w:after="60"/>
        <w:ind w:firstLine="480"/>
      </w:pPr>
      <w:r w:rsidRPr="00B3551E">
        <w:rPr>
          <w:rFonts w:hint="eastAsia"/>
        </w:rPr>
        <w:t>在确保每道工序产能需求得到满足的基础上，从工人分配方案与培训策略两个关键角度出发，构建一个以总利润最大化为目标的数学模型，并</w:t>
      </w:r>
      <w:r w:rsidR="00EB29A0">
        <w:rPr>
          <w:rFonts w:hint="eastAsia"/>
        </w:rPr>
        <w:t>根据</w:t>
      </w:r>
      <w:r w:rsidRPr="00B3551E">
        <w:rPr>
          <w:rFonts w:hint="eastAsia"/>
        </w:rPr>
        <w:t>该模型解决以下</w:t>
      </w:r>
      <w:r>
        <w:rPr>
          <w:rFonts w:hint="eastAsia"/>
        </w:rPr>
        <w:t xml:space="preserve"> 3 </w:t>
      </w:r>
      <w:r w:rsidRPr="00B3551E">
        <w:rPr>
          <w:rFonts w:hint="eastAsia"/>
        </w:rPr>
        <w:t>个问题</w:t>
      </w:r>
      <w:r w:rsidR="00202EBC" w:rsidRPr="00202EBC">
        <w:rPr>
          <w:rFonts w:hint="eastAsia"/>
        </w:rPr>
        <w:t>：</w:t>
      </w:r>
    </w:p>
    <w:p w14:paraId="2689D705" w14:textId="68138E23" w:rsidR="00BD5DB4" w:rsidRPr="00394F00" w:rsidRDefault="00177316">
      <w:pPr>
        <w:pStyle w:val="a3"/>
      </w:pPr>
      <w:r w:rsidRPr="00394F00">
        <w:rPr>
          <w:rFonts w:hint="eastAsia"/>
        </w:rPr>
        <w:t>问题</w:t>
      </w:r>
      <w:r w:rsidRPr="00394F00">
        <w:rPr>
          <w:rFonts w:hint="eastAsia"/>
        </w:rPr>
        <w:t>1</w:t>
      </w:r>
      <w:r w:rsidRPr="00394F00">
        <w:t xml:space="preserve">: </w:t>
      </w:r>
      <w:r w:rsidR="000D6C6A">
        <w:rPr>
          <w:rFonts w:hint="eastAsia"/>
        </w:rPr>
        <w:t>测</w:t>
      </w:r>
      <w:r w:rsidR="000D6C6A" w:rsidRPr="000D6C6A">
        <w:rPr>
          <w:rFonts w:hint="eastAsia"/>
        </w:rPr>
        <w:t>算在最优安排下不同工序的故障损失金额。</w:t>
      </w:r>
    </w:p>
    <w:p w14:paraId="110A9018" w14:textId="1323E004" w:rsidR="00BD5DB4" w:rsidRPr="00394F00" w:rsidRDefault="00177316">
      <w:pPr>
        <w:pStyle w:val="a3"/>
      </w:pPr>
      <w:r w:rsidRPr="00394F00">
        <w:rPr>
          <w:rFonts w:hint="eastAsia"/>
        </w:rPr>
        <w:t>问题</w:t>
      </w:r>
      <w:r w:rsidRPr="00394F00">
        <w:rPr>
          <w:rFonts w:hint="eastAsia"/>
        </w:rPr>
        <w:t>2</w:t>
      </w:r>
      <w:r w:rsidRPr="00394F00">
        <w:t xml:space="preserve">: </w:t>
      </w:r>
      <w:r w:rsidR="00794783">
        <w:rPr>
          <w:rFonts w:hint="eastAsia"/>
        </w:rPr>
        <w:t>测</w:t>
      </w:r>
      <w:r w:rsidR="000D6C6A" w:rsidRPr="000D6C6A">
        <w:rPr>
          <w:rFonts w:hint="eastAsia"/>
        </w:rPr>
        <w:t>算工厂在</w:t>
      </w:r>
      <w:r w:rsidR="00065526">
        <w:rPr>
          <w:rFonts w:hint="eastAsia"/>
        </w:rPr>
        <w:t xml:space="preserve"> </w:t>
      </w:r>
      <w:r w:rsidR="000D6C6A" w:rsidRPr="000D6C6A">
        <w:rPr>
          <w:rFonts w:hint="eastAsia"/>
        </w:rPr>
        <w:t>4</w:t>
      </w:r>
      <w:r w:rsidR="00065526">
        <w:rPr>
          <w:rFonts w:hint="eastAsia"/>
        </w:rPr>
        <w:t xml:space="preserve"> </w:t>
      </w:r>
      <w:r w:rsidR="000D6C6A" w:rsidRPr="000D6C6A">
        <w:rPr>
          <w:rFonts w:hint="eastAsia"/>
        </w:rPr>
        <w:t>周（按每周</w:t>
      </w:r>
      <w:r w:rsidR="000D6C6A" w:rsidRPr="000D6C6A">
        <w:rPr>
          <w:rFonts w:hint="eastAsia"/>
        </w:rPr>
        <w:t xml:space="preserve"> 5 </w:t>
      </w:r>
      <w:r w:rsidR="000D6C6A" w:rsidRPr="000D6C6A">
        <w:rPr>
          <w:rFonts w:hint="eastAsia"/>
        </w:rPr>
        <w:t>天，每天</w:t>
      </w:r>
      <w:r w:rsidR="000D6C6A" w:rsidRPr="000D6C6A">
        <w:rPr>
          <w:rFonts w:hint="eastAsia"/>
        </w:rPr>
        <w:t xml:space="preserve"> 8 </w:t>
      </w:r>
      <w:r w:rsidR="000D6C6A" w:rsidRPr="000D6C6A">
        <w:rPr>
          <w:rFonts w:hint="eastAsia"/>
        </w:rPr>
        <w:t>小时计）内的总利润，并分析其对哪一道工序最为敏感。</w:t>
      </w:r>
    </w:p>
    <w:p w14:paraId="70310A31" w14:textId="25B19DA9" w:rsidR="00BD5DB4" w:rsidRDefault="00177316" w:rsidP="00EB15D7">
      <w:pPr>
        <w:pStyle w:val="a3"/>
      </w:pPr>
      <w:r w:rsidRPr="00394F00">
        <w:rPr>
          <w:rFonts w:hint="eastAsia"/>
        </w:rPr>
        <w:t>问题</w:t>
      </w:r>
      <w:r w:rsidRPr="00394F00">
        <w:rPr>
          <w:rFonts w:hint="eastAsia"/>
        </w:rPr>
        <w:t>3</w:t>
      </w:r>
      <w:r w:rsidRPr="00394F00">
        <w:t>:</w:t>
      </w:r>
      <w:r w:rsidR="002A223E">
        <w:rPr>
          <w:rFonts w:hint="eastAsia"/>
        </w:rPr>
        <w:t xml:space="preserve"> </w:t>
      </w:r>
      <w:r w:rsidR="000D6C6A" w:rsidRPr="000D6C6A">
        <w:rPr>
          <w:rFonts w:hint="eastAsia"/>
        </w:rPr>
        <w:t>如果所有工序的工人在工作</w:t>
      </w:r>
      <w:r w:rsidR="00065526">
        <w:rPr>
          <w:rFonts w:hint="eastAsia"/>
        </w:rPr>
        <w:t xml:space="preserve"> </w:t>
      </w:r>
      <w:r w:rsidR="000D6C6A" w:rsidRPr="000D6C6A">
        <w:rPr>
          <w:rFonts w:hint="eastAsia"/>
        </w:rPr>
        <w:t>4</w:t>
      </w:r>
      <w:r w:rsidR="00065526">
        <w:rPr>
          <w:rFonts w:hint="eastAsia"/>
        </w:rPr>
        <w:t xml:space="preserve"> </w:t>
      </w:r>
      <w:r w:rsidR="000D6C6A" w:rsidRPr="000D6C6A">
        <w:rPr>
          <w:rFonts w:hint="eastAsia"/>
        </w:rPr>
        <w:t>周后都需要更换工种以防止疲劳，制定一份</w:t>
      </w:r>
      <w:r w:rsidR="000D6C6A" w:rsidRPr="000D6C6A">
        <w:rPr>
          <w:rFonts w:hint="eastAsia"/>
        </w:rPr>
        <w:t xml:space="preserve"> 24 </w:t>
      </w:r>
      <w:r w:rsidR="000D6C6A" w:rsidRPr="000D6C6A">
        <w:rPr>
          <w:rFonts w:hint="eastAsia"/>
        </w:rPr>
        <w:t>周的生产计划。</w:t>
      </w:r>
    </w:p>
    <w:p w14:paraId="1895ABC7" w14:textId="0243036D" w:rsidR="00375518" w:rsidRDefault="00375518" w:rsidP="00375518">
      <w:pPr>
        <w:pStyle w:val="1"/>
      </w:pPr>
      <w:r>
        <w:rPr>
          <w:rFonts w:hint="eastAsia"/>
        </w:rPr>
        <w:t>问题分析</w:t>
      </w:r>
    </w:p>
    <w:p w14:paraId="4008931D" w14:textId="583E0389" w:rsidR="00375518" w:rsidRDefault="00375518" w:rsidP="00375518">
      <w:pPr>
        <w:pStyle w:val="2"/>
        <w:spacing w:before="120" w:after="120"/>
      </w:pPr>
      <w:r>
        <w:rPr>
          <w:rFonts w:hint="eastAsia"/>
        </w:rPr>
        <w:t>问题</w:t>
      </w:r>
      <w:r>
        <w:rPr>
          <w:rFonts w:hint="eastAsia"/>
        </w:rPr>
        <w:t>1</w:t>
      </w:r>
    </w:p>
    <w:p w14:paraId="5E471EBB" w14:textId="6AFF2BF8" w:rsidR="002F269D" w:rsidRDefault="002F269D" w:rsidP="002F269D">
      <w:pPr>
        <w:spacing w:before="60" w:after="60"/>
        <w:ind w:firstLine="480"/>
      </w:pPr>
      <w:r>
        <w:rPr>
          <w:rFonts w:hint="eastAsia"/>
        </w:rPr>
        <w:t>在着手解决该问题之前，需首先构建成衣制造厂总利润最大化的数学模型。具体要求包括：</w:t>
      </w:r>
      <w:r>
        <w:rPr>
          <w:rFonts w:hint="eastAsia"/>
        </w:rPr>
        <w:t>1</w:t>
      </w:r>
      <w:r>
        <w:rPr>
          <w:rFonts w:hint="eastAsia"/>
        </w:rPr>
        <w:t>）综合考虑工人的技能熟练程度、可从事的工序、各工序的工作效率、故障率，以及培训成本与培训周期等多方面因素，从而确定最优的工人分配与培训策略；</w:t>
      </w:r>
      <w:r>
        <w:rPr>
          <w:rFonts w:hint="eastAsia"/>
        </w:rPr>
        <w:t>2</w:t>
      </w:r>
      <w:r>
        <w:rPr>
          <w:rFonts w:hint="eastAsia"/>
        </w:rPr>
        <w:t>）在满足各工序产能需求的前提下，实现总利润的最大化。在此基础上，进一步测算最优安排下各工序的故障损失金额。</w:t>
      </w:r>
    </w:p>
    <w:p w14:paraId="7586F2AA" w14:textId="281306EC" w:rsidR="002F269D" w:rsidRDefault="002F269D" w:rsidP="002F269D">
      <w:pPr>
        <w:spacing w:before="60" w:after="60"/>
        <w:ind w:firstLine="480"/>
      </w:pPr>
      <w:r>
        <w:rPr>
          <w:rFonts w:hint="eastAsia"/>
        </w:rPr>
        <w:t>基于上述要求，本题采用混合整数规划（</w:t>
      </w:r>
      <w:r>
        <w:rPr>
          <w:rFonts w:hint="eastAsia"/>
        </w:rPr>
        <w:t>MIP</w:t>
      </w:r>
      <w:r>
        <w:rPr>
          <w:rFonts w:hint="eastAsia"/>
        </w:rPr>
        <w:t>）方法进行建模，将工人分配数量及技能提升人数作为决策变量。模型需同时考虑工人总数约束、各工序对人员数量的最低需求，以及工人技能等级与工序岗位的匹配等多重约束条件。通过求解该优化模型，能够系统评估不同分配与培训策略对总利润的影响，为工厂制定科学合理的生产与培训计划提供理论依据。</w:t>
      </w:r>
    </w:p>
    <w:p w14:paraId="2FA80FFE" w14:textId="48945CBD" w:rsidR="00794783" w:rsidRDefault="002F269D" w:rsidP="00375518">
      <w:pPr>
        <w:spacing w:before="60" w:after="60"/>
        <w:ind w:firstLine="480"/>
      </w:pPr>
      <w:r>
        <w:rPr>
          <w:rFonts w:hint="eastAsia"/>
        </w:rPr>
        <w:lastRenderedPageBreak/>
        <w:t>针对各工序的故障损失，可结合实际生产中各工序的故障发生频率及单次故障带来的经济损失进行量化测算。通过对各工序风险的定量分析，不仅能够识别对总利润影响最大的关键环节，还可为后续生产流程优化与风险管理策略的制定提供有力的数据支撑。</w:t>
      </w:r>
    </w:p>
    <w:p w14:paraId="687650AD" w14:textId="28520E13" w:rsidR="00375518" w:rsidRDefault="00375518" w:rsidP="00375518">
      <w:pPr>
        <w:pStyle w:val="2"/>
        <w:spacing w:before="120" w:after="120"/>
      </w:pPr>
      <w:r>
        <w:rPr>
          <w:rFonts w:hint="eastAsia"/>
        </w:rPr>
        <w:t>问题</w:t>
      </w:r>
      <w:r>
        <w:rPr>
          <w:rFonts w:hint="eastAsia"/>
        </w:rPr>
        <w:t>2</w:t>
      </w:r>
    </w:p>
    <w:p w14:paraId="6F5FFCFB" w14:textId="220419CC" w:rsidR="00375518" w:rsidRDefault="00375518" w:rsidP="00375518">
      <w:pPr>
        <w:spacing w:before="60" w:after="60"/>
        <w:ind w:firstLine="480"/>
      </w:pPr>
      <w:r w:rsidRPr="00375518">
        <w:rPr>
          <w:rFonts w:hint="eastAsia"/>
        </w:rPr>
        <w:t>工厂的总利润是由收入和成本共同决定的。在</w:t>
      </w:r>
      <w:r w:rsidRPr="00375518">
        <w:rPr>
          <w:rFonts w:hint="eastAsia"/>
        </w:rPr>
        <w:t xml:space="preserve"> 4 </w:t>
      </w:r>
      <w:r w:rsidRPr="00375518">
        <w:rPr>
          <w:rFonts w:hint="eastAsia"/>
        </w:rPr>
        <w:t>周的生产周期内，收入主要来源于产品销售，而成本则包括原材料采购、人工成本、设备折旧、能源消耗等。要计算总利润，需要先明确产品的生产计划、销售价格以及各工序的生产成本。在最优的工人分配方案和培训策略下，各工序的产能和效率会直接影响总利润。为了分析总利润对哪一道工序最为敏感，可以采用敏感性分析方法。通过改变某一工序的产能、效率或成本等关键参数，观察总利润的变化幅度。如果某一工序的参数变化导致总利润发生显著变化，则说明总利润对该工序较为敏感。通常，关键工序（如瓶颈工序、高成本工序或高附加值工序）对总利润的敏感性较高。通过这种分析，可以识别出对总利润影响最大的工序，进而有针对性地优化该工序的生产管理，提升工厂的整体盈利能力。</w:t>
      </w:r>
    </w:p>
    <w:p w14:paraId="71082079" w14:textId="5FD2AF93" w:rsidR="008738DD" w:rsidRDefault="008738DD" w:rsidP="00375518">
      <w:pPr>
        <w:spacing w:before="60" w:after="60"/>
        <w:ind w:firstLine="480"/>
        <w:rPr>
          <w:rFonts w:hint="eastAsia"/>
        </w:rPr>
      </w:pPr>
      <w:r w:rsidRPr="00375518">
        <w:rPr>
          <w:rFonts w:hint="eastAsia"/>
        </w:rPr>
        <w:t>工厂的总利润是由收入和成本共同决定的。在</w:t>
      </w:r>
      <w:r w:rsidRPr="00375518">
        <w:rPr>
          <w:rFonts w:hint="eastAsia"/>
        </w:rPr>
        <w:t xml:space="preserve"> 4 </w:t>
      </w:r>
      <w:r w:rsidRPr="00375518">
        <w:rPr>
          <w:rFonts w:hint="eastAsia"/>
        </w:rPr>
        <w:t>周的生产周期内，收入主要来源于产品销售，而成本则包括原材料采购、人工成本、设备折旧、能源消耗等。要计算总利润，需要先明确产品的生产计划、销售价格以及各工序的生产成本。在最优的工人分配方案和培训策略下，各工序的产能和效率会直接影响总利润。为了分析总利润对哪一道工序最为敏感，可以采用敏感性分析方法。通过改变某一工序的产能、效率或成本等关键参数，观察总利润的变化幅度。如果某一工序的参数变化导致总利润发生显著变化，则说明总利润对该工序较为敏感。通常，关键工序（如瓶颈工序、高成本工序或高附加值工序）对总利润的敏感性较高。通过这种分析，可以识别出对总利润影响最大的工序，进而有针对性地优化该工序的生产管理，提升工厂的整体盈利能力。</w:t>
      </w:r>
    </w:p>
    <w:p w14:paraId="4BB15C8A" w14:textId="01552413" w:rsidR="00375518" w:rsidRPr="00375518" w:rsidRDefault="00375518" w:rsidP="00375518">
      <w:pPr>
        <w:pStyle w:val="2"/>
        <w:spacing w:before="120" w:after="120"/>
      </w:pPr>
      <w:r>
        <w:rPr>
          <w:rFonts w:hint="eastAsia"/>
        </w:rPr>
        <w:t>问题</w:t>
      </w:r>
      <w:r>
        <w:rPr>
          <w:rFonts w:hint="eastAsia"/>
        </w:rPr>
        <w:t>3</w:t>
      </w:r>
    </w:p>
    <w:p w14:paraId="28AA5CA8" w14:textId="1B7F2514" w:rsidR="00375518" w:rsidRDefault="00375518" w:rsidP="00375518">
      <w:pPr>
        <w:spacing w:before="60" w:after="60"/>
        <w:ind w:firstLine="480"/>
      </w:pPr>
      <w:r w:rsidRPr="00375518">
        <w:rPr>
          <w:rFonts w:hint="eastAsia"/>
        </w:rPr>
        <w:t>由于工人在连续工作</w:t>
      </w:r>
      <w:r w:rsidRPr="00375518">
        <w:rPr>
          <w:rFonts w:hint="eastAsia"/>
        </w:rPr>
        <w:t xml:space="preserve"> 4 </w:t>
      </w:r>
      <w:r w:rsidRPr="00375518">
        <w:rPr>
          <w:rFonts w:hint="eastAsia"/>
        </w:rPr>
        <w:t>周后需要更换工种以防止疲劳，这给生产计划的制定带来了额外的复杂性。在制定</w:t>
      </w:r>
      <w:r w:rsidRPr="00375518">
        <w:rPr>
          <w:rFonts w:hint="eastAsia"/>
        </w:rPr>
        <w:t xml:space="preserve"> 24 </w:t>
      </w:r>
      <w:r w:rsidRPr="00375518">
        <w:rPr>
          <w:rFonts w:hint="eastAsia"/>
        </w:rPr>
        <w:t>周的生产计划时，首先要明确各工序的产能需求和生产任务，根据产品的订单量和交货期合理安排生产进度。其次，要充分考虑工人更换工种的安排，确保在</w:t>
      </w:r>
      <w:r w:rsidRPr="00375518">
        <w:rPr>
          <w:rFonts w:hint="eastAsia"/>
        </w:rPr>
        <w:t xml:space="preserve"> 4 </w:t>
      </w:r>
      <w:r w:rsidRPr="00375518">
        <w:rPr>
          <w:rFonts w:hint="eastAsia"/>
        </w:rPr>
        <w:t>周的周期内，各工序的工人能够顺利轮换，同时保证生产任务的连续性。这需要对工人的技能水平和培训情况进行详细规划，确保工人在更换工种后能够快速适应新工序的要求，避免因技能不足导致生产效率下降或质量问题。此外，还需要考虑设备的维护保养计划，避免因设备故障影响生产进度。通过综合考虑生产任务、工人轮换和设备维护等因素，制定出一份科学合理的</w:t>
      </w:r>
      <w:r w:rsidRPr="00375518">
        <w:rPr>
          <w:rFonts w:hint="eastAsia"/>
        </w:rPr>
        <w:t xml:space="preserve"> 24 </w:t>
      </w:r>
      <w:r w:rsidRPr="00375518">
        <w:rPr>
          <w:rFonts w:hint="eastAsia"/>
        </w:rPr>
        <w:t>周生产计划，以实现工厂的高效生产和稳定运营。</w:t>
      </w:r>
    </w:p>
    <w:p w14:paraId="55ED97EB" w14:textId="16E9F907" w:rsidR="008738DD" w:rsidRDefault="008738DD" w:rsidP="00375518">
      <w:pPr>
        <w:spacing w:before="60" w:after="60"/>
        <w:ind w:firstLine="480"/>
        <w:rPr>
          <w:rFonts w:hint="eastAsia"/>
        </w:rPr>
      </w:pPr>
      <w:r w:rsidRPr="00375518">
        <w:rPr>
          <w:rFonts w:hint="eastAsia"/>
        </w:rPr>
        <w:t>由于工人在连续工作</w:t>
      </w:r>
      <w:r w:rsidRPr="00375518">
        <w:rPr>
          <w:rFonts w:hint="eastAsia"/>
        </w:rPr>
        <w:t xml:space="preserve"> 4 </w:t>
      </w:r>
      <w:r w:rsidRPr="00375518">
        <w:rPr>
          <w:rFonts w:hint="eastAsia"/>
        </w:rPr>
        <w:t>周后需要更换工种以防止疲劳，这给生产计划的制定带来了额外的复杂性。在制定</w:t>
      </w:r>
      <w:r w:rsidRPr="00375518">
        <w:rPr>
          <w:rFonts w:hint="eastAsia"/>
        </w:rPr>
        <w:t xml:space="preserve"> 24 </w:t>
      </w:r>
      <w:r w:rsidRPr="00375518">
        <w:rPr>
          <w:rFonts w:hint="eastAsia"/>
        </w:rPr>
        <w:t>周的生产计划时，首先要明确各工序的产能需求和生产任务，根据产品的订单量和交货期合理安排生产进度。其次，要充分考虑工人更换工种的安排，确保在</w:t>
      </w:r>
      <w:r w:rsidRPr="00375518">
        <w:rPr>
          <w:rFonts w:hint="eastAsia"/>
        </w:rPr>
        <w:t xml:space="preserve"> 4 </w:t>
      </w:r>
      <w:r w:rsidRPr="00375518">
        <w:rPr>
          <w:rFonts w:hint="eastAsia"/>
        </w:rPr>
        <w:t>周的周期内，各工序的工人能够顺利轮换，同时保证生产任务的连续性。这需要对工人的技能水平和培训情况进行详细规划，确保工人在更换工种后能够快速适应新工序的要求，避免因技能不足导致生产效率下降或质量问题。此外，还需要考虑设备的维护保养计划，避免因设备故障影响生产进度。通过综合考虑生产任务、工人轮换和设备维护等因素，制定出一份科学合理的</w:t>
      </w:r>
      <w:r w:rsidRPr="00375518">
        <w:rPr>
          <w:rFonts w:hint="eastAsia"/>
        </w:rPr>
        <w:t xml:space="preserve"> 24 </w:t>
      </w:r>
      <w:r w:rsidRPr="00375518">
        <w:rPr>
          <w:rFonts w:hint="eastAsia"/>
        </w:rPr>
        <w:t>周生产计划，以实现工厂的高效生产和稳定运营。</w:t>
      </w:r>
    </w:p>
    <w:p w14:paraId="2460E147" w14:textId="5691CD0E" w:rsidR="00BD5DB4" w:rsidRPr="00394F00" w:rsidRDefault="00177316">
      <w:pPr>
        <w:pStyle w:val="1"/>
      </w:pPr>
      <w:bookmarkStart w:id="15" w:name="_Toc1257852"/>
      <w:bookmarkStart w:id="16" w:name="_Toc81731844"/>
      <w:bookmarkStart w:id="17" w:name="_Toc81731780"/>
      <w:bookmarkStart w:id="18" w:name="_Toc106480839"/>
      <w:r w:rsidRPr="00394F00">
        <w:rPr>
          <w:rFonts w:hint="eastAsia"/>
        </w:rPr>
        <w:lastRenderedPageBreak/>
        <w:t>模型假设与符号说明</w:t>
      </w:r>
      <w:bookmarkEnd w:id="15"/>
      <w:bookmarkEnd w:id="16"/>
      <w:bookmarkEnd w:id="17"/>
      <w:bookmarkEnd w:id="18"/>
    </w:p>
    <w:p w14:paraId="33AF34CA" w14:textId="77777777" w:rsidR="00BD5DB4" w:rsidRPr="00394F00" w:rsidRDefault="00177316">
      <w:pPr>
        <w:pStyle w:val="2"/>
        <w:spacing w:before="120" w:after="120"/>
      </w:pPr>
      <w:bookmarkStart w:id="19" w:name="_Toc81731781"/>
      <w:bookmarkStart w:id="20" w:name="_Toc81731845"/>
      <w:bookmarkStart w:id="21" w:name="_Toc1257853"/>
      <w:bookmarkStart w:id="22" w:name="_Toc106480840"/>
      <w:r w:rsidRPr="00394F00">
        <w:rPr>
          <w:rFonts w:hint="eastAsia"/>
        </w:rPr>
        <w:t>模型基本假设</w:t>
      </w:r>
      <w:bookmarkEnd w:id="19"/>
      <w:bookmarkEnd w:id="20"/>
      <w:bookmarkEnd w:id="21"/>
      <w:bookmarkEnd w:id="22"/>
    </w:p>
    <w:p w14:paraId="6388F49C" w14:textId="7B1CE371" w:rsidR="00BD5DB4" w:rsidRPr="00394F00" w:rsidRDefault="00674A4C">
      <w:pPr>
        <w:pStyle w:val="a3"/>
        <w:numPr>
          <w:ilvl w:val="0"/>
          <w:numId w:val="6"/>
        </w:numPr>
      </w:pPr>
      <w:r>
        <w:rPr>
          <w:rFonts w:hint="eastAsia"/>
        </w:rPr>
        <w:t>工人在除了疲劳之外，并不会出现疾病等原因导致无法正常工作。</w:t>
      </w:r>
    </w:p>
    <w:p w14:paraId="181CEC9A" w14:textId="42F056DC" w:rsidR="00BD5DB4" w:rsidRPr="00394F00" w:rsidRDefault="00674A4C">
      <w:pPr>
        <w:pStyle w:val="a3"/>
      </w:pPr>
      <w:r>
        <w:rPr>
          <w:rFonts w:hint="eastAsia"/>
        </w:rPr>
        <w:t>机器在除了故障损失之外，不会出现在工作时间内异常关闭的情况。</w:t>
      </w:r>
    </w:p>
    <w:p w14:paraId="28AD80F3" w14:textId="7AEA65E8" w:rsidR="00BD5DB4" w:rsidRPr="00394F00" w:rsidRDefault="00ED671A">
      <w:pPr>
        <w:pStyle w:val="a3"/>
      </w:pPr>
      <w:r w:rsidRPr="00ED671A">
        <w:rPr>
          <w:rFonts w:hint="eastAsia"/>
        </w:rPr>
        <w:t>三条生产流水线结构完全相同，工序设置、设备条件一致，工人可以在不同流水线间调配。</w:t>
      </w:r>
    </w:p>
    <w:p w14:paraId="2338BC2D" w14:textId="77777777" w:rsidR="00BD5DB4" w:rsidRPr="00394F00" w:rsidRDefault="00BD5DB4">
      <w:pPr>
        <w:pStyle w:val="a3"/>
      </w:pPr>
    </w:p>
    <w:p w14:paraId="256AD605" w14:textId="686AA3A7" w:rsidR="00BD5DB4" w:rsidRPr="00394F00" w:rsidRDefault="00BD5DB4" w:rsidP="00963538">
      <w:pPr>
        <w:pStyle w:val="a3"/>
      </w:pPr>
    </w:p>
    <w:p w14:paraId="0EA14AB2" w14:textId="77777777" w:rsidR="00BD5DB4" w:rsidRPr="00394F00" w:rsidRDefault="00177316">
      <w:pPr>
        <w:pStyle w:val="2"/>
        <w:spacing w:before="120" w:after="120"/>
      </w:pPr>
      <w:bookmarkStart w:id="23" w:name="_Toc81731782"/>
      <w:bookmarkStart w:id="24" w:name="_Toc81731846"/>
      <w:bookmarkStart w:id="25" w:name="_Toc1257854"/>
      <w:bookmarkStart w:id="26" w:name="_Toc106480841"/>
      <w:r w:rsidRPr="00394F00">
        <w:rPr>
          <w:rFonts w:hint="eastAsia"/>
        </w:rPr>
        <w:t>符号说明</w:t>
      </w:r>
      <w:bookmarkEnd w:id="23"/>
      <w:bookmarkEnd w:id="24"/>
      <w:bookmarkEnd w:id="25"/>
      <w:bookmarkEnd w:id="26"/>
    </w:p>
    <w:p w14:paraId="5CBB5013" w14:textId="77777777" w:rsidR="00BD5DB4" w:rsidRPr="00394F00" w:rsidRDefault="00177316">
      <w:pPr>
        <w:spacing w:before="60" w:after="60"/>
        <w:ind w:firstLine="480"/>
      </w:pPr>
      <w:r w:rsidRPr="00394F00">
        <w:rPr>
          <w:rFonts w:hint="eastAsia"/>
        </w:rPr>
        <w:t>本文定义了如下【数字】个使用次数较多的符号</w:t>
      </w:r>
      <w:r w:rsidRPr="00394F00">
        <w:rPr>
          <w:rFonts w:hint="eastAsia"/>
        </w:rPr>
        <w:t xml:space="preserve">, </w:t>
      </w:r>
      <w:r w:rsidRPr="00394F00">
        <w:rPr>
          <w:rFonts w:hint="eastAsia"/>
        </w:rPr>
        <w:t>其余符号在使用时注明</w:t>
      </w:r>
      <w:r w:rsidRPr="00394F00">
        <w:t xml:space="preserve">. </w:t>
      </w:r>
    </w:p>
    <w:p w14:paraId="18FBD8B3" w14:textId="77777777" w:rsidR="00BD5DB4" w:rsidRPr="00394F00" w:rsidRDefault="00177316" w:rsidP="00027FD5">
      <w:pPr>
        <w:pStyle w:val="a0"/>
      </w:pPr>
      <w:r w:rsidRPr="00394F00">
        <w:rPr>
          <w:rFonts w:hint="eastAsia"/>
        </w:rPr>
        <w:t>符号说明</w:t>
      </w:r>
    </w:p>
    <w:tbl>
      <w:tblPr>
        <w:tblStyle w:val="afb"/>
        <w:tblW w:w="0" w:type="auto"/>
        <w:tblLook w:val="04A0" w:firstRow="1" w:lastRow="0" w:firstColumn="1" w:lastColumn="0" w:noHBand="0" w:noVBand="1"/>
      </w:tblPr>
      <w:tblGrid>
        <w:gridCol w:w="1832"/>
        <w:gridCol w:w="3915"/>
        <w:gridCol w:w="2215"/>
      </w:tblGrid>
      <w:tr w:rsidR="00E84F0E" w:rsidRPr="00394F00" w14:paraId="6E0F3CEE" w14:textId="77777777" w:rsidTr="008618E6">
        <w:trPr>
          <w:cnfStyle w:val="100000000000" w:firstRow="1" w:lastRow="0" w:firstColumn="0" w:lastColumn="0" w:oddVBand="0" w:evenVBand="0" w:oddHBand="0" w:evenHBand="0" w:firstRowFirstColumn="0" w:firstRowLastColumn="0" w:lastRowFirstColumn="0" w:lastRowLastColumn="0"/>
        </w:trPr>
        <w:tc>
          <w:tcPr>
            <w:tcW w:w="1832" w:type="dxa"/>
          </w:tcPr>
          <w:p w14:paraId="10B4FECE" w14:textId="77777777" w:rsidR="00BD5DB4" w:rsidRPr="00394F00" w:rsidRDefault="00177316">
            <w:pPr>
              <w:pStyle w:val="a9"/>
              <w:rPr>
                <w:b w:val="0"/>
              </w:rPr>
            </w:pPr>
            <w:r w:rsidRPr="00394F00">
              <w:rPr>
                <w:rFonts w:hint="eastAsia"/>
              </w:rPr>
              <w:t>符号</w:t>
            </w:r>
          </w:p>
        </w:tc>
        <w:tc>
          <w:tcPr>
            <w:tcW w:w="0" w:type="auto"/>
          </w:tcPr>
          <w:p w14:paraId="0A9FEC05" w14:textId="77777777" w:rsidR="00BD5DB4" w:rsidRPr="00394F00" w:rsidRDefault="00177316">
            <w:pPr>
              <w:pStyle w:val="a9"/>
              <w:rPr>
                <w:b w:val="0"/>
              </w:rPr>
            </w:pPr>
            <w:r w:rsidRPr="00394F00">
              <w:rPr>
                <w:rFonts w:hint="eastAsia"/>
              </w:rPr>
              <w:t>含义</w:t>
            </w:r>
          </w:p>
        </w:tc>
        <w:tc>
          <w:tcPr>
            <w:tcW w:w="2215" w:type="dxa"/>
          </w:tcPr>
          <w:p w14:paraId="342E44B9" w14:textId="77777777" w:rsidR="00BD5DB4" w:rsidRPr="00394F00" w:rsidRDefault="00177316">
            <w:pPr>
              <w:pStyle w:val="a9"/>
              <w:rPr>
                <w:b w:val="0"/>
              </w:rPr>
            </w:pPr>
            <w:r w:rsidRPr="00394F00">
              <w:rPr>
                <w:rFonts w:hint="eastAsia"/>
              </w:rPr>
              <w:t>单位</w:t>
            </w:r>
          </w:p>
        </w:tc>
      </w:tr>
      <w:tr w:rsidR="00A34890" w:rsidRPr="00394F00" w14:paraId="1757FA93" w14:textId="77777777" w:rsidTr="00AB6B81">
        <w:tc>
          <w:tcPr>
            <w:tcW w:w="1832" w:type="dxa"/>
          </w:tcPr>
          <w:p w14:paraId="59A15A7D" w14:textId="70A0B4BD" w:rsidR="00A34890" w:rsidRPr="00ED0EF6" w:rsidRDefault="00A34890" w:rsidP="00A34890">
            <w:pPr>
              <w:pStyle w:val="a9"/>
              <w:spacing w:line="360" w:lineRule="auto"/>
            </w:pPr>
            <w:r w:rsidRPr="00D87102">
              <w:rPr>
                <w:position w:val="-14"/>
                <w:szCs w:val="28"/>
              </w:rPr>
              <w:object w:dxaOrig="279" w:dyaOrig="380" w14:anchorId="0D71C0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5pt;height:18.7pt" o:ole="">
                  <v:imagedata r:id="rId13" o:title=""/>
                </v:shape>
                <o:OLEObject Type="Embed" ProgID="Equation.DSMT4" ShapeID="_x0000_i1025" DrawAspect="Content" ObjectID="_1807602150" r:id="rId14"/>
              </w:object>
            </w:r>
          </w:p>
        </w:tc>
        <w:tc>
          <w:tcPr>
            <w:tcW w:w="0" w:type="auto"/>
          </w:tcPr>
          <w:p w14:paraId="1E195A22" w14:textId="6A429A81" w:rsidR="00A34890" w:rsidRPr="00394F00" w:rsidRDefault="00A34890" w:rsidP="00A34890">
            <w:pPr>
              <w:pStyle w:val="a9"/>
              <w:spacing w:line="360" w:lineRule="auto"/>
            </w:pPr>
            <w:r>
              <w:rPr>
                <w:rFonts w:hint="eastAsia"/>
              </w:rPr>
              <w:t>第</w:t>
            </w:r>
            <w:r w:rsidRPr="00E84F0E">
              <w:rPr>
                <w:position w:val="-6"/>
              </w:rPr>
              <w:object w:dxaOrig="139" w:dyaOrig="260" w14:anchorId="3DBA51AE">
                <v:shape id="_x0000_i1026" type="#_x0000_t75" style="width:6.85pt;height:13.2pt" o:ole="">
                  <v:imagedata r:id="rId15" o:title=""/>
                </v:shape>
                <o:OLEObject Type="Embed" ProgID="Equation.DSMT4" ShapeID="_x0000_i1026" DrawAspect="Content" ObjectID="_1807602151" r:id="rId16"/>
              </w:object>
            </w:r>
            <w:r>
              <w:rPr>
                <w:rFonts w:hint="eastAsia"/>
              </w:rPr>
              <w:t>级技工分配到第</w:t>
            </w:r>
            <w:r w:rsidRPr="00A34890">
              <w:rPr>
                <w:position w:val="-10"/>
              </w:rPr>
              <w:object w:dxaOrig="200" w:dyaOrig="300" w14:anchorId="6A2AF8EB">
                <v:shape id="_x0000_i1027" type="#_x0000_t75" style="width:10.05pt;height:15.05pt" o:ole="">
                  <v:imagedata r:id="rId17" o:title=""/>
                </v:shape>
                <o:OLEObject Type="Embed" ProgID="Equation.DSMT4" ShapeID="_x0000_i1027" DrawAspect="Content" ObjectID="_1807602152" r:id="rId18"/>
              </w:object>
            </w:r>
            <w:r>
              <w:rPr>
                <w:rFonts w:hint="eastAsia"/>
              </w:rPr>
              <w:t>道工序的人数</w:t>
            </w:r>
          </w:p>
        </w:tc>
        <w:tc>
          <w:tcPr>
            <w:tcW w:w="2215" w:type="dxa"/>
          </w:tcPr>
          <w:p w14:paraId="4DA39355" w14:textId="751F975B" w:rsidR="00A34890" w:rsidRPr="00394F00" w:rsidRDefault="00A34890" w:rsidP="00A34890">
            <w:pPr>
              <w:pStyle w:val="a9"/>
              <w:spacing w:line="360" w:lineRule="auto"/>
            </w:pPr>
            <w:r>
              <w:rPr>
                <w:rFonts w:hint="eastAsia"/>
              </w:rPr>
              <w:t>人</w:t>
            </w:r>
          </w:p>
        </w:tc>
      </w:tr>
      <w:tr w:rsidR="00A34890" w:rsidRPr="00394F00" w14:paraId="52DC2491" w14:textId="77777777" w:rsidTr="00AB6B81">
        <w:tc>
          <w:tcPr>
            <w:tcW w:w="1832" w:type="dxa"/>
          </w:tcPr>
          <w:p w14:paraId="253492F3" w14:textId="4388A33C" w:rsidR="00A34890" w:rsidRPr="00394F00" w:rsidRDefault="00A34890" w:rsidP="00A34890">
            <w:pPr>
              <w:pStyle w:val="a9"/>
              <w:spacing w:line="360" w:lineRule="auto"/>
            </w:pPr>
            <w:r w:rsidRPr="00D87102">
              <w:rPr>
                <w:position w:val="-12"/>
                <w:szCs w:val="28"/>
              </w:rPr>
              <w:object w:dxaOrig="240" w:dyaOrig="360" w14:anchorId="14B2B6FD">
                <v:shape id="_x0000_i1028" type="#_x0000_t75" style="width:11.85pt;height:18.25pt" o:ole="">
                  <v:imagedata r:id="rId19" o:title=""/>
                </v:shape>
                <o:OLEObject Type="Embed" ProgID="Equation.DSMT4" ShapeID="_x0000_i1028" DrawAspect="Content" ObjectID="_1807602153" r:id="rId20"/>
              </w:object>
            </w:r>
          </w:p>
        </w:tc>
        <w:tc>
          <w:tcPr>
            <w:tcW w:w="0" w:type="auto"/>
          </w:tcPr>
          <w:p w14:paraId="6CF63AEF" w14:textId="7DA28AAF" w:rsidR="00A34890" w:rsidRPr="00394F00" w:rsidRDefault="00A34890" w:rsidP="00A34890">
            <w:pPr>
              <w:pStyle w:val="a9"/>
              <w:spacing w:line="360" w:lineRule="auto"/>
            </w:pPr>
            <w:r>
              <w:rPr>
                <w:rFonts w:hint="eastAsia"/>
              </w:rPr>
              <w:t>第</w:t>
            </w:r>
            <w:r w:rsidRPr="00E84F0E">
              <w:rPr>
                <w:position w:val="-6"/>
              </w:rPr>
              <w:object w:dxaOrig="139" w:dyaOrig="260" w14:anchorId="3BB1B0AB">
                <v:shape id="_x0000_i1029" type="#_x0000_t75" style="width:6.85pt;height:13.2pt" o:ole="">
                  <v:imagedata r:id="rId15" o:title=""/>
                </v:shape>
                <o:OLEObject Type="Embed" ProgID="Equation.DSMT4" ShapeID="_x0000_i1029" DrawAspect="Content" ObjectID="_1807602154" r:id="rId21"/>
              </w:object>
            </w:r>
            <w:r>
              <w:rPr>
                <w:rFonts w:hint="eastAsia"/>
              </w:rPr>
              <w:t>级技工提升到</w:t>
            </w:r>
            <w:r w:rsidRPr="00BB4E98">
              <w:rPr>
                <w:position w:val="-6"/>
              </w:rPr>
              <w:object w:dxaOrig="440" w:dyaOrig="279" w14:anchorId="2AD35E6C">
                <v:shape id="_x0000_i1030" type="#_x0000_t75" style="width:21.85pt;height:13.65pt" o:ole="">
                  <v:imagedata r:id="rId22" o:title=""/>
                </v:shape>
                <o:OLEObject Type="Embed" ProgID="Equation.DSMT4" ShapeID="_x0000_i1030" DrawAspect="Content" ObjectID="_1807602155" r:id="rId23"/>
              </w:object>
            </w:r>
            <w:r>
              <w:rPr>
                <w:rFonts w:hint="eastAsia"/>
              </w:rPr>
              <w:t>级的人数</w:t>
            </w:r>
          </w:p>
        </w:tc>
        <w:tc>
          <w:tcPr>
            <w:tcW w:w="2215" w:type="dxa"/>
          </w:tcPr>
          <w:p w14:paraId="3D3FC7AE" w14:textId="6ED45F5C" w:rsidR="00A34890" w:rsidRPr="005B2B7C" w:rsidRDefault="00A34890" w:rsidP="00A34890">
            <w:pPr>
              <w:pStyle w:val="a9"/>
              <w:spacing w:line="360" w:lineRule="auto"/>
            </w:pPr>
            <w:r>
              <w:rPr>
                <w:rFonts w:hint="eastAsia"/>
              </w:rPr>
              <w:t>人</w:t>
            </w:r>
          </w:p>
        </w:tc>
      </w:tr>
      <w:tr w:rsidR="00A34890" w:rsidRPr="00394F00" w14:paraId="6570905F" w14:textId="77777777" w:rsidTr="00AB6B81">
        <w:tc>
          <w:tcPr>
            <w:tcW w:w="1832" w:type="dxa"/>
          </w:tcPr>
          <w:p w14:paraId="6273BE04" w14:textId="6EF24E8D" w:rsidR="00A34890" w:rsidRPr="00394F00" w:rsidRDefault="00197D19" w:rsidP="00A34890">
            <w:pPr>
              <w:pStyle w:val="a9"/>
              <w:spacing w:line="360" w:lineRule="auto"/>
            </w:pPr>
            <w:r w:rsidRPr="00197D19">
              <w:rPr>
                <w:position w:val="-12"/>
              </w:rPr>
              <w:object w:dxaOrig="300" w:dyaOrig="360" w14:anchorId="2171EEFA">
                <v:shape id="_x0000_i1031" type="#_x0000_t75" style="width:15.05pt;height:18.25pt" o:ole="">
                  <v:imagedata r:id="rId24" o:title=""/>
                </v:shape>
                <o:OLEObject Type="Embed" ProgID="Equation.DSMT4" ShapeID="_x0000_i1031" DrawAspect="Content" ObjectID="_1807602156" r:id="rId25"/>
              </w:object>
            </w:r>
          </w:p>
        </w:tc>
        <w:tc>
          <w:tcPr>
            <w:tcW w:w="0" w:type="auto"/>
          </w:tcPr>
          <w:p w14:paraId="0D4D9C83" w14:textId="4B7620DA" w:rsidR="00A34890" w:rsidRPr="00394F00" w:rsidRDefault="00197D19" w:rsidP="00A34890">
            <w:pPr>
              <w:pStyle w:val="a9"/>
              <w:spacing w:line="360" w:lineRule="auto"/>
            </w:pPr>
            <w:r w:rsidRPr="00197D19">
              <w:rPr>
                <w:rFonts w:hint="eastAsia"/>
              </w:rPr>
              <w:t>第</w:t>
            </w:r>
            <w:r w:rsidRPr="00197D19">
              <w:rPr>
                <w:position w:val="-6"/>
              </w:rPr>
              <w:object w:dxaOrig="139" w:dyaOrig="260" w14:anchorId="11A28D73">
                <v:shape id="_x0000_i1032" type="#_x0000_t75" style="width:6.85pt;height:13.2pt" o:ole="">
                  <v:imagedata r:id="rId26" o:title=""/>
                </v:shape>
                <o:OLEObject Type="Embed" ProgID="Equation.DSMT4" ShapeID="_x0000_i1032" DrawAspect="Content" ObjectID="_1807602157" r:id="rId27"/>
              </w:object>
            </w:r>
            <w:r w:rsidRPr="00197D19">
              <w:rPr>
                <w:rFonts w:hint="eastAsia"/>
              </w:rPr>
              <w:t>级技工现有人数</w:t>
            </w:r>
          </w:p>
        </w:tc>
        <w:tc>
          <w:tcPr>
            <w:tcW w:w="2215" w:type="dxa"/>
          </w:tcPr>
          <w:p w14:paraId="757A0722" w14:textId="6100592F" w:rsidR="00A34890" w:rsidRPr="00394F00" w:rsidRDefault="00197D19" w:rsidP="00A34890">
            <w:pPr>
              <w:pStyle w:val="a9"/>
              <w:spacing w:line="360" w:lineRule="auto"/>
            </w:pPr>
            <w:r>
              <w:rPr>
                <w:rFonts w:hint="eastAsia"/>
              </w:rPr>
              <w:t>人</w:t>
            </w:r>
          </w:p>
        </w:tc>
      </w:tr>
      <w:tr w:rsidR="00A34890" w:rsidRPr="00394F00" w14:paraId="2E4CE95E" w14:textId="77777777" w:rsidTr="00AB6B81">
        <w:tc>
          <w:tcPr>
            <w:tcW w:w="1832" w:type="dxa"/>
          </w:tcPr>
          <w:p w14:paraId="2A5F7171" w14:textId="522BCAFF" w:rsidR="00A34890" w:rsidRPr="00394F00" w:rsidRDefault="00A34890" w:rsidP="00A34890">
            <w:pPr>
              <w:pStyle w:val="a9"/>
              <w:spacing w:line="360" w:lineRule="auto"/>
            </w:pPr>
          </w:p>
        </w:tc>
        <w:tc>
          <w:tcPr>
            <w:tcW w:w="0" w:type="auto"/>
          </w:tcPr>
          <w:p w14:paraId="2A8FC93B" w14:textId="77777777" w:rsidR="00A34890" w:rsidRPr="00394F00" w:rsidRDefault="00A34890" w:rsidP="00A34890">
            <w:pPr>
              <w:pStyle w:val="a9"/>
              <w:spacing w:line="360" w:lineRule="auto"/>
            </w:pPr>
          </w:p>
        </w:tc>
        <w:tc>
          <w:tcPr>
            <w:tcW w:w="2215" w:type="dxa"/>
          </w:tcPr>
          <w:p w14:paraId="6927935B" w14:textId="77777777" w:rsidR="00A34890" w:rsidRPr="00394F00" w:rsidRDefault="00A34890" w:rsidP="00A34890">
            <w:pPr>
              <w:pStyle w:val="a9"/>
              <w:spacing w:line="360" w:lineRule="auto"/>
            </w:pPr>
          </w:p>
        </w:tc>
      </w:tr>
      <w:tr w:rsidR="00A34890" w:rsidRPr="00394F00" w14:paraId="4069517C" w14:textId="77777777" w:rsidTr="00AB6B81">
        <w:tc>
          <w:tcPr>
            <w:tcW w:w="1832" w:type="dxa"/>
          </w:tcPr>
          <w:p w14:paraId="57A196C9" w14:textId="3B2AE5E0" w:rsidR="00A34890" w:rsidRPr="00394F00" w:rsidRDefault="00A34890" w:rsidP="00A34890">
            <w:pPr>
              <w:pStyle w:val="a9"/>
              <w:spacing w:line="360" w:lineRule="auto"/>
            </w:pPr>
          </w:p>
        </w:tc>
        <w:tc>
          <w:tcPr>
            <w:tcW w:w="0" w:type="auto"/>
          </w:tcPr>
          <w:p w14:paraId="6D227C7A" w14:textId="77777777" w:rsidR="00A34890" w:rsidRPr="00394F00" w:rsidRDefault="00A34890" w:rsidP="00A34890">
            <w:pPr>
              <w:pStyle w:val="a9"/>
              <w:spacing w:line="360" w:lineRule="auto"/>
            </w:pPr>
          </w:p>
        </w:tc>
        <w:tc>
          <w:tcPr>
            <w:tcW w:w="2215" w:type="dxa"/>
          </w:tcPr>
          <w:p w14:paraId="5F0E3DE5" w14:textId="77777777" w:rsidR="00A34890" w:rsidRPr="00394F00" w:rsidRDefault="00A34890" w:rsidP="00A34890">
            <w:pPr>
              <w:pStyle w:val="a9"/>
              <w:spacing w:line="360" w:lineRule="auto"/>
            </w:pPr>
          </w:p>
        </w:tc>
      </w:tr>
      <w:tr w:rsidR="00A34890" w:rsidRPr="00394F00" w14:paraId="7AC486AE" w14:textId="77777777" w:rsidTr="00AB6B81">
        <w:tc>
          <w:tcPr>
            <w:tcW w:w="1832" w:type="dxa"/>
          </w:tcPr>
          <w:p w14:paraId="2367CCFA" w14:textId="77C18908" w:rsidR="00A34890" w:rsidRPr="00394F00" w:rsidRDefault="00A34890" w:rsidP="00A34890">
            <w:pPr>
              <w:pStyle w:val="a9"/>
              <w:spacing w:line="360" w:lineRule="auto"/>
            </w:pPr>
          </w:p>
        </w:tc>
        <w:tc>
          <w:tcPr>
            <w:tcW w:w="0" w:type="auto"/>
          </w:tcPr>
          <w:p w14:paraId="602F5EDF" w14:textId="77777777" w:rsidR="00A34890" w:rsidRPr="00394F00" w:rsidRDefault="00A34890" w:rsidP="00A34890">
            <w:pPr>
              <w:pStyle w:val="a9"/>
              <w:spacing w:line="360" w:lineRule="auto"/>
            </w:pPr>
          </w:p>
        </w:tc>
        <w:tc>
          <w:tcPr>
            <w:tcW w:w="2215" w:type="dxa"/>
          </w:tcPr>
          <w:p w14:paraId="145778DE" w14:textId="77777777" w:rsidR="00A34890" w:rsidRPr="00394F00" w:rsidRDefault="00A34890" w:rsidP="00A34890">
            <w:pPr>
              <w:pStyle w:val="a9"/>
              <w:spacing w:line="360" w:lineRule="auto"/>
            </w:pPr>
          </w:p>
        </w:tc>
      </w:tr>
      <w:tr w:rsidR="00A34890" w:rsidRPr="00394F00" w14:paraId="41A0D854" w14:textId="77777777" w:rsidTr="00AB6B81">
        <w:tc>
          <w:tcPr>
            <w:tcW w:w="1832" w:type="dxa"/>
          </w:tcPr>
          <w:p w14:paraId="606FBD97" w14:textId="0256DDF8" w:rsidR="00A34890" w:rsidRPr="00394F00" w:rsidRDefault="00A34890" w:rsidP="00A34890">
            <w:pPr>
              <w:pStyle w:val="a9"/>
              <w:spacing w:line="360" w:lineRule="auto"/>
            </w:pPr>
            <w:r w:rsidRPr="00A34890">
              <w:rPr>
                <w:position w:val="-4"/>
                <w:szCs w:val="28"/>
              </w:rPr>
              <w:object w:dxaOrig="240" w:dyaOrig="260" w14:anchorId="3A023924">
                <v:shape id="_x0000_i1033" type="#_x0000_t75" style="width:11.85pt;height:13.2pt" o:ole="">
                  <v:imagedata r:id="rId28" o:title=""/>
                </v:shape>
                <o:OLEObject Type="Embed" ProgID="Equation.DSMT4" ShapeID="_x0000_i1033" DrawAspect="Content" ObjectID="_1807602158" r:id="rId29"/>
              </w:object>
            </w:r>
          </w:p>
        </w:tc>
        <w:tc>
          <w:tcPr>
            <w:tcW w:w="0" w:type="auto"/>
          </w:tcPr>
          <w:p w14:paraId="39C937C7" w14:textId="3E27B44B" w:rsidR="00A34890" w:rsidRPr="00394F00" w:rsidRDefault="00A34890" w:rsidP="00A34890">
            <w:pPr>
              <w:pStyle w:val="a9"/>
              <w:spacing w:line="360" w:lineRule="auto"/>
            </w:pPr>
            <w:r>
              <w:rPr>
                <w:rFonts w:hint="eastAsia"/>
              </w:rPr>
              <w:t>总利润</w:t>
            </w:r>
          </w:p>
        </w:tc>
        <w:tc>
          <w:tcPr>
            <w:tcW w:w="2215" w:type="dxa"/>
          </w:tcPr>
          <w:p w14:paraId="776D92AC" w14:textId="143C8474" w:rsidR="00A34890" w:rsidRPr="00394F00" w:rsidRDefault="00A34890" w:rsidP="00A34890">
            <w:pPr>
              <w:pStyle w:val="a9"/>
              <w:spacing w:line="360" w:lineRule="auto"/>
            </w:pPr>
            <w:r>
              <w:rPr>
                <w:rFonts w:hint="eastAsia"/>
              </w:rPr>
              <w:t>元</w:t>
            </w:r>
          </w:p>
        </w:tc>
      </w:tr>
    </w:tbl>
    <w:p w14:paraId="624B1784" w14:textId="56B60C2E" w:rsidR="00515EDF" w:rsidRDefault="00515EDF" w:rsidP="00515EDF">
      <w:pPr>
        <w:spacing w:before="60" w:after="60"/>
        <w:ind w:firstLine="480"/>
      </w:pPr>
      <w:bookmarkStart w:id="27" w:name="_Toc81731783"/>
      <w:bookmarkStart w:id="28" w:name="_Toc81731847"/>
      <w:bookmarkStart w:id="29" w:name="_Toc106480842"/>
      <w:bookmarkStart w:id="30" w:name="_Toc1257855"/>
      <w:r w:rsidRPr="00515EDF">
        <w:rPr>
          <w:rFonts w:hint="eastAsia"/>
        </w:rPr>
        <w:t>注：未声明的变量以其在符号出现处的具体说明为准。</w:t>
      </w:r>
    </w:p>
    <w:bookmarkEnd w:id="27"/>
    <w:bookmarkEnd w:id="28"/>
    <w:bookmarkEnd w:id="29"/>
    <w:p w14:paraId="5297F47E" w14:textId="09496D4D" w:rsidR="00BD5DB4" w:rsidRPr="00394F00" w:rsidRDefault="00904702">
      <w:pPr>
        <w:pStyle w:val="1"/>
      </w:pPr>
      <w:r w:rsidRPr="00904702">
        <w:rPr>
          <w:rFonts w:hint="eastAsia"/>
        </w:rPr>
        <w:t>模型的建立与求解</w:t>
      </w:r>
    </w:p>
    <w:p w14:paraId="36CAD1A9" w14:textId="55B1998F" w:rsidR="00C26D6B" w:rsidRDefault="00F002B9">
      <w:pPr>
        <w:pStyle w:val="2"/>
        <w:spacing w:before="120" w:after="120"/>
      </w:pPr>
      <w:r>
        <w:rPr>
          <w:rFonts w:hint="eastAsia"/>
        </w:rPr>
        <w:t>问题</w:t>
      </w:r>
      <w:r w:rsidR="00EA6A21">
        <w:rPr>
          <w:rFonts w:hint="eastAsia"/>
        </w:rPr>
        <w:t>1</w:t>
      </w:r>
    </w:p>
    <w:p w14:paraId="62F89072" w14:textId="3EA5A43E" w:rsidR="00C26D6B" w:rsidRPr="00C26D6B" w:rsidRDefault="002129D8" w:rsidP="00C26D6B">
      <w:pPr>
        <w:spacing w:before="60" w:after="60"/>
        <w:ind w:firstLine="480"/>
      </w:pPr>
      <w:r>
        <w:rPr>
          <w:rFonts w:hint="eastAsia"/>
        </w:rPr>
        <w:t>本题</w:t>
      </w:r>
      <w:r w:rsidR="00C26D6B" w:rsidRPr="00C26D6B">
        <w:rPr>
          <w:rFonts w:hint="eastAsia"/>
        </w:rPr>
        <w:t>我们需要在满足生产实际约束的前提下，优化工人</w:t>
      </w:r>
      <w:r w:rsidR="000943A9" w:rsidRPr="000943A9">
        <w:rPr>
          <w:rFonts w:hint="eastAsia"/>
        </w:rPr>
        <w:t>分配方案和培训策略</w:t>
      </w:r>
      <w:r w:rsidR="00C26D6B" w:rsidRPr="00C26D6B">
        <w:rPr>
          <w:rFonts w:hint="eastAsia"/>
        </w:rPr>
        <w:t>，使得</w:t>
      </w:r>
      <w:r w:rsidR="000943A9">
        <w:rPr>
          <w:rFonts w:hint="eastAsia"/>
        </w:rPr>
        <w:t>工厂</w:t>
      </w:r>
      <w:r w:rsidR="00C26D6B" w:rsidRPr="00C26D6B">
        <w:rPr>
          <w:rFonts w:hint="eastAsia"/>
        </w:rPr>
        <w:t>的总利润最大化。为此，本题</w:t>
      </w:r>
      <w:r w:rsidR="00E979D8">
        <w:rPr>
          <w:rFonts w:hint="eastAsia"/>
        </w:rPr>
        <w:t>将建立</w:t>
      </w:r>
      <w:r w:rsidR="00C26D6B" w:rsidRPr="00C26D6B">
        <w:rPr>
          <w:rFonts w:hint="eastAsia"/>
        </w:rPr>
        <w:t>一个混合整数规划模型，系统考虑工人技能等级、工序需求、故障损失及培训成本等多方面因素。</w:t>
      </w:r>
    </w:p>
    <w:p w14:paraId="2A8B67C8" w14:textId="1DDA1332" w:rsidR="00BD5DB4" w:rsidRDefault="00A0617C" w:rsidP="00C26D6B">
      <w:pPr>
        <w:pStyle w:val="3"/>
        <w:spacing w:before="120" w:after="120"/>
      </w:pPr>
      <w:r w:rsidRPr="00A0617C">
        <w:rPr>
          <w:rFonts w:hint="eastAsia"/>
        </w:rPr>
        <w:t>混合整数规划</w:t>
      </w:r>
      <w:r>
        <w:rPr>
          <w:rFonts w:hint="eastAsia"/>
        </w:rPr>
        <w:t>模型建立</w:t>
      </w:r>
    </w:p>
    <w:p w14:paraId="56E5F9F6" w14:textId="75AEE77A" w:rsidR="00C26D6B" w:rsidRDefault="00002C24" w:rsidP="00C26D6B">
      <w:pPr>
        <w:spacing w:before="60" w:after="60"/>
        <w:ind w:firstLine="480"/>
        <w:rPr>
          <w:szCs w:val="28"/>
        </w:rPr>
      </w:pPr>
      <w:r w:rsidRPr="00002C24">
        <w:rPr>
          <w:rFonts w:hint="eastAsia"/>
          <w:szCs w:val="28"/>
        </w:rPr>
        <w:t>混合整数规划模型的建立包括对实际问题的分析，明确建模目标和内容，合理设定决策变量，构建能够量化优化目标的数学表达式，并结合实际限制条件建立相应的约束。模型建立后，需要判断其线性特性，若为非线性则</w:t>
      </w:r>
      <w:r>
        <w:rPr>
          <w:rFonts w:hint="eastAsia"/>
          <w:szCs w:val="28"/>
        </w:rPr>
        <w:t>需要</w:t>
      </w:r>
      <w:r w:rsidRPr="00002C24">
        <w:rPr>
          <w:rFonts w:hint="eastAsia"/>
          <w:szCs w:val="28"/>
        </w:rPr>
        <w:t>进行线性化处理。</w:t>
      </w:r>
      <w:r w:rsidR="00ED349C" w:rsidRPr="00ED349C">
        <w:rPr>
          <w:rFonts w:hint="eastAsia"/>
          <w:szCs w:val="28"/>
        </w:rPr>
        <w:t>随后</w:t>
      </w:r>
      <w:r w:rsidR="00AD2A60">
        <w:rPr>
          <w:rFonts w:hint="eastAsia"/>
          <w:szCs w:val="28"/>
        </w:rPr>
        <w:t>，</w:t>
      </w:r>
      <w:r w:rsidR="00ED349C" w:rsidRPr="00ED349C">
        <w:rPr>
          <w:rFonts w:hint="eastAsia"/>
          <w:szCs w:val="28"/>
        </w:rPr>
        <w:t>选用</w:t>
      </w:r>
      <w:r w:rsidR="00AD2A60">
        <w:rPr>
          <w:rFonts w:hint="eastAsia"/>
          <w:szCs w:val="28"/>
        </w:rPr>
        <w:t xml:space="preserve"> Python </w:t>
      </w:r>
      <w:r w:rsidR="00ED349C" w:rsidRPr="00ED349C">
        <w:rPr>
          <w:rFonts w:hint="eastAsia"/>
          <w:szCs w:val="28"/>
        </w:rPr>
        <w:t>中的</w:t>
      </w:r>
      <w:r w:rsidR="00ED349C" w:rsidRPr="00ED349C">
        <w:rPr>
          <w:rFonts w:hint="eastAsia"/>
          <w:szCs w:val="28"/>
        </w:rPr>
        <w:t xml:space="preserve"> pulp </w:t>
      </w:r>
      <w:r w:rsidR="00ED349C" w:rsidRPr="00ED349C">
        <w:rPr>
          <w:rFonts w:hint="eastAsia"/>
          <w:szCs w:val="28"/>
        </w:rPr>
        <w:t>数学规划求解器对模型进行求解，并对求解结果进行有效性检验。如有必要，可调整模型参数或结构，直至获得满足实际需求的最优解</w:t>
      </w:r>
      <w:r w:rsidR="00AD2A60">
        <w:rPr>
          <w:rFonts w:hint="eastAsia"/>
          <w:szCs w:val="28"/>
        </w:rPr>
        <w:t>并</w:t>
      </w:r>
      <w:r w:rsidR="00ED349C" w:rsidRPr="00ED349C">
        <w:rPr>
          <w:rFonts w:hint="eastAsia"/>
          <w:szCs w:val="28"/>
        </w:rPr>
        <w:t>对</w:t>
      </w:r>
      <w:r w:rsidR="00AD2A60">
        <w:rPr>
          <w:rFonts w:hint="eastAsia"/>
          <w:szCs w:val="28"/>
        </w:rPr>
        <w:t>最终</w:t>
      </w:r>
      <w:r w:rsidR="00ED349C" w:rsidRPr="00ED349C">
        <w:rPr>
          <w:rFonts w:hint="eastAsia"/>
          <w:szCs w:val="28"/>
        </w:rPr>
        <w:t>模型求解</w:t>
      </w:r>
      <w:r w:rsidR="00AD2A60">
        <w:rPr>
          <w:rFonts w:hint="eastAsia"/>
          <w:szCs w:val="28"/>
        </w:rPr>
        <w:t>的</w:t>
      </w:r>
      <w:r w:rsidR="00ED349C" w:rsidRPr="00ED349C">
        <w:rPr>
          <w:rFonts w:hint="eastAsia"/>
          <w:szCs w:val="28"/>
        </w:rPr>
        <w:t>结果进行分析，为实际决策提供理论依据。</w:t>
      </w:r>
      <w:r w:rsidR="00252848">
        <w:rPr>
          <w:rFonts w:hint="eastAsia"/>
          <w:szCs w:val="28"/>
        </w:rPr>
        <w:t>其流程图如下图所示。</w:t>
      </w:r>
    </w:p>
    <w:p w14:paraId="227B708F" w14:textId="4C96ADAC" w:rsidR="00B8293D" w:rsidRDefault="00B8293D" w:rsidP="005F618D">
      <w:pPr>
        <w:pStyle w:val="aff1"/>
      </w:pPr>
      <w:r>
        <w:rPr>
          <w:rFonts w:hint="eastAsia"/>
          <w:noProof/>
        </w:rPr>
        <w:lastRenderedPageBreak/>
        <w:drawing>
          <wp:inline distT="0" distB="0" distL="0" distR="0" wp14:anchorId="4B918CF4" wp14:editId="3E3A0393">
            <wp:extent cx="2273270" cy="4644679"/>
            <wp:effectExtent l="0" t="0" r="0" b="3810"/>
            <wp:docPr id="3878502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50234" name="图片 387850234"/>
                    <pic:cNvPicPr/>
                  </pic:nvPicPr>
                  <pic:blipFill rotWithShape="1">
                    <a:blip r:embed="rId30" cstate="print">
                      <a:extLst>
                        <a:ext uri="{28A0092B-C50C-407E-A947-70E740481C1C}">
                          <a14:useLocalDpi xmlns:a14="http://schemas.microsoft.com/office/drawing/2010/main" val="0"/>
                        </a:ext>
                      </a:extLst>
                    </a:blip>
                    <a:srcRect l="30219" t="5824" r="24327" b="41937"/>
                    <a:stretch/>
                  </pic:blipFill>
                  <pic:spPr bwMode="auto">
                    <a:xfrm>
                      <a:off x="0" y="0"/>
                      <a:ext cx="2273300" cy="4644741"/>
                    </a:xfrm>
                    <a:prstGeom prst="rect">
                      <a:avLst/>
                    </a:prstGeom>
                    <a:ln>
                      <a:noFill/>
                    </a:ln>
                    <a:extLst>
                      <a:ext uri="{53640926-AAD7-44D8-BBD7-CCE9431645EC}">
                        <a14:shadowObscured xmlns:a14="http://schemas.microsoft.com/office/drawing/2010/main"/>
                      </a:ext>
                    </a:extLst>
                  </pic:spPr>
                </pic:pic>
              </a:graphicData>
            </a:graphic>
          </wp:inline>
        </w:drawing>
      </w:r>
    </w:p>
    <w:p w14:paraId="4D714283" w14:textId="05281BDA" w:rsidR="005F618D" w:rsidRPr="005F618D" w:rsidRDefault="005F618D" w:rsidP="005F618D">
      <w:pPr>
        <w:pStyle w:val="a1"/>
        <w:rPr>
          <w:rFonts w:hint="eastAsia"/>
        </w:rPr>
      </w:pPr>
      <w:r>
        <w:rPr>
          <w:rFonts w:hint="eastAsia"/>
        </w:rPr>
        <w:t>混合整数模型的流程图</w:t>
      </w:r>
    </w:p>
    <w:p w14:paraId="1F67DC43" w14:textId="0AF52235" w:rsidR="00491788" w:rsidRPr="00491788" w:rsidRDefault="0016222F" w:rsidP="00491788">
      <w:pPr>
        <w:spacing w:before="60" w:after="60"/>
        <w:ind w:firstLine="480"/>
      </w:pPr>
      <w:r w:rsidRPr="0016222F">
        <w:rPr>
          <w:rFonts w:hint="eastAsia"/>
        </w:rPr>
        <w:t>本题主要采用混合整数规划模型，将工人分配与技能提升等决策问题转化为数学优化问题。</w:t>
      </w:r>
    </w:p>
    <w:p w14:paraId="41192D9C" w14:textId="77777777" w:rsidR="00BD5DB4" w:rsidRPr="00394F00" w:rsidRDefault="00177316">
      <w:pPr>
        <w:pStyle w:val="3"/>
        <w:spacing w:before="120" w:after="120"/>
      </w:pPr>
      <w:bookmarkStart w:id="31" w:name="_Toc81731785"/>
      <w:bookmarkStart w:id="32" w:name="_Toc81731849"/>
      <w:bookmarkStart w:id="33" w:name="_Toc106480844"/>
      <w:r w:rsidRPr="00394F00">
        <w:rPr>
          <w:rFonts w:hint="eastAsia"/>
        </w:rPr>
        <w:t>指标选取</w:t>
      </w:r>
      <w:bookmarkEnd w:id="31"/>
      <w:bookmarkEnd w:id="32"/>
      <w:bookmarkEnd w:id="33"/>
    </w:p>
    <w:p w14:paraId="7DF79E39" w14:textId="77777777" w:rsidR="00BD5DB4" w:rsidRPr="00394F00" w:rsidRDefault="00177316">
      <w:pPr>
        <w:pStyle w:val="3"/>
        <w:spacing w:before="120" w:after="120"/>
      </w:pPr>
      <w:bookmarkStart w:id="34" w:name="_Toc81731786"/>
      <w:bookmarkStart w:id="35" w:name="_Toc81731850"/>
      <w:bookmarkStart w:id="36" w:name="_Toc106480845"/>
      <w:r w:rsidRPr="00394F00">
        <w:rPr>
          <w:rFonts w:hint="eastAsia"/>
        </w:rPr>
        <w:t>数据清洗</w:t>
      </w:r>
      <w:bookmarkEnd w:id="34"/>
      <w:bookmarkEnd w:id="35"/>
      <w:bookmarkEnd w:id="36"/>
    </w:p>
    <w:p w14:paraId="1F7DE7C5" w14:textId="77777777" w:rsidR="00BD5DB4" w:rsidRPr="00394F00" w:rsidRDefault="00177316">
      <w:pPr>
        <w:spacing w:before="60" w:after="60"/>
        <w:ind w:firstLine="480"/>
      </w:pPr>
      <w:r w:rsidRPr="00394F00">
        <w:rPr>
          <w:rFonts w:hint="eastAsia"/>
        </w:rPr>
        <w:t>【一般是缺失值处理、矛盾数据处理】</w:t>
      </w:r>
    </w:p>
    <w:p w14:paraId="3C313C2B" w14:textId="77777777" w:rsidR="00BD5DB4" w:rsidRPr="00394F00" w:rsidRDefault="00177316">
      <w:pPr>
        <w:pStyle w:val="3"/>
        <w:spacing w:before="120" w:after="120"/>
      </w:pPr>
      <w:bookmarkStart w:id="37" w:name="_Toc81731787"/>
      <w:bookmarkStart w:id="38" w:name="_Toc81731851"/>
      <w:bookmarkStart w:id="39" w:name="_Toc106480846"/>
      <w:r w:rsidRPr="00394F00">
        <w:rPr>
          <w:rFonts w:hint="eastAsia"/>
        </w:rPr>
        <w:t>数据规约</w:t>
      </w:r>
      <w:bookmarkEnd w:id="37"/>
      <w:bookmarkEnd w:id="38"/>
      <w:bookmarkEnd w:id="39"/>
    </w:p>
    <w:p w14:paraId="47DE2206" w14:textId="77777777" w:rsidR="00BD5DB4" w:rsidRPr="00394F00" w:rsidRDefault="00177316">
      <w:pPr>
        <w:spacing w:before="60" w:after="60"/>
        <w:ind w:firstLine="480"/>
      </w:pPr>
      <w:r w:rsidRPr="00394F00">
        <w:rPr>
          <w:rFonts w:hint="eastAsia"/>
        </w:rPr>
        <w:t>【一般是单位统一，归一化等操作】</w:t>
      </w:r>
    </w:p>
    <w:p w14:paraId="2FCC294E" w14:textId="77777777" w:rsidR="00BD5DB4" w:rsidRPr="00394F00" w:rsidRDefault="00177316">
      <w:pPr>
        <w:pStyle w:val="2"/>
        <w:spacing w:before="120" w:after="120"/>
      </w:pPr>
      <w:bookmarkStart w:id="40" w:name="_Toc81731852"/>
      <w:bookmarkStart w:id="41" w:name="_Toc81731788"/>
      <w:bookmarkStart w:id="42" w:name="_Toc106480847"/>
      <w:r w:rsidRPr="00394F00">
        <w:rPr>
          <w:rFonts w:hint="eastAsia"/>
        </w:rPr>
        <w:lastRenderedPageBreak/>
        <w:t>附件</w:t>
      </w:r>
      <w:r w:rsidRPr="00394F00">
        <w:rPr>
          <w:rFonts w:hint="eastAsia"/>
        </w:rPr>
        <w:t>xxx</w:t>
      </w:r>
      <w:r w:rsidRPr="00394F00">
        <w:rPr>
          <w:rFonts w:hint="eastAsia"/>
        </w:rPr>
        <w:t>数据处理</w:t>
      </w:r>
      <w:bookmarkEnd w:id="40"/>
      <w:bookmarkEnd w:id="41"/>
      <w:bookmarkEnd w:id="42"/>
    </w:p>
    <w:p w14:paraId="4659691B" w14:textId="77777777" w:rsidR="00BD5DB4" w:rsidRPr="00394F00" w:rsidRDefault="00177316">
      <w:pPr>
        <w:pStyle w:val="3"/>
        <w:spacing w:before="120" w:after="120"/>
      </w:pPr>
      <w:bookmarkStart w:id="43" w:name="_Toc81731853"/>
      <w:bookmarkStart w:id="44" w:name="_Toc81731789"/>
      <w:bookmarkStart w:id="45" w:name="_Toc106480848"/>
      <w:r w:rsidRPr="00394F00">
        <w:rPr>
          <w:rFonts w:hint="eastAsia"/>
        </w:rPr>
        <w:t>指标选取</w:t>
      </w:r>
      <w:bookmarkEnd w:id="43"/>
      <w:bookmarkEnd w:id="44"/>
      <w:bookmarkEnd w:id="45"/>
    </w:p>
    <w:p w14:paraId="6F220D7E" w14:textId="77777777" w:rsidR="00BD5DB4" w:rsidRPr="00394F00" w:rsidRDefault="00177316">
      <w:pPr>
        <w:pStyle w:val="aff1"/>
      </w:pPr>
      <w:r w:rsidRPr="00394F00">
        <w:rPr>
          <w:rFonts w:hint="eastAsia"/>
          <w:noProof/>
        </w:rPr>
        <w:drawing>
          <wp:inline distT="0" distB="0" distL="0" distR="0" wp14:anchorId="3B4085F5" wp14:editId="355FE6DD">
            <wp:extent cx="1586230" cy="1750695"/>
            <wp:effectExtent l="0" t="0" r="0" b="1905"/>
            <wp:docPr id="12" name="图片 12" descr="C:\Users\suranyi\AppData\Local\Microsoft\Windows\INetCache\Content.Word\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suranyi\AppData\Local\Microsoft\Windows\INetCache\Content.Word\4-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586230" cy="1750695"/>
                    </a:xfrm>
                    <a:prstGeom prst="rect">
                      <a:avLst/>
                    </a:prstGeom>
                    <a:noFill/>
                    <a:ln>
                      <a:noFill/>
                    </a:ln>
                  </pic:spPr>
                </pic:pic>
              </a:graphicData>
            </a:graphic>
          </wp:inline>
        </w:drawing>
      </w:r>
    </w:p>
    <w:p w14:paraId="086C8F11" w14:textId="77777777" w:rsidR="00BD5DB4" w:rsidRPr="00394F00" w:rsidRDefault="00177316" w:rsidP="007927D0">
      <w:pPr>
        <w:pStyle w:val="a1"/>
      </w:pPr>
      <w:r w:rsidRPr="00394F00">
        <w:rPr>
          <w:rFonts w:hint="eastAsia"/>
        </w:rPr>
        <w:t>图的自动编号及文字</w:t>
      </w:r>
    </w:p>
    <w:p w14:paraId="47B92F0E" w14:textId="77777777" w:rsidR="00BD5DB4" w:rsidRPr="00394F00" w:rsidRDefault="00177316">
      <w:pPr>
        <w:pStyle w:val="3"/>
        <w:spacing w:before="120" w:after="120"/>
      </w:pPr>
      <w:bookmarkStart w:id="46" w:name="_Toc81731790"/>
      <w:bookmarkStart w:id="47" w:name="_Toc81731854"/>
      <w:bookmarkStart w:id="48" w:name="_Toc106480849"/>
      <w:r w:rsidRPr="00394F00">
        <w:rPr>
          <w:rFonts w:hint="eastAsia"/>
        </w:rPr>
        <w:t>数据清洗</w:t>
      </w:r>
      <w:bookmarkEnd w:id="46"/>
      <w:bookmarkEnd w:id="47"/>
      <w:bookmarkEnd w:id="48"/>
    </w:p>
    <w:p w14:paraId="264F088D" w14:textId="77777777" w:rsidR="00BD5DB4" w:rsidRPr="00394F00" w:rsidRDefault="00177316">
      <w:pPr>
        <w:spacing w:before="60" w:after="60"/>
        <w:ind w:firstLine="480"/>
      </w:pPr>
      <w:r w:rsidRPr="00394F00">
        <w:rPr>
          <w:rFonts w:hint="eastAsia"/>
        </w:rPr>
        <w:t>【一般是缺失值处理、矛盾数据处理】</w:t>
      </w:r>
    </w:p>
    <w:p w14:paraId="4107C23E" w14:textId="77777777" w:rsidR="00BD5DB4" w:rsidRPr="00394F00" w:rsidRDefault="00BD5DB4">
      <w:pPr>
        <w:spacing w:before="60" w:after="60"/>
        <w:ind w:firstLine="480"/>
      </w:pPr>
    </w:p>
    <w:p w14:paraId="61B3A721" w14:textId="3991AFA4" w:rsidR="00BD5DB4" w:rsidRPr="00394F00" w:rsidRDefault="00177316">
      <w:pPr>
        <w:pStyle w:val="MTDisplayEquation"/>
        <w:spacing w:before="60" w:after="60"/>
        <w:ind w:firstLine="480"/>
      </w:pPr>
      <w:r w:rsidRPr="00394F00">
        <w:tab/>
      </w:r>
      <w:r w:rsidRPr="00394F00">
        <w:rPr>
          <w:position w:val="-20"/>
        </w:rPr>
        <w:object w:dxaOrig="1440" w:dyaOrig="515" w14:anchorId="3B28847A">
          <v:shape id="_x0000_i1034" type="#_x0000_t75" style="width:1in;height:25.5pt" o:ole="">
            <v:imagedata r:id="rId32" o:title=""/>
          </v:shape>
          <o:OLEObject Type="Embed" ProgID="Equation.DSMT4" ShapeID="_x0000_i1034" DrawAspect="Content" ObjectID="_1807602159" r:id="rId33"/>
        </w:object>
      </w:r>
      <w:r w:rsidRPr="00394F00">
        <w:t xml:space="preserve"> </w:t>
      </w:r>
      <w:r w:rsidRPr="00394F00">
        <w:tab/>
      </w:r>
      <w:r w:rsidRPr="00394F00">
        <w:fldChar w:fldCharType="begin"/>
      </w:r>
      <w:r w:rsidRPr="00394F00">
        <w:instrText xml:space="preserve"> MACROBUTTON MTPlaceRef \* MERGEFORMAT </w:instrText>
      </w:r>
      <w:r w:rsidRPr="00394F00">
        <w:fldChar w:fldCharType="begin"/>
      </w:r>
      <w:r w:rsidRPr="00394F00">
        <w:instrText xml:space="preserve"> SEQ MTEqn \h \* MERGEFORMAT </w:instrText>
      </w:r>
      <w:r w:rsidRPr="00394F00">
        <w:fldChar w:fldCharType="end"/>
      </w:r>
      <w:r w:rsidRPr="00394F00">
        <w:instrText>(</w:instrText>
      </w:r>
      <w:fldSimple w:instr=" SEQ MTEqn \c \* Arabic \* MERGEFORMAT ">
        <w:r w:rsidR="0097661A" w:rsidRPr="00394F00">
          <w:rPr>
            <w:noProof/>
          </w:rPr>
          <w:instrText>1</w:instrText>
        </w:r>
      </w:fldSimple>
      <w:r w:rsidRPr="00394F00">
        <w:instrText>)</w:instrText>
      </w:r>
      <w:r w:rsidRPr="00394F00">
        <w:fldChar w:fldCharType="end"/>
      </w:r>
    </w:p>
    <w:p w14:paraId="441F7853" w14:textId="77777777" w:rsidR="00BD5DB4" w:rsidRPr="00394F00" w:rsidRDefault="00177316">
      <w:pPr>
        <w:pStyle w:val="3"/>
        <w:spacing w:before="120" w:after="120"/>
      </w:pPr>
      <w:bookmarkStart w:id="49" w:name="_Toc81731791"/>
      <w:bookmarkStart w:id="50" w:name="_Toc81731855"/>
      <w:bookmarkStart w:id="51" w:name="_Toc106480850"/>
      <w:r w:rsidRPr="00394F00">
        <w:rPr>
          <w:rFonts w:hint="eastAsia"/>
        </w:rPr>
        <w:t>数据规约</w:t>
      </w:r>
      <w:bookmarkEnd w:id="49"/>
      <w:bookmarkEnd w:id="50"/>
      <w:bookmarkEnd w:id="51"/>
    </w:p>
    <w:p w14:paraId="0657F21B" w14:textId="77777777" w:rsidR="00BD5DB4" w:rsidRPr="00394F00" w:rsidRDefault="00177316">
      <w:pPr>
        <w:spacing w:before="60" w:after="60"/>
        <w:ind w:firstLine="480"/>
        <w:rPr>
          <w:rFonts w:ascii="宋体" w:hAnsi="宋体" w:hint="eastAsia"/>
        </w:rPr>
      </w:pPr>
      <w:r w:rsidRPr="00394F00">
        <w:rPr>
          <w:rFonts w:hint="eastAsia"/>
        </w:rPr>
        <w:t>【一般是单位统一，归一化等操作】</w:t>
      </w:r>
    </w:p>
    <w:p w14:paraId="76EFA323" w14:textId="77777777" w:rsidR="00BD5DB4" w:rsidRPr="00394F00" w:rsidRDefault="00177316">
      <w:pPr>
        <w:spacing w:before="60" w:after="60"/>
        <w:ind w:firstLine="480"/>
      </w:pPr>
      <w:r w:rsidRPr="00394F00">
        <w:rPr>
          <w:rFonts w:hint="eastAsia"/>
        </w:rPr>
        <w:t>比如爬虫抓取了</w:t>
      </w:r>
      <w:r w:rsidRPr="00394F00">
        <w:rPr>
          <w:rFonts w:hint="eastAsia"/>
        </w:rPr>
        <w:t>xx</w:t>
      </w:r>
      <w:r w:rsidRPr="00394F00">
        <w:rPr>
          <w:rFonts w:hint="eastAsia"/>
        </w:rPr>
        <w:t>网站的</w:t>
      </w:r>
      <w:r w:rsidRPr="00394F00">
        <w:rPr>
          <w:rFonts w:hint="eastAsia"/>
        </w:rPr>
        <w:t>xx</w:t>
      </w:r>
      <w:r w:rsidRPr="00394F00">
        <w:rPr>
          <w:rFonts w:hint="eastAsia"/>
        </w:rPr>
        <w:t>数据，这些数据长什么样般是指在其他地方拿到的辅助数据，比如爬虫抓取了</w:t>
      </w:r>
      <w:r w:rsidRPr="00394F00">
        <w:rPr>
          <w:rFonts w:hint="eastAsia"/>
        </w:rPr>
        <w:t>xx</w:t>
      </w:r>
      <w:r w:rsidRPr="00394F00">
        <w:rPr>
          <w:rFonts w:hint="eastAsia"/>
        </w:rPr>
        <w:t>网站的</w:t>
      </w:r>
      <w:r w:rsidRPr="00394F00">
        <w:rPr>
          <w:rFonts w:hint="eastAsia"/>
        </w:rPr>
        <w:t>xx</w:t>
      </w:r>
      <w:r w:rsidRPr="00394F00">
        <w:rPr>
          <w:rFonts w:hint="eastAsia"/>
        </w:rPr>
        <w:t>数据，这些数据长什么样般是指在其他地方拿到的辅助</w:t>
      </w:r>
    </w:p>
    <w:p w14:paraId="625271CB" w14:textId="77777777" w:rsidR="00BD5DB4" w:rsidRPr="00394F00" w:rsidRDefault="00177316">
      <w:pPr>
        <w:pStyle w:val="aff1"/>
      </w:pPr>
      <w:r w:rsidRPr="00394F00">
        <w:rPr>
          <w:noProof/>
        </w:rPr>
        <w:drawing>
          <wp:inline distT="0" distB="0" distL="0" distR="0" wp14:anchorId="1C6F0E25" wp14:editId="6B7E6267">
            <wp:extent cx="701040" cy="853440"/>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701040" cy="853440"/>
                    </a:xfrm>
                    <a:prstGeom prst="rect">
                      <a:avLst/>
                    </a:prstGeom>
                    <a:noFill/>
                    <a:ln>
                      <a:noFill/>
                    </a:ln>
                  </pic:spPr>
                </pic:pic>
              </a:graphicData>
            </a:graphic>
          </wp:inline>
        </w:drawing>
      </w:r>
      <w:r w:rsidRPr="00394F00">
        <w:rPr>
          <w:noProof/>
        </w:rPr>
        <w:drawing>
          <wp:inline distT="0" distB="0" distL="0" distR="0" wp14:anchorId="6A91F5C3" wp14:editId="7C8E2CDA">
            <wp:extent cx="701040" cy="853440"/>
            <wp:effectExtent l="0" t="0" r="381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701040" cy="853440"/>
                    </a:xfrm>
                    <a:prstGeom prst="rect">
                      <a:avLst/>
                    </a:prstGeom>
                    <a:noFill/>
                    <a:ln>
                      <a:noFill/>
                    </a:ln>
                  </pic:spPr>
                </pic:pic>
              </a:graphicData>
            </a:graphic>
          </wp:inline>
        </w:drawing>
      </w:r>
      <w:r w:rsidRPr="00394F00">
        <w:rPr>
          <w:noProof/>
        </w:rPr>
        <w:drawing>
          <wp:inline distT="0" distB="0" distL="0" distR="0" wp14:anchorId="755BA06D" wp14:editId="572671E7">
            <wp:extent cx="701040" cy="853440"/>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701040" cy="853440"/>
                    </a:xfrm>
                    <a:prstGeom prst="rect">
                      <a:avLst/>
                    </a:prstGeom>
                    <a:noFill/>
                    <a:ln>
                      <a:noFill/>
                    </a:ln>
                  </pic:spPr>
                </pic:pic>
              </a:graphicData>
            </a:graphic>
          </wp:inline>
        </w:drawing>
      </w:r>
      <w:r w:rsidRPr="00394F00">
        <w:rPr>
          <w:noProof/>
        </w:rPr>
        <w:drawing>
          <wp:inline distT="0" distB="0" distL="0" distR="0" wp14:anchorId="78EC91F1" wp14:editId="26A7C164">
            <wp:extent cx="701040" cy="853440"/>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701040" cy="853440"/>
                    </a:xfrm>
                    <a:prstGeom prst="rect">
                      <a:avLst/>
                    </a:prstGeom>
                    <a:noFill/>
                    <a:ln>
                      <a:noFill/>
                    </a:ln>
                  </pic:spPr>
                </pic:pic>
              </a:graphicData>
            </a:graphic>
          </wp:inline>
        </w:drawing>
      </w:r>
      <w:r w:rsidRPr="00394F00">
        <w:rPr>
          <w:noProof/>
        </w:rPr>
        <w:drawing>
          <wp:inline distT="0" distB="0" distL="0" distR="0" wp14:anchorId="0CB2D01B" wp14:editId="42E646D1">
            <wp:extent cx="701040" cy="8534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701040" cy="853440"/>
                    </a:xfrm>
                    <a:prstGeom prst="rect">
                      <a:avLst/>
                    </a:prstGeom>
                    <a:noFill/>
                    <a:ln>
                      <a:noFill/>
                    </a:ln>
                  </pic:spPr>
                </pic:pic>
              </a:graphicData>
            </a:graphic>
          </wp:inline>
        </w:drawing>
      </w:r>
    </w:p>
    <w:p w14:paraId="0FE47129" w14:textId="2D2944E7" w:rsidR="00BD5DB4" w:rsidRPr="00394F00" w:rsidRDefault="00177316">
      <w:pPr>
        <w:pStyle w:val="a1"/>
      </w:pPr>
      <w:r w:rsidRPr="00394F00">
        <w:rPr>
          <w:rFonts w:hint="eastAsia"/>
        </w:rPr>
        <w:t>数据</w:t>
      </w:r>
    </w:p>
    <w:p w14:paraId="49D5E166" w14:textId="77777777" w:rsidR="00BD5DB4" w:rsidRPr="00394F00" w:rsidRDefault="00BD5DB4">
      <w:pPr>
        <w:spacing w:before="60" w:after="60"/>
        <w:ind w:firstLine="480"/>
      </w:pPr>
    </w:p>
    <w:p w14:paraId="2D34E60A" w14:textId="77777777" w:rsidR="00BD5DB4" w:rsidRPr="00394F00" w:rsidRDefault="00177316">
      <w:pPr>
        <w:pStyle w:val="1"/>
      </w:pPr>
      <w:bookmarkStart w:id="52" w:name="_Toc81731797"/>
      <w:bookmarkStart w:id="53" w:name="_Toc81731863"/>
      <w:bookmarkStart w:id="54" w:name="_Toc106480851"/>
      <w:r w:rsidRPr="00394F00">
        <w:rPr>
          <w:rFonts w:hint="eastAsia"/>
        </w:rPr>
        <w:t>问题分析与模型建立</w:t>
      </w:r>
      <w:bookmarkEnd w:id="30"/>
      <w:bookmarkEnd w:id="52"/>
      <w:bookmarkEnd w:id="53"/>
      <w:bookmarkEnd w:id="54"/>
    </w:p>
    <w:p w14:paraId="6169DB42" w14:textId="77777777" w:rsidR="00BD5DB4" w:rsidRPr="00394F00" w:rsidRDefault="00177316">
      <w:pPr>
        <w:pStyle w:val="2"/>
        <w:spacing w:before="120" w:after="120"/>
      </w:pPr>
      <w:bookmarkStart w:id="55" w:name="_Toc1257856"/>
      <w:bookmarkStart w:id="56" w:name="_Toc81731798"/>
      <w:bookmarkStart w:id="57" w:name="_Toc81731864"/>
      <w:bookmarkStart w:id="58" w:name="_Toc106480852"/>
      <w:r w:rsidRPr="00394F00">
        <w:rPr>
          <w:rFonts w:hint="eastAsia"/>
        </w:rPr>
        <w:t>问题</w:t>
      </w:r>
      <w:bookmarkEnd w:id="55"/>
      <w:r w:rsidRPr="00394F00">
        <w:rPr>
          <w:rFonts w:hint="eastAsia"/>
        </w:rPr>
        <w:t>分析</w:t>
      </w:r>
      <w:bookmarkEnd w:id="56"/>
      <w:bookmarkEnd w:id="57"/>
      <w:bookmarkEnd w:id="58"/>
    </w:p>
    <w:p w14:paraId="350D53B6" w14:textId="77777777" w:rsidR="00BD5DB4" w:rsidRPr="00394F00" w:rsidRDefault="00177316">
      <w:pPr>
        <w:spacing w:before="60" w:after="60"/>
        <w:ind w:firstLine="480"/>
      </w:pPr>
      <w:r w:rsidRPr="00394F00">
        <w:rPr>
          <w:rFonts w:hint="eastAsia"/>
        </w:rPr>
        <w:t>题目以</w:t>
      </w:r>
      <w:r w:rsidRPr="00394F00">
        <w:rPr>
          <w:rFonts w:hint="eastAsia"/>
        </w:rPr>
        <w:t>xx</w:t>
      </w:r>
      <w:r w:rsidRPr="00394F00">
        <w:rPr>
          <w:rFonts w:hint="eastAsia"/>
        </w:rPr>
        <w:t>为背景</w:t>
      </w:r>
      <w:r w:rsidRPr="00394F00">
        <w:t xml:space="preserve">, </w:t>
      </w:r>
      <w:r w:rsidRPr="00394F00">
        <w:rPr>
          <w:rFonts w:hint="eastAsia"/>
        </w:rPr>
        <w:t>介绍了</w:t>
      </w:r>
      <w:r w:rsidRPr="00394F00">
        <w:rPr>
          <w:rFonts w:hint="eastAsia"/>
        </w:rPr>
        <w:t>xx</w:t>
      </w:r>
      <w:r w:rsidRPr="00394F00">
        <w:t xml:space="preserve">, </w:t>
      </w:r>
      <w:r w:rsidRPr="00394F00">
        <w:rPr>
          <w:rFonts w:hint="eastAsia"/>
        </w:rPr>
        <w:t>问题一要求我们</w:t>
      </w:r>
      <w:r w:rsidRPr="00394F00">
        <w:rPr>
          <w:rFonts w:hint="eastAsia"/>
        </w:rPr>
        <w:t>xx</w:t>
      </w:r>
      <w:r w:rsidRPr="00394F00">
        <w:t xml:space="preserve">, </w:t>
      </w:r>
      <w:r w:rsidRPr="00394F00">
        <w:rPr>
          <w:rFonts w:hint="eastAsia"/>
        </w:rPr>
        <w:t>问题二要求我们在问题一的基础上进一步考虑</w:t>
      </w:r>
      <w:r w:rsidRPr="00394F00">
        <w:rPr>
          <w:rFonts w:hint="eastAsia"/>
        </w:rPr>
        <w:t>xx</w:t>
      </w:r>
      <w:r w:rsidRPr="00394F00">
        <w:rPr>
          <w:rFonts w:hint="eastAsia"/>
        </w:rPr>
        <w:t>【更为简短的问题重述】</w:t>
      </w:r>
    </w:p>
    <w:p w14:paraId="5B5133B3" w14:textId="77777777" w:rsidR="00BD5DB4" w:rsidRPr="00394F00" w:rsidRDefault="00177316">
      <w:pPr>
        <w:spacing w:before="60" w:after="60"/>
        <w:ind w:firstLine="480"/>
      </w:pPr>
      <w:r w:rsidRPr="00394F00">
        <w:rPr>
          <w:rFonts w:hint="eastAsia"/>
        </w:rPr>
        <w:t>基于附件</w:t>
      </w:r>
      <w:r w:rsidRPr="00394F00">
        <w:rPr>
          <w:rFonts w:hint="eastAsia"/>
        </w:rPr>
        <w:t>x</w:t>
      </w:r>
      <w:r w:rsidRPr="00394F00">
        <w:t>x</w:t>
      </w:r>
      <w:r w:rsidRPr="00394F00">
        <w:rPr>
          <w:rFonts w:hint="eastAsia"/>
        </w:rPr>
        <w:t>工作流程</w:t>
      </w:r>
      <w:r w:rsidRPr="00394F00">
        <w:rPr>
          <w:rFonts w:hint="eastAsia"/>
        </w:rPr>
        <w:t xml:space="preserve">, </w:t>
      </w:r>
      <w:r w:rsidRPr="00394F00">
        <w:rPr>
          <w:rFonts w:hint="eastAsia"/>
        </w:rPr>
        <w:t>我们首先考虑一般情况下</w:t>
      </w:r>
      <w:r w:rsidRPr="00394F00">
        <w:rPr>
          <w:rFonts w:hint="eastAsia"/>
        </w:rPr>
        <w:t>xxx</w:t>
      </w:r>
      <w:r w:rsidRPr="00394F00">
        <w:t xml:space="preserve">. </w:t>
      </w:r>
      <w:proofErr w:type="spellStart"/>
      <w:r w:rsidRPr="00394F00">
        <w:t>X</w:t>
      </w:r>
      <w:r w:rsidRPr="00394F00">
        <w:rPr>
          <w:rFonts w:hint="eastAsia"/>
        </w:rPr>
        <w:t>x</w:t>
      </w:r>
      <w:proofErr w:type="spellEnd"/>
      <w:r w:rsidRPr="00394F00">
        <w:rPr>
          <w:rFonts w:hint="eastAsia"/>
        </w:rPr>
        <w:t>指出</w:t>
      </w:r>
      <w:r w:rsidRPr="00394F00">
        <w:t xml:space="preserve">, xx, </w:t>
      </w:r>
      <w:r w:rsidRPr="00394F00">
        <w:rPr>
          <w:rFonts w:hint="eastAsia"/>
        </w:rPr>
        <w:t>因此可以认为</w:t>
      </w:r>
      <w:r w:rsidRPr="00394F00">
        <w:rPr>
          <w:rFonts w:hint="eastAsia"/>
        </w:rPr>
        <w:t>xx</w:t>
      </w:r>
      <w:r w:rsidRPr="00394F00">
        <w:t xml:space="preserve">; </w:t>
      </w:r>
      <w:r w:rsidRPr="00394F00">
        <w:rPr>
          <w:rFonts w:hint="eastAsia"/>
        </w:rPr>
        <w:t>由于</w:t>
      </w:r>
      <w:r w:rsidRPr="00394F00">
        <w:rPr>
          <w:rFonts w:hint="eastAsia"/>
        </w:rPr>
        <w:t>xx</w:t>
      </w:r>
      <w:r w:rsidRPr="00394F00">
        <w:rPr>
          <w:rFonts w:hint="eastAsia"/>
        </w:rPr>
        <w:t>会对</w:t>
      </w:r>
      <w:r w:rsidRPr="00394F00">
        <w:rPr>
          <w:rFonts w:hint="eastAsia"/>
        </w:rPr>
        <w:t>xx</w:t>
      </w:r>
      <w:r w:rsidRPr="00394F00">
        <w:rPr>
          <w:rFonts w:hint="eastAsia"/>
        </w:rPr>
        <w:t>产生影响</w:t>
      </w:r>
      <w:r w:rsidRPr="00394F00">
        <w:rPr>
          <w:rFonts w:hint="eastAsia"/>
        </w:rPr>
        <w:t>,</w:t>
      </w:r>
      <w:r w:rsidRPr="00394F00">
        <w:t xml:space="preserve"> </w:t>
      </w:r>
      <w:r w:rsidRPr="00394F00">
        <w:rPr>
          <w:rFonts w:hint="eastAsia"/>
        </w:rPr>
        <w:t>因此可以认为</w:t>
      </w:r>
      <w:r w:rsidRPr="00394F00">
        <w:t xml:space="preserve">xxx; </w:t>
      </w:r>
      <w:r w:rsidRPr="00394F00">
        <w:rPr>
          <w:rFonts w:hint="eastAsia"/>
        </w:rPr>
        <w:t>此外</w:t>
      </w:r>
      <w:r w:rsidRPr="00394F00">
        <w:t>xx</w:t>
      </w:r>
      <w:r w:rsidRPr="00394F00">
        <w:rPr>
          <w:rFonts w:hint="eastAsia"/>
        </w:rPr>
        <w:t>也会对</w:t>
      </w:r>
      <w:r w:rsidRPr="00394F00">
        <w:rPr>
          <w:rFonts w:hint="eastAsia"/>
        </w:rPr>
        <w:t>xx</w:t>
      </w:r>
      <w:r w:rsidRPr="00394F00">
        <w:rPr>
          <w:rFonts w:hint="eastAsia"/>
        </w:rPr>
        <w:t>产生干扰</w:t>
      </w:r>
      <w:r w:rsidRPr="00394F00">
        <w:t xml:space="preserve">, </w:t>
      </w:r>
      <w:r w:rsidRPr="00394F00">
        <w:rPr>
          <w:rFonts w:hint="eastAsia"/>
        </w:rPr>
        <w:t>我们也认为</w:t>
      </w:r>
      <w:r w:rsidRPr="00394F00">
        <w:rPr>
          <w:rFonts w:hint="eastAsia"/>
        </w:rPr>
        <w:t>xxx</w:t>
      </w:r>
      <w:r w:rsidRPr="00394F00">
        <w:t xml:space="preserve">. </w:t>
      </w:r>
      <w:r w:rsidRPr="00394F00">
        <w:rPr>
          <w:rFonts w:hint="eastAsia"/>
        </w:rPr>
        <w:t>【此部分为模型假设的简要分析】</w:t>
      </w:r>
    </w:p>
    <w:p w14:paraId="553937E9" w14:textId="77777777" w:rsidR="00BD5DB4" w:rsidRPr="00394F00" w:rsidRDefault="00177316">
      <w:pPr>
        <w:spacing w:before="60" w:after="60"/>
        <w:ind w:firstLine="480"/>
      </w:pPr>
      <w:r w:rsidRPr="00394F00">
        <w:rPr>
          <w:rFonts w:hint="eastAsia"/>
        </w:rPr>
        <w:t>在进一步分析中发现</w:t>
      </w:r>
      <w:r w:rsidRPr="00394F00">
        <w:t xml:space="preserve">, </w:t>
      </w:r>
      <w:r w:rsidRPr="00394F00">
        <w:rPr>
          <w:rFonts w:hint="eastAsia"/>
        </w:rPr>
        <w:t>xx</w:t>
      </w:r>
      <w:r w:rsidRPr="00394F00">
        <w:rPr>
          <w:rFonts w:hint="eastAsia"/>
        </w:rPr>
        <w:t>会受</w:t>
      </w:r>
      <w:r w:rsidRPr="00394F00">
        <w:rPr>
          <w:rFonts w:hint="eastAsia"/>
        </w:rPr>
        <w:t>xx</w:t>
      </w:r>
      <w:r w:rsidRPr="00394F00">
        <w:t>, xx, xx</w:t>
      </w:r>
      <w:r w:rsidRPr="00394F00">
        <w:rPr>
          <w:rFonts w:hint="eastAsia"/>
        </w:rPr>
        <w:t>的影响</w:t>
      </w:r>
      <w:r w:rsidRPr="00394F00">
        <w:t>,</w:t>
      </w:r>
      <w:r w:rsidRPr="00394F00">
        <w:rPr>
          <w:rFonts w:hint="eastAsia"/>
        </w:rPr>
        <w:t xml:space="preserve"> </w:t>
      </w:r>
      <w:r w:rsidRPr="00394F00">
        <w:rPr>
          <w:rFonts w:hint="eastAsia"/>
        </w:rPr>
        <w:t>结合实际考虑【或参考文献】</w:t>
      </w:r>
      <w:r w:rsidRPr="00394F00">
        <w:t xml:space="preserve">, </w:t>
      </w:r>
      <w:r w:rsidRPr="00394F00">
        <w:rPr>
          <w:rFonts w:hint="eastAsia"/>
        </w:rPr>
        <w:t>xx</w:t>
      </w:r>
      <w:r w:rsidRPr="00394F00">
        <w:rPr>
          <w:rFonts w:hint="eastAsia"/>
        </w:rPr>
        <w:t>的重点在于</w:t>
      </w:r>
      <w:r w:rsidRPr="00394F00">
        <w:rPr>
          <w:rFonts w:hint="eastAsia"/>
        </w:rPr>
        <w:t>xx</w:t>
      </w:r>
      <w:r w:rsidRPr="00394F00">
        <w:rPr>
          <w:rFonts w:hint="eastAsia"/>
        </w:rPr>
        <w:t>和</w:t>
      </w:r>
      <w:r w:rsidRPr="00394F00">
        <w:rPr>
          <w:rFonts w:hint="eastAsia"/>
        </w:rPr>
        <w:t>xx</w:t>
      </w:r>
      <w:r w:rsidRPr="00394F00">
        <w:t xml:space="preserve">. </w:t>
      </w:r>
      <w:r w:rsidRPr="00394F00">
        <w:rPr>
          <w:rFonts w:hint="eastAsia"/>
        </w:rPr>
        <w:t>为了衡量</w:t>
      </w:r>
      <w:r w:rsidRPr="00394F00">
        <w:rPr>
          <w:rFonts w:hint="eastAsia"/>
        </w:rPr>
        <w:t>xx</w:t>
      </w:r>
      <w:r w:rsidRPr="00394F00">
        <w:t xml:space="preserve">, </w:t>
      </w:r>
      <w:r w:rsidRPr="00394F00">
        <w:rPr>
          <w:rFonts w:hint="eastAsia"/>
        </w:rPr>
        <w:t>我们需要考虑</w:t>
      </w:r>
      <w:r w:rsidRPr="00394F00">
        <w:rPr>
          <w:rFonts w:hint="eastAsia"/>
        </w:rPr>
        <w:t>xx</w:t>
      </w:r>
      <w:r w:rsidRPr="00394F00">
        <w:rPr>
          <w:rFonts w:hint="eastAsia"/>
        </w:rPr>
        <w:t>和</w:t>
      </w:r>
      <w:r w:rsidRPr="00394F00">
        <w:rPr>
          <w:rFonts w:hint="eastAsia"/>
        </w:rPr>
        <w:t>xx</w:t>
      </w:r>
      <w:r w:rsidRPr="00394F00">
        <w:rPr>
          <w:rFonts w:hint="eastAsia"/>
        </w:rPr>
        <w:t>的作用</w:t>
      </w:r>
      <w:r w:rsidRPr="00394F00">
        <w:t xml:space="preserve">, </w:t>
      </w:r>
      <w:r w:rsidRPr="00394F00">
        <w:rPr>
          <w:rFonts w:hint="eastAsia"/>
        </w:rPr>
        <w:t>因此基于</w:t>
      </w:r>
      <w:r w:rsidRPr="00394F00">
        <w:rPr>
          <w:rFonts w:hint="eastAsia"/>
        </w:rPr>
        <w:t>xx</w:t>
      </w:r>
      <w:r w:rsidRPr="00394F00">
        <w:rPr>
          <w:rFonts w:hint="eastAsia"/>
        </w:rPr>
        <w:t>数据</w:t>
      </w:r>
      <w:r w:rsidRPr="00394F00">
        <w:t>(</w:t>
      </w:r>
      <w:r w:rsidRPr="00394F00">
        <w:rPr>
          <w:rFonts w:hint="eastAsia"/>
        </w:rPr>
        <w:t>或</w:t>
      </w:r>
      <w:r w:rsidRPr="00394F00">
        <w:t>xx</w:t>
      </w:r>
      <w:r w:rsidRPr="00394F00">
        <w:rPr>
          <w:rFonts w:hint="eastAsia"/>
        </w:rPr>
        <w:t>思想</w:t>
      </w:r>
      <w:r w:rsidRPr="00394F00">
        <w:t xml:space="preserve">), </w:t>
      </w:r>
      <w:r w:rsidRPr="00394F00">
        <w:rPr>
          <w:rFonts w:hint="eastAsia"/>
        </w:rPr>
        <w:t>确定了</w:t>
      </w:r>
      <w:r w:rsidRPr="00394F00">
        <w:rPr>
          <w:rFonts w:hint="eastAsia"/>
        </w:rPr>
        <w:t>xx</w:t>
      </w:r>
      <w:r w:rsidRPr="00394F00">
        <w:rPr>
          <w:rFonts w:hint="eastAsia"/>
        </w:rPr>
        <w:t>指标</w:t>
      </w:r>
      <w:r w:rsidRPr="00394F00">
        <w:t xml:space="preserve">; </w:t>
      </w:r>
      <w:r w:rsidRPr="00394F00">
        <w:rPr>
          <w:rFonts w:hint="eastAsia"/>
        </w:rPr>
        <w:t>基于</w:t>
      </w:r>
      <w:r w:rsidRPr="00394F00">
        <w:rPr>
          <w:rFonts w:hint="eastAsia"/>
        </w:rPr>
        <w:t>xx</w:t>
      </w:r>
      <w:r w:rsidRPr="00394F00">
        <w:rPr>
          <w:rFonts w:hint="eastAsia"/>
        </w:rPr>
        <w:t>数据</w:t>
      </w:r>
      <w:r w:rsidRPr="00394F00">
        <w:t xml:space="preserve">, </w:t>
      </w:r>
      <w:r w:rsidRPr="00394F00">
        <w:rPr>
          <w:rFonts w:hint="eastAsia"/>
        </w:rPr>
        <w:t>确定了</w:t>
      </w:r>
      <w:r w:rsidRPr="00394F00">
        <w:rPr>
          <w:rFonts w:hint="eastAsia"/>
        </w:rPr>
        <w:t>xx</w:t>
      </w:r>
      <w:r w:rsidRPr="00394F00">
        <w:rPr>
          <w:rFonts w:hint="eastAsia"/>
        </w:rPr>
        <w:t>指标</w:t>
      </w:r>
      <w:r w:rsidRPr="00394F00">
        <w:t xml:space="preserve">. </w:t>
      </w:r>
      <w:r w:rsidRPr="00394F00">
        <w:rPr>
          <w:rFonts w:hint="eastAsia"/>
        </w:rPr>
        <w:t>这些指标构成了</w:t>
      </w:r>
      <w:r w:rsidRPr="00394F00">
        <w:rPr>
          <w:rFonts w:hint="eastAsia"/>
        </w:rPr>
        <w:t>xx</w:t>
      </w:r>
      <w:r w:rsidRPr="00394F00">
        <w:rPr>
          <w:rFonts w:hint="eastAsia"/>
        </w:rPr>
        <w:t>模型的基础</w:t>
      </w:r>
      <w:r w:rsidRPr="00394F00">
        <w:t xml:space="preserve">. </w:t>
      </w:r>
      <w:r w:rsidRPr="00394F00">
        <w:rPr>
          <w:rFonts w:hint="eastAsia"/>
        </w:rPr>
        <w:t>随后根据这些指标</w:t>
      </w:r>
      <w:r w:rsidRPr="00394F00">
        <w:t xml:space="preserve">, </w:t>
      </w:r>
      <w:r w:rsidRPr="00394F00">
        <w:rPr>
          <w:rFonts w:hint="eastAsia"/>
        </w:rPr>
        <w:t>建立了用于</w:t>
      </w:r>
      <w:r w:rsidRPr="00394F00">
        <w:rPr>
          <w:rFonts w:hint="eastAsia"/>
        </w:rPr>
        <w:t>xx</w:t>
      </w:r>
      <w:r w:rsidRPr="00394F00">
        <w:rPr>
          <w:rFonts w:hint="eastAsia"/>
        </w:rPr>
        <w:t>的</w:t>
      </w:r>
      <w:r w:rsidRPr="00394F00">
        <w:rPr>
          <w:rFonts w:hint="eastAsia"/>
        </w:rPr>
        <w:t>xx</w:t>
      </w:r>
      <w:r w:rsidRPr="00394F00">
        <w:rPr>
          <w:rFonts w:hint="eastAsia"/>
        </w:rPr>
        <w:t>模型</w:t>
      </w:r>
      <w:r w:rsidRPr="00394F00">
        <w:t>.</w:t>
      </w:r>
    </w:p>
    <w:p w14:paraId="0F22D657" w14:textId="77777777" w:rsidR="00BD5DB4" w:rsidRPr="00394F00" w:rsidRDefault="00177316">
      <w:pPr>
        <w:pStyle w:val="3"/>
        <w:spacing w:before="120" w:after="120"/>
      </w:pPr>
      <w:bookmarkStart w:id="59" w:name="_Toc1257857"/>
      <w:bookmarkStart w:id="60" w:name="_Toc81731865"/>
      <w:bookmarkStart w:id="61" w:name="_Toc81731799"/>
      <w:bookmarkStart w:id="62" w:name="_Toc106480853"/>
      <w:r w:rsidRPr="00394F00">
        <w:rPr>
          <w:rFonts w:hint="eastAsia"/>
        </w:rPr>
        <w:lastRenderedPageBreak/>
        <w:t>情形一</w:t>
      </w:r>
      <w:bookmarkEnd w:id="59"/>
      <w:r w:rsidRPr="00394F00">
        <w:t>: xx</w:t>
      </w:r>
      <w:bookmarkEnd w:id="60"/>
      <w:bookmarkEnd w:id="61"/>
      <w:bookmarkEnd w:id="62"/>
      <w:r w:rsidRPr="00394F00">
        <w:t xml:space="preserve"> </w:t>
      </w:r>
    </w:p>
    <w:p w14:paraId="46858246" w14:textId="77777777" w:rsidR="00BD5DB4" w:rsidRPr="00394F00" w:rsidRDefault="00177316">
      <w:pPr>
        <w:spacing w:before="60" w:after="60"/>
        <w:ind w:firstLine="480"/>
      </w:pPr>
      <w:r w:rsidRPr="00394F00">
        <w:rPr>
          <w:rFonts w:hint="eastAsia"/>
        </w:rPr>
        <w:t>【主要以图片表格形式描述</w:t>
      </w:r>
      <w:r w:rsidRPr="00394F00">
        <w:t>,</w:t>
      </w:r>
      <w:r w:rsidRPr="00394F00">
        <w:rPr>
          <w:rFonts w:hint="eastAsia"/>
        </w:rPr>
        <w:t xml:space="preserve"> </w:t>
      </w:r>
      <w:r w:rsidRPr="00394F00">
        <w:rPr>
          <w:rFonts w:hint="eastAsia"/>
        </w:rPr>
        <w:t>比如教师工作量的影响</w:t>
      </w:r>
      <w:r w:rsidRPr="00394F00">
        <w:t xml:space="preserve">, </w:t>
      </w:r>
      <w:r w:rsidRPr="00394F00">
        <w:rPr>
          <w:rFonts w:hint="eastAsia"/>
        </w:rPr>
        <w:t>那可以找心理学研究发现工作时间与工作热情、工作专注度等具有</w:t>
      </w:r>
      <w:r w:rsidRPr="00394F00">
        <w:rPr>
          <w:rFonts w:hint="eastAsia"/>
        </w:rPr>
        <w:t>xx</w:t>
      </w:r>
      <w:r w:rsidRPr="00394F00">
        <w:rPr>
          <w:rFonts w:hint="eastAsia"/>
        </w:rPr>
        <w:t>的曲线效应，附图】</w:t>
      </w:r>
    </w:p>
    <w:p w14:paraId="0AE399E4" w14:textId="77777777" w:rsidR="00BD5DB4" w:rsidRPr="00394F00" w:rsidRDefault="00BD5DB4">
      <w:pPr>
        <w:spacing w:before="60" w:after="60"/>
        <w:ind w:firstLine="480"/>
      </w:pPr>
    </w:p>
    <w:p w14:paraId="589366DD" w14:textId="77777777" w:rsidR="00BD5DB4" w:rsidRPr="00394F00" w:rsidRDefault="00177316">
      <w:pPr>
        <w:pStyle w:val="3"/>
        <w:spacing w:before="120" w:after="120"/>
      </w:pPr>
      <w:bookmarkStart w:id="63" w:name="_Toc1257858"/>
      <w:bookmarkStart w:id="64" w:name="_Toc81731866"/>
      <w:bookmarkStart w:id="65" w:name="_Toc81731800"/>
      <w:bookmarkStart w:id="66" w:name="_Toc106480854"/>
      <w:r w:rsidRPr="00394F00">
        <w:rPr>
          <w:rFonts w:hint="eastAsia"/>
        </w:rPr>
        <w:t>情形二</w:t>
      </w:r>
      <w:bookmarkEnd w:id="63"/>
      <w:r w:rsidRPr="00394F00">
        <w:rPr>
          <w:rFonts w:hint="eastAsia"/>
        </w:rPr>
        <w:t>: xx</w:t>
      </w:r>
      <w:bookmarkEnd w:id="64"/>
      <w:bookmarkEnd w:id="65"/>
      <w:bookmarkEnd w:id="66"/>
    </w:p>
    <w:p w14:paraId="29DE1E7A" w14:textId="77777777" w:rsidR="00BD5DB4" w:rsidRPr="00394F00" w:rsidRDefault="00177316">
      <w:pPr>
        <w:pStyle w:val="3"/>
        <w:spacing w:before="120" w:after="120"/>
      </w:pPr>
      <w:bookmarkStart w:id="67" w:name="_Toc81731867"/>
      <w:bookmarkStart w:id="68" w:name="_Toc81731801"/>
      <w:bookmarkStart w:id="69" w:name="_Toc106480855"/>
      <w:r w:rsidRPr="00394F00">
        <w:rPr>
          <w:rFonts w:hint="eastAsia"/>
        </w:rPr>
        <w:t>情形三</w:t>
      </w:r>
      <w:r w:rsidRPr="00394F00">
        <w:t>: xx</w:t>
      </w:r>
      <w:bookmarkEnd w:id="67"/>
      <w:bookmarkEnd w:id="68"/>
      <w:bookmarkEnd w:id="69"/>
    </w:p>
    <w:p w14:paraId="49440144" w14:textId="77777777" w:rsidR="00BD5DB4" w:rsidRPr="00394F00" w:rsidRDefault="00BD5DB4">
      <w:pPr>
        <w:spacing w:before="60" w:after="60"/>
        <w:ind w:firstLine="480"/>
      </w:pPr>
    </w:p>
    <w:p w14:paraId="50F16A77" w14:textId="77777777" w:rsidR="00BD5DB4" w:rsidRPr="00394F00" w:rsidRDefault="00177316">
      <w:pPr>
        <w:pStyle w:val="2"/>
        <w:spacing w:before="120" w:after="120"/>
      </w:pPr>
      <w:bookmarkStart w:id="70" w:name="_Toc81731802"/>
      <w:bookmarkStart w:id="71" w:name="_Toc81731868"/>
      <w:bookmarkStart w:id="72" w:name="_Toc106480856"/>
      <w:r w:rsidRPr="00394F00">
        <w:rPr>
          <w:rFonts w:hint="eastAsia"/>
        </w:rPr>
        <w:t>xx</w:t>
      </w:r>
      <w:r w:rsidRPr="00394F00">
        <w:rPr>
          <w:rFonts w:hint="eastAsia"/>
        </w:rPr>
        <w:t>模型指标定义</w:t>
      </w:r>
      <w:bookmarkEnd w:id="70"/>
      <w:bookmarkEnd w:id="71"/>
      <w:bookmarkEnd w:id="72"/>
    </w:p>
    <w:p w14:paraId="588E2C20" w14:textId="77777777" w:rsidR="00BD5DB4" w:rsidRPr="00394F00" w:rsidRDefault="00177316">
      <w:pPr>
        <w:pStyle w:val="3"/>
        <w:spacing w:before="120" w:after="120"/>
      </w:pPr>
      <w:bookmarkStart w:id="73" w:name="_Toc81731869"/>
      <w:bookmarkStart w:id="74" w:name="_Toc81731803"/>
      <w:bookmarkStart w:id="75" w:name="_Toc106480857"/>
      <w:r w:rsidRPr="00394F00">
        <w:rPr>
          <w:rFonts w:hint="eastAsia"/>
        </w:rPr>
        <w:t>xx</w:t>
      </w:r>
      <w:bookmarkEnd w:id="73"/>
      <w:bookmarkEnd w:id="74"/>
      <w:bookmarkEnd w:id="75"/>
    </w:p>
    <w:p w14:paraId="613F99BF" w14:textId="77777777" w:rsidR="00BD5DB4" w:rsidRPr="00394F00" w:rsidRDefault="00177316">
      <w:pPr>
        <w:spacing w:before="60" w:after="60"/>
        <w:ind w:firstLine="480"/>
      </w:pPr>
      <w:r w:rsidRPr="00394F00">
        <w:rPr>
          <w:rFonts w:hint="eastAsia"/>
        </w:rPr>
        <w:t>【先提一下这个指标的背景</w:t>
      </w:r>
      <w:r w:rsidRPr="00394F00">
        <w:t xml:space="preserve">, </w:t>
      </w:r>
      <w:r w:rsidRPr="00394F00">
        <w:rPr>
          <w:rFonts w:hint="eastAsia"/>
        </w:rPr>
        <w:t>比如太阳高度角是</w:t>
      </w:r>
      <w:r w:rsidRPr="00394F00">
        <w:rPr>
          <w:rFonts w:hint="eastAsia"/>
        </w:rPr>
        <w:t>xxx</w:t>
      </w:r>
      <w:r w:rsidRPr="00394F00">
        <w:t xml:space="preserve">, </w:t>
      </w:r>
      <w:r w:rsidRPr="00394F00">
        <w:rPr>
          <w:rFonts w:hint="eastAsia"/>
        </w:rPr>
        <w:t>影响</w:t>
      </w:r>
      <w:r w:rsidRPr="00394F00">
        <w:rPr>
          <w:rFonts w:hint="eastAsia"/>
        </w:rPr>
        <w:t>xxx</w:t>
      </w:r>
      <w:r w:rsidRPr="00394F00">
        <w:t xml:space="preserve">, </w:t>
      </w:r>
      <w:r w:rsidRPr="00394F00">
        <w:rPr>
          <w:rFonts w:hint="eastAsia"/>
        </w:rPr>
        <w:t>是</w:t>
      </w:r>
      <w:r w:rsidRPr="00394F00">
        <w:rPr>
          <w:rFonts w:hint="eastAsia"/>
        </w:rPr>
        <w:t>xxx</w:t>
      </w:r>
      <w:r w:rsidRPr="00394F00">
        <w:rPr>
          <w:rFonts w:hint="eastAsia"/>
        </w:rPr>
        <w:t>的重要组成部分之一</w:t>
      </w:r>
      <w:r w:rsidRPr="00394F00">
        <w:t>.</w:t>
      </w:r>
    </w:p>
    <w:p w14:paraId="5FFA1139" w14:textId="77777777" w:rsidR="00BD5DB4" w:rsidRPr="00394F00" w:rsidRDefault="00177316">
      <w:pPr>
        <w:pStyle w:val="aff1"/>
      </w:pPr>
      <w:r w:rsidRPr="00394F00">
        <w:object w:dxaOrig="8435" w:dyaOrig="4228" w14:anchorId="1737A3CF">
          <v:shape id="_x0000_i1035" type="#_x0000_t75" style="width:421.5pt;height:211.45pt" o:ole="">
            <v:imagedata r:id="rId39" o:title="" cropleft="2039f" cropright="2662f"/>
          </v:shape>
          <o:OLEObject Type="Embed" ProgID="Visio.Drawing.15" ShapeID="_x0000_i1035" DrawAspect="Content" ObjectID="_1807602160" r:id="rId40"/>
        </w:object>
      </w:r>
    </w:p>
    <w:p w14:paraId="17739392" w14:textId="77777777" w:rsidR="00BD5DB4" w:rsidRPr="00394F00" w:rsidRDefault="00BD5DB4">
      <w:pPr>
        <w:pStyle w:val="a1"/>
      </w:pPr>
    </w:p>
    <w:p w14:paraId="47F1160A" w14:textId="77777777" w:rsidR="00BD5DB4" w:rsidRPr="00394F00" w:rsidRDefault="00BD5DB4">
      <w:pPr>
        <w:spacing w:before="60" w:after="60"/>
        <w:ind w:firstLine="480"/>
      </w:pPr>
    </w:p>
    <w:p w14:paraId="06E75AD9" w14:textId="77777777" w:rsidR="00BD5DB4" w:rsidRPr="00394F00" w:rsidRDefault="00177316">
      <w:pPr>
        <w:pStyle w:val="3"/>
        <w:spacing w:before="120" w:after="120"/>
      </w:pPr>
      <w:bookmarkStart w:id="76" w:name="_Toc81731804"/>
      <w:bookmarkStart w:id="77" w:name="_Toc81731870"/>
      <w:bookmarkStart w:id="78" w:name="_Toc106480858"/>
      <w:r w:rsidRPr="00394F00">
        <w:rPr>
          <w:rFonts w:hint="eastAsia"/>
        </w:rPr>
        <w:t>xx</w:t>
      </w:r>
      <w:bookmarkEnd w:id="76"/>
      <w:bookmarkEnd w:id="77"/>
      <w:bookmarkEnd w:id="78"/>
    </w:p>
    <w:p w14:paraId="7494E8CE" w14:textId="77777777" w:rsidR="00BD5DB4" w:rsidRPr="00394F00" w:rsidRDefault="00BD5DB4">
      <w:pPr>
        <w:spacing w:before="60" w:after="60"/>
        <w:ind w:firstLine="480"/>
      </w:pPr>
    </w:p>
    <w:p w14:paraId="0FB42CF6" w14:textId="77777777" w:rsidR="00BD5DB4" w:rsidRPr="00394F00" w:rsidRDefault="00177316">
      <w:pPr>
        <w:pStyle w:val="3"/>
        <w:spacing w:before="120" w:after="120"/>
      </w:pPr>
      <w:bookmarkStart w:id="79" w:name="_Toc81731805"/>
      <w:bookmarkStart w:id="80" w:name="_Toc81731871"/>
      <w:bookmarkStart w:id="81" w:name="_Toc106480859"/>
      <w:r w:rsidRPr="00394F00">
        <w:rPr>
          <w:rFonts w:hint="eastAsia"/>
        </w:rPr>
        <w:t>xx</w:t>
      </w:r>
      <w:bookmarkEnd w:id="79"/>
      <w:bookmarkEnd w:id="80"/>
      <w:bookmarkEnd w:id="81"/>
    </w:p>
    <w:p w14:paraId="0E2D923E" w14:textId="77777777" w:rsidR="00BD5DB4" w:rsidRPr="00394F00" w:rsidRDefault="00BD5DB4">
      <w:pPr>
        <w:spacing w:before="60" w:after="60"/>
        <w:ind w:firstLine="480"/>
      </w:pPr>
    </w:p>
    <w:p w14:paraId="055002D5" w14:textId="77777777" w:rsidR="00BD5DB4" w:rsidRPr="00394F00" w:rsidRDefault="00177316">
      <w:pPr>
        <w:pStyle w:val="2"/>
        <w:spacing w:before="120" w:after="120"/>
      </w:pPr>
      <w:bookmarkStart w:id="82" w:name="_Toc81731806"/>
      <w:bookmarkStart w:id="83" w:name="_Toc81731872"/>
      <w:bookmarkStart w:id="84" w:name="_Toc106480860"/>
      <w:r w:rsidRPr="00394F00">
        <w:rPr>
          <w:rFonts w:hint="eastAsia"/>
        </w:rPr>
        <w:t>xx</w:t>
      </w:r>
      <w:r w:rsidRPr="00394F00">
        <w:rPr>
          <w:rFonts w:hint="eastAsia"/>
        </w:rPr>
        <w:t>模型建立</w:t>
      </w:r>
      <w:bookmarkEnd w:id="82"/>
      <w:bookmarkEnd w:id="83"/>
      <w:bookmarkEnd w:id="84"/>
    </w:p>
    <w:p w14:paraId="69896298" w14:textId="77777777" w:rsidR="00BD5DB4" w:rsidRPr="00394F00" w:rsidRDefault="00BD5DB4">
      <w:pPr>
        <w:spacing w:before="60" w:after="60"/>
        <w:ind w:firstLine="480"/>
      </w:pPr>
    </w:p>
    <w:p w14:paraId="56984A6B" w14:textId="77777777" w:rsidR="00BD5DB4" w:rsidRPr="00394F00" w:rsidRDefault="00177316">
      <w:pPr>
        <w:pStyle w:val="2"/>
        <w:spacing w:before="120" w:after="120"/>
      </w:pPr>
      <w:bookmarkStart w:id="85" w:name="_Toc81731807"/>
      <w:bookmarkStart w:id="86" w:name="_Toc81731873"/>
      <w:bookmarkStart w:id="87" w:name="_Toc106480861"/>
      <w:r w:rsidRPr="00394F00">
        <w:rPr>
          <w:rFonts w:hint="eastAsia"/>
        </w:rPr>
        <w:t>xx</w:t>
      </w:r>
      <w:r w:rsidRPr="00394F00">
        <w:rPr>
          <w:rFonts w:hint="eastAsia"/>
        </w:rPr>
        <w:t>算法</w:t>
      </w:r>
      <w:bookmarkEnd w:id="85"/>
      <w:bookmarkEnd w:id="86"/>
      <w:bookmarkEnd w:id="87"/>
    </w:p>
    <w:p w14:paraId="2B6BC59C" w14:textId="77777777" w:rsidR="00BD5DB4" w:rsidRPr="00394F00" w:rsidRDefault="00177316">
      <w:pPr>
        <w:pStyle w:val="3"/>
        <w:spacing w:before="120" w:after="120"/>
      </w:pPr>
      <w:bookmarkStart w:id="88" w:name="_Toc81731808"/>
      <w:bookmarkStart w:id="89" w:name="_Toc81731874"/>
      <w:bookmarkStart w:id="90" w:name="_Toc106480862"/>
      <w:r w:rsidRPr="00394F00">
        <w:rPr>
          <w:rFonts w:hint="eastAsia"/>
        </w:rPr>
        <w:t>xx</w:t>
      </w:r>
      <w:r w:rsidRPr="00394F00">
        <w:rPr>
          <w:rFonts w:hint="eastAsia"/>
        </w:rPr>
        <w:t>算法简介</w:t>
      </w:r>
      <w:bookmarkEnd w:id="88"/>
      <w:bookmarkEnd w:id="89"/>
      <w:bookmarkEnd w:id="90"/>
    </w:p>
    <w:p w14:paraId="6088CA3C" w14:textId="77777777" w:rsidR="00BD5DB4" w:rsidRPr="00394F00" w:rsidRDefault="00BD5DB4">
      <w:pPr>
        <w:spacing w:before="60" w:after="60"/>
        <w:ind w:firstLine="480"/>
      </w:pPr>
    </w:p>
    <w:p w14:paraId="7AC35475" w14:textId="77777777" w:rsidR="00BD5DB4" w:rsidRPr="00394F00" w:rsidRDefault="00177316">
      <w:pPr>
        <w:pStyle w:val="3"/>
        <w:spacing w:before="120" w:after="120"/>
      </w:pPr>
      <w:bookmarkStart w:id="91" w:name="_Toc81731875"/>
      <w:bookmarkStart w:id="92" w:name="_Toc81731809"/>
      <w:bookmarkStart w:id="93" w:name="_Toc106480863"/>
      <w:r w:rsidRPr="00394F00">
        <w:rPr>
          <w:rFonts w:hint="eastAsia"/>
        </w:rPr>
        <w:t>xx</w:t>
      </w:r>
      <w:r w:rsidRPr="00394F00">
        <w:rPr>
          <w:rFonts w:hint="eastAsia"/>
        </w:rPr>
        <w:t>算法流程</w:t>
      </w:r>
      <w:bookmarkEnd w:id="91"/>
      <w:bookmarkEnd w:id="92"/>
      <w:bookmarkEnd w:id="93"/>
    </w:p>
    <w:p w14:paraId="328C0597" w14:textId="77777777" w:rsidR="00BD5DB4" w:rsidRPr="00394F00" w:rsidRDefault="00BD5DB4">
      <w:pPr>
        <w:spacing w:before="60" w:after="60"/>
        <w:ind w:firstLine="480"/>
      </w:pPr>
    </w:p>
    <w:p w14:paraId="40BF39B6" w14:textId="77777777" w:rsidR="00BD5DB4" w:rsidRPr="00394F00" w:rsidRDefault="00BD5DB4">
      <w:pPr>
        <w:pStyle w:val="Step"/>
        <w:spacing w:before="120" w:after="120"/>
        <w:ind w:left="480" w:hanging="240"/>
      </w:pPr>
    </w:p>
    <w:p w14:paraId="0315DC61" w14:textId="77777777" w:rsidR="00BD5DB4" w:rsidRPr="00394F00" w:rsidRDefault="00BD5DB4">
      <w:pPr>
        <w:pStyle w:val="Step"/>
        <w:spacing w:before="120" w:after="120"/>
        <w:ind w:left="480" w:hanging="240"/>
      </w:pPr>
    </w:p>
    <w:p w14:paraId="78B41FDF" w14:textId="77777777" w:rsidR="00BD5DB4" w:rsidRPr="00394F00" w:rsidRDefault="00BD5DB4">
      <w:pPr>
        <w:pStyle w:val="Step"/>
        <w:spacing w:before="120" w:after="120"/>
        <w:ind w:left="480" w:hanging="240"/>
      </w:pPr>
    </w:p>
    <w:p w14:paraId="3137956B" w14:textId="77777777" w:rsidR="00BD5DB4" w:rsidRPr="00394F00" w:rsidRDefault="00BD5DB4">
      <w:pPr>
        <w:pStyle w:val="Step"/>
        <w:spacing w:before="120" w:after="120"/>
        <w:ind w:left="480" w:hanging="240"/>
      </w:pPr>
    </w:p>
    <w:p w14:paraId="3C6BE78A" w14:textId="77777777" w:rsidR="00BD5DB4" w:rsidRPr="00394F00" w:rsidRDefault="00177316">
      <w:pPr>
        <w:pStyle w:val="3"/>
        <w:spacing w:before="120" w:after="120"/>
      </w:pPr>
      <w:bookmarkStart w:id="94" w:name="_Toc81731810"/>
      <w:bookmarkStart w:id="95" w:name="_Toc81731876"/>
      <w:bookmarkStart w:id="96" w:name="_Toc106480864"/>
      <w:r w:rsidRPr="00394F00">
        <w:rPr>
          <w:rFonts w:hint="eastAsia"/>
        </w:rPr>
        <w:t>xx</w:t>
      </w:r>
      <w:r w:rsidRPr="00394F00">
        <w:rPr>
          <w:rFonts w:hint="eastAsia"/>
        </w:rPr>
        <w:t>算法应用</w:t>
      </w:r>
      <w:bookmarkEnd w:id="94"/>
      <w:bookmarkEnd w:id="95"/>
      <w:bookmarkEnd w:id="96"/>
    </w:p>
    <w:p w14:paraId="129E5F6B" w14:textId="77777777" w:rsidR="00BD5DB4" w:rsidRPr="00394F00" w:rsidRDefault="00177316">
      <w:pPr>
        <w:spacing w:before="60" w:after="60"/>
        <w:ind w:firstLine="480"/>
      </w:pPr>
      <w:r w:rsidRPr="00394F00">
        <w:rPr>
          <w:rFonts w:hint="eastAsia"/>
        </w:rPr>
        <w:t>【附加】以</w:t>
      </w:r>
      <w:r w:rsidRPr="00394F00">
        <w:rPr>
          <w:rFonts w:hint="eastAsia"/>
        </w:rPr>
        <w:t>xx</w:t>
      </w:r>
      <w:r w:rsidRPr="00394F00">
        <w:rPr>
          <w:rFonts w:hint="eastAsia"/>
        </w:rPr>
        <w:t>为决策变量</w:t>
      </w:r>
      <w:r w:rsidRPr="00394F00">
        <w:t>, xx</w:t>
      </w:r>
      <w:r w:rsidRPr="00394F00">
        <w:rPr>
          <w:rFonts w:hint="eastAsia"/>
        </w:rPr>
        <w:t>为目标函数</w:t>
      </w:r>
      <w:r w:rsidRPr="00394F00">
        <w:t xml:space="preserve">, </w:t>
      </w:r>
      <w:r w:rsidRPr="00394F00">
        <w:rPr>
          <w:rFonts w:hint="eastAsia"/>
        </w:rPr>
        <w:t>应用</w:t>
      </w:r>
      <w:r w:rsidRPr="00394F00">
        <w:rPr>
          <w:rFonts w:hint="eastAsia"/>
        </w:rPr>
        <w:t>xx</w:t>
      </w:r>
      <w:r w:rsidRPr="00394F00">
        <w:rPr>
          <w:rFonts w:hint="eastAsia"/>
        </w:rPr>
        <w:t>算法进行求解</w:t>
      </w:r>
      <w:r w:rsidRPr="00394F00">
        <w:rPr>
          <w:rFonts w:hint="eastAsia"/>
        </w:rPr>
        <w:t xml:space="preserve">. </w:t>
      </w:r>
      <w:r w:rsidRPr="00394F00">
        <w:rPr>
          <w:rFonts w:hint="eastAsia"/>
        </w:rPr>
        <w:t>【为保证精确度</w:t>
      </w:r>
      <w:r w:rsidRPr="00394F00">
        <w:rPr>
          <w:rFonts w:hint="eastAsia"/>
        </w:rPr>
        <w:t>,</w:t>
      </w:r>
      <w:r w:rsidRPr="00394F00">
        <w:t xml:space="preserve"> </w:t>
      </w:r>
      <w:r w:rsidRPr="00394F00">
        <w:rPr>
          <w:rFonts w:hint="eastAsia"/>
        </w:rPr>
        <w:t>多次使用</w:t>
      </w:r>
      <w:r w:rsidRPr="00394F00">
        <w:rPr>
          <w:rFonts w:hint="eastAsia"/>
        </w:rPr>
        <w:t>xx</w:t>
      </w:r>
      <w:r w:rsidRPr="00394F00">
        <w:t xml:space="preserve">, </w:t>
      </w:r>
      <w:r w:rsidRPr="00394F00">
        <w:rPr>
          <w:rFonts w:hint="eastAsia"/>
        </w:rPr>
        <w:t>取其最优解</w:t>
      </w:r>
      <w:r w:rsidRPr="00394F00">
        <w:t xml:space="preserve">, </w:t>
      </w:r>
      <w:r w:rsidRPr="00394F00">
        <w:rPr>
          <w:rFonts w:hint="eastAsia"/>
        </w:rPr>
        <w:t>如遗传算法之类】</w:t>
      </w:r>
    </w:p>
    <w:p w14:paraId="60BF4DE2" w14:textId="77777777" w:rsidR="00BD5DB4" w:rsidRPr="00394F00" w:rsidRDefault="00BD5DB4">
      <w:pPr>
        <w:spacing w:before="60" w:after="60"/>
        <w:ind w:firstLine="480"/>
      </w:pPr>
    </w:p>
    <w:p w14:paraId="261BB1EB" w14:textId="77777777" w:rsidR="00BD5DB4" w:rsidRPr="00394F00" w:rsidRDefault="00177316">
      <w:pPr>
        <w:pStyle w:val="1"/>
      </w:pPr>
      <w:bookmarkStart w:id="97" w:name="_Toc1257859"/>
      <w:bookmarkStart w:id="98" w:name="_Toc81731811"/>
      <w:bookmarkStart w:id="99" w:name="_Toc81731877"/>
      <w:bookmarkStart w:id="100" w:name="_Toc106480865"/>
      <w:r w:rsidRPr="00394F00">
        <w:rPr>
          <w:rFonts w:hint="eastAsia"/>
        </w:rPr>
        <w:t>模型应用</w:t>
      </w:r>
      <w:bookmarkEnd w:id="97"/>
      <w:r w:rsidRPr="00394F00">
        <w:rPr>
          <w:rFonts w:hint="eastAsia"/>
        </w:rPr>
        <w:t>及分析</w:t>
      </w:r>
      <w:bookmarkEnd w:id="98"/>
      <w:bookmarkEnd w:id="99"/>
      <w:bookmarkEnd w:id="100"/>
    </w:p>
    <w:p w14:paraId="0F853D8B" w14:textId="77777777" w:rsidR="00BD5DB4" w:rsidRPr="00394F00" w:rsidRDefault="00177316">
      <w:pPr>
        <w:pStyle w:val="2"/>
        <w:spacing w:before="120" w:after="120"/>
      </w:pPr>
      <w:bookmarkStart w:id="101" w:name="_Toc81731878"/>
      <w:bookmarkStart w:id="102" w:name="_Toc81731812"/>
      <w:bookmarkStart w:id="103" w:name="_Toc106480866"/>
      <w:r w:rsidRPr="00394F00">
        <w:rPr>
          <w:rFonts w:hint="eastAsia"/>
        </w:rPr>
        <w:t>xx</w:t>
      </w:r>
      <w:r w:rsidRPr="00394F00">
        <w:rPr>
          <w:rFonts w:hint="eastAsia"/>
        </w:rPr>
        <w:t>策略</w:t>
      </w:r>
      <w:bookmarkEnd w:id="101"/>
      <w:bookmarkEnd w:id="102"/>
      <w:bookmarkEnd w:id="103"/>
    </w:p>
    <w:p w14:paraId="0596C7AE" w14:textId="77777777" w:rsidR="00BD5DB4" w:rsidRPr="00394F00" w:rsidRDefault="00177316">
      <w:pPr>
        <w:spacing w:before="60" w:after="60"/>
        <w:ind w:firstLine="480"/>
      </w:pPr>
      <w:r w:rsidRPr="00394F00">
        <w:rPr>
          <w:rFonts w:hint="eastAsia"/>
        </w:rPr>
        <w:t>【如不考虑</w:t>
      </w:r>
      <w:r w:rsidRPr="00394F00">
        <w:rPr>
          <w:rFonts w:hint="eastAsia"/>
        </w:rPr>
        <w:t>xx</w:t>
      </w:r>
      <w:r w:rsidRPr="00394F00">
        <w:rPr>
          <w:rFonts w:hint="eastAsia"/>
        </w:rPr>
        <w:t>情况下的排课方案】</w:t>
      </w:r>
    </w:p>
    <w:p w14:paraId="04770AF2" w14:textId="77777777" w:rsidR="00BD5DB4" w:rsidRPr="00394F00" w:rsidRDefault="00177316">
      <w:pPr>
        <w:pStyle w:val="2"/>
        <w:spacing w:before="120" w:after="120"/>
      </w:pPr>
      <w:bookmarkStart w:id="104" w:name="_Toc81731879"/>
      <w:bookmarkStart w:id="105" w:name="_Toc81731813"/>
      <w:bookmarkStart w:id="106" w:name="_Toc106480867"/>
      <w:r w:rsidRPr="00394F00">
        <w:rPr>
          <w:rFonts w:hint="eastAsia"/>
        </w:rPr>
        <w:t>x</w:t>
      </w:r>
      <w:r w:rsidRPr="00394F00">
        <w:t>x</w:t>
      </w:r>
      <w:r w:rsidRPr="00394F00">
        <w:rPr>
          <w:rFonts w:hint="eastAsia"/>
        </w:rPr>
        <w:t>策略</w:t>
      </w:r>
      <w:bookmarkEnd w:id="104"/>
      <w:bookmarkEnd w:id="105"/>
      <w:bookmarkEnd w:id="106"/>
    </w:p>
    <w:p w14:paraId="65EBAA3F" w14:textId="77777777" w:rsidR="00BD5DB4" w:rsidRPr="00394F00" w:rsidRDefault="00BD5DB4">
      <w:pPr>
        <w:spacing w:before="60" w:after="60"/>
        <w:ind w:firstLine="480"/>
      </w:pPr>
    </w:p>
    <w:p w14:paraId="1CEF25E7" w14:textId="77777777" w:rsidR="00BD5DB4" w:rsidRPr="00394F00" w:rsidRDefault="00177316">
      <w:pPr>
        <w:pStyle w:val="2"/>
        <w:spacing w:before="120" w:after="120"/>
      </w:pPr>
      <w:bookmarkStart w:id="107" w:name="_Toc81731814"/>
      <w:bookmarkStart w:id="108" w:name="_Toc81731880"/>
      <w:bookmarkStart w:id="109" w:name="_Toc106480868"/>
      <w:r w:rsidRPr="00394F00">
        <w:rPr>
          <w:rFonts w:hint="eastAsia"/>
        </w:rPr>
        <w:t>xx</w:t>
      </w:r>
      <w:r w:rsidRPr="00394F00">
        <w:rPr>
          <w:rFonts w:hint="eastAsia"/>
        </w:rPr>
        <w:t>效率分析</w:t>
      </w:r>
      <w:bookmarkEnd w:id="107"/>
      <w:bookmarkEnd w:id="108"/>
      <w:bookmarkEnd w:id="109"/>
    </w:p>
    <w:p w14:paraId="1D8DE1CB" w14:textId="02BEB953" w:rsidR="00BD5DB4" w:rsidRPr="00394F00" w:rsidRDefault="00177316">
      <w:pPr>
        <w:spacing w:before="60" w:after="60"/>
        <w:ind w:firstLine="482"/>
      </w:pPr>
      <w:r w:rsidRPr="00394F00">
        <w:rPr>
          <w:rFonts w:hint="eastAsia"/>
          <w:b/>
        </w:rPr>
        <w:t>定义</w:t>
      </w:r>
      <w:r w:rsidRPr="00394F00">
        <w:rPr>
          <w:b/>
        </w:rPr>
        <w:fldChar w:fldCharType="begin"/>
      </w:r>
      <w:r w:rsidRPr="00394F00">
        <w:rPr>
          <w:b/>
        </w:rPr>
        <w:instrText xml:space="preserve"> SEQ Define \* ARABIC </w:instrText>
      </w:r>
      <w:r w:rsidRPr="00394F00">
        <w:rPr>
          <w:b/>
        </w:rPr>
        <w:fldChar w:fldCharType="separate"/>
      </w:r>
      <w:r w:rsidR="0097661A" w:rsidRPr="00394F00">
        <w:rPr>
          <w:b/>
          <w:noProof/>
        </w:rPr>
        <w:t>1</w:t>
      </w:r>
      <w:r w:rsidRPr="00394F00">
        <w:rPr>
          <w:b/>
        </w:rPr>
        <w:fldChar w:fldCharType="end"/>
      </w:r>
      <w:r w:rsidRPr="00394F00">
        <w:t xml:space="preserve"> </w:t>
      </w:r>
      <w:r w:rsidRPr="00394F00">
        <w:rPr>
          <w:rFonts w:hint="eastAsia"/>
        </w:rPr>
        <w:t>效率指标</w:t>
      </w:r>
    </w:p>
    <w:p w14:paraId="671BD82C" w14:textId="77777777" w:rsidR="00BD5DB4" w:rsidRPr="00394F00" w:rsidRDefault="00BD5DB4">
      <w:pPr>
        <w:spacing w:before="60" w:after="60"/>
        <w:ind w:firstLine="480"/>
      </w:pPr>
    </w:p>
    <w:p w14:paraId="32410F5D" w14:textId="77777777" w:rsidR="00BD5DB4" w:rsidRPr="00394F00" w:rsidRDefault="00177316">
      <w:pPr>
        <w:pStyle w:val="2"/>
        <w:spacing w:before="120" w:after="120"/>
      </w:pPr>
      <w:bookmarkStart w:id="110" w:name="_Toc81731815"/>
      <w:bookmarkStart w:id="111" w:name="_Toc81731881"/>
      <w:bookmarkStart w:id="112" w:name="_Toc106480869"/>
      <w:r w:rsidRPr="00394F00">
        <w:rPr>
          <w:rFonts w:hint="eastAsia"/>
        </w:rPr>
        <w:t>xx</w:t>
      </w:r>
      <w:r w:rsidRPr="00394F00">
        <w:rPr>
          <w:rFonts w:hint="eastAsia"/>
        </w:rPr>
        <w:t>稳定性分析</w:t>
      </w:r>
      <w:bookmarkEnd w:id="110"/>
      <w:bookmarkEnd w:id="111"/>
      <w:bookmarkEnd w:id="112"/>
    </w:p>
    <w:p w14:paraId="04F73489" w14:textId="11437F2D" w:rsidR="00BD5DB4" w:rsidRPr="00394F00" w:rsidRDefault="00177316">
      <w:pPr>
        <w:spacing w:before="60" w:after="60"/>
        <w:ind w:firstLine="482"/>
      </w:pPr>
      <w:bookmarkStart w:id="113" w:name="_Ref1314739"/>
      <w:bookmarkStart w:id="114" w:name="_Ref1314735"/>
      <w:r w:rsidRPr="00394F00">
        <w:rPr>
          <w:rFonts w:hint="eastAsia"/>
          <w:b/>
        </w:rPr>
        <w:t>定义</w:t>
      </w:r>
      <w:r w:rsidRPr="00394F00">
        <w:rPr>
          <w:b/>
        </w:rPr>
        <w:fldChar w:fldCharType="begin"/>
      </w:r>
      <w:r w:rsidRPr="00394F00">
        <w:rPr>
          <w:b/>
        </w:rPr>
        <w:instrText xml:space="preserve"> SEQ Define \* ARABIC </w:instrText>
      </w:r>
      <w:r w:rsidRPr="00394F00">
        <w:rPr>
          <w:b/>
        </w:rPr>
        <w:fldChar w:fldCharType="separate"/>
      </w:r>
      <w:r w:rsidR="0097661A" w:rsidRPr="00394F00">
        <w:rPr>
          <w:b/>
          <w:noProof/>
        </w:rPr>
        <w:t>2</w:t>
      </w:r>
      <w:r w:rsidRPr="00394F00">
        <w:rPr>
          <w:b/>
        </w:rPr>
        <w:fldChar w:fldCharType="end"/>
      </w:r>
      <w:bookmarkEnd w:id="113"/>
      <w:r w:rsidRPr="00394F00">
        <w:t xml:space="preserve"> </w:t>
      </w:r>
      <w:r w:rsidRPr="00394F00">
        <w:rPr>
          <w:rFonts w:hint="eastAsia"/>
        </w:rPr>
        <w:t>稳定性指标，如方差</w:t>
      </w:r>
      <w:bookmarkEnd w:id="114"/>
    </w:p>
    <w:p w14:paraId="1AA725C4" w14:textId="77777777" w:rsidR="00BD5DB4" w:rsidRPr="00394F00" w:rsidRDefault="00BD5DB4">
      <w:pPr>
        <w:spacing w:before="60" w:after="60"/>
        <w:ind w:firstLine="480"/>
      </w:pPr>
    </w:p>
    <w:p w14:paraId="19609A4F" w14:textId="77777777" w:rsidR="00BD5DB4" w:rsidRPr="00394F00" w:rsidRDefault="00177316">
      <w:pPr>
        <w:pStyle w:val="1"/>
      </w:pPr>
      <w:bookmarkStart w:id="115" w:name="_Toc1257860"/>
      <w:bookmarkStart w:id="116" w:name="_Toc81731816"/>
      <w:bookmarkStart w:id="117" w:name="_Toc81731882"/>
      <w:bookmarkStart w:id="118" w:name="_Toc106480870"/>
      <w:r w:rsidRPr="00394F00">
        <w:rPr>
          <w:rFonts w:hint="eastAsia"/>
        </w:rPr>
        <w:t>模型评价与【推广</w:t>
      </w:r>
      <w:bookmarkEnd w:id="115"/>
      <w:r w:rsidRPr="00394F00">
        <w:t>(</w:t>
      </w:r>
      <w:r w:rsidRPr="00394F00">
        <w:rPr>
          <w:rFonts w:hint="eastAsia"/>
        </w:rPr>
        <w:t>或改进</w:t>
      </w:r>
      <w:r w:rsidRPr="00394F00">
        <w:t>)</w:t>
      </w:r>
      <w:r w:rsidRPr="00394F00">
        <w:rPr>
          <w:rFonts w:hint="eastAsia"/>
        </w:rPr>
        <w:t>】</w:t>
      </w:r>
      <w:bookmarkEnd w:id="116"/>
      <w:bookmarkEnd w:id="117"/>
      <w:bookmarkEnd w:id="118"/>
    </w:p>
    <w:p w14:paraId="2A0C94D4" w14:textId="77777777" w:rsidR="00BD5DB4" w:rsidRPr="00394F00" w:rsidRDefault="00177316">
      <w:pPr>
        <w:pStyle w:val="2"/>
        <w:spacing w:before="120" w:after="120"/>
      </w:pPr>
      <w:bookmarkStart w:id="119" w:name="_Toc1257861"/>
      <w:bookmarkStart w:id="120" w:name="_Toc81731883"/>
      <w:bookmarkStart w:id="121" w:name="_Toc81731817"/>
      <w:bookmarkStart w:id="122" w:name="_Toc106480871"/>
      <w:r w:rsidRPr="00394F00">
        <w:rPr>
          <w:rFonts w:hint="eastAsia"/>
        </w:rPr>
        <w:t>模型的优点</w:t>
      </w:r>
      <w:bookmarkEnd w:id="119"/>
      <w:bookmarkEnd w:id="120"/>
      <w:bookmarkEnd w:id="121"/>
      <w:bookmarkEnd w:id="122"/>
    </w:p>
    <w:p w14:paraId="3FB65179" w14:textId="77777777" w:rsidR="00BD5DB4" w:rsidRPr="00394F00" w:rsidRDefault="00177316">
      <w:pPr>
        <w:pStyle w:val="a3"/>
        <w:numPr>
          <w:ilvl w:val="0"/>
          <w:numId w:val="7"/>
        </w:numPr>
      </w:pPr>
      <w:r w:rsidRPr="00394F00">
        <w:rPr>
          <w:rFonts w:hint="eastAsia"/>
        </w:rPr>
        <w:t>模型充分结合实际</w:t>
      </w:r>
      <w:r w:rsidRPr="00394F00">
        <w:t xml:space="preserve">, </w:t>
      </w:r>
      <w:r w:rsidRPr="00394F00">
        <w:rPr>
          <w:rFonts w:hint="eastAsia"/>
        </w:rPr>
        <w:t>简化</w:t>
      </w:r>
      <w:r w:rsidRPr="00394F00">
        <w:rPr>
          <w:rFonts w:hint="eastAsia"/>
        </w:rPr>
        <w:t>xx</w:t>
      </w:r>
      <w:r w:rsidRPr="00394F00">
        <w:t>, xx, xx</w:t>
      </w:r>
      <w:r w:rsidRPr="00394F00">
        <w:rPr>
          <w:rFonts w:hint="eastAsia"/>
        </w:rPr>
        <w:t>条件</w:t>
      </w:r>
      <w:r w:rsidRPr="00394F00">
        <w:t xml:space="preserve">, </w:t>
      </w:r>
      <w:r w:rsidRPr="00394F00">
        <w:rPr>
          <w:rFonts w:hint="eastAsia"/>
        </w:rPr>
        <w:t>考虑了诸多重要因素得到合理的模型</w:t>
      </w:r>
      <w:r w:rsidRPr="00394F00">
        <w:t xml:space="preserve">, </w:t>
      </w:r>
      <w:r w:rsidRPr="00394F00">
        <w:rPr>
          <w:rFonts w:hint="eastAsia"/>
        </w:rPr>
        <w:t>如</w:t>
      </w:r>
      <w:r w:rsidRPr="00394F00">
        <w:t xml:space="preserve">: </w:t>
      </w:r>
      <w:r w:rsidRPr="00394F00">
        <w:rPr>
          <w:rFonts w:hint="eastAsia"/>
        </w:rPr>
        <w:t>xx</w:t>
      </w:r>
      <w:r w:rsidRPr="00394F00">
        <w:t xml:space="preserve">, xx, xx. </w:t>
      </w:r>
      <w:r w:rsidRPr="00394F00">
        <w:rPr>
          <w:rFonts w:hint="eastAsia"/>
        </w:rPr>
        <w:t>这样得到的模型贴合实际</w:t>
      </w:r>
      <w:r w:rsidRPr="00394F00">
        <w:t xml:space="preserve">, </w:t>
      </w:r>
      <w:r w:rsidRPr="00394F00">
        <w:rPr>
          <w:rFonts w:hint="eastAsia"/>
        </w:rPr>
        <w:t>具有较高的应用价值</w:t>
      </w:r>
      <w:r w:rsidRPr="00394F00">
        <w:t xml:space="preserve">, </w:t>
      </w:r>
      <w:r w:rsidRPr="00394F00">
        <w:rPr>
          <w:rFonts w:hint="eastAsia"/>
        </w:rPr>
        <w:t>可以推广到</w:t>
      </w:r>
      <w:r w:rsidRPr="00394F00">
        <w:rPr>
          <w:rFonts w:hint="eastAsia"/>
        </w:rPr>
        <w:t>xx</w:t>
      </w:r>
      <w:r w:rsidRPr="00394F00">
        <w:t>;</w:t>
      </w:r>
      <w:r w:rsidRPr="00394F00">
        <w:rPr>
          <w:rFonts w:hint="eastAsia"/>
        </w:rPr>
        <w:t>【模型的假设好】</w:t>
      </w:r>
    </w:p>
    <w:p w14:paraId="50605B3C" w14:textId="77777777" w:rsidR="00BD5DB4" w:rsidRPr="00394F00" w:rsidRDefault="00177316">
      <w:pPr>
        <w:pStyle w:val="a3"/>
        <w:numPr>
          <w:ilvl w:val="0"/>
          <w:numId w:val="7"/>
        </w:numPr>
      </w:pPr>
      <w:r w:rsidRPr="00394F00">
        <w:rPr>
          <w:rFonts w:hint="eastAsia"/>
        </w:rPr>
        <w:t>模型运用</w:t>
      </w:r>
      <w:r w:rsidRPr="00394F00">
        <w:rPr>
          <w:rFonts w:hint="eastAsia"/>
        </w:rPr>
        <w:t>xx</w:t>
      </w:r>
      <w:r w:rsidRPr="00394F00">
        <w:rPr>
          <w:rFonts w:hint="eastAsia"/>
        </w:rPr>
        <w:t>和</w:t>
      </w:r>
      <w:r w:rsidRPr="00394F00">
        <w:rPr>
          <w:rFonts w:hint="eastAsia"/>
        </w:rPr>
        <w:t>xx</w:t>
      </w:r>
      <w:r w:rsidRPr="00394F00">
        <w:rPr>
          <w:rFonts w:hint="eastAsia"/>
        </w:rPr>
        <w:t>思想</w:t>
      </w:r>
      <w:r w:rsidRPr="00394F00">
        <w:t xml:space="preserve">, </w:t>
      </w:r>
      <w:r w:rsidRPr="00394F00">
        <w:rPr>
          <w:rFonts w:hint="eastAsia"/>
        </w:rPr>
        <w:t>抓住影响</w:t>
      </w:r>
      <w:r w:rsidRPr="00394F00">
        <w:rPr>
          <w:rFonts w:hint="eastAsia"/>
        </w:rPr>
        <w:t>xx</w:t>
      </w:r>
      <w:r w:rsidRPr="00394F00">
        <w:rPr>
          <w:rFonts w:hint="eastAsia"/>
        </w:rPr>
        <w:t>问题的重要因素</w:t>
      </w:r>
      <w:r w:rsidRPr="00394F00">
        <w:t xml:space="preserve">, </w:t>
      </w:r>
      <w:r w:rsidRPr="00394F00">
        <w:rPr>
          <w:rFonts w:hint="eastAsia"/>
        </w:rPr>
        <w:t>将复杂的</w:t>
      </w:r>
      <w:r w:rsidRPr="00394F00">
        <w:rPr>
          <w:rFonts w:hint="eastAsia"/>
        </w:rPr>
        <w:t>xx</w:t>
      </w:r>
      <w:r w:rsidRPr="00394F00">
        <w:rPr>
          <w:rFonts w:hint="eastAsia"/>
        </w:rPr>
        <w:t>问题转化为简单的</w:t>
      </w:r>
      <w:r w:rsidRPr="00394F00">
        <w:rPr>
          <w:rFonts w:hint="eastAsia"/>
        </w:rPr>
        <w:t>xx</w:t>
      </w:r>
      <w:r w:rsidRPr="00394F00">
        <w:rPr>
          <w:rFonts w:hint="eastAsia"/>
        </w:rPr>
        <w:t>问题</w:t>
      </w:r>
      <w:r w:rsidRPr="00394F00">
        <w:t xml:space="preserve">, </w:t>
      </w:r>
      <w:r w:rsidRPr="00394F00">
        <w:rPr>
          <w:rFonts w:hint="eastAsia"/>
        </w:rPr>
        <w:t>合理设置参数</w:t>
      </w:r>
      <w:r w:rsidRPr="00394F00">
        <w:t xml:space="preserve">, </w:t>
      </w:r>
      <w:r w:rsidRPr="00394F00">
        <w:rPr>
          <w:rFonts w:hint="eastAsia"/>
        </w:rPr>
        <w:t>模型的输出结果符合题目要求</w:t>
      </w:r>
      <w:r w:rsidRPr="00394F00">
        <w:t xml:space="preserve">, </w:t>
      </w:r>
      <w:r w:rsidRPr="00394F00">
        <w:rPr>
          <w:rFonts w:hint="eastAsia"/>
        </w:rPr>
        <w:t>能解决实际问题</w:t>
      </w:r>
      <w:r w:rsidRPr="00394F00">
        <w:t xml:space="preserve">;  </w:t>
      </w:r>
      <w:r w:rsidRPr="00394F00">
        <w:rPr>
          <w:rFonts w:hint="eastAsia"/>
        </w:rPr>
        <w:t>【模型的参数好】</w:t>
      </w:r>
    </w:p>
    <w:p w14:paraId="1B98E331" w14:textId="77777777" w:rsidR="00BD5DB4" w:rsidRPr="00394F00" w:rsidRDefault="00177316">
      <w:pPr>
        <w:pStyle w:val="a3"/>
        <w:numPr>
          <w:ilvl w:val="0"/>
          <w:numId w:val="7"/>
        </w:numPr>
      </w:pPr>
      <w:r w:rsidRPr="00394F00">
        <w:rPr>
          <w:rFonts w:hint="eastAsia"/>
        </w:rPr>
        <w:t>本文使用的</w:t>
      </w:r>
      <w:r w:rsidRPr="00394F00">
        <w:rPr>
          <w:rFonts w:hint="eastAsia"/>
        </w:rPr>
        <w:t>xx</w:t>
      </w:r>
      <w:r w:rsidRPr="00394F00">
        <w:rPr>
          <w:rFonts w:hint="eastAsia"/>
        </w:rPr>
        <w:t>算法具有</w:t>
      </w:r>
      <w:r w:rsidRPr="00394F00">
        <w:rPr>
          <w:rFonts w:hint="eastAsia"/>
        </w:rPr>
        <w:t>xx</w:t>
      </w:r>
      <w:r w:rsidRPr="00394F00">
        <w:t>, xx, xx</w:t>
      </w:r>
      <w:r w:rsidRPr="00394F00">
        <w:rPr>
          <w:rFonts w:hint="eastAsia"/>
        </w:rPr>
        <w:t>等优点</w:t>
      </w:r>
      <w:r w:rsidRPr="00394F00">
        <w:t xml:space="preserve">, </w:t>
      </w:r>
      <w:r w:rsidRPr="00394F00">
        <w:rPr>
          <w:rFonts w:hint="eastAsia"/>
        </w:rPr>
        <w:t>对于求解</w:t>
      </w:r>
      <w:r w:rsidRPr="00394F00">
        <w:rPr>
          <w:rFonts w:hint="eastAsia"/>
        </w:rPr>
        <w:t>xx</w:t>
      </w:r>
      <w:r w:rsidRPr="00394F00">
        <w:rPr>
          <w:rFonts w:hint="eastAsia"/>
        </w:rPr>
        <w:t>模型非常适用</w:t>
      </w:r>
      <w:r w:rsidRPr="00394F00">
        <w:rPr>
          <w:rFonts w:hint="eastAsia"/>
        </w:rPr>
        <w:t>;</w:t>
      </w:r>
      <w:r w:rsidRPr="00394F00">
        <w:t xml:space="preserve"> </w:t>
      </w:r>
      <w:r w:rsidRPr="00394F00">
        <w:rPr>
          <w:rFonts w:hint="eastAsia"/>
        </w:rPr>
        <w:t>【模型的求解算法好】</w:t>
      </w:r>
    </w:p>
    <w:p w14:paraId="535092D6" w14:textId="77777777" w:rsidR="00BD5DB4" w:rsidRPr="00394F00" w:rsidRDefault="00177316">
      <w:pPr>
        <w:pStyle w:val="a3"/>
        <w:numPr>
          <w:ilvl w:val="0"/>
          <w:numId w:val="7"/>
        </w:numPr>
      </w:pPr>
      <w:r w:rsidRPr="00394F00">
        <w:rPr>
          <w:rFonts w:hint="eastAsia"/>
        </w:rPr>
        <w:t>本文得到的</w:t>
      </w:r>
      <w:r w:rsidRPr="00394F00">
        <w:rPr>
          <w:rFonts w:hint="eastAsia"/>
        </w:rPr>
        <w:t>xx</w:t>
      </w:r>
      <w:r w:rsidRPr="00394F00">
        <w:t>(</w:t>
      </w:r>
      <w:r w:rsidRPr="00394F00">
        <w:rPr>
          <w:rFonts w:hint="eastAsia"/>
        </w:rPr>
        <w:t>安排方案、策略</w:t>
      </w:r>
      <w:r w:rsidRPr="00394F00">
        <w:t>)</w:t>
      </w:r>
      <w:r w:rsidRPr="00394F00">
        <w:rPr>
          <w:rFonts w:hint="eastAsia"/>
        </w:rPr>
        <w:t>具有效率高、输出稳定、</w:t>
      </w:r>
      <w:r w:rsidRPr="00394F00">
        <w:rPr>
          <w:rFonts w:hint="eastAsia"/>
        </w:rPr>
        <w:t>xx</w:t>
      </w:r>
      <w:r w:rsidRPr="00394F00">
        <w:rPr>
          <w:rFonts w:hint="eastAsia"/>
        </w:rPr>
        <w:t>均衡等特点</w:t>
      </w:r>
      <w:r w:rsidRPr="00394F00">
        <w:t xml:space="preserve">, </w:t>
      </w:r>
      <w:r w:rsidRPr="00394F00">
        <w:rPr>
          <w:rFonts w:hint="eastAsia"/>
        </w:rPr>
        <w:t>基本不存在</w:t>
      </w:r>
      <w:r w:rsidRPr="00394F00">
        <w:rPr>
          <w:rFonts w:hint="eastAsia"/>
        </w:rPr>
        <w:t>xx</w:t>
      </w:r>
      <w:r w:rsidRPr="00394F00">
        <w:t>, xx, xx</w:t>
      </w:r>
      <w:r w:rsidRPr="00394F00">
        <w:rPr>
          <w:rFonts w:hint="eastAsia"/>
        </w:rPr>
        <w:t>等问题</w:t>
      </w:r>
      <w:r w:rsidRPr="00394F00">
        <w:rPr>
          <w:rFonts w:hint="eastAsia"/>
        </w:rPr>
        <w:t>,</w:t>
      </w:r>
      <w:r w:rsidRPr="00394F00">
        <w:t xml:space="preserve"> </w:t>
      </w:r>
      <w:r w:rsidRPr="00394F00">
        <w:rPr>
          <w:rFonts w:hint="eastAsia"/>
        </w:rPr>
        <w:t>在现有条件下能有效提高生产效率</w:t>
      </w:r>
      <w:r w:rsidRPr="00394F00">
        <w:rPr>
          <w:rFonts w:hint="eastAsia"/>
        </w:rPr>
        <w:t>.</w:t>
      </w:r>
      <w:r w:rsidRPr="00394F00">
        <w:rPr>
          <w:rFonts w:hint="eastAsia"/>
        </w:rPr>
        <w:t>【模型的结果好】</w:t>
      </w:r>
    </w:p>
    <w:p w14:paraId="551DF2E2" w14:textId="77777777" w:rsidR="00BD5DB4" w:rsidRPr="00394F00" w:rsidRDefault="00177316">
      <w:pPr>
        <w:pStyle w:val="2"/>
        <w:spacing w:before="120" w:after="120"/>
      </w:pPr>
      <w:bookmarkStart w:id="123" w:name="_Toc1257862"/>
      <w:bookmarkStart w:id="124" w:name="_Toc81731884"/>
      <w:bookmarkStart w:id="125" w:name="_Toc81731818"/>
      <w:bookmarkStart w:id="126" w:name="_Toc106480872"/>
      <w:r w:rsidRPr="00394F00">
        <w:rPr>
          <w:rFonts w:hint="eastAsia"/>
        </w:rPr>
        <w:t>模型的</w:t>
      </w:r>
      <w:bookmarkEnd w:id="123"/>
      <w:r w:rsidRPr="00394F00">
        <w:rPr>
          <w:rFonts w:hint="eastAsia"/>
        </w:rPr>
        <w:t>不足</w:t>
      </w:r>
      <w:bookmarkEnd w:id="124"/>
      <w:bookmarkEnd w:id="125"/>
      <w:bookmarkEnd w:id="126"/>
    </w:p>
    <w:p w14:paraId="78FBAB74" w14:textId="77777777" w:rsidR="00BD5DB4" w:rsidRPr="00394F00" w:rsidRDefault="00177316">
      <w:pPr>
        <w:pStyle w:val="a3"/>
      </w:pPr>
      <w:r w:rsidRPr="00394F00">
        <w:rPr>
          <w:rFonts w:hint="eastAsia"/>
        </w:rPr>
        <w:t>实际应用中</w:t>
      </w:r>
      <w:r w:rsidRPr="00394F00">
        <w:t>, xx</w:t>
      </w:r>
      <w:r w:rsidRPr="00394F00">
        <w:rPr>
          <w:rFonts w:hint="eastAsia"/>
        </w:rPr>
        <w:t>和</w:t>
      </w:r>
      <w:r w:rsidRPr="00394F00">
        <w:rPr>
          <w:rFonts w:hint="eastAsia"/>
        </w:rPr>
        <w:t>xx</w:t>
      </w:r>
      <w:r w:rsidRPr="00394F00">
        <w:rPr>
          <w:rFonts w:hint="eastAsia"/>
        </w:rPr>
        <w:t>可能也是重要的因素</w:t>
      </w:r>
      <w:r w:rsidRPr="00394F00">
        <w:t xml:space="preserve">, </w:t>
      </w:r>
      <w:r w:rsidRPr="00394F00">
        <w:rPr>
          <w:rFonts w:hint="eastAsia"/>
        </w:rPr>
        <w:t>但本文未能考虑到这些因素的影响</w:t>
      </w:r>
      <w:r w:rsidRPr="00394F00">
        <w:t xml:space="preserve">, </w:t>
      </w:r>
      <w:r w:rsidRPr="00394F00">
        <w:rPr>
          <w:rFonts w:hint="eastAsia"/>
        </w:rPr>
        <w:t>一定程度上影响了模型的准确性</w:t>
      </w:r>
      <w:r w:rsidRPr="00394F00">
        <w:rPr>
          <w:rFonts w:hint="eastAsia"/>
        </w:rPr>
        <w:t xml:space="preserve">; </w:t>
      </w:r>
      <w:r w:rsidRPr="00394F00">
        <w:rPr>
          <w:rFonts w:hint="eastAsia"/>
        </w:rPr>
        <w:t>【模型不够好】</w:t>
      </w:r>
    </w:p>
    <w:p w14:paraId="69ED7BCC" w14:textId="77777777" w:rsidR="00BD5DB4" w:rsidRPr="00394F00" w:rsidRDefault="00177316">
      <w:pPr>
        <w:pStyle w:val="a3"/>
      </w:pPr>
      <w:r w:rsidRPr="00394F00">
        <w:rPr>
          <w:rFonts w:hint="eastAsia"/>
        </w:rPr>
        <w:t>本文提出的模型对于现有条件使用效果较好</w:t>
      </w:r>
      <w:r w:rsidRPr="00394F00">
        <w:rPr>
          <w:rFonts w:hint="eastAsia"/>
        </w:rPr>
        <w:t>,</w:t>
      </w:r>
      <w:r w:rsidRPr="00394F00">
        <w:t xml:space="preserve"> </w:t>
      </w:r>
      <w:r w:rsidRPr="00394F00">
        <w:rPr>
          <w:rFonts w:hint="eastAsia"/>
        </w:rPr>
        <w:t>由于时间问题没有对其他情况进行检验</w:t>
      </w:r>
      <w:r w:rsidRPr="00394F00">
        <w:t xml:space="preserve">. </w:t>
      </w:r>
      <w:r w:rsidRPr="00394F00">
        <w:rPr>
          <w:rFonts w:hint="eastAsia"/>
        </w:rPr>
        <w:t>对于其他情形</w:t>
      </w:r>
      <w:r w:rsidRPr="00394F00">
        <w:t>(</w:t>
      </w:r>
      <w:r w:rsidRPr="00394F00">
        <w:rPr>
          <w:rFonts w:hint="eastAsia"/>
        </w:rPr>
        <w:t>如</w:t>
      </w:r>
      <w:r w:rsidRPr="00394F00">
        <w:t xml:space="preserve">:xx, xx), </w:t>
      </w:r>
      <w:r w:rsidRPr="00394F00">
        <w:rPr>
          <w:rFonts w:hint="eastAsia"/>
        </w:rPr>
        <w:t>可能无法达到较好的效果</w:t>
      </w:r>
      <w:r w:rsidRPr="00394F00">
        <w:rPr>
          <w:rFonts w:hint="eastAsia"/>
        </w:rPr>
        <w:t xml:space="preserve">; </w:t>
      </w:r>
      <w:r w:rsidRPr="00394F00">
        <w:rPr>
          <w:rFonts w:hint="eastAsia"/>
        </w:rPr>
        <w:t>【模型适用范围较窄】</w:t>
      </w:r>
    </w:p>
    <w:p w14:paraId="56B32849" w14:textId="77777777" w:rsidR="00BD5DB4" w:rsidRPr="00394F00" w:rsidRDefault="00177316">
      <w:pPr>
        <w:pStyle w:val="a3"/>
      </w:pPr>
      <w:r w:rsidRPr="00394F00">
        <w:rPr>
          <w:rFonts w:hint="eastAsia"/>
        </w:rPr>
        <w:t>实际上</w:t>
      </w:r>
      <w:r w:rsidRPr="00394F00">
        <w:rPr>
          <w:rFonts w:hint="eastAsia"/>
        </w:rPr>
        <w:t>xx</w:t>
      </w:r>
      <w:r w:rsidRPr="00394F00">
        <w:t>, xx</w:t>
      </w:r>
      <w:r w:rsidRPr="00394F00">
        <w:rPr>
          <w:rFonts w:hint="eastAsia"/>
        </w:rPr>
        <w:t>的影响不一定是线性的</w:t>
      </w:r>
      <w:r w:rsidRPr="00394F00">
        <w:t xml:space="preserve">, </w:t>
      </w:r>
      <w:r w:rsidRPr="00394F00">
        <w:rPr>
          <w:rFonts w:hint="eastAsia"/>
        </w:rPr>
        <w:t>而本文将其作为线性因子处理</w:t>
      </w:r>
      <w:r w:rsidRPr="00394F00">
        <w:t xml:space="preserve">, </w:t>
      </w:r>
      <w:r w:rsidRPr="00394F00">
        <w:rPr>
          <w:rFonts w:hint="eastAsia"/>
        </w:rPr>
        <w:t>忽略了边际效应的影响</w:t>
      </w:r>
      <w:r w:rsidRPr="00394F00">
        <w:t>.</w:t>
      </w:r>
      <w:r w:rsidRPr="00394F00">
        <w:rPr>
          <w:rFonts w:hint="eastAsia"/>
        </w:rPr>
        <w:t>【模型的因素有些不好】</w:t>
      </w:r>
    </w:p>
    <w:p w14:paraId="321D56EE" w14:textId="77777777" w:rsidR="00BD5DB4" w:rsidRPr="00394F00" w:rsidRDefault="00177316">
      <w:pPr>
        <w:pStyle w:val="2"/>
        <w:spacing w:before="120" w:after="120"/>
      </w:pPr>
      <w:bookmarkStart w:id="127" w:name="_Toc1257863"/>
      <w:bookmarkStart w:id="128" w:name="_Toc81731819"/>
      <w:bookmarkStart w:id="129" w:name="_Toc81731885"/>
      <w:bookmarkStart w:id="130" w:name="_Toc106480873"/>
      <w:r w:rsidRPr="00394F00">
        <w:rPr>
          <w:rFonts w:hint="eastAsia"/>
        </w:rPr>
        <w:lastRenderedPageBreak/>
        <w:t>模型的推广</w:t>
      </w:r>
      <w:bookmarkStart w:id="131" w:name="_Toc1257864"/>
      <w:bookmarkEnd w:id="127"/>
      <w:bookmarkEnd w:id="131"/>
      <w:r w:rsidRPr="00394F00">
        <w:rPr>
          <w:rFonts w:hint="eastAsia"/>
        </w:rPr>
        <w:t>【或改进】</w:t>
      </w:r>
      <w:bookmarkEnd w:id="128"/>
      <w:bookmarkEnd w:id="129"/>
      <w:bookmarkEnd w:id="130"/>
    </w:p>
    <w:p w14:paraId="2A9CBD35" w14:textId="77777777" w:rsidR="00BD5DB4" w:rsidRPr="00394F00" w:rsidRDefault="00177316">
      <w:pPr>
        <w:spacing w:before="60" w:after="60"/>
        <w:ind w:firstLine="480"/>
      </w:pPr>
      <w:r w:rsidRPr="00394F00">
        <w:rPr>
          <w:rFonts w:hint="eastAsia"/>
        </w:rPr>
        <w:t>【推广：在</w:t>
      </w:r>
      <w:r w:rsidRPr="00394F00">
        <w:rPr>
          <w:rFonts w:hint="eastAsia"/>
        </w:rPr>
        <w:t>xx</w:t>
      </w:r>
      <w:r w:rsidRPr="00394F00">
        <w:rPr>
          <w:rFonts w:hint="eastAsia"/>
        </w:rPr>
        <w:t>方面，可以将</w:t>
      </w:r>
      <w:r w:rsidRPr="00394F00">
        <w:rPr>
          <w:rFonts w:hint="eastAsia"/>
        </w:rPr>
        <w:t>xx</w:t>
      </w:r>
      <w:r w:rsidRPr="00394F00">
        <w:rPr>
          <w:rFonts w:hint="eastAsia"/>
        </w:rPr>
        <w:t>参数替换成</w:t>
      </w:r>
      <w:r w:rsidRPr="00394F00">
        <w:rPr>
          <w:rFonts w:hint="eastAsia"/>
        </w:rPr>
        <w:t>xx</w:t>
      </w:r>
      <w:r w:rsidRPr="00394F00">
        <w:rPr>
          <w:rFonts w:hint="eastAsia"/>
        </w:rPr>
        <w:t>参数，从而解决</w:t>
      </w:r>
      <w:r w:rsidRPr="00394F00">
        <w:rPr>
          <w:rFonts w:hint="eastAsia"/>
        </w:rPr>
        <w:t>xx</w:t>
      </w:r>
      <w:r w:rsidRPr="00394F00">
        <w:rPr>
          <w:rFonts w:hint="eastAsia"/>
        </w:rPr>
        <w:t>问题；</w:t>
      </w:r>
    </w:p>
    <w:p w14:paraId="5A135E70" w14:textId="77777777" w:rsidR="00BD5DB4" w:rsidRPr="00394F00" w:rsidRDefault="00177316">
      <w:pPr>
        <w:spacing w:before="60" w:after="60"/>
        <w:ind w:firstLine="480"/>
      </w:pPr>
      <w:r w:rsidRPr="00394F00">
        <w:rPr>
          <w:rFonts w:hint="eastAsia"/>
        </w:rPr>
        <w:t>改进：结合参考文献</w:t>
      </w:r>
      <w:r w:rsidRPr="00394F00">
        <w:rPr>
          <w:rFonts w:hint="eastAsia"/>
        </w:rPr>
        <w:t>xx</w:t>
      </w:r>
      <w:r w:rsidRPr="00394F00">
        <w:rPr>
          <w:rFonts w:hint="eastAsia"/>
        </w:rPr>
        <w:t>，进一步考虑</w:t>
      </w:r>
      <w:r w:rsidRPr="00394F00">
        <w:rPr>
          <w:rFonts w:hint="eastAsia"/>
        </w:rPr>
        <w:t>xx</w:t>
      </w:r>
      <w:r w:rsidRPr="00394F00">
        <w:rPr>
          <w:rFonts w:hint="eastAsia"/>
        </w:rPr>
        <w:t>的影响，从而得到更合理的模型；</w:t>
      </w:r>
    </w:p>
    <w:p w14:paraId="341AD3C4" w14:textId="77777777" w:rsidR="00BD5DB4" w:rsidRPr="00394F00" w:rsidRDefault="00177316">
      <w:pPr>
        <w:spacing w:before="60" w:after="60"/>
        <w:ind w:firstLine="480"/>
      </w:pPr>
      <w:r w:rsidRPr="00394F00">
        <w:rPr>
          <w:rFonts w:hint="eastAsia"/>
        </w:rPr>
        <w:t>这部分不用太多，至少</w:t>
      </w:r>
      <w:r w:rsidRPr="00394F00">
        <w:rPr>
          <w:rFonts w:hint="eastAsia"/>
        </w:rPr>
        <w:t>4</w:t>
      </w:r>
      <w:r w:rsidRPr="00394F00">
        <w:rPr>
          <w:rFonts w:hint="eastAsia"/>
        </w:rPr>
        <w:t>行】</w:t>
      </w:r>
    </w:p>
    <w:p w14:paraId="043AE152" w14:textId="77777777" w:rsidR="00BD5DB4" w:rsidRPr="00394F00" w:rsidRDefault="00BD5DB4">
      <w:pPr>
        <w:spacing w:before="60" w:after="60"/>
        <w:ind w:firstLine="480"/>
      </w:pPr>
    </w:p>
    <w:p w14:paraId="65A9E499" w14:textId="77777777" w:rsidR="00BD5DB4" w:rsidRPr="00394F00" w:rsidRDefault="00BD5DB4">
      <w:pPr>
        <w:spacing w:before="60" w:after="60"/>
        <w:ind w:firstLine="480"/>
      </w:pPr>
    </w:p>
    <w:p w14:paraId="41B39BF2" w14:textId="77777777" w:rsidR="00BD5DB4" w:rsidRPr="00394F00" w:rsidRDefault="00BD5DB4">
      <w:pPr>
        <w:spacing w:before="60" w:after="60"/>
        <w:ind w:firstLine="480"/>
      </w:pPr>
    </w:p>
    <w:p w14:paraId="22726F01" w14:textId="77777777" w:rsidR="00BD5DB4" w:rsidRPr="00394F00" w:rsidRDefault="00BD5DB4">
      <w:pPr>
        <w:spacing w:before="60" w:after="60"/>
        <w:ind w:firstLineChars="0" w:firstLine="0"/>
        <w:sectPr w:rsidR="00BD5DB4" w:rsidRPr="00394F00" w:rsidSect="00DF6D0D">
          <w:headerReference w:type="default" r:id="rId41"/>
          <w:footerReference w:type="default" r:id="rId42"/>
          <w:pgSz w:w="11906" w:h="16838"/>
          <w:pgMar w:top="1418" w:right="1418" w:bottom="1418" w:left="1418" w:header="851" w:footer="992" w:gutter="0"/>
          <w:pgNumType w:start="1"/>
          <w:cols w:space="425"/>
          <w:docGrid w:linePitch="326"/>
        </w:sectPr>
      </w:pPr>
    </w:p>
    <w:p w14:paraId="1B1935E8" w14:textId="77777777" w:rsidR="00BD5DB4" w:rsidRPr="00394F00" w:rsidRDefault="00177316">
      <w:pPr>
        <w:pStyle w:val="1"/>
        <w:numPr>
          <w:ilvl w:val="0"/>
          <w:numId w:val="0"/>
        </w:numPr>
      </w:pPr>
      <w:bookmarkStart w:id="132" w:name="_Toc81731820"/>
      <w:bookmarkStart w:id="133" w:name="_Toc81731886"/>
      <w:bookmarkStart w:id="134" w:name="_Toc106480874"/>
      <w:r w:rsidRPr="00394F00">
        <w:rPr>
          <w:rFonts w:hint="eastAsia"/>
        </w:rPr>
        <w:lastRenderedPageBreak/>
        <w:t>参考文献</w:t>
      </w:r>
      <w:bookmarkEnd w:id="132"/>
      <w:bookmarkEnd w:id="133"/>
      <w:r w:rsidRPr="00394F00">
        <w:rPr>
          <w:rFonts w:hint="eastAsia"/>
          <w:color w:val="FF0000"/>
        </w:rPr>
        <w:t>（参考：</w:t>
      </w:r>
      <w:r w:rsidRPr="00394F00">
        <w:rPr>
          <w:rFonts w:hint="eastAsia"/>
          <w:color w:val="FF0000"/>
        </w:rPr>
        <w:t>GB/T 7714-2015</w:t>
      </w:r>
      <w:r w:rsidRPr="00394F00">
        <w:rPr>
          <w:rFonts w:hint="eastAsia"/>
          <w:color w:val="FF0000"/>
        </w:rPr>
        <w:t>《信息与文献</w:t>
      </w:r>
      <w:r w:rsidRPr="00394F00">
        <w:rPr>
          <w:color w:val="FF0000"/>
        </w:rPr>
        <w:t xml:space="preserve"> </w:t>
      </w:r>
      <w:r w:rsidRPr="00394F00">
        <w:rPr>
          <w:rFonts w:hint="eastAsia"/>
          <w:color w:val="FF0000"/>
        </w:rPr>
        <w:t>参考文献著录规则》主要文献类型的著录格式）（使用后请删除括号内文字）</w:t>
      </w:r>
      <w:bookmarkEnd w:id="134"/>
    </w:p>
    <w:p w14:paraId="3135D621" w14:textId="77777777" w:rsidR="00BD5DB4" w:rsidRPr="00394F00" w:rsidRDefault="00BD5DB4">
      <w:pPr>
        <w:pStyle w:val="a"/>
        <w:numPr>
          <w:ilvl w:val="0"/>
          <w:numId w:val="0"/>
        </w:numPr>
        <w:ind w:left="200" w:hanging="200"/>
      </w:pPr>
    </w:p>
    <w:p w14:paraId="79648973" w14:textId="77777777" w:rsidR="00BD5DB4" w:rsidRPr="00394F00" w:rsidRDefault="00177316">
      <w:pPr>
        <w:pStyle w:val="a"/>
        <w:ind w:left="283" w:hangingChars="118" w:hanging="283"/>
      </w:pPr>
      <w:r w:rsidRPr="00394F00">
        <w:rPr>
          <w:rFonts w:hint="eastAsia"/>
        </w:rPr>
        <w:t>祝秀萍</w:t>
      </w:r>
      <w:r w:rsidRPr="00394F00">
        <w:rPr>
          <w:rFonts w:hint="eastAsia"/>
        </w:rPr>
        <w:t>;</w:t>
      </w:r>
      <w:r w:rsidRPr="00394F00">
        <w:rPr>
          <w:rFonts w:hint="eastAsia"/>
        </w:rPr>
        <w:t>吴学毅</w:t>
      </w:r>
      <w:r w:rsidRPr="00394F00">
        <w:rPr>
          <w:rFonts w:hint="eastAsia"/>
        </w:rPr>
        <w:t>;</w:t>
      </w:r>
      <w:r w:rsidRPr="00394F00">
        <w:rPr>
          <w:rFonts w:hint="eastAsia"/>
        </w:rPr>
        <w:t>刘文峰</w:t>
      </w:r>
      <w:r w:rsidRPr="00394F00">
        <w:rPr>
          <w:rFonts w:hint="eastAsia"/>
        </w:rPr>
        <w:t>;</w:t>
      </w:r>
      <w:r w:rsidRPr="00394F00">
        <w:rPr>
          <w:rFonts w:hint="eastAsia"/>
        </w:rPr>
        <w:t>人脸识别综述与展望</w:t>
      </w:r>
      <w:r w:rsidRPr="00394F00">
        <w:rPr>
          <w:rFonts w:hint="eastAsia"/>
        </w:rPr>
        <w:t>[J];</w:t>
      </w:r>
      <w:r w:rsidRPr="00394F00">
        <w:rPr>
          <w:rFonts w:hint="eastAsia"/>
        </w:rPr>
        <w:t>计算机与信息技术</w:t>
      </w:r>
      <w:r w:rsidRPr="00394F00">
        <w:rPr>
          <w:rFonts w:hint="eastAsia"/>
        </w:rPr>
        <w:t>;2008(4):53-56</w:t>
      </w:r>
    </w:p>
    <w:p w14:paraId="20F9FC56" w14:textId="77777777" w:rsidR="00BD5DB4" w:rsidRPr="00394F00" w:rsidRDefault="00177316">
      <w:pPr>
        <w:pStyle w:val="a"/>
        <w:ind w:left="283" w:hangingChars="118" w:hanging="283"/>
      </w:pPr>
      <w:proofErr w:type="spellStart"/>
      <w:r w:rsidRPr="00394F00">
        <w:rPr>
          <w:rFonts w:hint="eastAsia"/>
        </w:rPr>
        <w:t>F.Galton</w:t>
      </w:r>
      <w:proofErr w:type="spellEnd"/>
      <w:r w:rsidRPr="00394F00">
        <w:rPr>
          <w:rFonts w:hint="eastAsia"/>
        </w:rPr>
        <w:t xml:space="preserve"> .Personal </w:t>
      </w:r>
      <w:proofErr w:type="spellStart"/>
      <w:r w:rsidRPr="00394F00">
        <w:rPr>
          <w:rFonts w:hint="eastAsia"/>
        </w:rPr>
        <w:t>indentification</w:t>
      </w:r>
      <w:proofErr w:type="spellEnd"/>
      <w:r w:rsidRPr="00394F00">
        <w:rPr>
          <w:rFonts w:hint="eastAsia"/>
        </w:rPr>
        <w:t xml:space="preserve"> and description[J].Nature,1888</w:t>
      </w:r>
      <w:r w:rsidRPr="00394F00">
        <w:rPr>
          <w:rFonts w:hint="eastAsia"/>
        </w:rPr>
        <w:t>：</w:t>
      </w:r>
      <w:r w:rsidRPr="00394F00">
        <w:rPr>
          <w:rFonts w:hint="eastAsia"/>
        </w:rPr>
        <w:t>173-177.</w:t>
      </w:r>
    </w:p>
    <w:p w14:paraId="315236F3" w14:textId="77777777" w:rsidR="00BD5DB4" w:rsidRPr="00394F00" w:rsidRDefault="00177316">
      <w:pPr>
        <w:pStyle w:val="a"/>
        <w:ind w:left="283" w:hangingChars="118" w:hanging="283"/>
      </w:pPr>
      <w:r w:rsidRPr="00394F00">
        <w:rPr>
          <w:rFonts w:hint="eastAsia"/>
        </w:rPr>
        <w:t>冯国双</w:t>
      </w:r>
      <w:r w:rsidRPr="00394F00">
        <w:rPr>
          <w:rFonts w:hint="eastAsia"/>
        </w:rPr>
        <w:t xml:space="preserve">. </w:t>
      </w:r>
      <w:r w:rsidRPr="00394F00">
        <w:rPr>
          <w:rFonts w:hint="eastAsia"/>
        </w:rPr>
        <w:t>白话统计</w:t>
      </w:r>
      <w:r w:rsidRPr="00394F00">
        <w:rPr>
          <w:rFonts w:hint="eastAsia"/>
        </w:rPr>
        <w:t xml:space="preserve">[M]. </w:t>
      </w:r>
      <w:r w:rsidRPr="00394F00">
        <w:rPr>
          <w:rFonts w:hint="eastAsia"/>
        </w:rPr>
        <w:t>电子工业出版社</w:t>
      </w:r>
      <w:r w:rsidRPr="00394F00">
        <w:rPr>
          <w:rFonts w:hint="eastAsia"/>
        </w:rPr>
        <w:t>, 2018.</w:t>
      </w:r>
    </w:p>
    <w:p w14:paraId="3A12DB99" w14:textId="77777777" w:rsidR="00BD5DB4" w:rsidRPr="00394F00" w:rsidRDefault="00177316">
      <w:pPr>
        <w:pStyle w:val="a"/>
        <w:ind w:left="283" w:hangingChars="118" w:hanging="283"/>
      </w:pPr>
      <w:r w:rsidRPr="00394F00">
        <w:rPr>
          <w:rFonts w:hint="eastAsia"/>
        </w:rPr>
        <w:t>张良均</w:t>
      </w:r>
      <w:r w:rsidRPr="00394F00">
        <w:rPr>
          <w:rFonts w:hint="eastAsia"/>
        </w:rPr>
        <w:t>. Python</w:t>
      </w:r>
      <w:r w:rsidRPr="00394F00">
        <w:rPr>
          <w:rFonts w:hint="eastAsia"/>
        </w:rPr>
        <w:t>数据分析与挖掘实战</w:t>
      </w:r>
      <w:r w:rsidRPr="00394F00">
        <w:rPr>
          <w:rFonts w:hint="eastAsia"/>
        </w:rPr>
        <w:t xml:space="preserve">[M]. </w:t>
      </w:r>
      <w:r w:rsidRPr="00394F00">
        <w:rPr>
          <w:rFonts w:hint="eastAsia"/>
        </w:rPr>
        <w:t>机械工业出版社</w:t>
      </w:r>
      <w:r w:rsidRPr="00394F00">
        <w:rPr>
          <w:rFonts w:hint="eastAsia"/>
        </w:rPr>
        <w:t>, 2016.</w:t>
      </w:r>
    </w:p>
    <w:p w14:paraId="007F55D3" w14:textId="77777777" w:rsidR="00BD5DB4" w:rsidRPr="00394F00" w:rsidRDefault="00177316">
      <w:pPr>
        <w:pStyle w:val="a"/>
        <w:ind w:left="283" w:hangingChars="118" w:hanging="283"/>
      </w:pPr>
      <w:r w:rsidRPr="00394F00">
        <w:rPr>
          <w:rFonts w:hint="eastAsia"/>
        </w:rPr>
        <w:t>茆诗松</w:t>
      </w:r>
      <w:r w:rsidRPr="00394F00">
        <w:rPr>
          <w:rFonts w:hint="eastAsia"/>
        </w:rPr>
        <w:t xml:space="preserve">, </w:t>
      </w:r>
      <w:r w:rsidRPr="00394F00">
        <w:rPr>
          <w:rFonts w:hint="eastAsia"/>
        </w:rPr>
        <w:t>程依明</w:t>
      </w:r>
      <w:r w:rsidRPr="00394F00">
        <w:rPr>
          <w:rFonts w:hint="eastAsia"/>
        </w:rPr>
        <w:t xml:space="preserve">, </w:t>
      </w:r>
      <w:r w:rsidRPr="00394F00">
        <w:rPr>
          <w:rFonts w:hint="eastAsia"/>
        </w:rPr>
        <w:t>濮晓龙</w:t>
      </w:r>
      <w:r w:rsidRPr="00394F00">
        <w:rPr>
          <w:rFonts w:hint="eastAsia"/>
        </w:rPr>
        <w:t xml:space="preserve">, </w:t>
      </w:r>
      <w:r w:rsidRPr="00394F00">
        <w:rPr>
          <w:rFonts w:hint="eastAsia"/>
        </w:rPr>
        <w:t>等</w:t>
      </w:r>
      <w:r w:rsidRPr="00394F00">
        <w:rPr>
          <w:rFonts w:hint="eastAsia"/>
        </w:rPr>
        <w:t xml:space="preserve">. </w:t>
      </w:r>
      <w:r w:rsidRPr="00394F00">
        <w:rPr>
          <w:rFonts w:hint="eastAsia"/>
        </w:rPr>
        <w:t>概率论与数理统计教程第二版</w:t>
      </w:r>
      <w:r w:rsidRPr="00394F00">
        <w:rPr>
          <w:rFonts w:hint="eastAsia"/>
        </w:rPr>
        <w:t xml:space="preserve">[M]. </w:t>
      </w:r>
      <w:r w:rsidRPr="00394F00">
        <w:rPr>
          <w:rFonts w:hint="eastAsia"/>
        </w:rPr>
        <w:t>北京</w:t>
      </w:r>
      <w:r w:rsidRPr="00394F00">
        <w:rPr>
          <w:rFonts w:hint="eastAsia"/>
        </w:rPr>
        <w:t xml:space="preserve">: </w:t>
      </w:r>
      <w:r w:rsidRPr="00394F00">
        <w:rPr>
          <w:rFonts w:hint="eastAsia"/>
        </w:rPr>
        <w:t>高等教育出版社</w:t>
      </w:r>
      <w:r w:rsidRPr="00394F00">
        <w:rPr>
          <w:rFonts w:hint="eastAsia"/>
        </w:rPr>
        <w:t>, 2011</w:t>
      </w:r>
    </w:p>
    <w:p w14:paraId="300C3FF1" w14:textId="77777777" w:rsidR="00BD5DB4" w:rsidRPr="00394F00" w:rsidRDefault="00177316">
      <w:pPr>
        <w:pStyle w:val="a"/>
        <w:ind w:left="283" w:hangingChars="118" w:hanging="283"/>
      </w:pPr>
      <w:r w:rsidRPr="00394F00">
        <w:rPr>
          <w:rFonts w:hint="eastAsia"/>
        </w:rPr>
        <w:t>《运筹学》教材编写组</w:t>
      </w:r>
      <w:r w:rsidRPr="00394F00">
        <w:rPr>
          <w:rFonts w:hint="eastAsia"/>
        </w:rPr>
        <w:t xml:space="preserve">. </w:t>
      </w:r>
      <w:r w:rsidRPr="00394F00">
        <w:rPr>
          <w:rFonts w:hint="eastAsia"/>
        </w:rPr>
        <w:t>运筹学</w:t>
      </w:r>
      <w:r w:rsidRPr="00394F00">
        <w:rPr>
          <w:rFonts w:hint="eastAsia"/>
        </w:rPr>
        <w:t>.</w:t>
      </w:r>
      <w:r w:rsidRPr="00394F00">
        <w:rPr>
          <w:rFonts w:hint="eastAsia"/>
        </w:rPr>
        <w:t>第</w:t>
      </w:r>
      <w:r w:rsidRPr="00394F00">
        <w:rPr>
          <w:rFonts w:hint="eastAsia"/>
        </w:rPr>
        <w:t>4</w:t>
      </w:r>
      <w:r w:rsidRPr="00394F00">
        <w:rPr>
          <w:rFonts w:hint="eastAsia"/>
        </w:rPr>
        <w:t>版</w:t>
      </w:r>
      <w:r w:rsidRPr="00394F00">
        <w:rPr>
          <w:rFonts w:hint="eastAsia"/>
        </w:rPr>
        <w:t xml:space="preserve">[M]. </w:t>
      </w:r>
      <w:r w:rsidRPr="00394F00">
        <w:rPr>
          <w:rFonts w:hint="eastAsia"/>
        </w:rPr>
        <w:t>清华大学出版社</w:t>
      </w:r>
      <w:r w:rsidRPr="00394F00">
        <w:rPr>
          <w:rFonts w:hint="eastAsia"/>
        </w:rPr>
        <w:t>, 2012.</w:t>
      </w:r>
    </w:p>
    <w:p w14:paraId="60FDD48B" w14:textId="77777777" w:rsidR="00BD5DB4" w:rsidRPr="00394F00" w:rsidRDefault="00177316">
      <w:pPr>
        <w:pStyle w:val="a"/>
        <w:ind w:left="283" w:hangingChars="118" w:hanging="283"/>
      </w:pPr>
      <w:r w:rsidRPr="00394F00">
        <w:rPr>
          <w:rFonts w:hint="eastAsia"/>
        </w:rPr>
        <w:t>周志华</w:t>
      </w:r>
      <w:r w:rsidRPr="00394F00">
        <w:rPr>
          <w:rFonts w:hint="eastAsia"/>
        </w:rPr>
        <w:t xml:space="preserve">. </w:t>
      </w:r>
      <w:r w:rsidRPr="00394F00">
        <w:rPr>
          <w:rFonts w:hint="eastAsia"/>
        </w:rPr>
        <w:t>机器学习</w:t>
      </w:r>
      <w:r w:rsidRPr="00394F00">
        <w:rPr>
          <w:rFonts w:hint="eastAsia"/>
        </w:rPr>
        <w:t xml:space="preserve">[M]. </w:t>
      </w:r>
      <w:r w:rsidRPr="00394F00">
        <w:rPr>
          <w:rFonts w:hint="eastAsia"/>
        </w:rPr>
        <w:t>清华大学出版社</w:t>
      </w:r>
      <w:r w:rsidRPr="00394F00">
        <w:rPr>
          <w:rFonts w:hint="eastAsia"/>
        </w:rPr>
        <w:t>, 2016.</w:t>
      </w:r>
    </w:p>
    <w:p w14:paraId="04CFD598" w14:textId="77777777" w:rsidR="00BD5DB4" w:rsidRPr="00394F00" w:rsidRDefault="00177316">
      <w:pPr>
        <w:pStyle w:val="a"/>
        <w:ind w:left="283" w:hangingChars="118" w:hanging="283"/>
      </w:pPr>
      <w:r w:rsidRPr="00394F00">
        <w:rPr>
          <w:rFonts w:hint="eastAsia"/>
        </w:rPr>
        <w:t xml:space="preserve">Rachel Schutt, Cathy O'Neil. </w:t>
      </w:r>
      <w:r w:rsidRPr="00394F00">
        <w:rPr>
          <w:rFonts w:hint="eastAsia"/>
        </w:rPr>
        <w:t>数据科学实战</w:t>
      </w:r>
      <w:r w:rsidRPr="00394F00">
        <w:rPr>
          <w:rFonts w:hint="eastAsia"/>
        </w:rPr>
        <w:t xml:space="preserve">[M]. </w:t>
      </w:r>
      <w:r w:rsidRPr="00394F00">
        <w:rPr>
          <w:rFonts w:hint="eastAsia"/>
        </w:rPr>
        <w:t>人民邮电出版社</w:t>
      </w:r>
      <w:r w:rsidRPr="00394F00">
        <w:rPr>
          <w:rFonts w:hint="eastAsia"/>
        </w:rPr>
        <w:t>, 2015.</w:t>
      </w:r>
    </w:p>
    <w:p w14:paraId="3441D208" w14:textId="77777777" w:rsidR="00BD5DB4" w:rsidRPr="00394F00" w:rsidRDefault="00177316">
      <w:pPr>
        <w:pStyle w:val="a"/>
        <w:ind w:left="283" w:hangingChars="118" w:hanging="283"/>
      </w:pPr>
      <w:r w:rsidRPr="00394F00">
        <w:rPr>
          <w:rFonts w:hint="eastAsia"/>
        </w:rPr>
        <w:t>姜启源</w:t>
      </w:r>
      <w:r w:rsidRPr="00394F00">
        <w:rPr>
          <w:rFonts w:hint="eastAsia"/>
        </w:rPr>
        <w:t xml:space="preserve">, </w:t>
      </w:r>
      <w:r w:rsidRPr="00394F00">
        <w:rPr>
          <w:rFonts w:hint="eastAsia"/>
        </w:rPr>
        <w:t>谢金星</w:t>
      </w:r>
      <w:r w:rsidRPr="00394F00">
        <w:rPr>
          <w:rFonts w:hint="eastAsia"/>
        </w:rPr>
        <w:t xml:space="preserve">, </w:t>
      </w:r>
      <w:r w:rsidRPr="00394F00">
        <w:rPr>
          <w:rFonts w:hint="eastAsia"/>
        </w:rPr>
        <w:t>叶俊</w:t>
      </w:r>
      <w:r w:rsidRPr="00394F00">
        <w:rPr>
          <w:rFonts w:hint="eastAsia"/>
        </w:rPr>
        <w:t xml:space="preserve">. </w:t>
      </w:r>
      <w:r w:rsidRPr="00394F00">
        <w:rPr>
          <w:rFonts w:hint="eastAsia"/>
        </w:rPr>
        <w:t>数学模型</w:t>
      </w:r>
      <w:r w:rsidRPr="00394F00">
        <w:rPr>
          <w:rFonts w:hint="eastAsia"/>
        </w:rPr>
        <w:t>.</w:t>
      </w:r>
      <w:r w:rsidRPr="00394F00">
        <w:rPr>
          <w:rFonts w:hint="eastAsia"/>
        </w:rPr>
        <w:t>第</w:t>
      </w:r>
      <w:r w:rsidRPr="00394F00">
        <w:rPr>
          <w:rFonts w:hint="eastAsia"/>
        </w:rPr>
        <w:t>4</w:t>
      </w:r>
      <w:r w:rsidRPr="00394F00">
        <w:rPr>
          <w:rFonts w:hint="eastAsia"/>
        </w:rPr>
        <w:t>版</w:t>
      </w:r>
      <w:r w:rsidRPr="00394F00">
        <w:rPr>
          <w:rFonts w:hint="eastAsia"/>
        </w:rPr>
        <w:t xml:space="preserve">[M]. </w:t>
      </w:r>
      <w:r w:rsidRPr="00394F00">
        <w:rPr>
          <w:rFonts w:hint="eastAsia"/>
        </w:rPr>
        <w:t>高等教育出版社</w:t>
      </w:r>
      <w:r w:rsidRPr="00394F00">
        <w:rPr>
          <w:rFonts w:hint="eastAsia"/>
        </w:rPr>
        <w:t>, 2011.</w:t>
      </w:r>
    </w:p>
    <w:p w14:paraId="5C233E04" w14:textId="77777777" w:rsidR="00BD5DB4" w:rsidRPr="00394F00" w:rsidRDefault="00177316">
      <w:pPr>
        <w:pStyle w:val="a"/>
        <w:ind w:left="283" w:hangingChars="118" w:hanging="283"/>
      </w:pPr>
      <w:r w:rsidRPr="00394F00">
        <w:rPr>
          <w:rFonts w:hint="eastAsia"/>
        </w:rPr>
        <w:t>韩中庚</w:t>
      </w:r>
      <w:r w:rsidRPr="00394F00">
        <w:rPr>
          <w:rFonts w:hint="eastAsia"/>
        </w:rPr>
        <w:t xml:space="preserve">. </w:t>
      </w:r>
      <w:r w:rsidRPr="00394F00">
        <w:rPr>
          <w:rFonts w:hint="eastAsia"/>
        </w:rPr>
        <w:t>数学建模方法及其应用</w:t>
      </w:r>
      <w:r w:rsidRPr="00394F00">
        <w:rPr>
          <w:rFonts w:hint="eastAsia"/>
        </w:rPr>
        <w:t>-</w:t>
      </w:r>
      <w:r w:rsidRPr="00394F00">
        <w:rPr>
          <w:rFonts w:hint="eastAsia"/>
        </w:rPr>
        <w:t>第</w:t>
      </w:r>
      <w:r w:rsidRPr="00394F00">
        <w:rPr>
          <w:rFonts w:hint="eastAsia"/>
        </w:rPr>
        <w:t>2</w:t>
      </w:r>
      <w:r w:rsidRPr="00394F00">
        <w:rPr>
          <w:rFonts w:hint="eastAsia"/>
        </w:rPr>
        <w:t>版</w:t>
      </w:r>
      <w:r w:rsidRPr="00394F00">
        <w:rPr>
          <w:rFonts w:hint="eastAsia"/>
        </w:rPr>
        <w:t xml:space="preserve">[M]. </w:t>
      </w:r>
      <w:r w:rsidRPr="00394F00">
        <w:rPr>
          <w:rFonts w:hint="eastAsia"/>
        </w:rPr>
        <w:t>高等教育出版社</w:t>
      </w:r>
      <w:r w:rsidRPr="00394F00">
        <w:rPr>
          <w:rFonts w:hint="eastAsia"/>
        </w:rPr>
        <w:t>, 2009.</w:t>
      </w:r>
    </w:p>
    <w:p w14:paraId="4F0F19BC" w14:textId="77777777" w:rsidR="00BD5DB4" w:rsidRPr="00394F00" w:rsidRDefault="00BD5DB4">
      <w:pPr>
        <w:pStyle w:val="a"/>
        <w:numPr>
          <w:ilvl w:val="0"/>
          <w:numId w:val="0"/>
        </w:numPr>
        <w:ind w:left="482"/>
      </w:pPr>
    </w:p>
    <w:p w14:paraId="7E3FDDCB" w14:textId="77777777" w:rsidR="00BD5DB4" w:rsidRPr="00394F00" w:rsidRDefault="00BD5DB4">
      <w:pPr>
        <w:pStyle w:val="a"/>
        <w:numPr>
          <w:ilvl w:val="0"/>
          <w:numId w:val="0"/>
        </w:numPr>
        <w:ind w:left="482"/>
      </w:pPr>
    </w:p>
    <w:p w14:paraId="732CBD56" w14:textId="77777777" w:rsidR="00BD5DB4" w:rsidRPr="00394F00" w:rsidRDefault="00BD5DB4">
      <w:pPr>
        <w:pStyle w:val="a"/>
        <w:numPr>
          <w:ilvl w:val="0"/>
          <w:numId w:val="0"/>
        </w:numPr>
        <w:ind w:left="482"/>
      </w:pPr>
    </w:p>
    <w:p w14:paraId="1668918B" w14:textId="77777777" w:rsidR="00BD5DB4" w:rsidRPr="00394F00" w:rsidRDefault="00BD5DB4">
      <w:pPr>
        <w:pStyle w:val="a"/>
        <w:numPr>
          <w:ilvl w:val="0"/>
          <w:numId w:val="0"/>
        </w:numPr>
        <w:sectPr w:rsidR="00BD5DB4" w:rsidRPr="00394F00" w:rsidSect="00DF6D0D">
          <w:headerReference w:type="default" r:id="rId43"/>
          <w:pgSz w:w="11906" w:h="16838"/>
          <w:pgMar w:top="1418" w:right="1418" w:bottom="1418" w:left="1418" w:header="851" w:footer="992" w:gutter="0"/>
          <w:cols w:space="425"/>
          <w:docGrid w:linePitch="326"/>
        </w:sectPr>
      </w:pPr>
    </w:p>
    <w:p w14:paraId="44A43A5E" w14:textId="77777777" w:rsidR="00BD5DB4" w:rsidRPr="00394F00" w:rsidRDefault="00177316">
      <w:pPr>
        <w:pStyle w:val="1"/>
        <w:numPr>
          <w:ilvl w:val="0"/>
          <w:numId w:val="0"/>
        </w:numPr>
      </w:pPr>
      <w:bookmarkStart w:id="135" w:name="_Toc81731887"/>
      <w:bookmarkStart w:id="136" w:name="_Toc81731821"/>
      <w:bookmarkStart w:id="137" w:name="_Toc106480875"/>
      <w:r w:rsidRPr="00394F00">
        <w:rPr>
          <w:rFonts w:hint="eastAsia"/>
        </w:rPr>
        <w:lastRenderedPageBreak/>
        <w:t>附</w:t>
      </w:r>
      <w:r w:rsidRPr="00394F00">
        <w:rPr>
          <w:rFonts w:hint="eastAsia"/>
        </w:rPr>
        <w:t xml:space="preserve">  </w:t>
      </w:r>
      <w:r w:rsidRPr="00394F00">
        <w:rPr>
          <w:rFonts w:hint="eastAsia"/>
        </w:rPr>
        <w:t>录</w:t>
      </w:r>
      <w:bookmarkEnd w:id="135"/>
      <w:bookmarkEnd w:id="136"/>
      <w:bookmarkEnd w:id="137"/>
    </w:p>
    <w:p w14:paraId="6B5FFCD1" w14:textId="77777777" w:rsidR="00BD5DB4" w:rsidRPr="00394F00" w:rsidRDefault="00177316">
      <w:pPr>
        <w:pStyle w:val="2"/>
        <w:numPr>
          <w:ilvl w:val="0"/>
          <w:numId w:val="0"/>
        </w:numPr>
        <w:spacing w:before="120" w:after="120"/>
      </w:pPr>
      <w:bookmarkStart w:id="138" w:name="_Toc81731888"/>
      <w:bookmarkStart w:id="139" w:name="_Toc81731822"/>
      <w:bookmarkStart w:id="140" w:name="_Toc106480876"/>
      <w:r w:rsidRPr="00394F00">
        <w:rPr>
          <w:rFonts w:hint="eastAsia"/>
        </w:rPr>
        <w:t>附录</w:t>
      </w:r>
      <w:r w:rsidRPr="00394F00">
        <w:rPr>
          <w:rFonts w:hint="eastAsia"/>
        </w:rPr>
        <w:t>A</w:t>
      </w:r>
      <w:r w:rsidRPr="00394F00">
        <w:t xml:space="preserve">: </w:t>
      </w:r>
      <w:r w:rsidRPr="00394F00">
        <w:rPr>
          <w:rFonts w:hint="eastAsia"/>
        </w:rPr>
        <w:t>写作注意点</w:t>
      </w:r>
      <w:bookmarkEnd w:id="138"/>
      <w:bookmarkEnd w:id="139"/>
      <w:r w:rsidRPr="00394F00">
        <w:rPr>
          <w:rFonts w:hint="eastAsia"/>
          <w:color w:val="FF0000"/>
        </w:rPr>
        <w:t>（会使用后删除）</w:t>
      </w:r>
      <w:bookmarkEnd w:id="140"/>
    </w:p>
    <w:p w14:paraId="5C72C181" w14:textId="77777777" w:rsidR="00BD5DB4" w:rsidRPr="00394F00" w:rsidRDefault="00177316">
      <w:pPr>
        <w:pStyle w:val="a2"/>
        <w:spacing w:before="120" w:after="120"/>
      </w:pPr>
      <w:r w:rsidRPr="00394F00">
        <w:rPr>
          <w:rFonts w:hint="eastAsia"/>
        </w:rPr>
        <w:t>目录要么</w:t>
      </w:r>
      <w:r w:rsidRPr="00394F00">
        <w:rPr>
          <w:rFonts w:hint="eastAsia"/>
        </w:rPr>
        <w:t>1</w:t>
      </w:r>
      <w:r w:rsidRPr="00394F00">
        <w:rPr>
          <w:rFonts w:hint="eastAsia"/>
        </w:rPr>
        <w:t>页，要么</w:t>
      </w:r>
      <w:r w:rsidRPr="00394F00">
        <w:rPr>
          <w:rFonts w:hint="eastAsia"/>
        </w:rPr>
        <w:t>2</w:t>
      </w:r>
      <w:r w:rsidRPr="00394F00">
        <w:rPr>
          <w:rFonts w:hint="eastAsia"/>
        </w:rPr>
        <w:t>页撑满</w:t>
      </w:r>
      <w:r w:rsidRPr="00394F00">
        <w:t xml:space="preserve">, </w:t>
      </w:r>
      <w:r w:rsidRPr="00394F00">
        <w:rPr>
          <w:rFonts w:hint="eastAsia"/>
        </w:rPr>
        <w:t>如果目录的第二页不超过一半，就把</w:t>
      </w:r>
      <w:r w:rsidRPr="00394F00">
        <w:rPr>
          <w:rFonts w:hint="eastAsia"/>
        </w:rPr>
        <w:t>3</w:t>
      </w:r>
      <w:r w:rsidRPr="00394F00">
        <w:rPr>
          <w:rFonts w:hint="eastAsia"/>
        </w:rPr>
        <w:t>级标签直接删掉</w:t>
      </w:r>
      <w:r w:rsidRPr="00394F00">
        <w:t>(</w:t>
      </w:r>
      <w:r w:rsidRPr="00394F00">
        <w:rPr>
          <w:rFonts w:hint="eastAsia"/>
        </w:rPr>
        <w:t>在目录上删掉</w:t>
      </w:r>
      <w:r w:rsidRPr="00394F00">
        <w:t>)</w:t>
      </w:r>
    </w:p>
    <w:p w14:paraId="39765B23" w14:textId="77777777" w:rsidR="00BD5DB4" w:rsidRPr="00394F00" w:rsidRDefault="00177316">
      <w:pPr>
        <w:pStyle w:val="a2"/>
        <w:spacing w:before="120" w:after="120"/>
      </w:pPr>
      <w:r w:rsidRPr="00394F00">
        <w:rPr>
          <w:rFonts w:hint="eastAsia"/>
        </w:rPr>
        <w:t>写完后，替换标点符号为英文：</w:t>
      </w:r>
    </w:p>
    <w:p w14:paraId="0C932F6D" w14:textId="77777777" w:rsidR="00BD5DB4" w:rsidRPr="00394F00" w:rsidRDefault="00177316">
      <w:pPr>
        <w:pStyle w:val="a2"/>
        <w:numPr>
          <w:ilvl w:val="1"/>
          <w:numId w:val="2"/>
        </w:numPr>
        <w:spacing w:before="120" w:after="120"/>
      </w:pPr>
      <w:r w:rsidRPr="00394F00">
        <w:rPr>
          <w:rFonts w:hint="eastAsia"/>
        </w:rPr>
        <w:t>将</w:t>
      </w:r>
      <w:r w:rsidRPr="00394F00">
        <w:rPr>
          <w:rFonts w:hint="eastAsia"/>
        </w:rPr>
        <w:t xml:space="preserve"> </w:t>
      </w:r>
      <w:r w:rsidRPr="00394F00">
        <w:t>`</w:t>
      </w:r>
      <w:r w:rsidRPr="00394F00">
        <w:rPr>
          <w:rFonts w:hint="eastAsia"/>
        </w:rPr>
        <w:t>。</w:t>
      </w:r>
      <w:r w:rsidRPr="00394F00">
        <w:t xml:space="preserve">` </w:t>
      </w:r>
      <w:r w:rsidRPr="00394F00">
        <w:rPr>
          <w:rFonts w:hint="eastAsia"/>
        </w:rPr>
        <w:t>换成</w:t>
      </w:r>
      <w:r w:rsidRPr="00394F00">
        <w:rPr>
          <w:rFonts w:hint="eastAsia"/>
        </w:rPr>
        <w:t xml:space="preserve"> </w:t>
      </w:r>
      <w:r w:rsidRPr="00394F00">
        <w:t>`. `</w:t>
      </w:r>
      <w:r w:rsidRPr="00394F00">
        <w:tab/>
      </w:r>
      <w:r w:rsidRPr="00394F00">
        <w:tab/>
      </w:r>
      <w:r w:rsidRPr="00394F00">
        <w:rPr>
          <w:rFonts w:hint="eastAsia"/>
        </w:rPr>
        <w:t>点空格</w:t>
      </w:r>
    </w:p>
    <w:p w14:paraId="058F16AF" w14:textId="77777777" w:rsidR="00BD5DB4" w:rsidRPr="00394F00" w:rsidRDefault="00177316">
      <w:pPr>
        <w:pStyle w:val="a2"/>
        <w:numPr>
          <w:ilvl w:val="1"/>
          <w:numId w:val="2"/>
        </w:numPr>
        <w:spacing w:before="120" w:after="120"/>
      </w:pPr>
      <w:r w:rsidRPr="00394F00">
        <w:rPr>
          <w:rFonts w:hint="eastAsia"/>
        </w:rPr>
        <w:t>将</w:t>
      </w:r>
      <w:r w:rsidRPr="00394F00">
        <w:rPr>
          <w:rFonts w:hint="eastAsia"/>
        </w:rPr>
        <w:t xml:space="preserve"> </w:t>
      </w:r>
      <w:r w:rsidRPr="00394F00">
        <w:t>`</w:t>
      </w:r>
      <w:r w:rsidRPr="00394F00">
        <w:rPr>
          <w:rFonts w:hint="eastAsia"/>
        </w:rPr>
        <w:t>，</w:t>
      </w:r>
      <w:r w:rsidRPr="00394F00">
        <w:t xml:space="preserve">` </w:t>
      </w:r>
      <w:r w:rsidRPr="00394F00">
        <w:rPr>
          <w:rFonts w:hint="eastAsia"/>
        </w:rPr>
        <w:t>换成</w:t>
      </w:r>
      <w:r w:rsidRPr="00394F00">
        <w:rPr>
          <w:rFonts w:hint="eastAsia"/>
        </w:rPr>
        <w:t xml:space="preserve"> </w:t>
      </w:r>
      <w:r w:rsidRPr="00394F00">
        <w:t>`, `</w:t>
      </w:r>
      <w:r w:rsidRPr="00394F00">
        <w:tab/>
      </w:r>
      <w:r w:rsidRPr="00394F00">
        <w:tab/>
      </w:r>
      <w:r w:rsidRPr="00394F00">
        <w:rPr>
          <w:rFonts w:hint="eastAsia"/>
        </w:rPr>
        <w:t>逗号空格</w:t>
      </w:r>
    </w:p>
    <w:p w14:paraId="5D65DFE2" w14:textId="77777777" w:rsidR="00BD5DB4" w:rsidRPr="00394F00" w:rsidRDefault="00177316">
      <w:pPr>
        <w:pStyle w:val="a2"/>
        <w:numPr>
          <w:ilvl w:val="1"/>
          <w:numId w:val="2"/>
        </w:numPr>
        <w:spacing w:before="120" w:after="120"/>
      </w:pPr>
      <w:r w:rsidRPr="00394F00">
        <w:rPr>
          <w:rFonts w:hint="eastAsia"/>
        </w:rPr>
        <w:t>将</w:t>
      </w:r>
      <w:r w:rsidRPr="00394F00">
        <w:rPr>
          <w:rFonts w:hint="eastAsia"/>
        </w:rPr>
        <w:t xml:space="preserve"> </w:t>
      </w:r>
      <w:r w:rsidRPr="00394F00">
        <w:t>`</w:t>
      </w:r>
      <w:r w:rsidRPr="00394F00">
        <w:rPr>
          <w:rFonts w:hint="eastAsia"/>
        </w:rPr>
        <w:t>（</w:t>
      </w:r>
      <w:r w:rsidRPr="00394F00">
        <w:t xml:space="preserve">` </w:t>
      </w:r>
      <w:r w:rsidRPr="00394F00">
        <w:rPr>
          <w:rFonts w:hint="eastAsia"/>
        </w:rPr>
        <w:t>换成</w:t>
      </w:r>
      <w:r w:rsidRPr="00394F00">
        <w:rPr>
          <w:rFonts w:hint="eastAsia"/>
        </w:rPr>
        <w:t xml:space="preserve"> </w:t>
      </w:r>
      <w:r w:rsidRPr="00394F00">
        <w:t>` ( `</w:t>
      </w:r>
      <w:r w:rsidRPr="00394F00">
        <w:tab/>
      </w:r>
      <w:r w:rsidRPr="00394F00">
        <w:tab/>
      </w:r>
      <w:r w:rsidRPr="00394F00">
        <w:rPr>
          <w:rFonts w:hint="eastAsia"/>
        </w:rPr>
        <w:t>空格括号</w:t>
      </w:r>
    </w:p>
    <w:p w14:paraId="284AD6AA" w14:textId="77777777" w:rsidR="00BD5DB4" w:rsidRPr="00394F00" w:rsidRDefault="00177316">
      <w:pPr>
        <w:pStyle w:val="a2"/>
        <w:numPr>
          <w:ilvl w:val="1"/>
          <w:numId w:val="2"/>
        </w:numPr>
        <w:spacing w:before="120" w:after="120"/>
      </w:pPr>
      <w:r w:rsidRPr="00394F00">
        <w:rPr>
          <w:rFonts w:hint="eastAsia"/>
        </w:rPr>
        <w:t>将</w:t>
      </w:r>
      <w:r w:rsidRPr="00394F00">
        <w:rPr>
          <w:rFonts w:hint="eastAsia"/>
        </w:rPr>
        <w:t xml:space="preserve"> </w:t>
      </w:r>
      <w:r w:rsidRPr="00394F00">
        <w:t>`</w:t>
      </w:r>
      <w:r w:rsidRPr="00394F00">
        <w:rPr>
          <w:rFonts w:hint="eastAsia"/>
        </w:rPr>
        <w:t>）</w:t>
      </w:r>
      <w:r w:rsidRPr="00394F00">
        <w:t xml:space="preserve">` </w:t>
      </w:r>
      <w:r w:rsidRPr="00394F00">
        <w:rPr>
          <w:rFonts w:hint="eastAsia"/>
        </w:rPr>
        <w:t>换成</w:t>
      </w:r>
      <w:r w:rsidRPr="00394F00">
        <w:rPr>
          <w:rFonts w:hint="eastAsia"/>
        </w:rPr>
        <w:t xml:space="preserve"> </w:t>
      </w:r>
      <w:r w:rsidRPr="00394F00">
        <w:t>`) `</w:t>
      </w:r>
      <w:r w:rsidRPr="00394F00">
        <w:tab/>
      </w:r>
      <w:r w:rsidRPr="00394F00">
        <w:tab/>
      </w:r>
      <w:r w:rsidRPr="00394F00">
        <w:rPr>
          <w:rFonts w:hint="eastAsia"/>
        </w:rPr>
        <w:t>括号空格</w:t>
      </w:r>
    </w:p>
    <w:p w14:paraId="5A1A115F" w14:textId="77777777" w:rsidR="00BD5DB4" w:rsidRPr="00394F00" w:rsidRDefault="00177316">
      <w:pPr>
        <w:pStyle w:val="a2"/>
        <w:numPr>
          <w:ilvl w:val="1"/>
          <w:numId w:val="2"/>
        </w:numPr>
        <w:spacing w:before="120" w:after="120"/>
      </w:pPr>
      <w:r w:rsidRPr="00394F00">
        <w:rPr>
          <w:rFonts w:hint="eastAsia"/>
        </w:rPr>
        <w:t>将</w:t>
      </w:r>
      <w:r w:rsidRPr="00394F00">
        <w:rPr>
          <w:rFonts w:hint="eastAsia"/>
        </w:rPr>
        <w:t xml:space="preserve"> </w:t>
      </w:r>
      <w:r w:rsidRPr="00394F00">
        <w:t>`</w:t>
      </w:r>
      <w:r w:rsidRPr="00394F00">
        <w:rPr>
          <w:rFonts w:hint="eastAsia"/>
        </w:rPr>
        <w:t>；</w:t>
      </w:r>
      <w:r w:rsidRPr="00394F00">
        <w:t xml:space="preserve">` </w:t>
      </w:r>
      <w:r w:rsidRPr="00394F00">
        <w:rPr>
          <w:rFonts w:hint="eastAsia"/>
        </w:rPr>
        <w:t>换成</w:t>
      </w:r>
      <w:r w:rsidRPr="00394F00">
        <w:rPr>
          <w:rFonts w:hint="eastAsia"/>
        </w:rPr>
        <w:t xml:space="preserve"> </w:t>
      </w:r>
      <w:r w:rsidRPr="00394F00">
        <w:t>`; `</w:t>
      </w:r>
      <w:r w:rsidRPr="00394F00">
        <w:tab/>
      </w:r>
      <w:r w:rsidRPr="00394F00">
        <w:tab/>
      </w:r>
      <w:r w:rsidRPr="00394F00">
        <w:rPr>
          <w:rFonts w:hint="eastAsia"/>
        </w:rPr>
        <w:t>分号空格</w:t>
      </w:r>
    </w:p>
    <w:p w14:paraId="35194CA5" w14:textId="77777777" w:rsidR="00BD5DB4" w:rsidRPr="00394F00" w:rsidRDefault="00177316">
      <w:pPr>
        <w:pStyle w:val="a2"/>
        <w:numPr>
          <w:ilvl w:val="1"/>
          <w:numId w:val="2"/>
        </w:numPr>
        <w:spacing w:before="120" w:after="120"/>
      </w:pPr>
      <w:r w:rsidRPr="00394F00">
        <w:rPr>
          <w:rFonts w:hint="eastAsia"/>
        </w:rPr>
        <w:t>将</w:t>
      </w:r>
      <w:r w:rsidRPr="00394F00">
        <w:rPr>
          <w:rFonts w:hint="eastAsia"/>
        </w:rPr>
        <w:t xml:space="preserve"> </w:t>
      </w:r>
      <w:r w:rsidRPr="00394F00">
        <w:t>`</w:t>
      </w:r>
      <w:r w:rsidRPr="00394F00">
        <w:rPr>
          <w:rFonts w:hint="eastAsia"/>
        </w:rPr>
        <w:t>“</w:t>
      </w:r>
      <w:r w:rsidRPr="00394F00">
        <w:t xml:space="preserve">` </w:t>
      </w:r>
      <w:r w:rsidRPr="00394F00">
        <w:rPr>
          <w:rFonts w:hint="eastAsia"/>
        </w:rPr>
        <w:t>换成</w:t>
      </w:r>
      <w:r w:rsidRPr="00394F00">
        <w:rPr>
          <w:rFonts w:hint="eastAsia"/>
        </w:rPr>
        <w:t xml:space="preserve"> </w:t>
      </w:r>
      <w:r w:rsidRPr="00394F00">
        <w:t>`"`</w:t>
      </w:r>
      <w:r w:rsidRPr="00394F00">
        <w:tab/>
      </w:r>
      <w:r w:rsidRPr="00394F00">
        <w:tab/>
      </w:r>
      <w:r w:rsidRPr="00394F00">
        <w:rPr>
          <w:rFonts w:hint="eastAsia"/>
        </w:rPr>
        <w:t>空格双引号</w:t>
      </w:r>
    </w:p>
    <w:p w14:paraId="269E1555" w14:textId="77777777" w:rsidR="00BD5DB4" w:rsidRPr="00394F00" w:rsidRDefault="00177316">
      <w:pPr>
        <w:pStyle w:val="a2"/>
        <w:numPr>
          <w:ilvl w:val="1"/>
          <w:numId w:val="2"/>
        </w:numPr>
        <w:spacing w:before="120" w:after="120"/>
      </w:pPr>
      <w:r w:rsidRPr="00394F00">
        <w:rPr>
          <w:rFonts w:hint="eastAsia"/>
        </w:rPr>
        <w:t>将</w:t>
      </w:r>
      <w:r w:rsidRPr="00394F00">
        <w:rPr>
          <w:rFonts w:hint="eastAsia"/>
        </w:rPr>
        <w:t xml:space="preserve"> </w:t>
      </w:r>
      <w:r w:rsidRPr="00394F00">
        <w:t>`</w:t>
      </w:r>
      <w:r w:rsidRPr="00394F00">
        <w:rPr>
          <w:rFonts w:hint="eastAsia"/>
        </w:rPr>
        <w:t>”</w:t>
      </w:r>
      <w:r w:rsidRPr="00394F00">
        <w:t xml:space="preserve">` </w:t>
      </w:r>
      <w:r w:rsidRPr="00394F00">
        <w:rPr>
          <w:rFonts w:hint="eastAsia"/>
        </w:rPr>
        <w:t>换成</w:t>
      </w:r>
      <w:r w:rsidRPr="00394F00">
        <w:rPr>
          <w:rFonts w:hint="eastAsia"/>
        </w:rPr>
        <w:t xml:space="preserve"> </w:t>
      </w:r>
      <w:r w:rsidRPr="00394F00">
        <w:t>`"`</w:t>
      </w:r>
      <w:r w:rsidRPr="00394F00">
        <w:tab/>
      </w:r>
      <w:r w:rsidRPr="00394F00">
        <w:tab/>
      </w:r>
      <w:r w:rsidRPr="00394F00">
        <w:rPr>
          <w:rFonts w:hint="eastAsia"/>
        </w:rPr>
        <w:t>双引号空格</w:t>
      </w:r>
    </w:p>
    <w:p w14:paraId="19A52AFC" w14:textId="77777777" w:rsidR="00BD5DB4" w:rsidRPr="00394F00" w:rsidRDefault="00177316">
      <w:pPr>
        <w:pStyle w:val="a2"/>
        <w:numPr>
          <w:ilvl w:val="1"/>
          <w:numId w:val="2"/>
        </w:numPr>
        <w:spacing w:before="120" w:after="120"/>
      </w:pPr>
      <w:r w:rsidRPr="00394F00">
        <w:rPr>
          <w:rFonts w:hint="eastAsia"/>
        </w:rPr>
        <w:t>将</w:t>
      </w:r>
      <w:r w:rsidRPr="00394F00">
        <w:rPr>
          <w:rFonts w:hint="eastAsia"/>
        </w:rPr>
        <w:t xml:space="preserve"> </w:t>
      </w:r>
      <w:r w:rsidRPr="00394F00">
        <w:t>`</w:t>
      </w:r>
      <w:r w:rsidRPr="00394F00">
        <w:rPr>
          <w:rFonts w:hint="eastAsia"/>
        </w:rPr>
        <w:t>：</w:t>
      </w:r>
      <w:r w:rsidRPr="00394F00">
        <w:t xml:space="preserve">` </w:t>
      </w:r>
      <w:r w:rsidRPr="00394F00">
        <w:rPr>
          <w:rFonts w:hint="eastAsia"/>
        </w:rPr>
        <w:t>换成</w:t>
      </w:r>
      <w:r w:rsidRPr="00394F00">
        <w:rPr>
          <w:rFonts w:hint="eastAsia"/>
        </w:rPr>
        <w:t xml:space="preserve"> </w:t>
      </w:r>
      <w:r w:rsidRPr="00394F00">
        <w:t>`: `</w:t>
      </w:r>
      <w:r w:rsidRPr="00394F00">
        <w:tab/>
      </w:r>
      <w:r w:rsidRPr="00394F00">
        <w:tab/>
      </w:r>
      <w:r w:rsidRPr="00394F00">
        <w:rPr>
          <w:rFonts w:hint="eastAsia"/>
        </w:rPr>
        <w:t>冒号空格</w:t>
      </w:r>
    </w:p>
    <w:p w14:paraId="706EB580" w14:textId="77777777" w:rsidR="00BD5DB4" w:rsidRPr="00394F00" w:rsidRDefault="00177316">
      <w:pPr>
        <w:pStyle w:val="2"/>
        <w:numPr>
          <w:ilvl w:val="0"/>
          <w:numId w:val="0"/>
        </w:numPr>
        <w:spacing w:before="120" w:after="120"/>
      </w:pPr>
      <w:bookmarkStart w:id="141" w:name="_Toc81731889"/>
      <w:bookmarkStart w:id="142" w:name="_Toc81731823"/>
      <w:bookmarkStart w:id="143" w:name="_Toc106480877"/>
      <w:r w:rsidRPr="00394F00">
        <w:rPr>
          <w:rFonts w:hint="eastAsia"/>
        </w:rPr>
        <w:t>附录</w:t>
      </w:r>
      <w:r w:rsidRPr="00394F00">
        <w:rPr>
          <w:rFonts w:hint="eastAsia"/>
        </w:rPr>
        <w:t>B</w:t>
      </w:r>
      <w:r w:rsidRPr="00394F00">
        <w:t xml:space="preserve">: </w:t>
      </w:r>
      <w:r w:rsidRPr="00394F00">
        <w:rPr>
          <w:rFonts w:hint="eastAsia"/>
        </w:rPr>
        <w:t>公式环境说明</w:t>
      </w:r>
      <w:bookmarkEnd w:id="141"/>
      <w:bookmarkEnd w:id="142"/>
      <w:r w:rsidRPr="00394F00">
        <w:rPr>
          <w:rFonts w:hint="eastAsia"/>
          <w:color w:val="FF0000"/>
        </w:rPr>
        <w:t>（会使用后删除）</w:t>
      </w:r>
      <w:bookmarkEnd w:id="143"/>
    </w:p>
    <w:p w14:paraId="6235D2EE" w14:textId="261D77FD" w:rsidR="00BD5DB4" w:rsidRPr="00394F00" w:rsidRDefault="00177316">
      <w:pPr>
        <w:spacing w:before="60" w:after="60"/>
        <w:ind w:firstLine="480"/>
      </w:pPr>
      <w:r w:rsidRPr="00394F00">
        <w:rPr>
          <w:rFonts w:hint="eastAsia"/>
        </w:rPr>
        <w:t>公式环境使用</w:t>
      </w:r>
      <w:proofErr w:type="spellStart"/>
      <w:r w:rsidRPr="00394F00">
        <w:rPr>
          <w:rFonts w:hint="eastAsia"/>
        </w:rPr>
        <w:t>Mathtype</w:t>
      </w:r>
      <w:proofErr w:type="spellEnd"/>
      <w:r w:rsidR="004716A2">
        <w:t>/</w:t>
      </w:r>
      <w:proofErr w:type="spellStart"/>
      <w:r w:rsidR="004716A2">
        <w:t>A</w:t>
      </w:r>
      <w:r w:rsidR="004716A2">
        <w:rPr>
          <w:rFonts w:hint="eastAsia"/>
        </w:rPr>
        <w:t>xmath</w:t>
      </w:r>
      <w:proofErr w:type="spellEnd"/>
      <w:r w:rsidRPr="00394F00">
        <w:rPr>
          <w:rFonts w:hint="eastAsia"/>
        </w:rPr>
        <w:t>实现</w:t>
      </w:r>
      <w:r w:rsidRPr="00394F00">
        <w:t xml:space="preserve">. </w:t>
      </w:r>
      <w:r w:rsidRPr="00394F00">
        <w:rPr>
          <w:rFonts w:hint="eastAsia"/>
        </w:rPr>
        <w:t>分为两种</w:t>
      </w:r>
      <w:r w:rsidRPr="00394F00">
        <w:t>:</w:t>
      </w:r>
    </w:p>
    <w:p w14:paraId="45E9CFCC" w14:textId="77777777" w:rsidR="00BD5DB4" w:rsidRPr="00394F00" w:rsidRDefault="00177316">
      <w:pPr>
        <w:pStyle w:val="a2"/>
        <w:spacing w:before="120" w:after="120"/>
      </w:pPr>
      <w:r w:rsidRPr="00394F00">
        <w:rPr>
          <w:rFonts w:hint="eastAsia"/>
        </w:rPr>
        <w:t>行内公式</w:t>
      </w:r>
      <w:r w:rsidRPr="00394F00">
        <w:t xml:space="preserve">: </w:t>
      </w:r>
      <w:r w:rsidRPr="00394F00">
        <w:rPr>
          <w:rFonts w:hint="eastAsia"/>
        </w:rPr>
        <w:t>快捷键</w:t>
      </w:r>
      <w:proofErr w:type="spellStart"/>
      <w:r w:rsidRPr="00394F00">
        <w:rPr>
          <w:rFonts w:hint="eastAsia"/>
        </w:rPr>
        <w:t>Alt+M</w:t>
      </w:r>
      <w:proofErr w:type="spellEnd"/>
      <w:r w:rsidRPr="00394F00">
        <w:t xml:space="preserve">. </w:t>
      </w:r>
      <w:r w:rsidRPr="00394F00">
        <w:rPr>
          <w:rFonts w:hint="eastAsia"/>
        </w:rPr>
        <w:t>写在段内的公式</w:t>
      </w:r>
      <w:r w:rsidRPr="00394F00">
        <w:rPr>
          <w:position w:val="-6"/>
        </w:rPr>
        <w:object w:dxaOrig="1031" w:dyaOrig="311" w14:anchorId="4C93F48B">
          <v:shape id="_x0000_i1036" type="#_x0000_t75" style="width:51.95pt;height:15.5pt" o:ole="">
            <v:imagedata r:id="rId44" o:title=""/>
          </v:shape>
          <o:OLEObject Type="Embed" ProgID="Equation.DSMT4" ShapeID="_x0000_i1036" DrawAspect="Content" ObjectID="_1807602161" r:id="rId45"/>
        </w:object>
      </w:r>
      <w:r w:rsidRPr="00394F00">
        <w:t xml:space="preserve">, </w:t>
      </w:r>
      <w:r w:rsidRPr="00394F00">
        <w:rPr>
          <w:rFonts w:hint="eastAsia"/>
        </w:rPr>
        <w:t>由于全文使用了“单倍行距”</w:t>
      </w:r>
      <w:r w:rsidRPr="00394F00">
        <w:t xml:space="preserve">, </w:t>
      </w:r>
      <w:r w:rsidRPr="00394F00">
        <w:rPr>
          <w:rFonts w:hint="eastAsia"/>
        </w:rPr>
        <w:t>插入的公式可能显示不全</w:t>
      </w:r>
      <w:r w:rsidRPr="00394F00">
        <w:t xml:space="preserve"> (</w:t>
      </w:r>
      <w:r w:rsidRPr="00394F00">
        <w:rPr>
          <w:rFonts w:hint="eastAsia"/>
        </w:rPr>
        <w:t>例如</w:t>
      </w:r>
      <w:r w:rsidRPr="00394F00">
        <w:t xml:space="preserve">: </w:t>
      </w:r>
      <w:r w:rsidRPr="00394F00">
        <w:rPr>
          <w:position w:val="-30"/>
        </w:rPr>
        <w:object w:dxaOrig="932" w:dyaOrig="727" w14:anchorId="6319691D">
          <v:shape id="_x0000_i1037" type="#_x0000_t75" style="width:46.5pt;height:36.9pt" o:ole="">
            <v:imagedata r:id="rId46" o:title=""/>
          </v:shape>
          <o:OLEObject Type="Embed" ProgID="Equation.DSMT4" ShapeID="_x0000_i1037" DrawAspect="Content" ObjectID="_1807602162" r:id="rId47"/>
        </w:object>
      </w:r>
      <w:r w:rsidRPr="00394F00">
        <w:t xml:space="preserve">), </w:t>
      </w:r>
      <w:r w:rsidRPr="00394F00">
        <w:rPr>
          <w:rFonts w:hint="eastAsia"/>
        </w:rPr>
        <w:t>这时候使用单倍行距</w:t>
      </w:r>
    </w:p>
    <w:p w14:paraId="35D5AF0F" w14:textId="77777777" w:rsidR="00BD5DB4" w:rsidRPr="00394F00" w:rsidRDefault="00177316">
      <w:pPr>
        <w:pStyle w:val="aff1"/>
      </w:pPr>
      <w:r w:rsidRPr="00394F00">
        <w:rPr>
          <w:noProof/>
        </w:rPr>
        <w:drawing>
          <wp:inline distT="0" distB="0" distL="0" distR="0" wp14:anchorId="60E25799" wp14:editId="66476F28">
            <wp:extent cx="5270500" cy="18542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8"/>
                    <a:stretch>
                      <a:fillRect/>
                    </a:stretch>
                  </pic:blipFill>
                  <pic:spPr>
                    <a:xfrm>
                      <a:off x="0" y="0"/>
                      <a:ext cx="5270771" cy="1854295"/>
                    </a:xfrm>
                    <a:prstGeom prst="rect">
                      <a:avLst/>
                    </a:prstGeom>
                  </pic:spPr>
                </pic:pic>
              </a:graphicData>
            </a:graphic>
          </wp:inline>
        </w:drawing>
      </w:r>
    </w:p>
    <w:p w14:paraId="61A9A624" w14:textId="77777777" w:rsidR="00BD5DB4" w:rsidRPr="00394F00" w:rsidRDefault="00177316">
      <w:pPr>
        <w:pStyle w:val="a2"/>
        <w:spacing w:before="120" w:after="120"/>
      </w:pPr>
      <w:r w:rsidRPr="00394F00">
        <w:rPr>
          <w:rFonts w:hint="eastAsia"/>
        </w:rPr>
        <w:t>行间公式</w:t>
      </w:r>
      <w:r w:rsidRPr="00394F00">
        <w:t xml:space="preserve">: </w:t>
      </w:r>
      <w:r w:rsidRPr="00394F00">
        <w:rPr>
          <w:rFonts w:hint="eastAsia"/>
        </w:rPr>
        <w:t>快捷键</w:t>
      </w:r>
      <w:proofErr w:type="spellStart"/>
      <w:r w:rsidRPr="00394F00">
        <w:rPr>
          <w:rFonts w:hint="eastAsia"/>
        </w:rPr>
        <w:t>Alt+N</w:t>
      </w:r>
      <w:proofErr w:type="spellEnd"/>
      <w:r w:rsidRPr="00394F00">
        <w:t xml:space="preserve">. </w:t>
      </w:r>
      <w:r w:rsidRPr="00394F00">
        <w:rPr>
          <w:rFonts w:hint="eastAsia"/>
        </w:rPr>
        <w:t>写在单独一行的公式</w:t>
      </w:r>
      <w:r w:rsidRPr="00394F00">
        <w:t xml:space="preserve">: </w:t>
      </w:r>
    </w:p>
    <w:p w14:paraId="4457AF29" w14:textId="3CA96EC9" w:rsidR="00BD5DB4" w:rsidRPr="00394F00" w:rsidRDefault="00177316">
      <w:pPr>
        <w:pStyle w:val="MTDisplayEquation"/>
        <w:spacing w:before="60" w:after="60"/>
        <w:ind w:firstLine="480"/>
      </w:pPr>
      <w:r w:rsidRPr="00394F00">
        <w:tab/>
      </w:r>
      <w:r w:rsidR="002B5A33" w:rsidRPr="002B5A33">
        <w:rPr>
          <w:position w:val="-6"/>
        </w:rPr>
        <w:object w:dxaOrig="660" w:dyaOrig="279" w14:anchorId="7C938770">
          <v:shape id="_x0000_i1038" type="#_x0000_t75" style="width:33.7pt;height:14.6pt" o:ole="">
            <v:imagedata r:id="rId49" o:title=""/>
          </v:shape>
          <o:OLEObject Type="Embed" ProgID="Equation.DSMT4" ShapeID="_x0000_i1038" DrawAspect="Content" ObjectID="_1807602163" r:id="rId50"/>
        </w:object>
      </w:r>
      <w:r w:rsidR="002B5A33">
        <w:t xml:space="preserve"> </w:t>
      </w:r>
      <w:r w:rsidR="000A7510" w:rsidRPr="000A7510">
        <w:rPr>
          <w:position w:val="-4"/>
        </w:rPr>
        <w:object w:dxaOrig="180" w:dyaOrig="279" w14:anchorId="224D58A8">
          <v:shape id="_x0000_i1039" type="#_x0000_t75" style="width:8.65pt;height:14.6pt" o:ole="">
            <v:imagedata r:id="rId51" o:title=""/>
          </v:shape>
          <o:OLEObject Type="Embed" ProgID="Equation.DSMT4" ShapeID="_x0000_i1039" DrawAspect="Content" ObjectID="_1807602164" r:id="rId52"/>
        </w:object>
      </w:r>
      <w:r w:rsidR="002B5A33">
        <w:t xml:space="preserve"> </w:t>
      </w:r>
      <w:r w:rsidRPr="00394F00">
        <w:rPr>
          <w:position w:val="-50"/>
        </w:rPr>
        <w:object w:dxaOrig="1645" w:dyaOrig="1136" w14:anchorId="5D8044EB">
          <v:shape id="_x0000_i1040" type="#_x0000_t75" style="width:82.95pt;height:56.95pt" o:ole="">
            <v:imagedata r:id="rId53" o:title=""/>
          </v:shape>
          <o:OLEObject Type="Embed" ProgID="Equation.DSMT4" ShapeID="_x0000_i1040" DrawAspect="Content" ObjectID="_1807602165" r:id="rId54"/>
        </w:object>
      </w:r>
      <w:r w:rsidRPr="00394F00">
        <w:t xml:space="preserve"> </w:t>
      </w:r>
      <w:r w:rsidRPr="00394F00">
        <w:tab/>
      </w:r>
      <w:r w:rsidRPr="00394F00">
        <w:fldChar w:fldCharType="begin"/>
      </w:r>
      <w:r w:rsidRPr="00394F00">
        <w:instrText xml:space="preserve"> MACROBUTTON MTPlaceRef \* MERGEFORMAT </w:instrText>
      </w:r>
      <w:r w:rsidRPr="00394F00">
        <w:fldChar w:fldCharType="begin"/>
      </w:r>
      <w:r w:rsidRPr="00394F00">
        <w:instrText xml:space="preserve"> SEQ MTEqn \h \* MERGEFORMAT </w:instrText>
      </w:r>
      <w:r w:rsidRPr="00394F00">
        <w:fldChar w:fldCharType="end"/>
      </w:r>
      <w:r w:rsidRPr="00394F00">
        <w:instrText>(</w:instrText>
      </w:r>
      <w:fldSimple w:instr=" SEQ MTEqn \c \* Arabic \* MERGEFORMAT ">
        <w:r w:rsidR="0097661A" w:rsidRPr="00394F00">
          <w:rPr>
            <w:noProof/>
          </w:rPr>
          <w:instrText>2</w:instrText>
        </w:r>
      </w:fldSimple>
      <w:r w:rsidRPr="00394F00">
        <w:instrText>)</w:instrText>
      </w:r>
      <w:r w:rsidRPr="00394F00">
        <w:fldChar w:fldCharType="end"/>
      </w:r>
    </w:p>
    <w:p w14:paraId="72E789F0" w14:textId="77777777" w:rsidR="00BD5DB4" w:rsidRPr="00394F00" w:rsidRDefault="00177316">
      <w:pPr>
        <w:spacing w:before="60" w:after="60"/>
        <w:ind w:firstLine="482"/>
      </w:pPr>
      <w:r w:rsidRPr="00394F00">
        <w:rPr>
          <w:rFonts w:hint="eastAsia"/>
          <w:b/>
        </w:rPr>
        <w:t>注</w:t>
      </w:r>
      <w:r w:rsidRPr="00394F00">
        <w:rPr>
          <w:rFonts w:hint="eastAsia"/>
        </w:rPr>
        <w:t xml:space="preserve"> </w:t>
      </w:r>
      <w:r w:rsidRPr="00394F00">
        <w:rPr>
          <w:rFonts w:hint="eastAsia"/>
        </w:rPr>
        <w:t>一定要设置全文布局“无网格”</w:t>
      </w:r>
      <w:r w:rsidRPr="00394F00">
        <w:t xml:space="preserve">, </w:t>
      </w:r>
      <w:r w:rsidRPr="00394F00">
        <w:rPr>
          <w:rFonts w:hint="eastAsia"/>
        </w:rPr>
        <w:t>否则公式间距会过大</w:t>
      </w:r>
      <w:r w:rsidRPr="00394F00">
        <w:rPr>
          <w:rFonts w:hint="eastAsia"/>
        </w:rPr>
        <w:t>!</w:t>
      </w:r>
    </w:p>
    <w:p w14:paraId="37A3B86B" w14:textId="77777777" w:rsidR="00BD5DB4" w:rsidRPr="00394F00" w:rsidRDefault="00177316">
      <w:pPr>
        <w:pStyle w:val="aff1"/>
      </w:pPr>
      <w:r w:rsidRPr="00394F00">
        <w:rPr>
          <w:noProof/>
        </w:rPr>
        <w:lastRenderedPageBreak/>
        <w:drawing>
          <wp:inline distT="0" distB="0" distL="0" distR="0" wp14:anchorId="1CE0E116" wp14:editId="7A27CA2D">
            <wp:extent cx="4392295" cy="8891270"/>
            <wp:effectExtent l="0" t="0" r="8255"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5"/>
                    <a:stretch>
                      <a:fillRect/>
                    </a:stretch>
                  </pic:blipFill>
                  <pic:spPr>
                    <a:xfrm>
                      <a:off x="0" y="0"/>
                      <a:ext cx="4392295" cy="8891270"/>
                    </a:xfrm>
                    <a:prstGeom prst="rect">
                      <a:avLst/>
                    </a:prstGeom>
                  </pic:spPr>
                </pic:pic>
              </a:graphicData>
            </a:graphic>
          </wp:inline>
        </w:drawing>
      </w:r>
    </w:p>
    <w:p w14:paraId="1EE6C102" w14:textId="77777777" w:rsidR="00BD5DB4" w:rsidRPr="00394F00" w:rsidRDefault="00177316">
      <w:pPr>
        <w:pStyle w:val="a2"/>
        <w:spacing w:before="120" w:after="120"/>
      </w:pPr>
      <w:r w:rsidRPr="00394F00">
        <w:rPr>
          <w:rFonts w:hint="eastAsia"/>
        </w:rPr>
        <w:lastRenderedPageBreak/>
        <w:t>如何引用公式</w:t>
      </w:r>
      <w:r w:rsidRPr="00394F00">
        <w:t>?</w:t>
      </w:r>
    </w:p>
    <w:p w14:paraId="15871EEE" w14:textId="77777777" w:rsidR="00BD5DB4" w:rsidRPr="00394F00" w:rsidRDefault="00177316">
      <w:pPr>
        <w:pStyle w:val="aff1"/>
      </w:pPr>
      <w:r w:rsidRPr="00394F00">
        <w:rPr>
          <w:noProof/>
        </w:rPr>
        <w:drawing>
          <wp:inline distT="0" distB="0" distL="0" distR="0" wp14:anchorId="63842199" wp14:editId="5F09D128">
            <wp:extent cx="5759450" cy="100076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6"/>
                    <a:stretch>
                      <a:fillRect/>
                    </a:stretch>
                  </pic:blipFill>
                  <pic:spPr>
                    <a:xfrm>
                      <a:off x="0" y="0"/>
                      <a:ext cx="5759450" cy="1000760"/>
                    </a:xfrm>
                    <a:prstGeom prst="rect">
                      <a:avLst/>
                    </a:prstGeom>
                  </pic:spPr>
                </pic:pic>
              </a:graphicData>
            </a:graphic>
          </wp:inline>
        </w:drawing>
      </w:r>
    </w:p>
    <w:p w14:paraId="7BBA4296" w14:textId="77777777" w:rsidR="00BD5DB4" w:rsidRPr="00394F00" w:rsidRDefault="00177316">
      <w:pPr>
        <w:pStyle w:val="a1"/>
      </w:pPr>
      <w:r w:rsidRPr="00394F00">
        <w:rPr>
          <w:rFonts w:hint="eastAsia"/>
        </w:rPr>
        <w:t>引用公式</w:t>
      </w:r>
    </w:p>
    <w:p w14:paraId="33996230" w14:textId="77777777" w:rsidR="00BD5DB4" w:rsidRPr="00394F00" w:rsidRDefault="00177316">
      <w:pPr>
        <w:pStyle w:val="a2"/>
        <w:spacing w:before="120" w:after="120"/>
      </w:pPr>
      <w:r w:rsidRPr="00394F00">
        <w:rPr>
          <w:rFonts w:hint="eastAsia"/>
        </w:rPr>
        <w:t>公式环境可以兼容</w:t>
      </w:r>
      <w:r w:rsidRPr="00394F00">
        <w:rPr>
          <w:rFonts w:hint="eastAsia"/>
        </w:rPr>
        <w:t>Tex</w:t>
      </w:r>
      <w:r w:rsidRPr="00394F00">
        <w:rPr>
          <w:rFonts w:hint="eastAsia"/>
        </w:rPr>
        <w:t>语言吗</w:t>
      </w:r>
      <w:r w:rsidRPr="00394F00">
        <w:t>?</w:t>
      </w:r>
    </w:p>
    <w:p w14:paraId="1E58A248" w14:textId="77777777" w:rsidR="00BD5DB4" w:rsidRPr="00394F00" w:rsidRDefault="00177316">
      <w:pPr>
        <w:pStyle w:val="aff1"/>
      </w:pPr>
      <w:r w:rsidRPr="00394F00">
        <w:rPr>
          <w:noProof/>
        </w:rPr>
        <w:drawing>
          <wp:inline distT="0" distB="0" distL="0" distR="0" wp14:anchorId="16A9DEEC" wp14:editId="0DD9D316">
            <wp:extent cx="3736340" cy="149987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7"/>
                    <a:stretch>
                      <a:fillRect/>
                    </a:stretch>
                  </pic:blipFill>
                  <pic:spPr>
                    <a:xfrm>
                      <a:off x="0" y="0"/>
                      <a:ext cx="3739711" cy="1501245"/>
                    </a:xfrm>
                    <a:prstGeom prst="rect">
                      <a:avLst/>
                    </a:prstGeom>
                  </pic:spPr>
                </pic:pic>
              </a:graphicData>
            </a:graphic>
          </wp:inline>
        </w:drawing>
      </w:r>
      <w:r w:rsidRPr="00394F00">
        <w:rPr>
          <w:noProof/>
        </w:rPr>
        <w:drawing>
          <wp:inline distT="0" distB="0" distL="0" distR="0" wp14:anchorId="7883B42D" wp14:editId="6FA42399">
            <wp:extent cx="1985645" cy="346329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58"/>
                    <a:stretch>
                      <a:fillRect/>
                    </a:stretch>
                  </pic:blipFill>
                  <pic:spPr>
                    <a:xfrm>
                      <a:off x="0" y="0"/>
                      <a:ext cx="1986365" cy="3464888"/>
                    </a:xfrm>
                    <a:prstGeom prst="rect">
                      <a:avLst/>
                    </a:prstGeom>
                  </pic:spPr>
                </pic:pic>
              </a:graphicData>
            </a:graphic>
          </wp:inline>
        </w:drawing>
      </w:r>
    </w:p>
    <w:p w14:paraId="49566BA3" w14:textId="77777777" w:rsidR="00BD5DB4" w:rsidRPr="00394F00" w:rsidRDefault="00177316">
      <w:pPr>
        <w:pStyle w:val="a2"/>
        <w:spacing w:before="120" w:after="120"/>
      </w:pPr>
      <w:r w:rsidRPr="00394F00">
        <w:rPr>
          <w:rFonts w:hint="eastAsia"/>
        </w:rPr>
        <w:t>公式环境中怎么输入空格？使用</w:t>
      </w:r>
      <w:r w:rsidRPr="00394F00">
        <w:t xml:space="preserve"> \quad, \</w:t>
      </w:r>
      <w:proofErr w:type="spellStart"/>
      <w:r w:rsidRPr="00394F00">
        <w:t>qquad</w:t>
      </w:r>
      <w:proofErr w:type="spellEnd"/>
      <w:r w:rsidRPr="00394F00">
        <w:t>, \ (</w:t>
      </w:r>
      <w:r w:rsidRPr="00394F00">
        <w:rPr>
          <w:rFonts w:hint="eastAsia"/>
        </w:rPr>
        <w:t>杠空格</w:t>
      </w:r>
      <w:r w:rsidRPr="00394F00">
        <w:t xml:space="preserve">) </w:t>
      </w:r>
      <w:r w:rsidRPr="00394F00">
        <w:rPr>
          <w:rFonts w:hint="eastAsia"/>
        </w:rPr>
        <w:t>来输入空格</w:t>
      </w:r>
    </w:p>
    <w:p w14:paraId="136C30FF" w14:textId="77777777" w:rsidR="00BD5DB4" w:rsidRPr="00394F00" w:rsidRDefault="00177316">
      <w:pPr>
        <w:spacing w:before="60" w:after="60"/>
        <w:ind w:firstLine="480"/>
      </w:pPr>
      <w:r w:rsidRPr="00394F00">
        <w:rPr>
          <w:rFonts w:hint="eastAsia"/>
        </w:rPr>
        <w:t>常用</w:t>
      </w:r>
      <w:r w:rsidRPr="00394F00">
        <w:rPr>
          <w:rFonts w:hint="eastAsia"/>
        </w:rPr>
        <w:t>Tex</w:t>
      </w:r>
      <w:r w:rsidRPr="00394F00">
        <w:rPr>
          <w:rFonts w:hint="eastAsia"/>
        </w:rPr>
        <w:t>命令</w:t>
      </w:r>
      <w:r w:rsidRPr="00394F00">
        <w:t>:</w:t>
      </w:r>
    </w:p>
    <w:p w14:paraId="38A065E1" w14:textId="77777777" w:rsidR="00BD5DB4" w:rsidRPr="00394F00" w:rsidRDefault="00177316">
      <w:pPr>
        <w:pStyle w:val="a0"/>
      </w:pPr>
      <w:r w:rsidRPr="00394F00">
        <w:rPr>
          <w:rFonts w:hint="eastAsia"/>
        </w:rPr>
        <w:t>常用</w:t>
      </w:r>
      <w:r w:rsidRPr="00394F00">
        <w:rPr>
          <w:rFonts w:hint="eastAsia"/>
        </w:rPr>
        <w:t>Tex</w:t>
      </w:r>
      <w:r w:rsidRPr="00394F00">
        <w:rPr>
          <w:rFonts w:hint="eastAsia"/>
        </w:rPr>
        <w:t>命令</w:t>
      </w:r>
    </w:p>
    <w:tbl>
      <w:tblPr>
        <w:tblStyle w:val="afb"/>
        <w:tblW w:w="0" w:type="auto"/>
        <w:tblLook w:val="04A0" w:firstRow="1" w:lastRow="0" w:firstColumn="1" w:lastColumn="0" w:noHBand="0" w:noVBand="1"/>
      </w:tblPr>
      <w:tblGrid>
        <w:gridCol w:w="698"/>
        <w:gridCol w:w="803"/>
        <w:gridCol w:w="724"/>
        <w:gridCol w:w="1149"/>
        <w:gridCol w:w="698"/>
        <w:gridCol w:w="990"/>
        <w:gridCol w:w="698"/>
        <w:gridCol w:w="990"/>
      </w:tblGrid>
      <w:tr w:rsidR="00BD5DB4" w:rsidRPr="00394F00" w14:paraId="59760DBF" w14:textId="77777777" w:rsidTr="00BD5DB4">
        <w:trPr>
          <w:cnfStyle w:val="100000000000" w:firstRow="1" w:lastRow="0" w:firstColumn="0" w:lastColumn="0" w:oddVBand="0" w:evenVBand="0" w:oddHBand="0" w:evenHBand="0" w:firstRowFirstColumn="0" w:firstRowLastColumn="0" w:lastRowFirstColumn="0" w:lastRowLastColumn="0"/>
        </w:trPr>
        <w:tc>
          <w:tcPr>
            <w:tcW w:w="0" w:type="auto"/>
          </w:tcPr>
          <w:p w14:paraId="7C7127E6" w14:textId="77777777" w:rsidR="00BD5DB4" w:rsidRPr="00394F00" w:rsidRDefault="00177316">
            <w:pPr>
              <w:pStyle w:val="a9"/>
              <w:rPr>
                <w:b w:val="0"/>
              </w:rPr>
            </w:pPr>
            <w:r w:rsidRPr="00394F00">
              <w:rPr>
                <w:rFonts w:hint="eastAsia"/>
              </w:rPr>
              <w:t>公式</w:t>
            </w:r>
          </w:p>
        </w:tc>
        <w:tc>
          <w:tcPr>
            <w:tcW w:w="0" w:type="auto"/>
          </w:tcPr>
          <w:p w14:paraId="1C14A77B" w14:textId="77777777" w:rsidR="00BD5DB4" w:rsidRPr="00394F00" w:rsidRDefault="00177316">
            <w:pPr>
              <w:pStyle w:val="a9"/>
              <w:rPr>
                <w:b w:val="0"/>
              </w:rPr>
            </w:pPr>
            <w:r w:rsidRPr="00394F00">
              <w:rPr>
                <w:rFonts w:hint="eastAsia"/>
              </w:rPr>
              <w:t>命令</w:t>
            </w:r>
          </w:p>
        </w:tc>
        <w:tc>
          <w:tcPr>
            <w:tcW w:w="0" w:type="auto"/>
          </w:tcPr>
          <w:p w14:paraId="5F69D626" w14:textId="77777777" w:rsidR="00BD5DB4" w:rsidRPr="00394F00" w:rsidRDefault="00177316">
            <w:pPr>
              <w:pStyle w:val="a9"/>
              <w:rPr>
                <w:b w:val="0"/>
              </w:rPr>
            </w:pPr>
            <w:r w:rsidRPr="00394F00">
              <w:rPr>
                <w:rFonts w:hint="eastAsia"/>
              </w:rPr>
              <w:t>公式</w:t>
            </w:r>
          </w:p>
        </w:tc>
        <w:tc>
          <w:tcPr>
            <w:tcW w:w="0" w:type="auto"/>
          </w:tcPr>
          <w:p w14:paraId="7A49600B" w14:textId="77777777" w:rsidR="00BD5DB4" w:rsidRPr="00394F00" w:rsidRDefault="00177316">
            <w:pPr>
              <w:pStyle w:val="a9"/>
              <w:rPr>
                <w:b w:val="0"/>
              </w:rPr>
            </w:pPr>
            <w:r w:rsidRPr="00394F00">
              <w:rPr>
                <w:rFonts w:hint="eastAsia"/>
              </w:rPr>
              <w:t>命令</w:t>
            </w:r>
          </w:p>
        </w:tc>
        <w:tc>
          <w:tcPr>
            <w:tcW w:w="0" w:type="auto"/>
          </w:tcPr>
          <w:p w14:paraId="6BF689F1" w14:textId="77777777" w:rsidR="00BD5DB4" w:rsidRPr="00394F00" w:rsidRDefault="00177316">
            <w:pPr>
              <w:pStyle w:val="a9"/>
              <w:rPr>
                <w:b w:val="0"/>
              </w:rPr>
            </w:pPr>
            <w:r w:rsidRPr="00394F00">
              <w:rPr>
                <w:rFonts w:hint="eastAsia"/>
              </w:rPr>
              <w:t>公式</w:t>
            </w:r>
          </w:p>
        </w:tc>
        <w:tc>
          <w:tcPr>
            <w:tcW w:w="0" w:type="auto"/>
          </w:tcPr>
          <w:p w14:paraId="6C16DDCE" w14:textId="77777777" w:rsidR="00BD5DB4" w:rsidRPr="00394F00" w:rsidRDefault="00177316">
            <w:pPr>
              <w:pStyle w:val="a9"/>
              <w:rPr>
                <w:b w:val="0"/>
              </w:rPr>
            </w:pPr>
            <w:r w:rsidRPr="00394F00">
              <w:rPr>
                <w:rFonts w:hint="eastAsia"/>
              </w:rPr>
              <w:t>命令</w:t>
            </w:r>
          </w:p>
        </w:tc>
        <w:tc>
          <w:tcPr>
            <w:tcW w:w="0" w:type="auto"/>
          </w:tcPr>
          <w:p w14:paraId="44482065" w14:textId="77777777" w:rsidR="00BD5DB4" w:rsidRPr="00394F00" w:rsidRDefault="00177316">
            <w:pPr>
              <w:pStyle w:val="a9"/>
              <w:rPr>
                <w:b w:val="0"/>
              </w:rPr>
            </w:pPr>
            <w:r w:rsidRPr="00394F00">
              <w:rPr>
                <w:rFonts w:hint="eastAsia"/>
              </w:rPr>
              <w:t>公式</w:t>
            </w:r>
          </w:p>
        </w:tc>
        <w:tc>
          <w:tcPr>
            <w:tcW w:w="0" w:type="auto"/>
          </w:tcPr>
          <w:p w14:paraId="1E0FA693" w14:textId="77777777" w:rsidR="00BD5DB4" w:rsidRPr="00394F00" w:rsidRDefault="00177316">
            <w:pPr>
              <w:pStyle w:val="a9"/>
              <w:rPr>
                <w:b w:val="0"/>
              </w:rPr>
            </w:pPr>
            <w:r w:rsidRPr="00394F00">
              <w:rPr>
                <w:rFonts w:hint="eastAsia"/>
              </w:rPr>
              <w:t>命令</w:t>
            </w:r>
          </w:p>
        </w:tc>
      </w:tr>
      <w:tr w:rsidR="00BD5DB4" w:rsidRPr="00394F00" w14:paraId="2CCE6451" w14:textId="77777777" w:rsidTr="00BD5DB4">
        <w:tc>
          <w:tcPr>
            <w:tcW w:w="0" w:type="auto"/>
          </w:tcPr>
          <w:p w14:paraId="20FA4902" w14:textId="77777777" w:rsidR="00BD5DB4" w:rsidRPr="00394F00" w:rsidRDefault="00177316">
            <w:pPr>
              <w:pStyle w:val="a9"/>
            </w:pPr>
            <w:r w:rsidRPr="00394F00">
              <w:object w:dxaOrig="212" w:dyaOrig="212" w14:anchorId="06F68B2A">
                <v:shape id="_x0000_i1041" type="#_x0000_t75" style="width:10.95pt;height:10.95pt" o:ole="">
                  <v:imagedata r:id="rId59" o:title=""/>
                </v:shape>
                <o:OLEObject Type="Embed" ProgID="Equation.DSMT4" ShapeID="_x0000_i1041" DrawAspect="Content" ObjectID="_1807602166" r:id="rId60"/>
              </w:object>
            </w:r>
            <w:r w:rsidRPr="00394F00">
              <w:t xml:space="preserve"> </w:t>
            </w:r>
          </w:p>
        </w:tc>
        <w:tc>
          <w:tcPr>
            <w:tcW w:w="0" w:type="auto"/>
          </w:tcPr>
          <w:p w14:paraId="3CCF856D" w14:textId="77777777" w:rsidR="00BD5DB4" w:rsidRPr="00394F00" w:rsidRDefault="00177316">
            <w:pPr>
              <w:pStyle w:val="a9"/>
            </w:pPr>
            <w:r w:rsidRPr="00394F00">
              <w:rPr>
                <w:rFonts w:hint="eastAsia"/>
              </w:rPr>
              <w:t>\times</w:t>
            </w:r>
          </w:p>
        </w:tc>
        <w:tc>
          <w:tcPr>
            <w:tcW w:w="0" w:type="auto"/>
          </w:tcPr>
          <w:p w14:paraId="003E8D2E" w14:textId="77777777" w:rsidR="00BD5DB4" w:rsidRPr="00394F00" w:rsidRDefault="00177316">
            <w:pPr>
              <w:pStyle w:val="a9"/>
            </w:pPr>
            <w:r w:rsidRPr="00394F00">
              <w:object w:dxaOrig="515" w:dyaOrig="311" w14:anchorId="3B4570FF">
                <v:shape id="_x0000_i1042" type="#_x0000_t75" style="width:25.5pt;height:15.5pt" o:ole="">
                  <v:imagedata r:id="rId61" o:title=""/>
                </v:shape>
                <o:OLEObject Type="Embed" ProgID="Equation.DSMT4" ShapeID="_x0000_i1042" DrawAspect="Content" ObjectID="_1807602167" r:id="rId62"/>
              </w:object>
            </w:r>
            <w:r w:rsidRPr="00394F00">
              <w:t xml:space="preserve"> </w:t>
            </w:r>
          </w:p>
        </w:tc>
        <w:tc>
          <w:tcPr>
            <w:tcW w:w="0" w:type="auto"/>
          </w:tcPr>
          <w:p w14:paraId="7ABAC45F" w14:textId="77777777" w:rsidR="00BD5DB4" w:rsidRPr="00394F00" w:rsidRDefault="00177316">
            <w:pPr>
              <w:pStyle w:val="a9"/>
            </w:pPr>
            <w:r w:rsidRPr="00394F00">
              <w:rPr>
                <w:rFonts w:hint="eastAsia"/>
              </w:rPr>
              <w:t>\cup, \cap</w:t>
            </w:r>
          </w:p>
        </w:tc>
        <w:tc>
          <w:tcPr>
            <w:tcW w:w="0" w:type="auto"/>
          </w:tcPr>
          <w:p w14:paraId="6A0C6639" w14:textId="77777777" w:rsidR="00BD5DB4" w:rsidRPr="00394F00" w:rsidRDefault="00177316">
            <w:pPr>
              <w:pStyle w:val="a9"/>
            </w:pPr>
            <w:r w:rsidRPr="00394F00">
              <w:object w:dxaOrig="212" w:dyaOrig="212" w14:anchorId="720CBCF4">
                <v:shape id="_x0000_i1043" type="#_x0000_t75" style="width:10.95pt;height:10.95pt" o:ole="">
                  <v:imagedata r:id="rId63" o:title=""/>
                </v:shape>
                <o:OLEObject Type="Embed" ProgID="Equation.DSMT4" ShapeID="_x0000_i1043" DrawAspect="Content" ObjectID="_1807602168" r:id="rId64"/>
              </w:object>
            </w:r>
            <w:r w:rsidRPr="00394F00">
              <w:t xml:space="preserve"> </w:t>
            </w:r>
          </w:p>
        </w:tc>
        <w:tc>
          <w:tcPr>
            <w:tcW w:w="0" w:type="auto"/>
          </w:tcPr>
          <w:p w14:paraId="78BA8EB7" w14:textId="77777777" w:rsidR="00BD5DB4" w:rsidRPr="00394F00" w:rsidRDefault="00177316">
            <w:pPr>
              <w:pStyle w:val="a9"/>
            </w:pPr>
            <w:r w:rsidRPr="00394F00">
              <w:rPr>
                <w:rFonts w:hint="eastAsia"/>
              </w:rPr>
              <w:t>\alpha</w:t>
            </w:r>
          </w:p>
        </w:tc>
        <w:tc>
          <w:tcPr>
            <w:tcW w:w="0" w:type="auto"/>
          </w:tcPr>
          <w:p w14:paraId="280205E8" w14:textId="77777777" w:rsidR="00BD5DB4" w:rsidRPr="00394F00" w:rsidRDefault="00177316">
            <w:pPr>
              <w:pStyle w:val="a9"/>
            </w:pPr>
            <w:r w:rsidRPr="00394F00">
              <w:object w:dxaOrig="212" w:dyaOrig="304" w14:anchorId="6DB9C011">
                <v:shape id="_x0000_i1044" type="#_x0000_t75" style="width:10.95pt;height:15.05pt" o:ole="">
                  <v:imagedata r:id="rId65" o:title=""/>
                </v:shape>
                <o:OLEObject Type="Embed" ProgID="Equation.DSMT4" ShapeID="_x0000_i1044" DrawAspect="Content" ObjectID="_1807602169" r:id="rId66"/>
              </w:object>
            </w:r>
            <w:r w:rsidRPr="00394F00">
              <w:t xml:space="preserve"> </w:t>
            </w:r>
          </w:p>
        </w:tc>
        <w:tc>
          <w:tcPr>
            <w:tcW w:w="0" w:type="auto"/>
          </w:tcPr>
          <w:p w14:paraId="70A95FD5" w14:textId="77777777" w:rsidR="00BD5DB4" w:rsidRPr="00394F00" w:rsidRDefault="00177316">
            <w:pPr>
              <w:pStyle w:val="a9"/>
            </w:pPr>
            <w:r w:rsidRPr="00394F00">
              <w:rPr>
                <w:rFonts w:hint="eastAsia"/>
              </w:rPr>
              <w:t>\lambda</w:t>
            </w:r>
          </w:p>
        </w:tc>
      </w:tr>
      <w:tr w:rsidR="00BD5DB4" w:rsidRPr="00394F00" w14:paraId="7DD329E4" w14:textId="77777777" w:rsidTr="00BD5DB4">
        <w:tc>
          <w:tcPr>
            <w:tcW w:w="0" w:type="auto"/>
          </w:tcPr>
          <w:p w14:paraId="04EB4DAC" w14:textId="77777777" w:rsidR="00BD5DB4" w:rsidRPr="00394F00" w:rsidRDefault="00177316">
            <w:pPr>
              <w:pStyle w:val="a9"/>
            </w:pPr>
            <w:r w:rsidRPr="00394F00">
              <w:object w:dxaOrig="99" w:dyaOrig="212" w14:anchorId="0A0A4DE1">
                <v:shape id="_x0000_i1045" type="#_x0000_t75" style="width:5pt;height:10.95pt" o:ole="">
                  <v:imagedata r:id="rId67" o:title=""/>
                </v:shape>
                <o:OLEObject Type="Embed" ProgID="Equation.DSMT4" ShapeID="_x0000_i1045" DrawAspect="Content" ObjectID="_1807602170" r:id="rId68"/>
              </w:object>
            </w:r>
            <w:r w:rsidRPr="00394F00">
              <w:t xml:space="preserve"> </w:t>
            </w:r>
          </w:p>
        </w:tc>
        <w:tc>
          <w:tcPr>
            <w:tcW w:w="0" w:type="auto"/>
          </w:tcPr>
          <w:p w14:paraId="520F7595" w14:textId="77777777" w:rsidR="00BD5DB4" w:rsidRPr="00394F00" w:rsidRDefault="00177316">
            <w:pPr>
              <w:pStyle w:val="a9"/>
            </w:pPr>
            <w:r w:rsidRPr="00394F00">
              <w:rPr>
                <w:rFonts w:hint="eastAsia"/>
              </w:rPr>
              <w:t>\</w:t>
            </w:r>
            <w:proofErr w:type="spellStart"/>
            <w:r w:rsidRPr="00394F00">
              <w:rPr>
                <w:rFonts w:hint="eastAsia"/>
              </w:rPr>
              <w:t>cdot</w:t>
            </w:r>
            <w:proofErr w:type="spellEnd"/>
          </w:p>
        </w:tc>
        <w:tc>
          <w:tcPr>
            <w:tcW w:w="0" w:type="auto"/>
          </w:tcPr>
          <w:p w14:paraId="361EB483" w14:textId="77777777" w:rsidR="00BD5DB4" w:rsidRPr="00394F00" w:rsidRDefault="00177316">
            <w:pPr>
              <w:pStyle w:val="a9"/>
            </w:pPr>
            <w:r w:rsidRPr="00394F00">
              <w:object w:dxaOrig="212" w:dyaOrig="311" w14:anchorId="485A7466">
                <v:shape id="_x0000_i1046" type="#_x0000_t75" style="width:10.95pt;height:15.5pt" o:ole="">
                  <v:imagedata r:id="rId69" o:title=""/>
                </v:shape>
                <o:OLEObject Type="Embed" ProgID="Equation.DSMT4" ShapeID="_x0000_i1046" DrawAspect="Content" ObjectID="_1807602171" r:id="rId70"/>
              </w:object>
            </w:r>
            <w:r w:rsidRPr="00394F00">
              <w:t xml:space="preserve"> </w:t>
            </w:r>
          </w:p>
        </w:tc>
        <w:tc>
          <w:tcPr>
            <w:tcW w:w="0" w:type="auto"/>
          </w:tcPr>
          <w:p w14:paraId="52FFE832" w14:textId="77777777" w:rsidR="00BD5DB4" w:rsidRPr="00394F00" w:rsidRDefault="00177316">
            <w:pPr>
              <w:pStyle w:val="a9"/>
            </w:pPr>
            <w:r w:rsidRPr="00394F00">
              <w:t>\</w:t>
            </w:r>
            <w:proofErr w:type="spellStart"/>
            <w:r w:rsidRPr="00394F00">
              <w:t>forall</w:t>
            </w:r>
            <w:proofErr w:type="spellEnd"/>
          </w:p>
        </w:tc>
        <w:tc>
          <w:tcPr>
            <w:tcW w:w="0" w:type="auto"/>
          </w:tcPr>
          <w:p w14:paraId="3E7BA181" w14:textId="77777777" w:rsidR="00BD5DB4" w:rsidRPr="00394F00" w:rsidRDefault="00177316">
            <w:pPr>
              <w:pStyle w:val="a9"/>
            </w:pPr>
            <w:r w:rsidRPr="00394F00">
              <w:object w:dxaOrig="212" w:dyaOrig="311" w14:anchorId="513047B8">
                <v:shape id="_x0000_i1047" type="#_x0000_t75" style="width:10.95pt;height:15.5pt" o:ole="">
                  <v:imagedata r:id="rId71" o:title=""/>
                </v:shape>
                <o:OLEObject Type="Embed" ProgID="Equation.DSMT4" ShapeID="_x0000_i1047" DrawAspect="Content" ObjectID="_1807602172" r:id="rId72"/>
              </w:object>
            </w:r>
            <w:r w:rsidRPr="00394F00">
              <w:t xml:space="preserve"> </w:t>
            </w:r>
          </w:p>
        </w:tc>
        <w:tc>
          <w:tcPr>
            <w:tcW w:w="0" w:type="auto"/>
          </w:tcPr>
          <w:p w14:paraId="27EF9573" w14:textId="77777777" w:rsidR="00BD5DB4" w:rsidRPr="00394F00" w:rsidRDefault="00177316">
            <w:pPr>
              <w:pStyle w:val="a9"/>
            </w:pPr>
            <w:r w:rsidRPr="00394F00">
              <w:rPr>
                <w:rFonts w:hint="eastAsia"/>
              </w:rPr>
              <w:t>\beta</w:t>
            </w:r>
          </w:p>
        </w:tc>
        <w:tc>
          <w:tcPr>
            <w:tcW w:w="0" w:type="auto"/>
          </w:tcPr>
          <w:p w14:paraId="2D453079" w14:textId="77777777" w:rsidR="00BD5DB4" w:rsidRPr="00394F00" w:rsidRDefault="00177316">
            <w:pPr>
              <w:pStyle w:val="a9"/>
            </w:pPr>
            <w:r w:rsidRPr="00394F00">
              <w:object w:dxaOrig="212" w:dyaOrig="304" w14:anchorId="443C2F71">
                <v:shape id="_x0000_i1048" type="#_x0000_t75" style="width:10.95pt;height:15.05pt" o:ole="">
                  <v:imagedata r:id="rId73" o:title=""/>
                </v:shape>
                <o:OLEObject Type="Embed" ProgID="Equation.DSMT4" ShapeID="_x0000_i1048" DrawAspect="Content" ObjectID="_1807602173" r:id="rId74"/>
              </w:object>
            </w:r>
            <w:r w:rsidRPr="00394F00">
              <w:t xml:space="preserve"> </w:t>
            </w:r>
          </w:p>
        </w:tc>
        <w:tc>
          <w:tcPr>
            <w:tcW w:w="0" w:type="auto"/>
          </w:tcPr>
          <w:p w14:paraId="526167AD" w14:textId="77777777" w:rsidR="00BD5DB4" w:rsidRPr="00394F00" w:rsidRDefault="00177316">
            <w:pPr>
              <w:pStyle w:val="a9"/>
            </w:pPr>
            <w:r w:rsidRPr="00394F00">
              <w:rPr>
                <w:rFonts w:hint="eastAsia"/>
              </w:rPr>
              <w:t>\delta</w:t>
            </w:r>
          </w:p>
        </w:tc>
      </w:tr>
      <w:tr w:rsidR="00BD5DB4" w:rsidRPr="00394F00" w14:paraId="1F226018" w14:textId="77777777" w:rsidTr="00BD5DB4">
        <w:tc>
          <w:tcPr>
            <w:tcW w:w="0" w:type="auto"/>
          </w:tcPr>
          <w:p w14:paraId="28FB0C10" w14:textId="77777777" w:rsidR="00BD5DB4" w:rsidRPr="00394F00" w:rsidRDefault="00177316">
            <w:pPr>
              <w:pStyle w:val="a9"/>
            </w:pPr>
            <w:r w:rsidRPr="00394F00">
              <w:object w:dxaOrig="212" w:dyaOrig="212" w14:anchorId="53F4D479">
                <v:shape id="_x0000_i1049" type="#_x0000_t75" style="width:10.95pt;height:10.95pt" o:ole="">
                  <v:imagedata r:id="rId75" o:title=""/>
                </v:shape>
                <o:OLEObject Type="Embed" ProgID="Equation.DSMT4" ShapeID="_x0000_i1049" DrawAspect="Content" ObjectID="_1807602174" r:id="rId76"/>
              </w:object>
            </w:r>
            <w:r w:rsidRPr="00394F00">
              <w:t xml:space="preserve"> </w:t>
            </w:r>
          </w:p>
        </w:tc>
        <w:tc>
          <w:tcPr>
            <w:tcW w:w="0" w:type="auto"/>
          </w:tcPr>
          <w:p w14:paraId="420A7B95" w14:textId="77777777" w:rsidR="00BD5DB4" w:rsidRPr="00394F00" w:rsidRDefault="00177316">
            <w:pPr>
              <w:pStyle w:val="a9"/>
            </w:pPr>
            <w:r w:rsidRPr="00394F00">
              <w:rPr>
                <w:rFonts w:hint="eastAsia"/>
              </w:rPr>
              <w:t>\</w:t>
            </w:r>
            <w:proofErr w:type="spellStart"/>
            <w:r w:rsidRPr="00394F00">
              <w:rPr>
                <w:rFonts w:hint="eastAsia"/>
              </w:rPr>
              <w:t>ge</w:t>
            </w:r>
            <w:proofErr w:type="spellEnd"/>
          </w:p>
        </w:tc>
        <w:tc>
          <w:tcPr>
            <w:tcW w:w="0" w:type="auto"/>
          </w:tcPr>
          <w:p w14:paraId="2733DEB1" w14:textId="77777777" w:rsidR="00BD5DB4" w:rsidRPr="00394F00" w:rsidRDefault="00177316">
            <w:pPr>
              <w:pStyle w:val="a9"/>
            </w:pPr>
            <w:r w:rsidRPr="00394F00">
              <w:object w:dxaOrig="304" w:dyaOrig="212" w14:anchorId="7287F84D">
                <v:shape id="_x0000_i1050" type="#_x0000_t75" style="width:15.05pt;height:10.95pt" o:ole="">
                  <v:imagedata r:id="rId77" o:title=""/>
                </v:shape>
                <o:OLEObject Type="Embed" ProgID="Equation.DSMT4" ShapeID="_x0000_i1050" DrawAspect="Content" ObjectID="_1807602175" r:id="rId78"/>
              </w:object>
            </w:r>
            <w:r w:rsidRPr="00394F00">
              <w:t xml:space="preserve"> </w:t>
            </w:r>
          </w:p>
        </w:tc>
        <w:tc>
          <w:tcPr>
            <w:tcW w:w="0" w:type="auto"/>
          </w:tcPr>
          <w:p w14:paraId="0BF304CB" w14:textId="77777777" w:rsidR="00BD5DB4" w:rsidRPr="00394F00" w:rsidRDefault="00177316">
            <w:pPr>
              <w:pStyle w:val="a9"/>
            </w:pPr>
            <w:r w:rsidRPr="00394F00">
              <w:rPr>
                <w:rFonts w:hint="eastAsia"/>
              </w:rPr>
              <w:t>\to</w:t>
            </w:r>
          </w:p>
        </w:tc>
        <w:tc>
          <w:tcPr>
            <w:tcW w:w="0" w:type="auto"/>
          </w:tcPr>
          <w:p w14:paraId="050BA715" w14:textId="77777777" w:rsidR="00BD5DB4" w:rsidRPr="00394F00" w:rsidRDefault="00177316">
            <w:pPr>
              <w:pStyle w:val="a9"/>
            </w:pPr>
            <w:r w:rsidRPr="00394F00">
              <w:object w:dxaOrig="212" w:dyaOrig="311" w14:anchorId="654D93B6">
                <v:shape id="_x0000_i1051" type="#_x0000_t75" style="width:10.95pt;height:15.5pt" o:ole="">
                  <v:imagedata r:id="rId79" o:title=""/>
                </v:shape>
                <o:OLEObject Type="Embed" ProgID="Equation.DSMT4" ShapeID="_x0000_i1051" DrawAspect="Content" ObjectID="_1807602176" r:id="rId80"/>
              </w:object>
            </w:r>
          </w:p>
        </w:tc>
        <w:tc>
          <w:tcPr>
            <w:tcW w:w="0" w:type="auto"/>
          </w:tcPr>
          <w:p w14:paraId="2B15811C" w14:textId="77777777" w:rsidR="00BD5DB4" w:rsidRPr="00394F00" w:rsidRDefault="00177316">
            <w:pPr>
              <w:pStyle w:val="a9"/>
            </w:pPr>
            <w:r w:rsidRPr="00394F00">
              <w:rPr>
                <w:rFonts w:hint="eastAsia"/>
              </w:rPr>
              <w:t>\gamma</w:t>
            </w:r>
          </w:p>
        </w:tc>
        <w:tc>
          <w:tcPr>
            <w:tcW w:w="0" w:type="auto"/>
          </w:tcPr>
          <w:p w14:paraId="7306D6A7" w14:textId="77777777" w:rsidR="00BD5DB4" w:rsidRPr="00394F00" w:rsidRDefault="00177316">
            <w:pPr>
              <w:pStyle w:val="a9"/>
            </w:pPr>
            <w:r w:rsidRPr="00394F00">
              <w:object w:dxaOrig="212" w:dyaOrig="212" w14:anchorId="6C28A320">
                <v:shape id="_x0000_i1052" type="#_x0000_t75" style="width:10.95pt;height:10.95pt" o:ole="">
                  <v:imagedata r:id="rId81" o:title=""/>
                </v:shape>
                <o:OLEObject Type="Embed" ProgID="Equation.DSMT4" ShapeID="_x0000_i1052" DrawAspect="Content" ObjectID="_1807602177" r:id="rId82"/>
              </w:object>
            </w:r>
            <w:r w:rsidRPr="00394F00">
              <w:t xml:space="preserve"> </w:t>
            </w:r>
          </w:p>
        </w:tc>
        <w:tc>
          <w:tcPr>
            <w:tcW w:w="0" w:type="auto"/>
          </w:tcPr>
          <w:p w14:paraId="6865A972" w14:textId="77777777" w:rsidR="00BD5DB4" w:rsidRPr="00394F00" w:rsidRDefault="00177316">
            <w:pPr>
              <w:pStyle w:val="a9"/>
            </w:pPr>
            <w:r w:rsidRPr="00394F00">
              <w:rPr>
                <w:rFonts w:hint="eastAsia"/>
              </w:rPr>
              <w:t>\pi</w:t>
            </w:r>
          </w:p>
        </w:tc>
      </w:tr>
      <w:tr w:rsidR="00BD5DB4" w:rsidRPr="00394F00" w14:paraId="2E1B4388" w14:textId="77777777" w:rsidTr="00BD5DB4">
        <w:tc>
          <w:tcPr>
            <w:tcW w:w="0" w:type="auto"/>
          </w:tcPr>
          <w:p w14:paraId="04CD3EDB" w14:textId="77777777" w:rsidR="00BD5DB4" w:rsidRPr="00394F00" w:rsidRDefault="00177316">
            <w:pPr>
              <w:pStyle w:val="a9"/>
            </w:pPr>
            <w:r w:rsidRPr="00394F00">
              <w:object w:dxaOrig="212" w:dyaOrig="212" w14:anchorId="6E07060C">
                <v:shape id="_x0000_i1053" type="#_x0000_t75" style="width:10.95pt;height:10.95pt" o:ole="">
                  <v:imagedata r:id="rId83" o:title=""/>
                </v:shape>
                <o:OLEObject Type="Embed" ProgID="Equation.DSMT4" ShapeID="_x0000_i1053" DrawAspect="Content" ObjectID="_1807602178" r:id="rId84"/>
              </w:object>
            </w:r>
            <w:r w:rsidRPr="00394F00">
              <w:t xml:space="preserve"> </w:t>
            </w:r>
          </w:p>
        </w:tc>
        <w:tc>
          <w:tcPr>
            <w:tcW w:w="0" w:type="auto"/>
          </w:tcPr>
          <w:p w14:paraId="50F10BA2" w14:textId="77777777" w:rsidR="00BD5DB4" w:rsidRPr="00394F00" w:rsidRDefault="00177316">
            <w:pPr>
              <w:pStyle w:val="a9"/>
            </w:pPr>
            <w:r w:rsidRPr="00394F00">
              <w:rPr>
                <w:rFonts w:hint="eastAsia"/>
              </w:rPr>
              <w:t>\le</w:t>
            </w:r>
          </w:p>
        </w:tc>
        <w:tc>
          <w:tcPr>
            <w:tcW w:w="0" w:type="auto"/>
          </w:tcPr>
          <w:p w14:paraId="4A5828E8" w14:textId="77777777" w:rsidR="00BD5DB4" w:rsidRPr="00394F00" w:rsidRDefault="00177316">
            <w:pPr>
              <w:pStyle w:val="a9"/>
            </w:pPr>
            <w:r w:rsidRPr="00394F00">
              <w:object w:dxaOrig="212" w:dyaOrig="304" w14:anchorId="1E7FEB47">
                <v:shape id="_x0000_i1054" type="#_x0000_t75" style="width:10.95pt;height:15.05pt" o:ole="">
                  <v:imagedata r:id="rId85" o:title=""/>
                </v:shape>
                <o:OLEObject Type="Embed" ProgID="Equation.DSMT4" ShapeID="_x0000_i1054" DrawAspect="Content" ObjectID="_1807602179" r:id="rId86"/>
              </w:object>
            </w:r>
            <w:r w:rsidRPr="00394F00">
              <w:t xml:space="preserve"> </w:t>
            </w:r>
          </w:p>
        </w:tc>
        <w:tc>
          <w:tcPr>
            <w:tcW w:w="0" w:type="auto"/>
          </w:tcPr>
          <w:p w14:paraId="33262B11" w14:textId="77777777" w:rsidR="00BD5DB4" w:rsidRPr="00394F00" w:rsidRDefault="00177316">
            <w:pPr>
              <w:pStyle w:val="a9"/>
            </w:pPr>
            <w:r w:rsidRPr="00394F00">
              <w:t>^2</w:t>
            </w:r>
          </w:p>
        </w:tc>
        <w:tc>
          <w:tcPr>
            <w:tcW w:w="0" w:type="auto"/>
          </w:tcPr>
          <w:p w14:paraId="5A4EFC66" w14:textId="77777777" w:rsidR="00BD5DB4" w:rsidRPr="00394F00" w:rsidRDefault="00177316">
            <w:pPr>
              <w:pStyle w:val="a9"/>
            </w:pPr>
            <w:r w:rsidRPr="00394F00">
              <w:object w:dxaOrig="212" w:dyaOrig="212" w14:anchorId="2C71D271">
                <v:shape id="_x0000_i1055" type="#_x0000_t75" style="width:10.95pt;height:10.95pt" o:ole="">
                  <v:imagedata r:id="rId87" o:title=""/>
                </v:shape>
                <o:OLEObject Type="Embed" ProgID="Equation.DSMT4" ShapeID="_x0000_i1055" DrawAspect="Content" ObjectID="_1807602180" r:id="rId88"/>
              </w:object>
            </w:r>
            <w:r w:rsidRPr="00394F00">
              <w:t xml:space="preserve"> </w:t>
            </w:r>
          </w:p>
        </w:tc>
        <w:tc>
          <w:tcPr>
            <w:tcW w:w="0" w:type="auto"/>
          </w:tcPr>
          <w:p w14:paraId="2335AB00" w14:textId="77777777" w:rsidR="00BD5DB4" w:rsidRPr="00394F00" w:rsidRDefault="00177316">
            <w:pPr>
              <w:pStyle w:val="a9"/>
            </w:pPr>
            <w:r w:rsidRPr="00394F00">
              <w:rPr>
                <w:rFonts w:hint="eastAsia"/>
              </w:rPr>
              <w:t>\omega</w:t>
            </w:r>
          </w:p>
        </w:tc>
        <w:tc>
          <w:tcPr>
            <w:tcW w:w="0" w:type="auto"/>
          </w:tcPr>
          <w:p w14:paraId="5CEDDF96" w14:textId="77777777" w:rsidR="00BD5DB4" w:rsidRPr="00394F00" w:rsidRDefault="00BD5DB4">
            <w:pPr>
              <w:spacing w:before="60" w:after="60"/>
              <w:ind w:firstLineChars="0" w:firstLine="0"/>
            </w:pPr>
          </w:p>
        </w:tc>
        <w:tc>
          <w:tcPr>
            <w:tcW w:w="0" w:type="auto"/>
          </w:tcPr>
          <w:p w14:paraId="2CA76D5D" w14:textId="77777777" w:rsidR="00BD5DB4" w:rsidRPr="00394F00" w:rsidRDefault="00BD5DB4">
            <w:pPr>
              <w:pStyle w:val="a9"/>
            </w:pPr>
          </w:p>
        </w:tc>
      </w:tr>
      <w:tr w:rsidR="00BD5DB4" w:rsidRPr="00394F00" w14:paraId="0428D74A" w14:textId="77777777" w:rsidTr="00BD5DB4">
        <w:tc>
          <w:tcPr>
            <w:tcW w:w="0" w:type="auto"/>
          </w:tcPr>
          <w:p w14:paraId="66FA7B77" w14:textId="77777777" w:rsidR="00BD5DB4" w:rsidRPr="00394F00" w:rsidRDefault="00177316">
            <w:pPr>
              <w:pStyle w:val="a9"/>
            </w:pPr>
            <w:r w:rsidRPr="00394F00">
              <w:object w:dxaOrig="212" w:dyaOrig="212" w14:anchorId="25A3161D">
                <v:shape id="_x0000_i1056" type="#_x0000_t75" style="width:10.95pt;height:10.95pt" o:ole="">
                  <v:imagedata r:id="rId89" o:title=""/>
                </v:shape>
                <o:OLEObject Type="Embed" ProgID="Equation.DSMT4" ShapeID="_x0000_i1056" DrawAspect="Content" ObjectID="_1807602181" r:id="rId90"/>
              </w:object>
            </w:r>
          </w:p>
        </w:tc>
        <w:tc>
          <w:tcPr>
            <w:tcW w:w="0" w:type="auto"/>
          </w:tcPr>
          <w:p w14:paraId="325F73E0" w14:textId="77777777" w:rsidR="00BD5DB4" w:rsidRPr="00394F00" w:rsidRDefault="00177316">
            <w:pPr>
              <w:pStyle w:val="a9"/>
            </w:pPr>
            <w:r w:rsidRPr="00394F00">
              <w:rPr>
                <w:rFonts w:hint="eastAsia"/>
              </w:rPr>
              <w:t>\ne</w:t>
            </w:r>
          </w:p>
        </w:tc>
        <w:tc>
          <w:tcPr>
            <w:tcW w:w="0" w:type="auto"/>
          </w:tcPr>
          <w:p w14:paraId="12ED2495" w14:textId="77777777" w:rsidR="00BD5DB4" w:rsidRPr="00394F00" w:rsidRDefault="00177316">
            <w:pPr>
              <w:pStyle w:val="a9"/>
            </w:pPr>
            <w:r w:rsidRPr="00394F00">
              <w:object w:dxaOrig="212" w:dyaOrig="409" w14:anchorId="7C9420F0">
                <v:shape id="_x0000_i1057" type="#_x0000_t75" style="width:10.95pt;height:20.05pt" o:ole="">
                  <v:imagedata r:id="rId91" o:title=""/>
                </v:shape>
                <o:OLEObject Type="Embed" ProgID="Equation.DSMT4" ShapeID="_x0000_i1057" DrawAspect="Content" ObjectID="_1807602182" r:id="rId92"/>
              </w:object>
            </w:r>
            <w:r w:rsidRPr="00394F00">
              <w:t xml:space="preserve"> </w:t>
            </w:r>
          </w:p>
        </w:tc>
        <w:tc>
          <w:tcPr>
            <w:tcW w:w="0" w:type="auto"/>
          </w:tcPr>
          <w:p w14:paraId="2EA11131" w14:textId="77777777" w:rsidR="00BD5DB4" w:rsidRPr="00394F00" w:rsidRDefault="00177316">
            <w:pPr>
              <w:pStyle w:val="a9"/>
            </w:pPr>
            <w:r w:rsidRPr="00394F00">
              <w:rPr>
                <w:rFonts w:hint="eastAsia"/>
              </w:rPr>
              <w:t>_2</w:t>
            </w:r>
          </w:p>
        </w:tc>
        <w:tc>
          <w:tcPr>
            <w:tcW w:w="0" w:type="auto"/>
          </w:tcPr>
          <w:p w14:paraId="741D4CF4" w14:textId="77777777" w:rsidR="00BD5DB4" w:rsidRPr="00394F00" w:rsidRDefault="00177316">
            <w:pPr>
              <w:pStyle w:val="a9"/>
            </w:pPr>
            <w:r w:rsidRPr="00394F00">
              <w:object w:dxaOrig="212" w:dyaOrig="304" w14:anchorId="59C07F30">
                <v:shape id="_x0000_i1058" type="#_x0000_t75" style="width:10.95pt;height:15.05pt" o:ole="">
                  <v:imagedata r:id="rId93" o:title=""/>
                </v:shape>
                <o:OLEObject Type="Embed" ProgID="Equation.DSMT4" ShapeID="_x0000_i1058" DrawAspect="Content" ObjectID="_1807602183" r:id="rId94"/>
              </w:object>
            </w:r>
            <w:r w:rsidRPr="00394F00">
              <w:t xml:space="preserve"> </w:t>
            </w:r>
          </w:p>
        </w:tc>
        <w:tc>
          <w:tcPr>
            <w:tcW w:w="0" w:type="auto"/>
          </w:tcPr>
          <w:p w14:paraId="231E29C6" w14:textId="77777777" w:rsidR="00BD5DB4" w:rsidRPr="00394F00" w:rsidRDefault="00177316">
            <w:pPr>
              <w:pStyle w:val="a9"/>
            </w:pPr>
            <w:r w:rsidRPr="00394F00">
              <w:rPr>
                <w:rFonts w:hint="eastAsia"/>
              </w:rPr>
              <w:t>\theta</w:t>
            </w:r>
          </w:p>
        </w:tc>
        <w:tc>
          <w:tcPr>
            <w:tcW w:w="0" w:type="auto"/>
          </w:tcPr>
          <w:p w14:paraId="57355197" w14:textId="77777777" w:rsidR="00BD5DB4" w:rsidRPr="00394F00" w:rsidRDefault="00BD5DB4">
            <w:pPr>
              <w:pStyle w:val="a9"/>
            </w:pPr>
          </w:p>
        </w:tc>
        <w:tc>
          <w:tcPr>
            <w:tcW w:w="0" w:type="auto"/>
          </w:tcPr>
          <w:p w14:paraId="338804B1" w14:textId="77777777" w:rsidR="00BD5DB4" w:rsidRPr="00394F00" w:rsidRDefault="00BD5DB4">
            <w:pPr>
              <w:pStyle w:val="a9"/>
            </w:pPr>
          </w:p>
        </w:tc>
      </w:tr>
    </w:tbl>
    <w:p w14:paraId="2DD7F552" w14:textId="4B0BE378" w:rsidR="00BD5DB4" w:rsidRDefault="00BD5DB4">
      <w:pPr>
        <w:pStyle w:val="a9"/>
      </w:pPr>
    </w:p>
    <w:p w14:paraId="22225341" w14:textId="3CE9D5C2" w:rsidR="000A7510" w:rsidRDefault="000A7510">
      <w:pPr>
        <w:pStyle w:val="a9"/>
      </w:pPr>
      <w:proofErr w:type="spellStart"/>
      <w:r>
        <w:rPr>
          <w:rFonts w:hint="eastAsia"/>
        </w:rPr>
        <w:t>Axmath</w:t>
      </w:r>
      <w:proofErr w:type="spellEnd"/>
      <w:r>
        <w:rPr>
          <w:rFonts w:hint="eastAsia"/>
        </w:rPr>
        <w:t>（公式输入神器）：</w:t>
      </w:r>
      <w:r w:rsidR="00A17824">
        <w:rPr>
          <w:rFonts w:hint="eastAsia"/>
        </w:rPr>
        <w:t>输入法式输入</w:t>
      </w:r>
      <w:r w:rsidR="00EF455F">
        <w:rPr>
          <w:rFonts w:hint="eastAsia"/>
        </w:rPr>
        <w:t>，自定义快捷键</w:t>
      </w:r>
    </w:p>
    <w:p w14:paraId="617EDC5C" w14:textId="77777777" w:rsidR="000A7510" w:rsidRDefault="000A7510" w:rsidP="00A17824">
      <w:pPr>
        <w:pStyle w:val="a9"/>
        <w:spacing w:line="240" w:lineRule="auto"/>
        <w:jc w:val="center"/>
      </w:pPr>
      <w:r w:rsidRPr="000A7510">
        <w:rPr>
          <w:noProof/>
        </w:rPr>
        <w:drawing>
          <wp:inline distT="0" distB="0" distL="0" distR="0" wp14:anchorId="318834F3" wp14:editId="2566974B">
            <wp:extent cx="5111552" cy="750647"/>
            <wp:effectExtent l="0" t="0" r="0" b="0"/>
            <wp:docPr id="14" name="图片 6">
              <a:extLst xmlns:a="http://schemas.openxmlformats.org/drawingml/2006/main">
                <a:ext uri="{FF2B5EF4-FFF2-40B4-BE49-F238E27FC236}">
                  <a16:creationId xmlns:a16="http://schemas.microsoft.com/office/drawing/2014/main" id="{E7CACF5D-7824-1F9A-0E37-6B21D95FE9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E7CACF5D-7824-1F9A-0E37-6B21D95FE9A9}"/>
                        </a:ext>
                      </a:extLst>
                    </pic:cNvPr>
                    <pic:cNvPicPr>
                      <a:picLocks noChangeAspect="1"/>
                    </pic:cNvPicPr>
                  </pic:nvPicPr>
                  <pic:blipFill>
                    <a:blip r:embed="rId95">
                      <a:extLst>
                        <a:ext uri="{28A0092B-C50C-407E-A947-70E740481C1C}">
                          <a14:useLocalDpi xmlns:a14="http://schemas.microsoft.com/office/drawing/2010/main" val="0"/>
                        </a:ext>
                      </a:extLst>
                    </a:blip>
                    <a:stretch>
                      <a:fillRect/>
                    </a:stretch>
                  </pic:blipFill>
                  <pic:spPr>
                    <a:xfrm>
                      <a:off x="0" y="0"/>
                      <a:ext cx="5111552" cy="750647"/>
                    </a:xfrm>
                    <a:prstGeom prst="rect">
                      <a:avLst/>
                    </a:prstGeom>
                  </pic:spPr>
                </pic:pic>
              </a:graphicData>
            </a:graphic>
          </wp:inline>
        </w:drawing>
      </w:r>
    </w:p>
    <w:p w14:paraId="2568DC68" w14:textId="663EE2C8" w:rsidR="000A7510" w:rsidRDefault="00A17824" w:rsidP="00A17824">
      <w:pPr>
        <w:pStyle w:val="a9"/>
        <w:spacing w:line="240" w:lineRule="auto"/>
        <w:jc w:val="center"/>
      </w:pPr>
      <w:r w:rsidRPr="00A17824">
        <w:rPr>
          <w:noProof/>
        </w:rPr>
        <w:lastRenderedPageBreak/>
        <w:drawing>
          <wp:inline distT="0" distB="0" distL="0" distR="0" wp14:anchorId="282E90D3" wp14:editId="6EB6E72C">
            <wp:extent cx="4968303" cy="1209675"/>
            <wp:effectExtent l="0" t="0" r="3810" b="0"/>
            <wp:docPr id="20" name="图片 11">
              <a:extLst xmlns:a="http://schemas.openxmlformats.org/drawingml/2006/main">
                <a:ext uri="{FF2B5EF4-FFF2-40B4-BE49-F238E27FC236}">
                  <a16:creationId xmlns:a16="http://schemas.microsoft.com/office/drawing/2014/main" id="{CB71D380-B0EE-4A29-D002-9C01816A63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a:extLst>
                        <a:ext uri="{FF2B5EF4-FFF2-40B4-BE49-F238E27FC236}">
                          <a16:creationId xmlns:a16="http://schemas.microsoft.com/office/drawing/2014/main" id="{CB71D380-B0EE-4A29-D002-9C01816A634D}"/>
                        </a:ext>
                      </a:extLst>
                    </pic:cNvPr>
                    <pic:cNvPicPr>
                      <a:picLocks noChangeAspect="1"/>
                    </pic:cNvPicPr>
                  </pic:nvPicPr>
                  <pic:blipFill>
                    <a:blip r:embed="rId96"/>
                    <a:stretch>
                      <a:fillRect/>
                    </a:stretch>
                  </pic:blipFill>
                  <pic:spPr>
                    <a:xfrm>
                      <a:off x="0" y="0"/>
                      <a:ext cx="4971744" cy="1210513"/>
                    </a:xfrm>
                    <a:prstGeom prst="rect">
                      <a:avLst/>
                    </a:prstGeom>
                  </pic:spPr>
                </pic:pic>
              </a:graphicData>
            </a:graphic>
          </wp:inline>
        </w:drawing>
      </w:r>
    </w:p>
    <w:p w14:paraId="18522C95" w14:textId="6E3D8B42" w:rsidR="000A7510" w:rsidRDefault="000A7510">
      <w:pPr>
        <w:pStyle w:val="a9"/>
      </w:pPr>
    </w:p>
    <w:p w14:paraId="4A145A7D" w14:textId="77777777" w:rsidR="000A7510" w:rsidRPr="00394F00" w:rsidRDefault="000A7510">
      <w:pPr>
        <w:pStyle w:val="a9"/>
      </w:pPr>
    </w:p>
    <w:p w14:paraId="50EB108C" w14:textId="3AF2E20B" w:rsidR="00BD5DB4" w:rsidRPr="00394F00" w:rsidRDefault="00177316">
      <w:pPr>
        <w:pStyle w:val="2"/>
        <w:numPr>
          <w:ilvl w:val="0"/>
          <w:numId w:val="0"/>
        </w:numPr>
        <w:spacing w:before="120" w:after="120"/>
      </w:pPr>
      <w:bookmarkStart w:id="144" w:name="_Toc81731824"/>
      <w:bookmarkStart w:id="145" w:name="_Toc81731890"/>
      <w:bookmarkStart w:id="146" w:name="_Toc106480878"/>
      <w:r w:rsidRPr="00394F00">
        <w:rPr>
          <w:rFonts w:hint="eastAsia"/>
        </w:rPr>
        <w:t>附录</w:t>
      </w:r>
      <w:r w:rsidRPr="00394F00">
        <w:rPr>
          <w:rFonts w:hint="eastAsia"/>
        </w:rPr>
        <w:t>C</w:t>
      </w:r>
      <w:r w:rsidRPr="00394F00">
        <w:t xml:space="preserve">: </w:t>
      </w:r>
      <w:r w:rsidRPr="00394F00">
        <w:rPr>
          <w:rFonts w:hint="eastAsia"/>
        </w:rPr>
        <w:t>模板参数说明</w:t>
      </w:r>
      <w:bookmarkEnd w:id="144"/>
      <w:bookmarkEnd w:id="145"/>
      <w:r w:rsidRPr="00394F00">
        <w:rPr>
          <w:rFonts w:hint="eastAsia"/>
          <w:color w:val="FF0000"/>
        </w:rPr>
        <w:t>（会使用后删除）</w:t>
      </w:r>
      <w:bookmarkEnd w:id="146"/>
    </w:p>
    <w:p w14:paraId="64E6A8D1" w14:textId="6457CE40" w:rsidR="00BD5DB4" w:rsidRPr="00394F00" w:rsidRDefault="00177316">
      <w:pPr>
        <w:pStyle w:val="aff5"/>
        <w:spacing w:before="60" w:after="60"/>
      </w:pPr>
      <w:bookmarkStart w:id="147" w:name="_Ref1314762"/>
      <w:r w:rsidRPr="00394F00">
        <w:t xml:space="preserve">Table </w:t>
      </w:r>
      <w:r>
        <w:fldChar w:fldCharType="begin"/>
      </w:r>
      <w:r>
        <w:instrText xml:space="preserve"> SEQ Table \* ARABIC </w:instrText>
      </w:r>
      <w:r>
        <w:fldChar w:fldCharType="separate"/>
      </w:r>
      <w:r w:rsidR="0097661A" w:rsidRPr="00394F00">
        <w:rPr>
          <w:noProof/>
        </w:rPr>
        <w:t>1</w:t>
      </w:r>
      <w:r>
        <w:rPr>
          <w:noProof/>
        </w:rPr>
        <w:fldChar w:fldCharType="end"/>
      </w:r>
      <w:bookmarkEnd w:id="147"/>
      <w:r w:rsidRPr="00394F00">
        <w:rPr>
          <w:rFonts w:hint="eastAsia"/>
        </w:rPr>
        <w:t>模板参数说明</w:t>
      </w:r>
    </w:p>
    <w:tbl>
      <w:tblPr>
        <w:tblStyle w:val="afb"/>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39"/>
        <w:gridCol w:w="4580"/>
        <w:gridCol w:w="921"/>
        <w:gridCol w:w="1488"/>
      </w:tblGrid>
      <w:tr w:rsidR="00BD5DB4" w:rsidRPr="00394F00" w14:paraId="1A784294" w14:textId="77777777" w:rsidTr="00BD5DB4">
        <w:trPr>
          <w:cnfStyle w:val="100000000000" w:firstRow="1" w:lastRow="0" w:firstColumn="0" w:lastColumn="0" w:oddVBand="0" w:evenVBand="0" w:oddHBand="0" w:evenHBand="0" w:firstRowFirstColumn="0" w:firstRowLastColumn="0" w:lastRowFirstColumn="0" w:lastRowLastColumn="0"/>
        </w:trPr>
        <w:tc>
          <w:tcPr>
            <w:tcW w:w="0" w:type="auto"/>
            <w:tcBorders>
              <w:top w:val="nil"/>
              <w:bottom w:val="nil"/>
            </w:tcBorders>
          </w:tcPr>
          <w:p w14:paraId="7FE75195" w14:textId="77777777" w:rsidR="00BD5DB4" w:rsidRPr="00394F00" w:rsidRDefault="00177316">
            <w:pPr>
              <w:pStyle w:val="a9"/>
              <w:rPr>
                <w:b w:val="0"/>
              </w:rPr>
            </w:pPr>
            <w:r w:rsidRPr="00394F00">
              <w:rPr>
                <w:rFonts w:hint="eastAsia"/>
              </w:rPr>
              <w:t>快捷键</w:t>
            </w:r>
          </w:p>
        </w:tc>
        <w:tc>
          <w:tcPr>
            <w:tcW w:w="4580" w:type="dxa"/>
            <w:tcBorders>
              <w:top w:val="nil"/>
              <w:bottom w:val="nil"/>
            </w:tcBorders>
          </w:tcPr>
          <w:p w14:paraId="6831C467" w14:textId="77777777" w:rsidR="00BD5DB4" w:rsidRPr="00394F00" w:rsidRDefault="00177316">
            <w:pPr>
              <w:pStyle w:val="a9"/>
              <w:rPr>
                <w:b w:val="0"/>
              </w:rPr>
            </w:pPr>
            <w:r w:rsidRPr="00394F00">
              <w:rPr>
                <w:rFonts w:hint="eastAsia"/>
              </w:rPr>
              <w:t>样式</w:t>
            </w:r>
          </w:p>
        </w:tc>
        <w:tc>
          <w:tcPr>
            <w:tcW w:w="921" w:type="dxa"/>
            <w:tcBorders>
              <w:top w:val="nil"/>
              <w:bottom w:val="nil"/>
            </w:tcBorders>
          </w:tcPr>
          <w:p w14:paraId="5848863F" w14:textId="77777777" w:rsidR="00BD5DB4" w:rsidRPr="00394F00" w:rsidRDefault="00177316">
            <w:pPr>
              <w:pStyle w:val="a9"/>
              <w:rPr>
                <w:b w:val="0"/>
              </w:rPr>
            </w:pPr>
            <w:r w:rsidRPr="00394F00">
              <w:rPr>
                <w:rFonts w:hint="eastAsia"/>
              </w:rPr>
              <w:t>作用</w:t>
            </w:r>
          </w:p>
        </w:tc>
        <w:tc>
          <w:tcPr>
            <w:tcW w:w="1488" w:type="dxa"/>
            <w:tcBorders>
              <w:top w:val="nil"/>
              <w:bottom w:val="nil"/>
            </w:tcBorders>
          </w:tcPr>
          <w:p w14:paraId="71530F20" w14:textId="77777777" w:rsidR="00BD5DB4" w:rsidRPr="00394F00" w:rsidRDefault="00177316">
            <w:pPr>
              <w:pStyle w:val="a9"/>
              <w:rPr>
                <w:b w:val="0"/>
              </w:rPr>
            </w:pPr>
            <w:r w:rsidRPr="00394F00">
              <w:rPr>
                <w:rFonts w:hint="eastAsia"/>
              </w:rPr>
              <w:t>效果</w:t>
            </w:r>
          </w:p>
        </w:tc>
      </w:tr>
      <w:tr w:rsidR="00BD5DB4" w:rsidRPr="00394F00" w14:paraId="5F8697D5" w14:textId="77777777" w:rsidTr="00BD5DB4">
        <w:tc>
          <w:tcPr>
            <w:tcW w:w="0" w:type="auto"/>
          </w:tcPr>
          <w:p w14:paraId="129ED64D" w14:textId="77777777" w:rsidR="00BD5DB4" w:rsidRPr="00394F00" w:rsidRDefault="00177316">
            <w:pPr>
              <w:pStyle w:val="a9"/>
            </w:pPr>
            <w:r w:rsidRPr="00394F00">
              <w:rPr>
                <w:rFonts w:hint="eastAsia"/>
              </w:rPr>
              <w:t>Alt+1</w:t>
            </w:r>
          </w:p>
        </w:tc>
        <w:tc>
          <w:tcPr>
            <w:tcW w:w="4580" w:type="dxa"/>
          </w:tcPr>
          <w:p w14:paraId="728FF3BA" w14:textId="77777777" w:rsidR="00BD5DB4" w:rsidRPr="00394F00" w:rsidRDefault="00177316">
            <w:pPr>
              <w:pStyle w:val="a9"/>
            </w:pPr>
            <w:r w:rsidRPr="00394F00">
              <w:rPr>
                <w:rFonts w:hint="eastAsia"/>
              </w:rPr>
              <w:t>宋体</w:t>
            </w:r>
            <w:r w:rsidRPr="00394F00">
              <w:t>, Times New Roman</w:t>
            </w:r>
            <w:r w:rsidRPr="00394F00">
              <w:br/>
            </w:r>
            <w:r w:rsidRPr="00394F00">
              <w:rPr>
                <w:rFonts w:hint="eastAsia"/>
              </w:rPr>
              <w:t>16</w:t>
            </w:r>
            <w:r w:rsidRPr="00394F00">
              <w:rPr>
                <w:rFonts w:hint="eastAsia"/>
              </w:rPr>
              <w:t>号</w:t>
            </w:r>
            <w:r w:rsidRPr="00394F00">
              <w:rPr>
                <w:rFonts w:hint="eastAsia"/>
              </w:rPr>
              <w:t>,</w:t>
            </w:r>
            <w:r w:rsidRPr="00394F00">
              <w:t xml:space="preserve"> </w:t>
            </w:r>
            <w:r w:rsidRPr="00394F00">
              <w:rPr>
                <w:rFonts w:hint="eastAsia"/>
              </w:rPr>
              <w:t>加粗，左对齐</w:t>
            </w:r>
            <w:r w:rsidRPr="00394F00">
              <w:t xml:space="preserve">, </w:t>
            </w:r>
            <w:r w:rsidRPr="00394F00">
              <w:rPr>
                <w:rFonts w:hint="eastAsia"/>
              </w:rPr>
              <w:t>段前段</w:t>
            </w:r>
            <w:r w:rsidRPr="00394F00">
              <w:rPr>
                <w:rFonts w:hint="eastAsia"/>
              </w:rPr>
              <w:t>0.5</w:t>
            </w:r>
            <w:r w:rsidRPr="00394F00">
              <w:rPr>
                <w:rFonts w:hint="eastAsia"/>
              </w:rPr>
              <w:t>行，单倍行距</w:t>
            </w:r>
          </w:p>
        </w:tc>
        <w:tc>
          <w:tcPr>
            <w:tcW w:w="921" w:type="dxa"/>
          </w:tcPr>
          <w:p w14:paraId="178629C6" w14:textId="77777777" w:rsidR="00BD5DB4" w:rsidRPr="00394F00" w:rsidRDefault="00177316">
            <w:pPr>
              <w:pStyle w:val="a9"/>
            </w:pPr>
            <w:r w:rsidRPr="00394F00">
              <w:rPr>
                <w:rFonts w:hint="eastAsia"/>
              </w:rPr>
              <w:t>一级标题</w:t>
            </w:r>
          </w:p>
        </w:tc>
        <w:tc>
          <w:tcPr>
            <w:tcW w:w="1488" w:type="dxa"/>
          </w:tcPr>
          <w:p w14:paraId="10FD4682" w14:textId="77777777" w:rsidR="00BD5DB4" w:rsidRPr="00394F00" w:rsidRDefault="00177316">
            <w:pPr>
              <w:spacing w:before="60" w:after="60"/>
              <w:ind w:firstLineChars="0" w:firstLine="0"/>
              <w:jc w:val="left"/>
              <w:rPr>
                <w:rFonts w:eastAsia="黑体" w:cs="Times New Roman"/>
                <w:sz w:val="30"/>
                <w:szCs w:val="30"/>
              </w:rPr>
            </w:pPr>
            <w:bookmarkStart w:id="148" w:name="_Toc81731825"/>
            <w:bookmarkStart w:id="149" w:name="_Toc81731891"/>
            <w:bookmarkEnd w:id="148"/>
            <w:bookmarkEnd w:id="149"/>
            <w:r w:rsidRPr="00394F00">
              <w:rPr>
                <w:rFonts w:eastAsia="黑体" w:cs="Times New Roman"/>
                <w:sz w:val="30"/>
                <w:szCs w:val="30"/>
              </w:rPr>
              <w:t>1</w:t>
            </w:r>
          </w:p>
        </w:tc>
      </w:tr>
      <w:tr w:rsidR="00BD5DB4" w:rsidRPr="00394F00" w14:paraId="7C703AB9" w14:textId="77777777" w:rsidTr="00BD5DB4">
        <w:tc>
          <w:tcPr>
            <w:tcW w:w="0" w:type="auto"/>
          </w:tcPr>
          <w:p w14:paraId="497B9F78" w14:textId="77777777" w:rsidR="00BD5DB4" w:rsidRPr="00394F00" w:rsidRDefault="00177316">
            <w:pPr>
              <w:pStyle w:val="a9"/>
            </w:pPr>
            <w:r w:rsidRPr="00394F00">
              <w:rPr>
                <w:rFonts w:hint="eastAsia"/>
              </w:rPr>
              <w:t>Alt+2</w:t>
            </w:r>
          </w:p>
        </w:tc>
        <w:tc>
          <w:tcPr>
            <w:tcW w:w="4580" w:type="dxa"/>
          </w:tcPr>
          <w:p w14:paraId="26A19750" w14:textId="77777777" w:rsidR="00BD5DB4" w:rsidRPr="00394F00" w:rsidRDefault="00177316">
            <w:pPr>
              <w:pStyle w:val="a9"/>
            </w:pPr>
            <w:r w:rsidRPr="00394F00">
              <w:rPr>
                <w:rFonts w:hint="eastAsia"/>
              </w:rPr>
              <w:t>宋体</w:t>
            </w:r>
            <w:r w:rsidRPr="00394F00">
              <w:t>, Times New Roman</w:t>
            </w:r>
            <w:r w:rsidRPr="00394F00">
              <w:br/>
            </w:r>
            <w:r w:rsidRPr="00394F00">
              <w:rPr>
                <w:rFonts w:hint="eastAsia"/>
              </w:rPr>
              <w:t>14</w:t>
            </w:r>
            <w:r w:rsidRPr="00394F00">
              <w:rPr>
                <w:rFonts w:hint="eastAsia"/>
              </w:rPr>
              <w:t>号</w:t>
            </w:r>
            <w:r w:rsidRPr="00394F00">
              <w:rPr>
                <w:rFonts w:hint="eastAsia"/>
              </w:rPr>
              <w:t>,</w:t>
            </w:r>
            <w:r w:rsidRPr="00394F00">
              <w:t xml:space="preserve"> </w:t>
            </w:r>
            <w:r w:rsidRPr="00394F00">
              <w:rPr>
                <w:rFonts w:hint="eastAsia"/>
              </w:rPr>
              <w:t>加粗，左对齐</w:t>
            </w:r>
            <w:r w:rsidRPr="00394F00">
              <w:t xml:space="preserve">, </w:t>
            </w:r>
            <w:r w:rsidRPr="00394F00">
              <w:rPr>
                <w:rFonts w:hint="eastAsia"/>
              </w:rPr>
              <w:t>段前段后</w:t>
            </w:r>
            <w:r w:rsidRPr="00394F00">
              <w:rPr>
                <w:rFonts w:hint="eastAsia"/>
              </w:rPr>
              <w:t>0.5</w:t>
            </w:r>
            <w:r w:rsidRPr="00394F00">
              <w:rPr>
                <w:rFonts w:hint="eastAsia"/>
              </w:rPr>
              <w:t>行，单倍行距</w:t>
            </w:r>
          </w:p>
        </w:tc>
        <w:tc>
          <w:tcPr>
            <w:tcW w:w="921" w:type="dxa"/>
          </w:tcPr>
          <w:p w14:paraId="20368DF0" w14:textId="77777777" w:rsidR="00BD5DB4" w:rsidRPr="00394F00" w:rsidRDefault="00177316">
            <w:pPr>
              <w:pStyle w:val="a9"/>
            </w:pPr>
            <w:r w:rsidRPr="00394F00">
              <w:rPr>
                <w:rFonts w:hint="eastAsia"/>
              </w:rPr>
              <w:t>二级标题</w:t>
            </w:r>
          </w:p>
        </w:tc>
        <w:tc>
          <w:tcPr>
            <w:tcW w:w="1488" w:type="dxa"/>
          </w:tcPr>
          <w:p w14:paraId="67EFFAAA" w14:textId="77777777" w:rsidR="00BD5DB4" w:rsidRPr="00394F00" w:rsidRDefault="00177316">
            <w:pPr>
              <w:spacing w:before="60" w:after="60"/>
              <w:ind w:firstLineChars="0" w:firstLine="0"/>
              <w:jc w:val="left"/>
              <w:rPr>
                <w:rFonts w:eastAsia="黑体" w:cs="Times New Roman"/>
                <w:sz w:val="28"/>
                <w:szCs w:val="28"/>
              </w:rPr>
            </w:pPr>
            <w:bookmarkStart w:id="150" w:name="_Toc81731826"/>
            <w:bookmarkStart w:id="151" w:name="_Toc81731892"/>
            <w:bookmarkEnd w:id="150"/>
            <w:bookmarkEnd w:id="151"/>
            <w:r w:rsidRPr="00394F00">
              <w:rPr>
                <w:rFonts w:eastAsia="黑体" w:cs="Times New Roman"/>
                <w:sz w:val="28"/>
                <w:szCs w:val="28"/>
              </w:rPr>
              <w:t>1.1</w:t>
            </w:r>
          </w:p>
        </w:tc>
      </w:tr>
      <w:tr w:rsidR="00BD5DB4" w:rsidRPr="00394F00" w14:paraId="02B53D29" w14:textId="77777777" w:rsidTr="00BD5DB4">
        <w:tc>
          <w:tcPr>
            <w:tcW w:w="0" w:type="auto"/>
          </w:tcPr>
          <w:p w14:paraId="7889CBC8" w14:textId="77777777" w:rsidR="00BD5DB4" w:rsidRPr="00394F00" w:rsidRDefault="00177316">
            <w:pPr>
              <w:pStyle w:val="a9"/>
            </w:pPr>
            <w:r w:rsidRPr="00394F00">
              <w:rPr>
                <w:rFonts w:hint="eastAsia"/>
              </w:rPr>
              <w:t>Alt+3</w:t>
            </w:r>
          </w:p>
        </w:tc>
        <w:tc>
          <w:tcPr>
            <w:tcW w:w="4580" w:type="dxa"/>
          </w:tcPr>
          <w:p w14:paraId="595BAC2B" w14:textId="77777777" w:rsidR="00BD5DB4" w:rsidRPr="00394F00" w:rsidRDefault="00177316">
            <w:pPr>
              <w:pStyle w:val="a9"/>
            </w:pPr>
            <w:r w:rsidRPr="00394F00">
              <w:rPr>
                <w:rFonts w:hint="eastAsia"/>
              </w:rPr>
              <w:t>宋体</w:t>
            </w:r>
            <w:r w:rsidRPr="00394F00">
              <w:t>, Times New Roman</w:t>
            </w:r>
            <w:r w:rsidRPr="00394F00">
              <w:br/>
            </w:r>
            <w:r w:rsidRPr="00394F00">
              <w:rPr>
                <w:rFonts w:hint="eastAsia"/>
              </w:rPr>
              <w:t>12</w:t>
            </w:r>
            <w:r w:rsidRPr="00394F00">
              <w:rPr>
                <w:rFonts w:hint="eastAsia"/>
              </w:rPr>
              <w:t>号</w:t>
            </w:r>
            <w:r w:rsidRPr="00394F00">
              <w:rPr>
                <w:rFonts w:hint="eastAsia"/>
              </w:rPr>
              <w:t>,</w:t>
            </w:r>
            <w:r w:rsidRPr="00394F00">
              <w:t xml:space="preserve"> </w:t>
            </w:r>
            <w:r w:rsidRPr="00394F00">
              <w:rPr>
                <w:rFonts w:hint="eastAsia"/>
              </w:rPr>
              <w:t>加粗，左对齐</w:t>
            </w:r>
            <w:r w:rsidRPr="00394F00">
              <w:t xml:space="preserve">, </w:t>
            </w:r>
            <w:r w:rsidRPr="00394F00">
              <w:rPr>
                <w:rFonts w:hint="eastAsia"/>
              </w:rPr>
              <w:t>段前段后</w:t>
            </w:r>
            <w:r w:rsidRPr="00394F00">
              <w:rPr>
                <w:rFonts w:hint="eastAsia"/>
              </w:rPr>
              <w:t>0.5</w:t>
            </w:r>
            <w:r w:rsidRPr="00394F00">
              <w:rPr>
                <w:rFonts w:hint="eastAsia"/>
              </w:rPr>
              <w:t>行，单倍行距</w:t>
            </w:r>
          </w:p>
        </w:tc>
        <w:tc>
          <w:tcPr>
            <w:tcW w:w="921" w:type="dxa"/>
          </w:tcPr>
          <w:p w14:paraId="2CE8D8D8" w14:textId="77777777" w:rsidR="00BD5DB4" w:rsidRPr="00394F00" w:rsidRDefault="00177316">
            <w:pPr>
              <w:pStyle w:val="a9"/>
            </w:pPr>
            <w:r w:rsidRPr="00394F00">
              <w:rPr>
                <w:rFonts w:hint="eastAsia"/>
              </w:rPr>
              <w:t>三级标题</w:t>
            </w:r>
          </w:p>
        </w:tc>
        <w:tc>
          <w:tcPr>
            <w:tcW w:w="1488" w:type="dxa"/>
          </w:tcPr>
          <w:p w14:paraId="7BD3AD88" w14:textId="77777777" w:rsidR="00BD5DB4" w:rsidRPr="00394F00" w:rsidRDefault="00177316">
            <w:pPr>
              <w:spacing w:before="60" w:after="60"/>
              <w:ind w:firstLineChars="0" w:firstLine="0"/>
              <w:jc w:val="left"/>
              <w:rPr>
                <w:rFonts w:eastAsia="黑体" w:cs="Times New Roman"/>
              </w:rPr>
            </w:pPr>
            <w:bookmarkStart w:id="152" w:name="_Toc81731827"/>
            <w:bookmarkStart w:id="153" w:name="_Toc81731893"/>
            <w:bookmarkEnd w:id="152"/>
            <w:bookmarkEnd w:id="153"/>
            <w:r w:rsidRPr="00394F00">
              <w:rPr>
                <w:rFonts w:eastAsia="黑体" w:cs="Times New Roman"/>
              </w:rPr>
              <w:t>1.1.1</w:t>
            </w:r>
          </w:p>
        </w:tc>
      </w:tr>
      <w:tr w:rsidR="00BD5DB4" w:rsidRPr="00394F00" w14:paraId="3922E817" w14:textId="77777777" w:rsidTr="00BD5DB4">
        <w:tc>
          <w:tcPr>
            <w:tcW w:w="0" w:type="auto"/>
          </w:tcPr>
          <w:p w14:paraId="7DF80005" w14:textId="77777777" w:rsidR="00BD5DB4" w:rsidRPr="00394F00" w:rsidRDefault="00177316">
            <w:pPr>
              <w:pStyle w:val="a9"/>
            </w:pPr>
            <w:r w:rsidRPr="00394F00">
              <w:rPr>
                <w:rFonts w:hint="eastAsia"/>
              </w:rPr>
              <w:t>Alt+4</w:t>
            </w:r>
          </w:p>
        </w:tc>
        <w:tc>
          <w:tcPr>
            <w:tcW w:w="4580" w:type="dxa"/>
          </w:tcPr>
          <w:p w14:paraId="2E25AD84" w14:textId="77777777" w:rsidR="00BD5DB4" w:rsidRPr="00394F00" w:rsidRDefault="00177316">
            <w:pPr>
              <w:pStyle w:val="a9"/>
            </w:pPr>
            <w:r w:rsidRPr="00394F00">
              <w:rPr>
                <w:rFonts w:hint="eastAsia"/>
              </w:rPr>
              <w:t>宋体</w:t>
            </w:r>
            <w:r w:rsidRPr="00394F00">
              <w:t>, Times New Roman</w:t>
            </w:r>
            <w:r w:rsidRPr="00394F00">
              <w:br/>
            </w:r>
            <w:r w:rsidRPr="00394F00">
              <w:rPr>
                <w:rFonts w:hint="eastAsia"/>
              </w:rPr>
              <w:t>12</w:t>
            </w:r>
            <w:r w:rsidRPr="00394F00">
              <w:rPr>
                <w:rFonts w:hint="eastAsia"/>
              </w:rPr>
              <w:t>号</w:t>
            </w:r>
            <w:r w:rsidRPr="00394F00">
              <w:rPr>
                <w:rFonts w:hint="eastAsia"/>
              </w:rPr>
              <w:t>,</w:t>
            </w:r>
            <w:r w:rsidRPr="00394F00">
              <w:t xml:space="preserve"> </w:t>
            </w:r>
            <w:r w:rsidRPr="00394F00">
              <w:rPr>
                <w:rFonts w:hint="eastAsia"/>
              </w:rPr>
              <w:t>加粗，左对齐</w:t>
            </w:r>
            <w:r w:rsidRPr="00394F00">
              <w:t xml:space="preserve">, </w:t>
            </w:r>
            <w:r w:rsidRPr="00394F00">
              <w:rPr>
                <w:rFonts w:hint="eastAsia"/>
              </w:rPr>
              <w:t>段前段后</w:t>
            </w:r>
            <w:r w:rsidRPr="00394F00">
              <w:rPr>
                <w:rFonts w:hint="eastAsia"/>
              </w:rPr>
              <w:t>0.5</w:t>
            </w:r>
            <w:r w:rsidRPr="00394F00">
              <w:rPr>
                <w:rFonts w:hint="eastAsia"/>
              </w:rPr>
              <w:t>行，单倍行距</w:t>
            </w:r>
          </w:p>
        </w:tc>
        <w:tc>
          <w:tcPr>
            <w:tcW w:w="921" w:type="dxa"/>
          </w:tcPr>
          <w:p w14:paraId="767E6882" w14:textId="77777777" w:rsidR="00BD5DB4" w:rsidRPr="00394F00" w:rsidRDefault="00177316">
            <w:pPr>
              <w:pStyle w:val="a9"/>
            </w:pPr>
            <w:r w:rsidRPr="00394F00">
              <w:rPr>
                <w:rFonts w:hint="eastAsia"/>
              </w:rPr>
              <w:t>四级标题</w:t>
            </w:r>
          </w:p>
        </w:tc>
        <w:tc>
          <w:tcPr>
            <w:tcW w:w="1488" w:type="dxa"/>
          </w:tcPr>
          <w:p w14:paraId="6A7C2EF9" w14:textId="77777777" w:rsidR="00BD5DB4" w:rsidRPr="00394F00" w:rsidRDefault="00177316">
            <w:pPr>
              <w:spacing w:before="60" w:after="60"/>
              <w:ind w:firstLineChars="0" w:firstLine="0"/>
              <w:jc w:val="left"/>
              <w:rPr>
                <w:rFonts w:eastAsia="黑体" w:cs="Times New Roman"/>
              </w:rPr>
            </w:pPr>
            <w:bookmarkStart w:id="154" w:name="_Toc81731894"/>
            <w:bookmarkEnd w:id="154"/>
            <w:r w:rsidRPr="00394F00">
              <w:rPr>
                <w:rFonts w:eastAsia="黑体" w:cs="Times New Roman"/>
              </w:rPr>
              <w:t>1.1.1.1</w:t>
            </w:r>
          </w:p>
        </w:tc>
      </w:tr>
      <w:tr w:rsidR="00BD5DB4" w:rsidRPr="00394F00" w14:paraId="089099B6" w14:textId="77777777" w:rsidTr="00BD5DB4">
        <w:tc>
          <w:tcPr>
            <w:tcW w:w="0" w:type="auto"/>
          </w:tcPr>
          <w:p w14:paraId="0B2E87D6" w14:textId="77777777" w:rsidR="00BD5DB4" w:rsidRPr="00394F00" w:rsidRDefault="00177316">
            <w:pPr>
              <w:pStyle w:val="a9"/>
            </w:pPr>
            <w:r w:rsidRPr="00394F00">
              <w:rPr>
                <w:rFonts w:hint="eastAsia"/>
              </w:rPr>
              <w:t>Alt+5</w:t>
            </w:r>
          </w:p>
        </w:tc>
        <w:tc>
          <w:tcPr>
            <w:tcW w:w="4580" w:type="dxa"/>
          </w:tcPr>
          <w:p w14:paraId="131DC92E" w14:textId="77777777" w:rsidR="00BD5DB4" w:rsidRPr="00394F00" w:rsidRDefault="00177316">
            <w:pPr>
              <w:pStyle w:val="a9"/>
            </w:pPr>
            <w:r w:rsidRPr="00394F00">
              <w:rPr>
                <w:rFonts w:hint="eastAsia"/>
              </w:rPr>
              <w:t>宋体</w:t>
            </w:r>
            <w:r w:rsidRPr="00394F00">
              <w:t>, Times New Roman</w:t>
            </w:r>
            <w:r w:rsidRPr="00394F00">
              <w:br/>
            </w:r>
            <w:r w:rsidRPr="00394F00">
              <w:rPr>
                <w:rFonts w:hint="eastAsia"/>
              </w:rPr>
              <w:t>12</w:t>
            </w:r>
            <w:r w:rsidRPr="00394F00">
              <w:rPr>
                <w:rFonts w:hint="eastAsia"/>
              </w:rPr>
              <w:t>号</w:t>
            </w:r>
            <w:r w:rsidRPr="00394F00">
              <w:rPr>
                <w:rFonts w:hint="eastAsia"/>
              </w:rPr>
              <w:t>,</w:t>
            </w:r>
            <w:r w:rsidRPr="00394F00">
              <w:t xml:space="preserve"> </w:t>
            </w:r>
            <w:r w:rsidRPr="00394F00">
              <w:rPr>
                <w:rFonts w:hint="eastAsia"/>
              </w:rPr>
              <w:t>加粗，左对齐</w:t>
            </w:r>
            <w:r w:rsidRPr="00394F00">
              <w:t xml:space="preserve">, </w:t>
            </w:r>
            <w:r w:rsidRPr="00394F00">
              <w:rPr>
                <w:rFonts w:hint="eastAsia"/>
              </w:rPr>
              <w:t>段前段后</w:t>
            </w:r>
            <w:r w:rsidRPr="00394F00">
              <w:rPr>
                <w:rFonts w:hint="eastAsia"/>
              </w:rPr>
              <w:t>0.5</w:t>
            </w:r>
            <w:r w:rsidRPr="00394F00">
              <w:rPr>
                <w:rFonts w:hint="eastAsia"/>
              </w:rPr>
              <w:t>行，单倍行距</w:t>
            </w:r>
          </w:p>
        </w:tc>
        <w:tc>
          <w:tcPr>
            <w:tcW w:w="921" w:type="dxa"/>
          </w:tcPr>
          <w:p w14:paraId="78BB922B" w14:textId="77777777" w:rsidR="00BD5DB4" w:rsidRPr="00394F00" w:rsidRDefault="00177316">
            <w:pPr>
              <w:pStyle w:val="a9"/>
            </w:pPr>
            <w:r w:rsidRPr="00394F00">
              <w:rPr>
                <w:rFonts w:hint="eastAsia"/>
              </w:rPr>
              <w:t>五级标题</w:t>
            </w:r>
          </w:p>
        </w:tc>
        <w:tc>
          <w:tcPr>
            <w:tcW w:w="1488" w:type="dxa"/>
          </w:tcPr>
          <w:p w14:paraId="4EE37F1F" w14:textId="77777777" w:rsidR="00BD5DB4" w:rsidRPr="00394F00" w:rsidRDefault="00177316">
            <w:pPr>
              <w:spacing w:before="60" w:after="60"/>
              <w:ind w:firstLineChars="0" w:firstLine="0"/>
              <w:jc w:val="left"/>
              <w:rPr>
                <w:rFonts w:eastAsia="黑体" w:cs="Times New Roman"/>
              </w:rPr>
            </w:pPr>
            <w:bookmarkStart w:id="155" w:name="_Toc81731895"/>
            <w:bookmarkEnd w:id="155"/>
            <w:r w:rsidRPr="00394F00">
              <w:rPr>
                <w:rFonts w:eastAsia="黑体" w:cs="Times New Roman"/>
              </w:rPr>
              <w:t>1.1.1.1.1</w:t>
            </w:r>
          </w:p>
        </w:tc>
      </w:tr>
      <w:tr w:rsidR="00BD5DB4" w:rsidRPr="00394F00" w14:paraId="1D3BD98E" w14:textId="77777777" w:rsidTr="00BD5DB4">
        <w:tc>
          <w:tcPr>
            <w:tcW w:w="0" w:type="auto"/>
          </w:tcPr>
          <w:p w14:paraId="2E659F9A" w14:textId="77777777" w:rsidR="00BD5DB4" w:rsidRPr="00394F00" w:rsidRDefault="00177316">
            <w:pPr>
              <w:pStyle w:val="a9"/>
            </w:pPr>
            <w:r w:rsidRPr="00394F00">
              <w:rPr>
                <w:rFonts w:hint="eastAsia"/>
              </w:rPr>
              <w:t>Alt+6</w:t>
            </w:r>
          </w:p>
        </w:tc>
        <w:tc>
          <w:tcPr>
            <w:tcW w:w="4580" w:type="dxa"/>
          </w:tcPr>
          <w:p w14:paraId="0BA8B18A" w14:textId="77777777" w:rsidR="00BD5DB4" w:rsidRPr="00394F00" w:rsidRDefault="00177316">
            <w:pPr>
              <w:pStyle w:val="a9"/>
            </w:pPr>
            <w:r w:rsidRPr="00394F00">
              <w:rPr>
                <w:rFonts w:hint="eastAsia"/>
              </w:rPr>
              <w:t>宋体</w:t>
            </w:r>
            <w:r w:rsidRPr="00394F00">
              <w:t>, Times New Roman</w:t>
            </w:r>
            <w:r w:rsidRPr="00394F00">
              <w:br/>
            </w:r>
            <w:r w:rsidRPr="00394F00">
              <w:rPr>
                <w:rFonts w:hint="eastAsia"/>
              </w:rPr>
              <w:t>12</w:t>
            </w:r>
            <w:r w:rsidRPr="00394F00">
              <w:rPr>
                <w:rFonts w:hint="eastAsia"/>
              </w:rPr>
              <w:t>号</w:t>
            </w:r>
            <w:r w:rsidRPr="00394F00">
              <w:rPr>
                <w:rFonts w:hint="eastAsia"/>
              </w:rPr>
              <w:t>,</w:t>
            </w:r>
            <w:r w:rsidRPr="00394F00">
              <w:t xml:space="preserve"> </w:t>
            </w:r>
            <w:r w:rsidRPr="00394F00">
              <w:rPr>
                <w:rFonts w:hint="eastAsia"/>
              </w:rPr>
              <w:t>加粗，左对齐</w:t>
            </w:r>
            <w:r w:rsidRPr="00394F00">
              <w:t xml:space="preserve">, </w:t>
            </w:r>
            <w:r w:rsidRPr="00394F00">
              <w:rPr>
                <w:rFonts w:hint="eastAsia"/>
              </w:rPr>
              <w:t>段前段后</w:t>
            </w:r>
            <w:r w:rsidRPr="00394F00">
              <w:rPr>
                <w:rFonts w:hint="eastAsia"/>
              </w:rPr>
              <w:t>0.5</w:t>
            </w:r>
            <w:r w:rsidRPr="00394F00">
              <w:rPr>
                <w:rFonts w:hint="eastAsia"/>
              </w:rPr>
              <w:t>行，单倍行距</w:t>
            </w:r>
          </w:p>
        </w:tc>
        <w:tc>
          <w:tcPr>
            <w:tcW w:w="921" w:type="dxa"/>
          </w:tcPr>
          <w:p w14:paraId="61AF9F65" w14:textId="77777777" w:rsidR="00BD5DB4" w:rsidRPr="00394F00" w:rsidRDefault="00177316">
            <w:pPr>
              <w:pStyle w:val="a9"/>
            </w:pPr>
            <w:r w:rsidRPr="00394F00">
              <w:rPr>
                <w:rFonts w:hint="eastAsia"/>
              </w:rPr>
              <w:t>六级标题</w:t>
            </w:r>
          </w:p>
        </w:tc>
        <w:tc>
          <w:tcPr>
            <w:tcW w:w="1488" w:type="dxa"/>
          </w:tcPr>
          <w:p w14:paraId="2982E299" w14:textId="77777777" w:rsidR="00BD5DB4" w:rsidRPr="00394F00" w:rsidRDefault="00177316">
            <w:pPr>
              <w:spacing w:before="60" w:after="60"/>
              <w:ind w:firstLineChars="0" w:firstLine="0"/>
              <w:jc w:val="left"/>
              <w:rPr>
                <w:rFonts w:eastAsia="黑体" w:cs="Times New Roman"/>
              </w:rPr>
            </w:pPr>
            <w:r w:rsidRPr="00394F00">
              <w:rPr>
                <w:rFonts w:eastAsia="黑体" w:cs="Times New Roman"/>
              </w:rPr>
              <w:t>(1)</w:t>
            </w:r>
          </w:p>
        </w:tc>
      </w:tr>
      <w:tr w:rsidR="00BD5DB4" w:rsidRPr="00394F00" w14:paraId="58CD84D0" w14:textId="77777777" w:rsidTr="00BD5DB4">
        <w:tc>
          <w:tcPr>
            <w:tcW w:w="0" w:type="auto"/>
          </w:tcPr>
          <w:p w14:paraId="1C15EB7D" w14:textId="77777777" w:rsidR="00BD5DB4" w:rsidRPr="00394F00" w:rsidRDefault="00177316">
            <w:pPr>
              <w:pStyle w:val="a9"/>
            </w:pPr>
            <w:r w:rsidRPr="00394F00">
              <w:rPr>
                <w:rFonts w:hint="eastAsia"/>
              </w:rPr>
              <w:t>Alt+7</w:t>
            </w:r>
          </w:p>
        </w:tc>
        <w:tc>
          <w:tcPr>
            <w:tcW w:w="4580" w:type="dxa"/>
          </w:tcPr>
          <w:p w14:paraId="0FF7D828" w14:textId="77777777" w:rsidR="00BD5DB4" w:rsidRPr="00394F00" w:rsidRDefault="00177316">
            <w:pPr>
              <w:pStyle w:val="a9"/>
            </w:pPr>
            <w:r w:rsidRPr="00394F00">
              <w:rPr>
                <w:rFonts w:hint="eastAsia"/>
              </w:rPr>
              <w:t>宋体</w:t>
            </w:r>
            <w:r w:rsidRPr="00394F00">
              <w:t>, Times New Roman</w:t>
            </w:r>
            <w:r w:rsidRPr="00394F00">
              <w:br/>
            </w:r>
            <w:r w:rsidRPr="00394F00">
              <w:rPr>
                <w:rFonts w:hint="eastAsia"/>
              </w:rPr>
              <w:t>12</w:t>
            </w:r>
            <w:r w:rsidRPr="00394F00">
              <w:rPr>
                <w:rFonts w:hint="eastAsia"/>
              </w:rPr>
              <w:t>号</w:t>
            </w:r>
            <w:r w:rsidRPr="00394F00">
              <w:rPr>
                <w:rFonts w:hint="eastAsia"/>
              </w:rPr>
              <w:t>,</w:t>
            </w:r>
            <w:r w:rsidRPr="00394F00">
              <w:t xml:space="preserve"> </w:t>
            </w:r>
            <w:r w:rsidRPr="00394F00">
              <w:rPr>
                <w:rFonts w:hint="eastAsia"/>
              </w:rPr>
              <w:t>加粗，左对齐</w:t>
            </w:r>
            <w:r w:rsidRPr="00394F00">
              <w:t xml:space="preserve">, </w:t>
            </w:r>
            <w:r w:rsidRPr="00394F00">
              <w:rPr>
                <w:rFonts w:hint="eastAsia"/>
              </w:rPr>
              <w:t>段前段后</w:t>
            </w:r>
            <w:r w:rsidRPr="00394F00">
              <w:rPr>
                <w:rFonts w:hint="eastAsia"/>
              </w:rPr>
              <w:t>0.5</w:t>
            </w:r>
            <w:r w:rsidRPr="00394F00">
              <w:rPr>
                <w:rFonts w:hint="eastAsia"/>
              </w:rPr>
              <w:t>行，单倍行距</w:t>
            </w:r>
          </w:p>
        </w:tc>
        <w:tc>
          <w:tcPr>
            <w:tcW w:w="921" w:type="dxa"/>
          </w:tcPr>
          <w:p w14:paraId="322C1D6C" w14:textId="77777777" w:rsidR="00BD5DB4" w:rsidRPr="00394F00" w:rsidRDefault="00177316">
            <w:pPr>
              <w:pStyle w:val="a9"/>
            </w:pPr>
            <w:r w:rsidRPr="00394F00">
              <w:rPr>
                <w:rFonts w:hint="eastAsia"/>
              </w:rPr>
              <w:t>七级标题</w:t>
            </w:r>
          </w:p>
        </w:tc>
        <w:tc>
          <w:tcPr>
            <w:tcW w:w="1488" w:type="dxa"/>
          </w:tcPr>
          <w:p w14:paraId="61717620" w14:textId="77777777" w:rsidR="00BD5DB4" w:rsidRPr="00394F00" w:rsidRDefault="00177316">
            <w:pPr>
              <w:spacing w:before="60" w:after="60"/>
              <w:ind w:firstLineChars="0" w:firstLine="0"/>
              <w:jc w:val="left"/>
              <w:rPr>
                <w:rFonts w:eastAsia="黑体" w:cs="Times New Roman"/>
              </w:rPr>
            </w:pPr>
            <w:r w:rsidRPr="00394F00">
              <w:rPr>
                <w:rFonts w:eastAsia="黑体" w:cs="Times New Roman"/>
              </w:rPr>
              <w:t>1)</w:t>
            </w:r>
          </w:p>
        </w:tc>
      </w:tr>
      <w:tr w:rsidR="00BD5DB4" w:rsidRPr="00394F00" w14:paraId="2942823B" w14:textId="77777777" w:rsidTr="00BD5DB4">
        <w:tc>
          <w:tcPr>
            <w:tcW w:w="0" w:type="auto"/>
          </w:tcPr>
          <w:p w14:paraId="5F6CFB93" w14:textId="77777777" w:rsidR="00BD5DB4" w:rsidRPr="00394F00" w:rsidRDefault="00177316">
            <w:pPr>
              <w:pStyle w:val="a9"/>
            </w:pPr>
            <w:r w:rsidRPr="00394F00">
              <w:rPr>
                <w:rFonts w:hint="eastAsia"/>
              </w:rPr>
              <w:t>Alt+</w:t>
            </w:r>
            <w:r w:rsidRPr="00394F00">
              <w:t>8</w:t>
            </w:r>
          </w:p>
        </w:tc>
        <w:tc>
          <w:tcPr>
            <w:tcW w:w="4580" w:type="dxa"/>
          </w:tcPr>
          <w:p w14:paraId="72FC1256" w14:textId="77777777" w:rsidR="00BD5DB4" w:rsidRPr="00394F00" w:rsidRDefault="00177316">
            <w:pPr>
              <w:pStyle w:val="a9"/>
            </w:pPr>
            <w:r w:rsidRPr="00394F00">
              <w:rPr>
                <w:rFonts w:hint="eastAsia"/>
              </w:rPr>
              <w:t>宋体</w:t>
            </w:r>
            <w:r w:rsidRPr="00394F00">
              <w:t>, Times New Roman</w:t>
            </w:r>
            <w:r w:rsidRPr="00394F00">
              <w:br/>
            </w:r>
            <w:r w:rsidRPr="00394F00">
              <w:rPr>
                <w:rFonts w:hint="eastAsia"/>
              </w:rPr>
              <w:t>11</w:t>
            </w:r>
            <w:r w:rsidRPr="00394F00">
              <w:rPr>
                <w:rFonts w:hint="eastAsia"/>
              </w:rPr>
              <w:t>号</w:t>
            </w:r>
            <w:r w:rsidRPr="00394F00">
              <w:rPr>
                <w:rFonts w:hint="eastAsia"/>
              </w:rPr>
              <w:t>,</w:t>
            </w:r>
            <w:r w:rsidRPr="00394F00">
              <w:t xml:space="preserve"> </w:t>
            </w:r>
            <w:r w:rsidRPr="00394F00">
              <w:rPr>
                <w:rFonts w:hint="eastAsia"/>
              </w:rPr>
              <w:t>加粗，居中对齐</w:t>
            </w:r>
            <w:r w:rsidRPr="00394F00">
              <w:t xml:space="preserve">, </w:t>
            </w:r>
            <w:r w:rsidRPr="00394F00">
              <w:rPr>
                <w:rFonts w:hint="eastAsia"/>
              </w:rPr>
              <w:t>段前</w:t>
            </w:r>
            <w:r w:rsidRPr="00394F00">
              <w:rPr>
                <w:rFonts w:hint="eastAsia"/>
              </w:rPr>
              <w:t>0.5</w:t>
            </w:r>
            <w:r w:rsidRPr="00394F00">
              <w:t xml:space="preserve">, </w:t>
            </w:r>
            <w:r w:rsidRPr="00394F00">
              <w:rPr>
                <w:rFonts w:hint="eastAsia"/>
              </w:rPr>
              <w:t>段后</w:t>
            </w:r>
            <w:r w:rsidRPr="00394F00">
              <w:rPr>
                <w:rFonts w:hint="eastAsia"/>
              </w:rPr>
              <w:t>0.</w:t>
            </w:r>
            <w:r w:rsidRPr="00394F00">
              <w:t>2</w:t>
            </w:r>
            <w:r w:rsidRPr="00394F00">
              <w:rPr>
                <w:rFonts w:hint="eastAsia"/>
              </w:rPr>
              <w:t>5</w:t>
            </w:r>
            <w:r w:rsidRPr="00394F00">
              <w:rPr>
                <w:rFonts w:hint="eastAsia"/>
              </w:rPr>
              <w:t>行，单倍行距</w:t>
            </w:r>
          </w:p>
        </w:tc>
        <w:tc>
          <w:tcPr>
            <w:tcW w:w="921" w:type="dxa"/>
          </w:tcPr>
          <w:p w14:paraId="4B586893" w14:textId="77777777" w:rsidR="00BD5DB4" w:rsidRPr="00394F00" w:rsidRDefault="00177316">
            <w:pPr>
              <w:pStyle w:val="a9"/>
            </w:pPr>
            <w:r w:rsidRPr="00394F00">
              <w:rPr>
                <w:rFonts w:hint="eastAsia"/>
              </w:rPr>
              <w:t>表注</w:t>
            </w:r>
          </w:p>
        </w:tc>
        <w:tc>
          <w:tcPr>
            <w:tcW w:w="1488" w:type="dxa"/>
          </w:tcPr>
          <w:p w14:paraId="19B0A8A5" w14:textId="77777777" w:rsidR="00BD5DB4" w:rsidRPr="00394F00" w:rsidRDefault="00177316">
            <w:pPr>
              <w:spacing w:before="60" w:after="60"/>
              <w:ind w:firstLineChars="0" w:firstLine="0"/>
              <w:jc w:val="left"/>
              <w:rPr>
                <w:rFonts w:eastAsia="楷体" w:cs="Times New Roman"/>
                <w:sz w:val="22"/>
                <w:szCs w:val="22"/>
              </w:rPr>
            </w:pPr>
            <w:r w:rsidRPr="00394F00">
              <w:rPr>
                <w:rFonts w:eastAsia="楷体" w:cs="Times New Roman"/>
                <w:sz w:val="22"/>
                <w:szCs w:val="22"/>
              </w:rPr>
              <w:t>表</w:t>
            </w:r>
            <w:r w:rsidRPr="00394F00">
              <w:rPr>
                <w:rFonts w:eastAsia="楷体" w:cs="Times New Roman"/>
                <w:sz w:val="22"/>
                <w:szCs w:val="22"/>
              </w:rPr>
              <w:t>1</w:t>
            </w:r>
          </w:p>
        </w:tc>
      </w:tr>
      <w:tr w:rsidR="00BD5DB4" w:rsidRPr="00394F00" w14:paraId="3425EE11" w14:textId="77777777" w:rsidTr="00BD5DB4">
        <w:tc>
          <w:tcPr>
            <w:tcW w:w="0" w:type="auto"/>
          </w:tcPr>
          <w:p w14:paraId="778AE56D" w14:textId="77777777" w:rsidR="00BD5DB4" w:rsidRPr="00394F00" w:rsidRDefault="00177316">
            <w:pPr>
              <w:pStyle w:val="a9"/>
            </w:pPr>
            <w:r w:rsidRPr="00394F00">
              <w:rPr>
                <w:rFonts w:hint="eastAsia"/>
              </w:rPr>
              <w:t>Alt+</w:t>
            </w:r>
            <w:r w:rsidRPr="00394F00">
              <w:t>9</w:t>
            </w:r>
          </w:p>
        </w:tc>
        <w:tc>
          <w:tcPr>
            <w:tcW w:w="4580" w:type="dxa"/>
          </w:tcPr>
          <w:p w14:paraId="26907831" w14:textId="77777777" w:rsidR="00BD5DB4" w:rsidRPr="00394F00" w:rsidRDefault="00177316">
            <w:pPr>
              <w:pStyle w:val="a9"/>
            </w:pPr>
            <w:r w:rsidRPr="00394F00">
              <w:rPr>
                <w:rFonts w:hint="eastAsia"/>
              </w:rPr>
              <w:t>宋体</w:t>
            </w:r>
            <w:r w:rsidRPr="00394F00">
              <w:t>, Times New Roman</w:t>
            </w:r>
            <w:r w:rsidRPr="00394F00">
              <w:br/>
            </w:r>
            <w:r w:rsidRPr="00394F00">
              <w:rPr>
                <w:rFonts w:hint="eastAsia"/>
              </w:rPr>
              <w:t>11</w:t>
            </w:r>
            <w:r w:rsidRPr="00394F00">
              <w:rPr>
                <w:rFonts w:hint="eastAsia"/>
              </w:rPr>
              <w:t>号</w:t>
            </w:r>
            <w:r w:rsidRPr="00394F00">
              <w:rPr>
                <w:rFonts w:hint="eastAsia"/>
              </w:rPr>
              <w:t>,</w:t>
            </w:r>
            <w:r w:rsidRPr="00394F00">
              <w:t xml:space="preserve"> </w:t>
            </w:r>
            <w:r w:rsidRPr="00394F00">
              <w:rPr>
                <w:rFonts w:hint="eastAsia"/>
              </w:rPr>
              <w:t>加粗，居中对齐</w:t>
            </w:r>
            <w:r w:rsidRPr="00394F00">
              <w:t xml:space="preserve">, </w:t>
            </w:r>
            <w:r w:rsidRPr="00394F00">
              <w:rPr>
                <w:rFonts w:hint="eastAsia"/>
              </w:rPr>
              <w:t>段前</w:t>
            </w:r>
            <w:r w:rsidRPr="00394F00">
              <w:rPr>
                <w:rFonts w:hint="eastAsia"/>
              </w:rPr>
              <w:t>0.</w:t>
            </w:r>
            <w:r w:rsidRPr="00394F00">
              <w:t>2</w:t>
            </w:r>
            <w:r w:rsidRPr="00394F00">
              <w:rPr>
                <w:rFonts w:hint="eastAsia"/>
              </w:rPr>
              <w:t>5</w:t>
            </w:r>
            <w:r w:rsidRPr="00394F00">
              <w:t xml:space="preserve">, </w:t>
            </w:r>
            <w:r w:rsidRPr="00394F00">
              <w:rPr>
                <w:rFonts w:hint="eastAsia"/>
              </w:rPr>
              <w:t>段后</w:t>
            </w:r>
            <w:r w:rsidRPr="00394F00">
              <w:rPr>
                <w:rFonts w:hint="eastAsia"/>
              </w:rPr>
              <w:t>0.5</w:t>
            </w:r>
            <w:r w:rsidRPr="00394F00">
              <w:rPr>
                <w:rFonts w:hint="eastAsia"/>
              </w:rPr>
              <w:t>行，单倍行距</w:t>
            </w:r>
          </w:p>
        </w:tc>
        <w:tc>
          <w:tcPr>
            <w:tcW w:w="921" w:type="dxa"/>
          </w:tcPr>
          <w:p w14:paraId="0F5FB15E" w14:textId="77777777" w:rsidR="00BD5DB4" w:rsidRPr="00394F00" w:rsidRDefault="00177316">
            <w:pPr>
              <w:pStyle w:val="a9"/>
            </w:pPr>
            <w:r w:rsidRPr="00394F00">
              <w:rPr>
                <w:rFonts w:hint="eastAsia"/>
              </w:rPr>
              <w:t>图注</w:t>
            </w:r>
          </w:p>
        </w:tc>
        <w:tc>
          <w:tcPr>
            <w:tcW w:w="1488" w:type="dxa"/>
          </w:tcPr>
          <w:p w14:paraId="65241426" w14:textId="77777777" w:rsidR="00BD5DB4" w:rsidRPr="00394F00" w:rsidRDefault="00177316">
            <w:pPr>
              <w:spacing w:before="60" w:after="60"/>
              <w:ind w:firstLineChars="0" w:firstLine="0"/>
              <w:jc w:val="left"/>
              <w:rPr>
                <w:rFonts w:eastAsia="楷体" w:cs="Times New Roman"/>
                <w:sz w:val="22"/>
                <w:szCs w:val="22"/>
              </w:rPr>
            </w:pPr>
            <w:r w:rsidRPr="00394F00">
              <w:rPr>
                <w:rFonts w:eastAsia="楷体" w:cs="Times New Roman"/>
                <w:sz w:val="22"/>
                <w:szCs w:val="22"/>
              </w:rPr>
              <w:t>图</w:t>
            </w:r>
            <w:r w:rsidRPr="00394F00">
              <w:rPr>
                <w:rFonts w:eastAsia="楷体" w:cs="Times New Roman"/>
                <w:sz w:val="22"/>
                <w:szCs w:val="22"/>
              </w:rPr>
              <w:t>1</w:t>
            </w:r>
          </w:p>
        </w:tc>
      </w:tr>
      <w:tr w:rsidR="00BD5DB4" w:rsidRPr="00394F00" w14:paraId="422E78C6" w14:textId="77777777" w:rsidTr="00BD5DB4">
        <w:tc>
          <w:tcPr>
            <w:tcW w:w="0" w:type="auto"/>
          </w:tcPr>
          <w:p w14:paraId="2E2ACA1C" w14:textId="77777777" w:rsidR="00BD5DB4" w:rsidRPr="00394F00" w:rsidRDefault="00177316">
            <w:pPr>
              <w:pStyle w:val="a9"/>
            </w:pPr>
            <w:proofErr w:type="spellStart"/>
            <w:r w:rsidRPr="00394F00">
              <w:lastRenderedPageBreak/>
              <w:t>Alt+p</w:t>
            </w:r>
            <w:proofErr w:type="spellEnd"/>
          </w:p>
        </w:tc>
        <w:tc>
          <w:tcPr>
            <w:tcW w:w="4580" w:type="dxa"/>
          </w:tcPr>
          <w:p w14:paraId="3A985609" w14:textId="77777777" w:rsidR="00BD5DB4" w:rsidRPr="00394F00" w:rsidRDefault="00177316">
            <w:pPr>
              <w:pStyle w:val="a9"/>
            </w:pPr>
            <w:r w:rsidRPr="00394F00">
              <w:rPr>
                <w:rFonts w:hint="eastAsia"/>
              </w:rPr>
              <w:t>宋体</w:t>
            </w:r>
            <w:r w:rsidRPr="00394F00">
              <w:t>, Times New Roman</w:t>
            </w:r>
            <w:r w:rsidRPr="00394F00">
              <w:br/>
            </w:r>
            <w:r w:rsidRPr="00394F00">
              <w:rPr>
                <w:rFonts w:hint="eastAsia"/>
              </w:rPr>
              <w:t>12</w:t>
            </w:r>
            <w:r w:rsidRPr="00394F00">
              <w:rPr>
                <w:rFonts w:hint="eastAsia"/>
              </w:rPr>
              <w:t>号</w:t>
            </w:r>
            <w:r w:rsidRPr="00394F00">
              <w:rPr>
                <w:rFonts w:hint="eastAsia"/>
              </w:rPr>
              <w:t>,</w:t>
            </w:r>
            <w:r w:rsidRPr="00394F00">
              <w:t xml:space="preserve"> </w:t>
            </w:r>
            <w:r w:rsidRPr="00394F00">
              <w:rPr>
                <w:rFonts w:hint="eastAsia"/>
              </w:rPr>
              <w:t>首行缩进</w:t>
            </w:r>
            <w:r w:rsidRPr="00394F00">
              <w:rPr>
                <w:rFonts w:hint="eastAsia"/>
              </w:rPr>
              <w:t>2</w:t>
            </w:r>
            <w:r w:rsidRPr="00394F00">
              <w:rPr>
                <w:rFonts w:hint="eastAsia"/>
              </w:rPr>
              <w:t>字符，两端对齐</w:t>
            </w:r>
            <w:r w:rsidRPr="00394F00">
              <w:t xml:space="preserve">, </w:t>
            </w:r>
            <w:r w:rsidRPr="00394F00">
              <w:rPr>
                <w:rFonts w:hint="eastAsia"/>
              </w:rPr>
              <w:t>段前段后</w:t>
            </w:r>
            <w:r w:rsidRPr="00394F00">
              <w:rPr>
                <w:rFonts w:hint="eastAsia"/>
              </w:rPr>
              <w:t>0.25</w:t>
            </w:r>
            <w:r w:rsidRPr="00394F00">
              <w:rPr>
                <w:rFonts w:hint="eastAsia"/>
              </w:rPr>
              <w:t>行，单倍行距</w:t>
            </w:r>
          </w:p>
        </w:tc>
        <w:tc>
          <w:tcPr>
            <w:tcW w:w="921" w:type="dxa"/>
          </w:tcPr>
          <w:p w14:paraId="01296426" w14:textId="77777777" w:rsidR="00BD5DB4" w:rsidRPr="00394F00" w:rsidRDefault="00177316">
            <w:pPr>
              <w:pStyle w:val="a9"/>
            </w:pPr>
            <w:r w:rsidRPr="00394F00">
              <w:rPr>
                <w:rFonts w:hint="eastAsia"/>
              </w:rPr>
              <w:t>首行缩进正文</w:t>
            </w:r>
          </w:p>
        </w:tc>
        <w:tc>
          <w:tcPr>
            <w:tcW w:w="1488" w:type="dxa"/>
          </w:tcPr>
          <w:p w14:paraId="2BF3C738" w14:textId="77777777" w:rsidR="00BD5DB4" w:rsidRPr="00394F00" w:rsidRDefault="00177316">
            <w:pPr>
              <w:spacing w:before="60" w:after="60"/>
              <w:ind w:firstLineChars="7" w:firstLine="17"/>
            </w:pPr>
            <w:r w:rsidRPr="00394F00">
              <w:rPr>
                <w:rFonts w:hint="eastAsia"/>
              </w:rPr>
              <w:t>正文</w:t>
            </w:r>
          </w:p>
        </w:tc>
      </w:tr>
      <w:tr w:rsidR="00BD5DB4" w:rsidRPr="00394F00" w14:paraId="47BD883F" w14:textId="77777777" w:rsidTr="00BD5DB4">
        <w:tc>
          <w:tcPr>
            <w:tcW w:w="0" w:type="auto"/>
          </w:tcPr>
          <w:p w14:paraId="0BDC2993" w14:textId="77777777" w:rsidR="00BD5DB4" w:rsidRPr="00394F00" w:rsidRDefault="00177316">
            <w:pPr>
              <w:pStyle w:val="a9"/>
            </w:pPr>
            <w:proofErr w:type="spellStart"/>
            <w:r w:rsidRPr="00394F00">
              <w:rPr>
                <w:rFonts w:hint="eastAsia"/>
              </w:rPr>
              <w:t>Alt+U</w:t>
            </w:r>
            <w:proofErr w:type="spellEnd"/>
          </w:p>
        </w:tc>
        <w:tc>
          <w:tcPr>
            <w:tcW w:w="4580" w:type="dxa"/>
          </w:tcPr>
          <w:p w14:paraId="18339BE9" w14:textId="77777777" w:rsidR="00BD5DB4" w:rsidRPr="00394F00" w:rsidRDefault="00177316">
            <w:pPr>
              <w:pStyle w:val="a9"/>
            </w:pPr>
            <w:r w:rsidRPr="00394F00">
              <w:rPr>
                <w:rFonts w:hint="eastAsia"/>
              </w:rPr>
              <w:t>宋体</w:t>
            </w:r>
            <w:r w:rsidRPr="00394F00">
              <w:t>, Times New Roman</w:t>
            </w:r>
            <w:r w:rsidRPr="00394F00">
              <w:br/>
            </w:r>
            <w:r w:rsidRPr="00394F00">
              <w:rPr>
                <w:rFonts w:hint="eastAsia"/>
              </w:rPr>
              <w:t>12</w:t>
            </w:r>
            <w:r w:rsidRPr="00394F00">
              <w:rPr>
                <w:rFonts w:hint="eastAsia"/>
              </w:rPr>
              <w:t>号，左对齐</w:t>
            </w:r>
            <w:r w:rsidRPr="00394F00">
              <w:t xml:space="preserve">, </w:t>
            </w:r>
            <w:r w:rsidRPr="00394F00">
              <w:rPr>
                <w:rFonts w:hint="eastAsia"/>
              </w:rPr>
              <w:t>段前段后</w:t>
            </w:r>
            <w:r w:rsidRPr="00394F00">
              <w:rPr>
                <w:rFonts w:hint="eastAsia"/>
              </w:rPr>
              <w:t>0.5</w:t>
            </w:r>
            <w:r w:rsidRPr="00394F00">
              <w:rPr>
                <w:rFonts w:hint="eastAsia"/>
              </w:rPr>
              <w:t>行，悬挂缩进</w:t>
            </w:r>
            <w:r w:rsidRPr="00394F00">
              <w:rPr>
                <w:rFonts w:hint="eastAsia"/>
              </w:rPr>
              <w:t>1</w:t>
            </w:r>
            <w:r w:rsidRPr="00394F00">
              <w:rPr>
                <w:rFonts w:hint="eastAsia"/>
              </w:rPr>
              <w:t>字符，首行缩进</w:t>
            </w:r>
            <w:r w:rsidRPr="00394F00">
              <w:rPr>
                <w:rFonts w:hint="eastAsia"/>
              </w:rPr>
              <w:t>1</w:t>
            </w:r>
            <w:r w:rsidRPr="00394F00">
              <w:rPr>
                <w:rFonts w:hint="eastAsia"/>
              </w:rPr>
              <w:t>字符，单倍行距，段中不加行距</w:t>
            </w:r>
          </w:p>
        </w:tc>
        <w:tc>
          <w:tcPr>
            <w:tcW w:w="921" w:type="dxa"/>
          </w:tcPr>
          <w:p w14:paraId="0EF0F345" w14:textId="77777777" w:rsidR="00BD5DB4" w:rsidRPr="00394F00" w:rsidRDefault="00177316">
            <w:pPr>
              <w:pStyle w:val="a9"/>
            </w:pPr>
            <w:r w:rsidRPr="00394F00">
              <w:rPr>
                <w:rFonts w:hint="eastAsia"/>
              </w:rPr>
              <w:t>无序标签</w:t>
            </w:r>
          </w:p>
        </w:tc>
        <w:tc>
          <w:tcPr>
            <w:tcW w:w="1488" w:type="dxa"/>
          </w:tcPr>
          <w:p w14:paraId="4CB14554" w14:textId="77777777" w:rsidR="00BD5DB4" w:rsidRPr="00394F00" w:rsidRDefault="00BD5DB4">
            <w:pPr>
              <w:pStyle w:val="a2"/>
              <w:spacing w:before="120" w:after="120"/>
              <w:ind w:left="0" w:firstLine="0"/>
            </w:pPr>
          </w:p>
        </w:tc>
      </w:tr>
      <w:tr w:rsidR="00BD5DB4" w:rsidRPr="00394F00" w14:paraId="7E6595A4" w14:textId="77777777" w:rsidTr="00BD5DB4">
        <w:tc>
          <w:tcPr>
            <w:tcW w:w="0" w:type="auto"/>
          </w:tcPr>
          <w:p w14:paraId="4D20C5D5" w14:textId="77777777" w:rsidR="00BD5DB4" w:rsidRPr="00394F00" w:rsidRDefault="00177316">
            <w:pPr>
              <w:pStyle w:val="a9"/>
            </w:pPr>
            <w:proofErr w:type="spellStart"/>
            <w:r w:rsidRPr="00394F00">
              <w:rPr>
                <w:rFonts w:hint="eastAsia"/>
              </w:rPr>
              <w:t>Alt+O</w:t>
            </w:r>
            <w:proofErr w:type="spellEnd"/>
          </w:p>
        </w:tc>
        <w:tc>
          <w:tcPr>
            <w:tcW w:w="4580" w:type="dxa"/>
          </w:tcPr>
          <w:p w14:paraId="7D525A43" w14:textId="77777777" w:rsidR="00BD5DB4" w:rsidRPr="00394F00" w:rsidRDefault="00177316">
            <w:pPr>
              <w:pStyle w:val="a9"/>
            </w:pPr>
            <w:r w:rsidRPr="00394F00">
              <w:rPr>
                <w:rFonts w:hint="eastAsia"/>
              </w:rPr>
              <w:t>宋体</w:t>
            </w:r>
            <w:r w:rsidRPr="00394F00">
              <w:t>, Times New Roman</w:t>
            </w:r>
            <w:r w:rsidRPr="00394F00">
              <w:br/>
            </w:r>
            <w:r w:rsidRPr="00394F00">
              <w:rPr>
                <w:rFonts w:hint="eastAsia"/>
              </w:rPr>
              <w:t>12</w:t>
            </w:r>
            <w:r w:rsidRPr="00394F00">
              <w:rPr>
                <w:rFonts w:hint="eastAsia"/>
              </w:rPr>
              <w:t>号，两端对齐</w:t>
            </w:r>
            <w:r w:rsidRPr="00394F00">
              <w:t xml:space="preserve">, </w:t>
            </w:r>
            <w:r w:rsidRPr="00394F00">
              <w:rPr>
                <w:rFonts w:hint="eastAsia"/>
              </w:rPr>
              <w:t>段前段后</w:t>
            </w:r>
            <w:r w:rsidRPr="00394F00">
              <w:rPr>
                <w:rFonts w:hint="eastAsia"/>
              </w:rPr>
              <w:t>0.5</w:t>
            </w:r>
            <w:r w:rsidRPr="00394F00">
              <w:rPr>
                <w:rFonts w:hint="eastAsia"/>
              </w:rPr>
              <w:t>行</w:t>
            </w:r>
            <w:r w:rsidRPr="00394F00">
              <w:br/>
            </w:r>
            <w:r w:rsidRPr="00394F00">
              <w:rPr>
                <w:rFonts w:hint="eastAsia"/>
              </w:rPr>
              <w:t>左侧缩进</w:t>
            </w:r>
            <w:r w:rsidRPr="00394F00">
              <w:rPr>
                <w:rFonts w:hint="eastAsia"/>
              </w:rPr>
              <w:t>1</w:t>
            </w:r>
            <w:r w:rsidRPr="00394F00">
              <w:rPr>
                <w:rFonts w:hint="eastAsia"/>
              </w:rPr>
              <w:t>字符，悬挂缩进</w:t>
            </w:r>
            <w:r w:rsidRPr="00394F00">
              <w:rPr>
                <w:rFonts w:hint="eastAsia"/>
              </w:rPr>
              <w:t>1</w:t>
            </w:r>
            <w:r w:rsidRPr="00394F00">
              <w:rPr>
                <w:rFonts w:hint="eastAsia"/>
              </w:rPr>
              <w:t>字符，单倍行距，段中不加行距</w:t>
            </w:r>
            <w:r w:rsidRPr="00394F00">
              <w:br/>
            </w:r>
            <w:r w:rsidRPr="00394F00">
              <w:rPr>
                <w:rFonts w:hint="eastAsia"/>
                <w:color w:val="FF0000"/>
              </w:rPr>
              <w:t>注意：鼠标右键“重新开始于</w:t>
            </w:r>
            <w:r w:rsidRPr="00394F00">
              <w:rPr>
                <w:rFonts w:hint="eastAsia"/>
                <w:color w:val="FF0000"/>
              </w:rPr>
              <w:t>1</w:t>
            </w:r>
            <w:r w:rsidRPr="00394F00">
              <w:rPr>
                <w:rFonts w:hint="eastAsia"/>
                <w:color w:val="FF0000"/>
              </w:rPr>
              <w:t>”</w:t>
            </w:r>
          </w:p>
        </w:tc>
        <w:tc>
          <w:tcPr>
            <w:tcW w:w="921" w:type="dxa"/>
          </w:tcPr>
          <w:p w14:paraId="5B5DAD08" w14:textId="77777777" w:rsidR="00BD5DB4" w:rsidRPr="00394F00" w:rsidRDefault="00177316">
            <w:pPr>
              <w:pStyle w:val="a9"/>
            </w:pPr>
            <w:r w:rsidRPr="00394F00">
              <w:rPr>
                <w:rFonts w:hint="eastAsia"/>
              </w:rPr>
              <w:t>有序标签</w:t>
            </w:r>
          </w:p>
        </w:tc>
        <w:tc>
          <w:tcPr>
            <w:tcW w:w="1488" w:type="dxa"/>
          </w:tcPr>
          <w:p w14:paraId="33C3ECF1" w14:textId="77777777" w:rsidR="00BD5DB4" w:rsidRPr="00394F00" w:rsidRDefault="00177316">
            <w:pPr>
              <w:pStyle w:val="a3"/>
              <w:numPr>
                <w:ilvl w:val="0"/>
                <w:numId w:val="0"/>
              </w:numPr>
            </w:pPr>
            <w:r w:rsidRPr="00394F00">
              <w:rPr>
                <w:rFonts w:hint="eastAsia"/>
              </w:rPr>
              <w:t>(</w:t>
            </w:r>
            <w:r w:rsidRPr="00394F00">
              <w:t>1)</w:t>
            </w:r>
          </w:p>
        </w:tc>
      </w:tr>
      <w:tr w:rsidR="00BD5DB4" w:rsidRPr="00394F00" w14:paraId="1FEF06EE" w14:textId="77777777" w:rsidTr="00BD5DB4">
        <w:tc>
          <w:tcPr>
            <w:tcW w:w="0" w:type="auto"/>
          </w:tcPr>
          <w:p w14:paraId="1A2AA858" w14:textId="77777777" w:rsidR="00BD5DB4" w:rsidRPr="00394F00" w:rsidRDefault="00177316">
            <w:pPr>
              <w:pStyle w:val="a9"/>
            </w:pPr>
            <w:proofErr w:type="spellStart"/>
            <w:r w:rsidRPr="00394F00">
              <w:rPr>
                <w:rFonts w:hint="eastAsia"/>
              </w:rPr>
              <w:t>Alt+S</w:t>
            </w:r>
            <w:proofErr w:type="spellEnd"/>
          </w:p>
        </w:tc>
        <w:tc>
          <w:tcPr>
            <w:tcW w:w="4580" w:type="dxa"/>
          </w:tcPr>
          <w:p w14:paraId="718903DE" w14:textId="77777777" w:rsidR="00BD5DB4" w:rsidRPr="00394F00" w:rsidRDefault="00177316">
            <w:pPr>
              <w:pStyle w:val="a9"/>
            </w:pPr>
            <w:r w:rsidRPr="00394F00">
              <w:rPr>
                <w:rFonts w:hint="eastAsia"/>
              </w:rPr>
              <w:t>宋体</w:t>
            </w:r>
            <w:r w:rsidRPr="00394F00">
              <w:t>, Times New Roman</w:t>
            </w:r>
            <w:r w:rsidRPr="00394F00">
              <w:br/>
            </w:r>
            <w:r w:rsidRPr="00394F00">
              <w:rPr>
                <w:rFonts w:hint="eastAsia"/>
              </w:rPr>
              <w:t>12</w:t>
            </w:r>
            <w:r w:rsidRPr="00394F00">
              <w:rPr>
                <w:rFonts w:hint="eastAsia"/>
              </w:rPr>
              <w:t>号，两端对齐</w:t>
            </w:r>
            <w:r w:rsidRPr="00394F00">
              <w:t xml:space="preserve">, </w:t>
            </w:r>
            <w:r w:rsidRPr="00394F00">
              <w:rPr>
                <w:rFonts w:hint="eastAsia"/>
              </w:rPr>
              <w:t>段前段后</w:t>
            </w:r>
            <w:r w:rsidRPr="00394F00">
              <w:rPr>
                <w:rFonts w:hint="eastAsia"/>
              </w:rPr>
              <w:t>0.5</w:t>
            </w:r>
            <w:r w:rsidRPr="00394F00">
              <w:rPr>
                <w:rFonts w:hint="eastAsia"/>
              </w:rPr>
              <w:t>行</w:t>
            </w:r>
            <w:r w:rsidRPr="00394F00">
              <w:br/>
            </w:r>
            <w:r w:rsidRPr="00394F00">
              <w:rPr>
                <w:rFonts w:hint="eastAsia"/>
              </w:rPr>
              <w:t>左侧缩进</w:t>
            </w:r>
            <w:r w:rsidRPr="00394F00">
              <w:rPr>
                <w:rFonts w:hint="eastAsia"/>
              </w:rPr>
              <w:t>1</w:t>
            </w:r>
            <w:r w:rsidRPr="00394F00">
              <w:rPr>
                <w:rFonts w:hint="eastAsia"/>
              </w:rPr>
              <w:t>字符，悬挂缩进</w:t>
            </w:r>
            <w:r w:rsidRPr="00394F00">
              <w:rPr>
                <w:rFonts w:hint="eastAsia"/>
              </w:rPr>
              <w:t>1</w:t>
            </w:r>
            <w:r w:rsidRPr="00394F00">
              <w:rPr>
                <w:rFonts w:hint="eastAsia"/>
              </w:rPr>
              <w:t>字符，单倍行距，段中不加行距</w:t>
            </w:r>
            <w:r w:rsidRPr="00394F00">
              <w:br/>
            </w:r>
            <w:r w:rsidRPr="00394F00">
              <w:rPr>
                <w:rFonts w:hint="eastAsia"/>
                <w:color w:val="FF0000"/>
              </w:rPr>
              <w:t>注意：鼠标右键“重新开始于</w:t>
            </w:r>
            <w:r w:rsidRPr="00394F00">
              <w:rPr>
                <w:rFonts w:hint="eastAsia"/>
                <w:color w:val="FF0000"/>
              </w:rPr>
              <w:t>1</w:t>
            </w:r>
            <w:r w:rsidRPr="00394F00">
              <w:rPr>
                <w:rFonts w:hint="eastAsia"/>
                <w:color w:val="FF0000"/>
              </w:rPr>
              <w:t>”</w:t>
            </w:r>
          </w:p>
        </w:tc>
        <w:tc>
          <w:tcPr>
            <w:tcW w:w="921" w:type="dxa"/>
          </w:tcPr>
          <w:p w14:paraId="30665BED" w14:textId="77777777" w:rsidR="00BD5DB4" w:rsidRPr="00394F00" w:rsidRDefault="00177316">
            <w:pPr>
              <w:pStyle w:val="a9"/>
            </w:pPr>
            <w:r w:rsidRPr="00394F00">
              <w:rPr>
                <w:rFonts w:hint="eastAsia"/>
              </w:rPr>
              <w:t>流程</w:t>
            </w:r>
          </w:p>
        </w:tc>
        <w:tc>
          <w:tcPr>
            <w:tcW w:w="1488" w:type="dxa"/>
          </w:tcPr>
          <w:p w14:paraId="61E16BBC" w14:textId="77777777" w:rsidR="00BD5DB4" w:rsidRPr="00394F00" w:rsidRDefault="00177316">
            <w:pPr>
              <w:spacing w:before="60" w:after="60"/>
              <w:ind w:firstLineChars="0" w:firstLine="0"/>
              <w:jc w:val="left"/>
            </w:pPr>
            <w:r w:rsidRPr="00394F00">
              <w:rPr>
                <w:rFonts w:hint="eastAsia"/>
              </w:rPr>
              <w:t>S</w:t>
            </w:r>
            <w:r w:rsidRPr="00394F00">
              <w:t>tep 1</w:t>
            </w:r>
          </w:p>
        </w:tc>
      </w:tr>
      <w:tr w:rsidR="00BD5DB4" w:rsidRPr="00394F00" w14:paraId="0ABDA937" w14:textId="77777777" w:rsidTr="00BD5DB4">
        <w:tc>
          <w:tcPr>
            <w:tcW w:w="0" w:type="auto"/>
          </w:tcPr>
          <w:p w14:paraId="2FE9A710" w14:textId="77777777" w:rsidR="00BD5DB4" w:rsidRPr="00394F00" w:rsidRDefault="00177316">
            <w:pPr>
              <w:pStyle w:val="a9"/>
            </w:pPr>
            <w:proofErr w:type="spellStart"/>
            <w:r w:rsidRPr="00394F00">
              <w:rPr>
                <w:rFonts w:hint="eastAsia"/>
              </w:rPr>
              <w:t>A</w:t>
            </w:r>
            <w:r w:rsidRPr="00394F00">
              <w:t>lt+K</w:t>
            </w:r>
            <w:proofErr w:type="spellEnd"/>
          </w:p>
        </w:tc>
        <w:tc>
          <w:tcPr>
            <w:tcW w:w="4580" w:type="dxa"/>
          </w:tcPr>
          <w:p w14:paraId="31BAD90B" w14:textId="77777777" w:rsidR="00BD5DB4" w:rsidRPr="00394F00" w:rsidRDefault="00177316">
            <w:pPr>
              <w:pStyle w:val="a9"/>
            </w:pPr>
            <w:r w:rsidRPr="00394F00">
              <w:rPr>
                <w:rFonts w:hint="eastAsia"/>
              </w:rPr>
              <w:t>自动加粗</w:t>
            </w:r>
          </w:p>
        </w:tc>
        <w:tc>
          <w:tcPr>
            <w:tcW w:w="921" w:type="dxa"/>
          </w:tcPr>
          <w:p w14:paraId="682558BB" w14:textId="77777777" w:rsidR="00BD5DB4" w:rsidRPr="00394F00" w:rsidRDefault="00177316">
            <w:pPr>
              <w:pStyle w:val="a9"/>
            </w:pPr>
            <w:r w:rsidRPr="00394F00">
              <w:rPr>
                <w:rFonts w:hint="eastAsia"/>
              </w:rPr>
              <w:t>关键词</w:t>
            </w:r>
          </w:p>
        </w:tc>
        <w:tc>
          <w:tcPr>
            <w:tcW w:w="1488" w:type="dxa"/>
          </w:tcPr>
          <w:p w14:paraId="7BC9E0B0" w14:textId="77777777" w:rsidR="00BD5DB4" w:rsidRPr="00394F00" w:rsidRDefault="00177316">
            <w:pPr>
              <w:spacing w:before="60" w:after="60"/>
              <w:ind w:firstLineChars="0" w:firstLine="0"/>
              <w:jc w:val="center"/>
              <w:rPr>
                <w:strike/>
              </w:rPr>
            </w:pPr>
            <w:r w:rsidRPr="00394F00">
              <w:rPr>
                <w:rFonts w:hint="eastAsia"/>
                <w:b/>
                <w:strike/>
              </w:rPr>
              <w:t>关键词</w:t>
            </w:r>
            <w:r w:rsidRPr="00394F00">
              <w:rPr>
                <w:rFonts w:hint="eastAsia"/>
                <w:b/>
                <w:strike/>
              </w:rPr>
              <w:t>:</w:t>
            </w:r>
            <w:r w:rsidRPr="00394F00">
              <w:rPr>
                <w:b/>
                <w:strike/>
              </w:rPr>
              <w:t xml:space="preserve"> </w:t>
            </w:r>
          </w:p>
        </w:tc>
      </w:tr>
      <w:tr w:rsidR="00BD5DB4" w:rsidRPr="00394F00" w14:paraId="60FE2454" w14:textId="77777777" w:rsidTr="00BD5DB4">
        <w:tc>
          <w:tcPr>
            <w:tcW w:w="0" w:type="auto"/>
          </w:tcPr>
          <w:p w14:paraId="29115E66" w14:textId="77777777" w:rsidR="00BD5DB4" w:rsidRPr="00394F00" w:rsidRDefault="00177316">
            <w:pPr>
              <w:pStyle w:val="a9"/>
            </w:pPr>
            <w:proofErr w:type="spellStart"/>
            <w:r w:rsidRPr="00394F00">
              <w:rPr>
                <w:rFonts w:hint="eastAsia"/>
              </w:rPr>
              <w:t>Alt+D</w:t>
            </w:r>
            <w:proofErr w:type="spellEnd"/>
          </w:p>
        </w:tc>
        <w:tc>
          <w:tcPr>
            <w:tcW w:w="4580" w:type="dxa"/>
          </w:tcPr>
          <w:p w14:paraId="1A5F4A78" w14:textId="77777777" w:rsidR="00BD5DB4" w:rsidRPr="00394F00" w:rsidRDefault="00177316">
            <w:pPr>
              <w:pStyle w:val="a9"/>
            </w:pPr>
            <w:r w:rsidRPr="00394F00">
              <w:rPr>
                <w:rFonts w:hint="eastAsia"/>
              </w:rPr>
              <w:t>定义</w:t>
            </w:r>
          </w:p>
        </w:tc>
        <w:tc>
          <w:tcPr>
            <w:tcW w:w="921" w:type="dxa"/>
          </w:tcPr>
          <w:p w14:paraId="54B8A825" w14:textId="77777777" w:rsidR="00BD5DB4" w:rsidRPr="00394F00" w:rsidRDefault="00177316">
            <w:pPr>
              <w:pStyle w:val="a9"/>
            </w:pPr>
            <w:r w:rsidRPr="00394F00">
              <w:rPr>
                <w:rFonts w:hint="eastAsia"/>
              </w:rPr>
              <w:t>定义</w:t>
            </w:r>
          </w:p>
        </w:tc>
        <w:tc>
          <w:tcPr>
            <w:tcW w:w="1488" w:type="dxa"/>
          </w:tcPr>
          <w:p w14:paraId="4B178961" w14:textId="4BC0C065" w:rsidR="00BD5DB4" w:rsidRPr="00394F00" w:rsidRDefault="00177316">
            <w:pPr>
              <w:spacing w:before="60" w:after="60"/>
              <w:ind w:firstLineChars="0" w:firstLine="0"/>
              <w:jc w:val="center"/>
              <w:rPr>
                <w:strike/>
              </w:rPr>
            </w:pPr>
            <w:r w:rsidRPr="00394F00">
              <w:rPr>
                <w:rFonts w:hint="eastAsia"/>
                <w:b/>
                <w:strike/>
              </w:rPr>
              <w:t>定义</w:t>
            </w:r>
            <w:r w:rsidRPr="00394F00">
              <w:rPr>
                <w:b/>
                <w:strike/>
              </w:rPr>
              <w:fldChar w:fldCharType="begin"/>
            </w:r>
            <w:r w:rsidRPr="00394F00">
              <w:rPr>
                <w:b/>
                <w:strike/>
              </w:rPr>
              <w:instrText xml:space="preserve"> SEQ Define \* ARABIC </w:instrText>
            </w:r>
            <w:r w:rsidRPr="00394F00">
              <w:rPr>
                <w:b/>
                <w:strike/>
              </w:rPr>
              <w:fldChar w:fldCharType="separate"/>
            </w:r>
            <w:r w:rsidR="0097661A" w:rsidRPr="00394F00">
              <w:rPr>
                <w:b/>
                <w:strike/>
                <w:noProof/>
              </w:rPr>
              <w:t>3</w:t>
            </w:r>
            <w:r w:rsidRPr="00394F00">
              <w:rPr>
                <w:b/>
                <w:strike/>
              </w:rPr>
              <w:fldChar w:fldCharType="end"/>
            </w:r>
            <w:r w:rsidRPr="00394F00">
              <w:rPr>
                <w:strike/>
              </w:rPr>
              <w:t xml:space="preserve"> </w:t>
            </w:r>
          </w:p>
        </w:tc>
      </w:tr>
      <w:tr w:rsidR="00BD5DB4" w:rsidRPr="00394F00" w14:paraId="7BB4AE32" w14:textId="77777777" w:rsidTr="00BD5DB4">
        <w:tc>
          <w:tcPr>
            <w:tcW w:w="0" w:type="auto"/>
          </w:tcPr>
          <w:p w14:paraId="10C49F68" w14:textId="77777777" w:rsidR="00BD5DB4" w:rsidRPr="00394F00" w:rsidRDefault="00177316">
            <w:pPr>
              <w:pStyle w:val="a9"/>
            </w:pPr>
            <w:proofErr w:type="spellStart"/>
            <w:r w:rsidRPr="00394F00">
              <w:rPr>
                <w:rFonts w:hint="eastAsia"/>
              </w:rPr>
              <w:t>Alt+Z</w:t>
            </w:r>
            <w:proofErr w:type="spellEnd"/>
          </w:p>
        </w:tc>
        <w:tc>
          <w:tcPr>
            <w:tcW w:w="4580" w:type="dxa"/>
          </w:tcPr>
          <w:p w14:paraId="62241A0B" w14:textId="77777777" w:rsidR="00BD5DB4" w:rsidRPr="00394F00" w:rsidRDefault="00177316">
            <w:pPr>
              <w:pStyle w:val="a9"/>
            </w:pPr>
            <w:r w:rsidRPr="00394F00">
              <w:rPr>
                <w:rFonts w:hint="eastAsia"/>
              </w:rPr>
              <w:t>注</w:t>
            </w:r>
          </w:p>
        </w:tc>
        <w:tc>
          <w:tcPr>
            <w:tcW w:w="921" w:type="dxa"/>
          </w:tcPr>
          <w:p w14:paraId="1E07F9DB" w14:textId="77777777" w:rsidR="00BD5DB4" w:rsidRPr="00394F00" w:rsidRDefault="00177316">
            <w:pPr>
              <w:pStyle w:val="a9"/>
            </w:pPr>
            <w:r w:rsidRPr="00394F00">
              <w:rPr>
                <w:rFonts w:hint="eastAsia"/>
              </w:rPr>
              <w:t>注</w:t>
            </w:r>
          </w:p>
        </w:tc>
        <w:tc>
          <w:tcPr>
            <w:tcW w:w="1488" w:type="dxa"/>
          </w:tcPr>
          <w:p w14:paraId="33090294" w14:textId="77777777" w:rsidR="00BD5DB4" w:rsidRPr="00394F00" w:rsidRDefault="00177316">
            <w:pPr>
              <w:spacing w:before="60" w:after="60"/>
              <w:ind w:firstLineChars="0" w:firstLine="0"/>
              <w:jc w:val="center"/>
              <w:rPr>
                <w:b/>
                <w:strike/>
              </w:rPr>
            </w:pPr>
            <w:r w:rsidRPr="00394F00">
              <w:rPr>
                <w:rFonts w:hint="eastAsia"/>
                <w:b/>
                <w:strike/>
              </w:rPr>
              <w:t>注</w:t>
            </w:r>
            <w:r w:rsidRPr="00394F00">
              <w:rPr>
                <w:rFonts w:hint="eastAsia"/>
                <w:strike/>
              </w:rPr>
              <w:t xml:space="preserve"> </w:t>
            </w:r>
          </w:p>
        </w:tc>
      </w:tr>
      <w:tr w:rsidR="00BD5DB4" w:rsidRPr="00394F00" w14:paraId="5811A502" w14:textId="77777777" w:rsidTr="00BD5DB4">
        <w:tc>
          <w:tcPr>
            <w:tcW w:w="0" w:type="auto"/>
          </w:tcPr>
          <w:p w14:paraId="5D8BAA79" w14:textId="77777777" w:rsidR="00BD5DB4" w:rsidRPr="00394F00" w:rsidRDefault="00177316">
            <w:pPr>
              <w:pStyle w:val="a9"/>
            </w:pPr>
            <w:proofErr w:type="spellStart"/>
            <w:r w:rsidRPr="00394F00">
              <w:rPr>
                <w:rFonts w:hint="eastAsia"/>
              </w:rPr>
              <w:t>Alt</w:t>
            </w:r>
            <w:r w:rsidRPr="00394F00">
              <w:t>+</w:t>
            </w:r>
            <w:r w:rsidRPr="00394F00">
              <w:rPr>
                <w:rFonts w:hint="eastAsia"/>
              </w:rPr>
              <w:t>F</w:t>
            </w:r>
            <w:proofErr w:type="spellEnd"/>
          </w:p>
        </w:tc>
        <w:tc>
          <w:tcPr>
            <w:tcW w:w="4580" w:type="dxa"/>
          </w:tcPr>
          <w:p w14:paraId="5217DCF7" w14:textId="77777777" w:rsidR="00BD5DB4" w:rsidRPr="00394F00" w:rsidRDefault="00177316">
            <w:pPr>
              <w:pStyle w:val="a9"/>
            </w:pPr>
            <w:r w:rsidRPr="00394F00">
              <w:rPr>
                <w:rFonts w:hint="eastAsia"/>
              </w:rPr>
              <w:t>参考文献编号</w:t>
            </w:r>
          </w:p>
        </w:tc>
        <w:tc>
          <w:tcPr>
            <w:tcW w:w="921" w:type="dxa"/>
          </w:tcPr>
          <w:p w14:paraId="7884D6FB" w14:textId="77777777" w:rsidR="00BD5DB4" w:rsidRPr="00394F00" w:rsidRDefault="00177316">
            <w:pPr>
              <w:pStyle w:val="a9"/>
            </w:pPr>
            <w:r w:rsidRPr="00394F00">
              <w:rPr>
                <w:rFonts w:hint="eastAsia"/>
              </w:rPr>
              <w:t>参考文献</w:t>
            </w:r>
          </w:p>
        </w:tc>
        <w:tc>
          <w:tcPr>
            <w:tcW w:w="1488" w:type="dxa"/>
          </w:tcPr>
          <w:p w14:paraId="1B384090" w14:textId="77777777" w:rsidR="00BD5DB4" w:rsidRPr="00394F00" w:rsidRDefault="00BD5DB4">
            <w:pPr>
              <w:pStyle w:val="a"/>
              <w:numPr>
                <w:ilvl w:val="0"/>
                <w:numId w:val="8"/>
              </w:numPr>
              <w:ind w:firstLineChars="0"/>
            </w:pPr>
          </w:p>
        </w:tc>
      </w:tr>
    </w:tbl>
    <w:p w14:paraId="37F42F9E" w14:textId="77777777" w:rsidR="00BD5DB4" w:rsidRPr="00394F00" w:rsidRDefault="00177316">
      <w:pPr>
        <w:spacing w:before="60" w:after="60"/>
        <w:ind w:firstLine="480"/>
        <w:rPr>
          <w:color w:val="FF0000"/>
        </w:rPr>
      </w:pPr>
      <w:r w:rsidRPr="00394F00">
        <w:rPr>
          <w:rFonts w:hint="eastAsia"/>
          <w:color w:val="FF0000"/>
        </w:rPr>
        <w:t>插入图片：图片丢进正文后</w:t>
      </w:r>
      <w:proofErr w:type="spellStart"/>
      <w:r w:rsidRPr="00394F00">
        <w:rPr>
          <w:rFonts w:hint="eastAsia"/>
          <w:color w:val="FF0000"/>
        </w:rPr>
        <w:t>Alt+I</w:t>
      </w:r>
      <w:proofErr w:type="spellEnd"/>
      <w:r w:rsidRPr="00394F00">
        <w:rPr>
          <w:rFonts w:hint="eastAsia"/>
          <w:color w:val="FF0000"/>
        </w:rPr>
        <w:t>；多张图片使用表格环境</w:t>
      </w:r>
      <w:r w:rsidRPr="00394F00">
        <w:rPr>
          <w:color w:val="FF0000"/>
        </w:rPr>
        <w:t xml:space="preserve"> </w:t>
      </w:r>
    </w:p>
    <w:p w14:paraId="2DD39DD6" w14:textId="77777777" w:rsidR="00BD5DB4" w:rsidRPr="00394F00" w:rsidRDefault="00177316">
      <w:pPr>
        <w:spacing w:before="60" w:after="60"/>
        <w:ind w:firstLine="480"/>
      </w:pPr>
      <w:r w:rsidRPr="00394F00">
        <w:rPr>
          <w:rFonts w:hint="eastAsia"/>
        </w:rPr>
        <w:t>插入表格：</w:t>
      </w:r>
      <w:r w:rsidRPr="00394F00">
        <w:rPr>
          <w:rFonts w:hint="eastAsia"/>
        </w:rPr>
        <w:t>Alt</w:t>
      </w:r>
      <w:r w:rsidRPr="00394F00">
        <w:t xml:space="preserve"> </w:t>
      </w:r>
      <w:r w:rsidRPr="00394F00">
        <w:rPr>
          <w:rFonts w:hint="eastAsia"/>
        </w:rPr>
        <w:t>+</w:t>
      </w:r>
      <w:r w:rsidRPr="00394F00">
        <w:t xml:space="preserve"> </w:t>
      </w:r>
      <w:r w:rsidRPr="00394F00">
        <w:rPr>
          <w:rFonts w:hint="eastAsia"/>
        </w:rPr>
        <w:t>6</w:t>
      </w:r>
      <w:r w:rsidRPr="00394F00">
        <w:rPr>
          <w:rFonts w:hint="eastAsia"/>
        </w:rPr>
        <w:t>创建表头，换行再按</w:t>
      </w:r>
      <w:proofErr w:type="spellStart"/>
      <w:r w:rsidRPr="00394F00">
        <w:rPr>
          <w:rFonts w:hint="eastAsia"/>
        </w:rPr>
        <w:t>Alt+T</w:t>
      </w:r>
      <w:proofErr w:type="spellEnd"/>
    </w:p>
    <w:p w14:paraId="2A5AE1A0" w14:textId="77777777" w:rsidR="00BD5DB4" w:rsidRPr="00394F00" w:rsidRDefault="00177316">
      <w:pPr>
        <w:spacing w:before="60" w:after="60"/>
        <w:ind w:firstLine="480"/>
      </w:pPr>
      <w:r w:rsidRPr="00394F00">
        <w:rPr>
          <w:rFonts w:hint="eastAsia"/>
        </w:rPr>
        <w:t>插入代码块：</w:t>
      </w:r>
      <w:proofErr w:type="spellStart"/>
      <w:r w:rsidRPr="00394F00">
        <w:rPr>
          <w:rFonts w:hint="eastAsia"/>
        </w:rPr>
        <w:t>Alt+C</w:t>
      </w:r>
      <w:proofErr w:type="spellEnd"/>
      <w:r w:rsidRPr="00394F00">
        <w:rPr>
          <w:rFonts w:hint="eastAsia"/>
        </w:rPr>
        <w:t>，需要修改名字、代码详见、操作系统</w:t>
      </w:r>
    </w:p>
    <w:p w14:paraId="7B8E8A84" w14:textId="77777777" w:rsidR="00BD5DB4" w:rsidRPr="00394F00" w:rsidRDefault="00177316">
      <w:pPr>
        <w:pStyle w:val="2"/>
        <w:numPr>
          <w:ilvl w:val="0"/>
          <w:numId w:val="0"/>
        </w:numPr>
        <w:spacing w:before="120" w:after="120"/>
      </w:pPr>
      <w:bookmarkStart w:id="156" w:name="_Toc81731896"/>
      <w:bookmarkStart w:id="157" w:name="_Toc81731828"/>
      <w:bookmarkStart w:id="158" w:name="_Toc106480879"/>
      <w:r w:rsidRPr="00394F00">
        <w:rPr>
          <w:rFonts w:hint="eastAsia"/>
        </w:rPr>
        <w:t>附录</w:t>
      </w:r>
      <w:r w:rsidRPr="00394F00">
        <w:rPr>
          <w:rFonts w:hint="eastAsia"/>
        </w:rPr>
        <w:t>D</w:t>
      </w:r>
      <w:r w:rsidRPr="00394F00">
        <w:t xml:space="preserve">: </w:t>
      </w:r>
      <w:r w:rsidRPr="00394F00">
        <w:rPr>
          <w:rFonts w:hint="eastAsia"/>
        </w:rPr>
        <w:t>交叉引用，</w:t>
      </w:r>
      <w:proofErr w:type="spellStart"/>
      <w:r w:rsidRPr="00394F00">
        <w:rPr>
          <w:rFonts w:hint="eastAsia"/>
        </w:rPr>
        <w:t>Ctrl+A</w:t>
      </w:r>
      <w:proofErr w:type="spellEnd"/>
      <w:r w:rsidRPr="00394F00">
        <w:rPr>
          <w:rFonts w:hint="eastAsia"/>
        </w:rPr>
        <w:t>全选，</w:t>
      </w:r>
      <w:r w:rsidRPr="00394F00">
        <w:rPr>
          <w:rFonts w:hint="eastAsia"/>
        </w:rPr>
        <w:t>F9</w:t>
      </w:r>
      <w:r w:rsidRPr="00394F00">
        <w:rPr>
          <w:rFonts w:hint="eastAsia"/>
        </w:rPr>
        <w:t>键更新全文标签编号</w:t>
      </w:r>
      <w:bookmarkEnd w:id="156"/>
      <w:bookmarkEnd w:id="157"/>
      <w:r w:rsidRPr="00394F00">
        <w:rPr>
          <w:rFonts w:hint="eastAsia"/>
          <w:color w:val="FF0000"/>
        </w:rPr>
        <w:t>（会使用后删除）</w:t>
      </w:r>
      <w:bookmarkEnd w:id="158"/>
    </w:p>
    <w:p w14:paraId="2664F087" w14:textId="77777777" w:rsidR="00BD5DB4" w:rsidRPr="00394F00" w:rsidRDefault="00177316">
      <w:pPr>
        <w:spacing w:before="60" w:after="60"/>
        <w:ind w:firstLine="480"/>
      </w:pPr>
      <w:r w:rsidRPr="00394F00">
        <w:rPr>
          <w:rFonts w:hint="eastAsia"/>
        </w:rPr>
        <w:t>交叉引用能保证全文编号一致，不会随着文档变动而变化。按下</w:t>
      </w:r>
      <w:proofErr w:type="spellStart"/>
      <w:r w:rsidRPr="00394F00">
        <w:rPr>
          <w:rFonts w:hint="eastAsia"/>
        </w:rPr>
        <w:t>Alt+R</w:t>
      </w:r>
      <w:proofErr w:type="spellEnd"/>
      <w:r w:rsidRPr="00394F00">
        <w:rPr>
          <w:rFonts w:hint="eastAsia"/>
        </w:rPr>
        <w:t>打开交叉引用窗格</w:t>
      </w:r>
    </w:p>
    <w:p w14:paraId="096C2737" w14:textId="77777777" w:rsidR="00BD5DB4" w:rsidRPr="00394F00" w:rsidRDefault="00177316">
      <w:pPr>
        <w:spacing w:before="60" w:after="60"/>
        <w:ind w:firstLine="480"/>
      </w:pPr>
      <w:r w:rsidRPr="00394F00">
        <w:rPr>
          <w:rFonts w:hint="eastAsia"/>
        </w:rPr>
        <w:t>此版本已经删除了</w:t>
      </w:r>
      <w:r w:rsidRPr="00394F00">
        <w:rPr>
          <w:rFonts w:hint="eastAsia"/>
        </w:rPr>
        <w:t>table</w:t>
      </w:r>
      <w:r w:rsidRPr="00394F00">
        <w:t>, figure</w:t>
      </w:r>
      <w:r w:rsidRPr="00394F00">
        <w:rPr>
          <w:rFonts w:hint="eastAsia"/>
        </w:rPr>
        <w:t>的引用</w:t>
      </w:r>
      <w:r w:rsidRPr="00394F00">
        <w:t xml:space="preserve">, </w:t>
      </w:r>
      <w:r w:rsidRPr="00394F00">
        <w:rPr>
          <w:rFonts w:hint="eastAsia"/>
        </w:rPr>
        <w:t>直接在“编号项中查找”</w:t>
      </w:r>
    </w:p>
    <w:p w14:paraId="152916FD" w14:textId="77777777" w:rsidR="00BD5DB4" w:rsidRPr="00394F00" w:rsidRDefault="00177316">
      <w:pPr>
        <w:spacing w:before="60" w:after="60"/>
        <w:ind w:firstLine="482"/>
        <w:rPr>
          <w:b/>
        </w:rPr>
      </w:pPr>
      <w:r w:rsidRPr="00394F00">
        <w:rPr>
          <w:rFonts w:hint="eastAsia"/>
          <w:b/>
        </w:rPr>
        <w:t>注</w:t>
      </w:r>
      <w:r w:rsidRPr="00394F00">
        <w:rPr>
          <w:rFonts w:hint="eastAsia"/>
        </w:rPr>
        <w:t xml:space="preserve"> </w:t>
      </w:r>
      <w:r w:rsidRPr="00394F00">
        <w:rPr>
          <w:rFonts w:hint="eastAsia"/>
          <w:b/>
        </w:rPr>
        <w:t>公式要选择“整项题注”，否则会只有一半括号！</w:t>
      </w:r>
    </w:p>
    <w:p w14:paraId="6463AF9D" w14:textId="77777777" w:rsidR="00BD5DB4" w:rsidRPr="00394F00" w:rsidRDefault="00177316">
      <w:pPr>
        <w:pStyle w:val="2"/>
        <w:numPr>
          <w:ilvl w:val="0"/>
          <w:numId w:val="0"/>
        </w:numPr>
        <w:spacing w:before="120" w:after="120"/>
      </w:pPr>
      <w:bookmarkStart w:id="159" w:name="_Toc81731829"/>
      <w:bookmarkStart w:id="160" w:name="_Toc81731897"/>
      <w:bookmarkStart w:id="161" w:name="_Toc106480880"/>
      <w:r w:rsidRPr="00394F00">
        <w:rPr>
          <w:rFonts w:hint="eastAsia"/>
        </w:rPr>
        <w:t>附录</w:t>
      </w:r>
      <w:r w:rsidRPr="00394F00">
        <w:rPr>
          <w:rFonts w:hint="eastAsia"/>
        </w:rPr>
        <w:t>E</w:t>
      </w:r>
      <w:r w:rsidRPr="00394F00">
        <w:t xml:space="preserve">: </w:t>
      </w:r>
      <w:r w:rsidRPr="00394F00">
        <w:rPr>
          <w:rFonts w:hint="eastAsia"/>
        </w:rPr>
        <w:t>可能存在的</w:t>
      </w:r>
      <w:r w:rsidRPr="00394F00">
        <w:rPr>
          <w:rFonts w:hint="eastAsia"/>
        </w:rPr>
        <w:t>Bug</w:t>
      </w:r>
      <w:bookmarkEnd w:id="159"/>
      <w:bookmarkEnd w:id="160"/>
      <w:r w:rsidRPr="00394F00">
        <w:rPr>
          <w:rFonts w:hint="eastAsia"/>
          <w:color w:val="FF0000"/>
        </w:rPr>
        <w:t>（会使用后删除）</w:t>
      </w:r>
      <w:bookmarkEnd w:id="161"/>
    </w:p>
    <w:p w14:paraId="5F5513B8" w14:textId="77777777" w:rsidR="00BD5DB4" w:rsidRPr="00394F00" w:rsidRDefault="00177316">
      <w:pPr>
        <w:pStyle w:val="a3"/>
        <w:numPr>
          <w:ilvl w:val="0"/>
          <w:numId w:val="9"/>
        </w:numPr>
      </w:pPr>
      <w:r w:rsidRPr="00394F00">
        <w:rPr>
          <w:rFonts w:hint="eastAsia"/>
        </w:rPr>
        <w:t>如左边，发现编号不是从</w:t>
      </w:r>
      <w:r w:rsidRPr="00394F00">
        <w:rPr>
          <w:rFonts w:hint="eastAsia"/>
        </w:rPr>
        <w:t>1</w:t>
      </w:r>
      <w:r w:rsidRPr="00394F00">
        <w:rPr>
          <w:rFonts w:hint="eastAsia"/>
        </w:rPr>
        <w:t>开始，请选中编号，鼠标右键“重新开始于</w:t>
      </w:r>
      <w:r w:rsidRPr="00394F00">
        <w:rPr>
          <w:rFonts w:hint="eastAsia"/>
        </w:rPr>
        <w:t>1</w:t>
      </w:r>
      <w:r w:rsidRPr="00394F00">
        <w:rPr>
          <w:rFonts w:hint="eastAsia"/>
        </w:rPr>
        <w:t>”</w:t>
      </w:r>
    </w:p>
    <w:p w14:paraId="5DE25315" w14:textId="77777777" w:rsidR="00BD5DB4" w:rsidRPr="00394F00" w:rsidRDefault="00177316">
      <w:pPr>
        <w:pStyle w:val="a3"/>
      </w:pPr>
      <w:r w:rsidRPr="00394F00">
        <w:rPr>
          <w:rFonts w:hint="eastAsia"/>
        </w:rPr>
        <w:t>如果发现论文中公式、图片、表格、代码清单、定义编号有误（一般是因为你删除了中间的东西），这时候</w:t>
      </w:r>
      <w:proofErr w:type="spellStart"/>
      <w:r w:rsidRPr="00394F00">
        <w:rPr>
          <w:rFonts w:hint="eastAsia"/>
        </w:rPr>
        <w:t>ctrl+A</w:t>
      </w:r>
      <w:proofErr w:type="spellEnd"/>
      <w:r w:rsidRPr="00394F00">
        <w:rPr>
          <w:rFonts w:hint="eastAsia"/>
        </w:rPr>
        <w:t>全选，</w:t>
      </w:r>
      <w:r w:rsidRPr="00394F00">
        <w:t>F9</w:t>
      </w:r>
      <w:r w:rsidRPr="00394F00">
        <w:rPr>
          <w:rFonts w:hint="eastAsia"/>
        </w:rPr>
        <w:t>更新全文标签编号</w:t>
      </w:r>
    </w:p>
    <w:p w14:paraId="4E9A3348" w14:textId="77777777" w:rsidR="00BD5DB4" w:rsidRPr="00394F00" w:rsidRDefault="00177316">
      <w:pPr>
        <w:pStyle w:val="a3"/>
      </w:pPr>
      <w:r w:rsidRPr="00394F00">
        <w:rPr>
          <w:rFonts w:hint="eastAsia"/>
        </w:rPr>
        <w:t>如果出现源代码暴露：一般是按了“</w:t>
      </w:r>
      <w:r w:rsidRPr="00394F00">
        <w:rPr>
          <w:rFonts w:hint="eastAsia"/>
        </w:rPr>
        <w:t>Shift+F9</w:t>
      </w:r>
      <w:r w:rsidRPr="00394F00">
        <w:rPr>
          <w:rFonts w:hint="eastAsia"/>
        </w:rPr>
        <w:t>”导致的，选择暴露的内容，再次按下</w:t>
      </w:r>
      <w:r w:rsidRPr="00394F00">
        <w:rPr>
          <w:rFonts w:hint="eastAsia"/>
        </w:rPr>
        <w:t>Shift+F9</w:t>
      </w:r>
      <w:r w:rsidRPr="00394F00">
        <w:rPr>
          <w:rFonts w:hint="eastAsia"/>
        </w:rPr>
        <w:t>即可</w:t>
      </w:r>
    </w:p>
    <w:p w14:paraId="0CAE2528" w14:textId="77777777" w:rsidR="00BD5DB4" w:rsidRPr="00394F00" w:rsidRDefault="00177316">
      <w:pPr>
        <w:pStyle w:val="a3"/>
      </w:pPr>
      <w:r w:rsidRPr="00394F00">
        <w:rPr>
          <w:rFonts w:hint="eastAsia"/>
        </w:rPr>
        <w:lastRenderedPageBreak/>
        <w:t>不要随便修改模板文件！！！包括论文的首页</w:t>
      </w:r>
      <w:r w:rsidRPr="00394F00">
        <w:t>(</w:t>
      </w:r>
      <w:r w:rsidRPr="00394F00">
        <w:rPr>
          <w:rFonts w:hint="eastAsia"/>
        </w:rPr>
        <w:t>如校赛承诺书，如美赛摘要页</w:t>
      </w:r>
      <w:r w:rsidRPr="00394F00">
        <w:t>)</w:t>
      </w:r>
      <w:r w:rsidRPr="00394F00">
        <w:rPr>
          <w:rFonts w:hint="eastAsia"/>
        </w:rPr>
        <w:t>。如果需要，请在新的一个</w:t>
      </w:r>
      <w:r w:rsidRPr="00394F00">
        <w:rPr>
          <w:rFonts w:hint="eastAsia"/>
        </w:rPr>
        <w:t>word</w:t>
      </w:r>
      <w:r w:rsidRPr="00394F00">
        <w:rPr>
          <w:rFonts w:hint="eastAsia"/>
        </w:rPr>
        <w:t>文件中写，然后保存为</w:t>
      </w:r>
      <w:r w:rsidRPr="00394F00">
        <w:rPr>
          <w:rFonts w:hint="eastAsia"/>
        </w:rPr>
        <w:t>pdf</w:t>
      </w:r>
      <w:r w:rsidRPr="00394F00">
        <w:rPr>
          <w:rFonts w:hint="eastAsia"/>
        </w:rPr>
        <w:t>。再使用</w:t>
      </w:r>
      <w:r w:rsidRPr="00394F00">
        <w:rPr>
          <w:rFonts w:hint="eastAsia"/>
        </w:rPr>
        <w:t>adobe</w:t>
      </w:r>
      <w:r w:rsidRPr="00394F00">
        <w:t xml:space="preserve"> </w:t>
      </w:r>
      <w:r w:rsidRPr="00394F00">
        <w:rPr>
          <w:rFonts w:hint="eastAsia"/>
        </w:rPr>
        <w:t>DC</w:t>
      </w:r>
      <w:r w:rsidRPr="00394F00">
        <w:rPr>
          <w:rFonts w:hint="eastAsia"/>
        </w:rPr>
        <w:t>的合并文档功能。</w:t>
      </w:r>
    </w:p>
    <w:p w14:paraId="0FD41466" w14:textId="77777777" w:rsidR="00BD5DB4" w:rsidRPr="00394F00" w:rsidRDefault="00177316">
      <w:pPr>
        <w:pStyle w:val="a3"/>
      </w:pPr>
      <w:r w:rsidRPr="00394F00">
        <w:rPr>
          <w:rFonts w:hint="eastAsia"/>
        </w:rPr>
        <w:t>一定要用</w:t>
      </w:r>
      <w:r w:rsidRPr="00394F00">
        <w:rPr>
          <w:rFonts w:hint="eastAsia"/>
        </w:rPr>
        <w:t>Adobe</w:t>
      </w:r>
      <w:r w:rsidRPr="00394F00">
        <w:t xml:space="preserve"> </w:t>
      </w:r>
      <w:r w:rsidRPr="00394F00">
        <w:rPr>
          <w:rFonts w:hint="eastAsia"/>
        </w:rPr>
        <w:t>DC</w:t>
      </w:r>
      <w:r w:rsidRPr="00394F00">
        <w:rPr>
          <w:rFonts w:hint="eastAsia"/>
        </w:rPr>
        <w:t>导出</w:t>
      </w:r>
      <w:r w:rsidRPr="00394F00">
        <w:rPr>
          <w:rFonts w:hint="eastAsia"/>
        </w:rPr>
        <w:t>pdf</w:t>
      </w:r>
      <w:r w:rsidRPr="00394F00">
        <w:rPr>
          <w:rFonts w:hint="eastAsia"/>
        </w:rPr>
        <w:t>文件，否则会出现数学公式显示异常！！！</w:t>
      </w:r>
    </w:p>
    <w:p w14:paraId="561F4E9E" w14:textId="77777777" w:rsidR="00BD5DB4" w:rsidRPr="00394F00" w:rsidRDefault="00177316">
      <w:pPr>
        <w:pStyle w:val="a3"/>
      </w:pPr>
      <w:r w:rsidRPr="00394F00">
        <w:rPr>
          <w:rFonts w:hint="eastAsia"/>
        </w:rPr>
        <w:t>应用样式后，表格中文字的排版会缩进，需要调整成不缩进，然后居中或其它对齐方式。</w:t>
      </w:r>
    </w:p>
    <w:p w14:paraId="0A17DAC5" w14:textId="77777777" w:rsidR="00BD5DB4" w:rsidRPr="00394F00" w:rsidRDefault="00177316">
      <w:pPr>
        <w:pStyle w:val="2"/>
        <w:numPr>
          <w:ilvl w:val="0"/>
          <w:numId w:val="0"/>
        </w:numPr>
        <w:tabs>
          <w:tab w:val="left" w:pos="360"/>
        </w:tabs>
        <w:spacing w:before="120" w:after="120"/>
      </w:pPr>
      <w:bookmarkStart w:id="162" w:name="_Toc106480881"/>
      <w:r w:rsidRPr="00394F00">
        <w:rPr>
          <w:rFonts w:hint="eastAsia"/>
        </w:rPr>
        <w:t>附录</w:t>
      </w:r>
      <w:r w:rsidRPr="00394F00">
        <w:t xml:space="preserve">F: </w:t>
      </w:r>
      <w:r w:rsidRPr="00394F00">
        <w:rPr>
          <w:rFonts w:hint="eastAsia"/>
        </w:rPr>
        <w:t>支撑材料列表</w:t>
      </w:r>
      <w:bookmarkEnd w:id="162"/>
    </w:p>
    <w:p w14:paraId="50306319" w14:textId="77777777" w:rsidR="00BD5DB4" w:rsidRPr="00394F00" w:rsidRDefault="00177316">
      <w:pPr>
        <w:spacing w:before="60" w:after="60" w:line="400" w:lineRule="exact"/>
        <w:ind w:firstLine="480"/>
      </w:pPr>
      <w:r w:rsidRPr="00394F00">
        <w:t>文字文字文字文字文字文字文字文字文字文字文字文字文字文字文字文字文字文字文字文字文字文字文字文字文字文字文字文字文字文字文字文字文字文字</w:t>
      </w:r>
      <w:r w:rsidRPr="00394F00">
        <w:rPr>
          <w:rFonts w:hint="eastAsia"/>
        </w:rPr>
        <w:t>。</w:t>
      </w:r>
    </w:p>
    <w:p w14:paraId="6B56A460" w14:textId="77777777" w:rsidR="00BD5DB4" w:rsidRPr="00394F00" w:rsidRDefault="00177316">
      <w:pPr>
        <w:snapToGrid w:val="0"/>
        <w:spacing w:before="60" w:after="60" w:line="400" w:lineRule="exact"/>
        <w:ind w:firstLine="420"/>
        <w:jc w:val="center"/>
        <w:rPr>
          <w:rFonts w:eastAsia="楷体"/>
          <w:sz w:val="21"/>
          <w:szCs w:val="21"/>
        </w:rPr>
      </w:pPr>
      <w:r w:rsidRPr="00394F00">
        <w:rPr>
          <w:rFonts w:eastAsia="楷体" w:hint="eastAsia"/>
          <w:sz w:val="21"/>
          <w:szCs w:val="21"/>
        </w:rPr>
        <w:t>支撑材料列表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4819"/>
        <w:gridCol w:w="2608"/>
      </w:tblGrid>
      <w:tr w:rsidR="00BD5DB4" w:rsidRPr="00394F00" w14:paraId="2936B7DE" w14:textId="77777777">
        <w:tc>
          <w:tcPr>
            <w:tcW w:w="1101" w:type="dxa"/>
            <w:shd w:val="clear" w:color="auto" w:fill="auto"/>
          </w:tcPr>
          <w:p w14:paraId="75ECDF19" w14:textId="77777777" w:rsidR="00BD5DB4" w:rsidRPr="00394F00" w:rsidRDefault="00177316">
            <w:pPr>
              <w:spacing w:before="60" w:after="60" w:line="400" w:lineRule="exact"/>
              <w:ind w:firstLineChars="0" w:firstLine="0"/>
              <w:jc w:val="center"/>
              <w:rPr>
                <w:b/>
                <w:bCs/>
              </w:rPr>
            </w:pPr>
            <w:r w:rsidRPr="00394F00">
              <w:rPr>
                <w:rFonts w:hint="eastAsia"/>
                <w:b/>
                <w:bCs/>
              </w:rPr>
              <w:t>序号</w:t>
            </w:r>
          </w:p>
        </w:tc>
        <w:tc>
          <w:tcPr>
            <w:tcW w:w="4819" w:type="dxa"/>
            <w:shd w:val="clear" w:color="auto" w:fill="auto"/>
          </w:tcPr>
          <w:p w14:paraId="1B37B566" w14:textId="77777777" w:rsidR="00BD5DB4" w:rsidRPr="00394F00" w:rsidRDefault="00177316">
            <w:pPr>
              <w:spacing w:before="60" w:after="60" w:line="400" w:lineRule="exact"/>
              <w:ind w:firstLineChars="0" w:firstLine="0"/>
              <w:jc w:val="center"/>
              <w:rPr>
                <w:b/>
                <w:bCs/>
              </w:rPr>
            </w:pPr>
            <w:r w:rsidRPr="00394F00">
              <w:rPr>
                <w:rFonts w:hint="eastAsia"/>
                <w:b/>
                <w:bCs/>
              </w:rPr>
              <w:t>文件名</w:t>
            </w:r>
          </w:p>
        </w:tc>
        <w:tc>
          <w:tcPr>
            <w:tcW w:w="2608" w:type="dxa"/>
            <w:shd w:val="clear" w:color="auto" w:fill="auto"/>
          </w:tcPr>
          <w:p w14:paraId="4336D283" w14:textId="77777777" w:rsidR="00BD5DB4" w:rsidRPr="00394F00" w:rsidRDefault="00177316">
            <w:pPr>
              <w:spacing w:before="60" w:after="60" w:line="400" w:lineRule="exact"/>
              <w:ind w:firstLineChars="0" w:firstLine="0"/>
              <w:jc w:val="center"/>
              <w:rPr>
                <w:b/>
                <w:bCs/>
              </w:rPr>
            </w:pPr>
            <w:r w:rsidRPr="00394F00">
              <w:rPr>
                <w:rFonts w:hint="eastAsia"/>
                <w:b/>
                <w:bCs/>
              </w:rPr>
              <w:t>材料说明</w:t>
            </w:r>
          </w:p>
        </w:tc>
      </w:tr>
      <w:tr w:rsidR="00BD5DB4" w:rsidRPr="00394F00" w14:paraId="548279B7" w14:textId="77777777">
        <w:tc>
          <w:tcPr>
            <w:tcW w:w="1101" w:type="dxa"/>
            <w:shd w:val="clear" w:color="auto" w:fill="auto"/>
          </w:tcPr>
          <w:p w14:paraId="3338960B" w14:textId="77777777" w:rsidR="00BD5DB4" w:rsidRPr="00394F00" w:rsidRDefault="00BD5DB4">
            <w:pPr>
              <w:spacing w:before="60" w:after="60" w:line="400" w:lineRule="exact"/>
              <w:ind w:firstLineChars="0" w:firstLine="0"/>
            </w:pPr>
          </w:p>
        </w:tc>
        <w:tc>
          <w:tcPr>
            <w:tcW w:w="4819" w:type="dxa"/>
            <w:shd w:val="clear" w:color="auto" w:fill="auto"/>
          </w:tcPr>
          <w:p w14:paraId="1CE0E809" w14:textId="77777777" w:rsidR="00BD5DB4" w:rsidRPr="00394F00" w:rsidRDefault="00BD5DB4">
            <w:pPr>
              <w:spacing w:before="60" w:after="60" w:line="400" w:lineRule="exact"/>
              <w:ind w:firstLineChars="0" w:firstLine="0"/>
            </w:pPr>
          </w:p>
        </w:tc>
        <w:tc>
          <w:tcPr>
            <w:tcW w:w="2608" w:type="dxa"/>
            <w:shd w:val="clear" w:color="auto" w:fill="auto"/>
          </w:tcPr>
          <w:p w14:paraId="7B32520B" w14:textId="77777777" w:rsidR="00BD5DB4" w:rsidRPr="00394F00" w:rsidRDefault="00BD5DB4">
            <w:pPr>
              <w:spacing w:before="60" w:after="60" w:line="400" w:lineRule="exact"/>
              <w:ind w:firstLineChars="0" w:firstLine="0"/>
            </w:pPr>
          </w:p>
        </w:tc>
      </w:tr>
      <w:tr w:rsidR="00BD5DB4" w:rsidRPr="00394F00" w14:paraId="5239E59A" w14:textId="77777777">
        <w:tc>
          <w:tcPr>
            <w:tcW w:w="1101" w:type="dxa"/>
            <w:shd w:val="clear" w:color="auto" w:fill="auto"/>
          </w:tcPr>
          <w:p w14:paraId="2C8435ED" w14:textId="77777777" w:rsidR="00BD5DB4" w:rsidRPr="00394F00" w:rsidRDefault="00BD5DB4">
            <w:pPr>
              <w:spacing w:before="60" w:after="60" w:line="400" w:lineRule="exact"/>
              <w:ind w:firstLineChars="0" w:firstLine="0"/>
            </w:pPr>
          </w:p>
        </w:tc>
        <w:tc>
          <w:tcPr>
            <w:tcW w:w="4819" w:type="dxa"/>
            <w:shd w:val="clear" w:color="auto" w:fill="auto"/>
          </w:tcPr>
          <w:p w14:paraId="671593C5" w14:textId="77777777" w:rsidR="00BD5DB4" w:rsidRPr="00394F00" w:rsidRDefault="00BD5DB4">
            <w:pPr>
              <w:spacing w:before="60" w:after="60" w:line="400" w:lineRule="exact"/>
              <w:ind w:firstLineChars="0" w:firstLine="0"/>
            </w:pPr>
          </w:p>
        </w:tc>
        <w:tc>
          <w:tcPr>
            <w:tcW w:w="2608" w:type="dxa"/>
            <w:shd w:val="clear" w:color="auto" w:fill="auto"/>
          </w:tcPr>
          <w:p w14:paraId="41D2E221" w14:textId="77777777" w:rsidR="00BD5DB4" w:rsidRPr="00394F00" w:rsidRDefault="00BD5DB4">
            <w:pPr>
              <w:spacing w:before="60" w:after="60" w:line="400" w:lineRule="exact"/>
              <w:ind w:firstLineChars="0" w:firstLine="0"/>
            </w:pPr>
          </w:p>
        </w:tc>
      </w:tr>
      <w:tr w:rsidR="00BD5DB4" w:rsidRPr="00394F00" w14:paraId="7DAEB6BE" w14:textId="77777777">
        <w:tc>
          <w:tcPr>
            <w:tcW w:w="1101" w:type="dxa"/>
            <w:shd w:val="clear" w:color="auto" w:fill="auto"/>
          </w:tcPr>
          <w:p w14:paraId="122A2814" w14:textId="77777777" w:rsidR="00BD5DB4" w:rsidRPr="00394F00" w:rsidRDefault="00BD5DB4">
            <w:pPr>
              <w:spacing w:before="60" w:after="60" w:line="400" w:lineRule="exact"/>
              <w:ind w:firstLineChars="0" w:firstLine="0"/>
            </w:pPr>
          </w:p>
        </w:tc>
        <w:tc>
          <w:tcPr>
            <w:tcW w:w="4819" w:type="dxa"/>
            <w:shd w:val="clear" w:color="auto" w:fill="auto"/>
          </w:tcPr>
          <w:p w14:paraId="765046A7" w14:textId="77777777" w:rsidR="00BD5DB4" w:rsidRPr="00394F00" w:rsidRDefault="00BD5DB4">
            <w:pPr>
              <w:spacing w:before="60" w:after="60" w:line="400" w:lineRule="exact"/>
              <w:ind w:firstLineChars="0" w:firstLine="0"/>
            </w:pPr>
          </w:p>
        </w:tc>
        <w:tc>
          <w:tcPr>
            <w:tcW w:w="2608" w:type="dxa"/>
            <w:shd w:val="clear" w:color="auto" w:fill="auto"/>
          </w:tcPr>
          <w:p w14:paraId="00B36823" w14:textId="77777777" w:rsidR="00BD5DB4" w:rsidRPr="00394F00" w:rsidRDefault="00BD5DB4">
            <w:pPr>
              <w:spacing w:before="60" w:after="60" w:line="400" w:lineRule="exact"/>
              <w:ind w:firstLineChars="0" w:firstLine="0"/>
            </w:pPr>
          </w:p>
        </w:tc>
      </w:tr>
      <w:tr w:rsidR="00BD5DB4" w:rsidRPr="00394F00" w14:paraId="24F907E4" w14:textId="77777777">
        <w:tc>
          <w:tcPr>
            <w:tcW w:w="1101" w:type="dxa"/>
            <w:shd w:val="clear" w:color="auto" w:fill="auto"/>
          </w:tcPr>
          <w:p w14:paraId="32A5816D" w14:textId="77777777" w:rsidR="00BD5DB4" w:rsidRPr="00394F00" w:rsidRDefault="00BD5DB4">
            <w:pPr>
              <w:spacing w:before="60" w:after="60" w:line="400" w:lineRule="exact"/>
              <w:ind w:firstLineChars="0" w:firstLine="0"/>
            </w:pPr>
          </w:p>
        </w:tc>
        <w:tc>
          <w:tcPr>
            <w:tcW w:w="4819" w:type="dxa"/>
            <w:shd w:val="clear" w:color="auto" w:fill="auto"/>
          </w:tcPr>
          <w:p w14:paraId="1262EEEB" w14:textId="77777777" w:rsidR="00BD5DB4" w:rsidRPr="00394F00" w:rsidRDefault="00BD5DB4">
            <w:pPr>
              <w:spacing w:before="60" w:after="60" w:line="400" w:lineRule="exact"/>
              <w:ind w:firstLineChars="0" w:firstLine="0"/>
            </w:pPr>
          </w:p>
        </w:tc>
        <w:tc>
          <w:tcPr>
            <w:tcW w:w="2608" w:type="dxa"/>
            <w:shd w:val="clear" w:color="auto" w:fill="auto"/>
          </w:tcPr>
          <w:p w14:paraId="78746950" w14:textId="77777777" w:rsidR="00BD5DB4" w:rsidRPr="00394F00" w:rsidRDefault="00BD5DB4">
            <w:pPr>
              <w:spacing w:before="60" w:after="60" w:line="400" w:lineRule="exact"/>
              <w:ind w:firstLineChars="0" w:firstLine="0"/>
            </w:pPr>
          </w:p>
        </w:tc>
      </w:tr>
      <w:tr w:rsidR="00BD5DB4" w:rsidRPr="00394F00" w14:paraId="3D26DE08" w14:textId="77777777">
        <w:tc>
          <w:tcPr>
            <w:tcW w:w="1101" w:type="dxa"/>
            <w:shd w:val="clear" w:color="auto" w:fill="auto"/>
          </w:tcPr>
          <w:p w14:paraId="00B089FA" w14:textId="77777777" w:rsidR="00BD5DB4" w:rsidRPr="00394F00" w:rsidRDefault="00BD5DB4">
            <w:pPr>
              <w:spacing w:before="60" w:after="60" w:line="400" w:lineRule="exact"/>
              <w:ind w:firstLineChars="0" w:firstLine="0"/>
            </w:pPr>
          </w:p>
        </w:tc>
        <w:tc>
          <w:tcPr>
            <w:tcW w:w="4819" w:type="dxa"/>
            <w:shd w:val="clear" w:color="auto" w:fill="auto"/>
          </w:tcPr>
          <w:p w14:paraId="0FA9EEA0" w14:textId="77777777" w:rsidR="00BD5DB4" w:rsidRPr="00394F00" w:rsidRDefault="00BD5DB4">
            <w:pPr>
              <w:spacing w:before="60" w:after="60" w:line="400" w:lineRule="exact"/>
              <w:ind w:firstLineChars="0" w:firstLine="0"/>
            </w:pPr>
          </w:p>
        </w:tc>
        <w:tc>
          <w:tcPr>
            <w:tcW w:w="2608" w:type="dxa"/>
            <w:shd w:val="clear" w:color="auto" w:fill="auto"/>
          </w:tcPr>
          <w:p w14:paraId="05342973" w14:textId="77777777" w:rsidR="00BD5DB4" w:rsidRPr="00394F00" w:rsidRDefault="00BD5DB4">
            <w:pPr>
              <w:spacing w:before="60" w:after="60" w:line="400" w:lineRule="exact"/>
              <w:ind w:firstLineChars="0" w:firstLine="0"/>
            </w:pPr>
          </w:p>
        </w:tc>
      </w:tr>
    </w:tbl>
    <w:p w14:paraId="1720B269" w14:textId="77777777" w:rsidR="00BD5DB4" w:rsidRPr="00394F00" w:rsidRDefault="00BD5DB4">
      <w:pPr>
        <w:spacing w:before="60" w:after="60" w:line="400" w:lineRule="exact"/>
        <w:ind w:firstLine="480"/>
      </w:pPr>
    </w:p>
    <w:p w14:paraId="5C692BAD" w14:textId="77777777" w:rsidR="00BD5DB4" w:rsidRPr="00394F00" w:rsidRDefault="00BD5DB4">
      <w:pPr>
        <w:pStyle w:val="ac"/>
        <w:spacing w:before="60" w:after="60" w:line="400" w:lineRule="exact"/>
        <w:ind w:firstLine="420"/>
        <w:rPr>
          <w:rFonts w:ascii="楷体" w:eastAsia="楷体" w:hAnsi="楷体" w:hint="eastAsia"/>
          <w:sz w:val="21"/>
        </w:rPr>
      </w:pPr>
    </w:p>
    <w:p w14:paraId="49BD7B44" w14:textId="77777777" w:rsidR="00BD5DB4" w:rsidRPr="00394F00" w:rsidRDefault="00177316">
      <w:pPr>
        <w:pStyle w:val="2"/>
        <w:numPr>
          <w:ilvl w:val="0"/>
          <w:numId w:val="0"/>
        </w:numPr>
        <w:tabs>
          <w:tab w:val="left" w:pos="360"/>
        </w:tabs>
        <w:spacing w:before="120" w:after="120"/>
      </w:pPr>
      <w:bookmarkStart w:id="163" w:name="_Toc106480882"/>
      <w:r w:rsidRPr="00394F00">
        <w:rPr>
          <w:rFonts w:hint="eastAsia"/>
        </w:rPr>
        <w:t>附录</w:t>
      </w:r>
      <w:r w:rsidRPr="00394F00">
        <w:t xml:space="preserve">G: </w:t>
      </w:r>
      <w:r w:rsidRPr="00394F00">
        <w:rPr>
          <w:rFonts w:hint="eastAsia"/>
        </w:rPr>
        <w:t>关键数据</w:t>
      </w:r>
      <w:r w:rsidRPr="00394F00">
        <w:rPr>
          <w:rFonts w:hint="eastAsia"/>
        </w:rPr>
        <w:t>1 X</w:t>
      </w:r>
      <w:r w:rsidRPr="00394F00">
        <w:t>XXX</w:t>
      </w:r>
      <w:bookmarkEnd w:id="163"/>
    </w:p>
    <w:p w14:paraId="052EBD5E" w14:textId="77777777" w:rsidR="00BD5DB4" w:rsidRPr="00394F00" w:rsidRDefault="00177316">
      <w:pPr>
        <w:spacing w:before="60" w:after="60" w:line="400" w:lineRule="exact"/>
        <w:ind w:firstLine="480"/>
      </w:pPr>
      <w:r w:rsidRPr="00394F00">
        <w:t>文字文字文字文字文字文字文字文字文字文字文字文字文字文字文字文字文字文字文字文字文字文字文字文字文字文字文字文字文字文字文字文字文字文字</w:t>
      </w:r>
    </w:p>
    <w:p w14:paraId="6D237492" w14:textId="77777777" w:rsidR="00BD5DB4" w:rsidRPr="00394F00" w:rsidRDefault="00177316">
      <w:pPr>
        <w:pStyle w:val="2"/>
        <w:numPr>
          <w:ilvl w:val="0"/>
          <w:numId w:val="0"/>
        </w:numPr>
        <w:tabs>
          <w:tab w:val="left" w:pos="360"/>
        </w:tabs>
        <w:spacing w:before="120" w:after="120"/>
      </w:pPr>
      <w:bookmarkStart w:id="164" w:name="_Toc106480883"/>
      <w:r w:rsidRPr="00394F00">
        <w:rPr>
          <w:rFonts w:hint="eastAsia"/>
        </w:rPr>
        <w:t>附录</w:t>
      </w:r>
      <w:r w:rsidRPr="00394F00">
        <w:t xml:space="preserve">H: </w:t>
      </w:r>
      <w:r w:rsidRPr="00394F00">
        <w:rPr>
          <w:rFonts w:hint="eastAsia"/>
        </w:rPr>
        <w:t>关键数据</w:t>
      </w:r>
      <w:r w:rsidRPr="00394F00">
        <w:t>2</w:t>
      </w:r>
      <w:r w:rsidRPr="00394F00">
        <w:rPr>
          <w:rFonts w:hint="eastAsia"/>
        </w:rPr>
        <w:t xml:space="preserve"> X</w:t>
      </w:r>
      <w:r w:rsidRPr="00394F00">
        <w:t>XXX</w:t>
      </w:r>
      <w:bookmarkEnd w:id="164"/>
    </w:p>
    <w:p w14:paraId="043BF270" w14:textId="77777777" w:rsidR="00BD5DB4" w:rsidRPr="00394F00" w:rsidRDefault="00177316">
      <w:pPr>
        <w:spacing w:before="60" w:after="60" w:line="400" w:lineRule="exact"/>
        <w:ind w:firstLine="480"/>
      </w:pPr>
      <w:r w:rsidRPr="00394F00">
        <w:t>文字文字文字文字文字文字文字文字文字文字文字文字文字文字文字文字文字文字文字文字文字文字文字文字文字文字文字文字文字文字文字文字文字文字</w:t>
      </w:r>
    </w:p>
    <w:p w14:paraId="0AD06DA9" w14:textId="77777777" w:rsidR="00BD5DB4" w:rsidRPr="00394F00" w:rsidRDefault="00BD5DB4">
      <w:pPr>
        <w:pStyle w:val="a3"/>
      </w:pPr>
    </w:p>
    <w:p w14:paraId="790B9DFE" w14:textId="77777777" w:rsidR="00BD5DB4" w:rsidRPr="00394F00" w:rsidRDefault="00177316">
      <w:pPr>
        <w:pStyle w:val="2"/>
        <w:numPr>
          <w:ilvl w:val="0"/>
          <w:numId w:val="0"/>
        </w:numPr>
        <w:spacing w:before="120" w:after="120"/>
      </w:pPr>
      <w:bookmarkStart w:id="165" w:name="_Toc81731830"/>
      <w:bookmarkStart w:id="166" w:name="_Toc81731898"/>
      <w:bookmarkStart w:id="167" w:name="_Toc106480884"/>
      <w:r w:rsidRPr="00394F00">
        <w:rPr>
          <w:rFonts w:hint="eastAsia"/>
        </w:rPr>
        <w:t>附录</w:t>
      </w:r>
      <w:r w:rsidRPr="00394F00">
        <w:t xml:space="preserve">I: </w:t>
      </w:r>
      <w:r w:rsidRPr="00394F00">
        <w:rPr>
          <w:rFonts w:hint="eastAsia"/>
        </w:rPr>
        <w:t>主要程序</w:t>
      </w:r>
      <w:bookmarkEnd w:id="165"/>
      <w:bookmarkEnd w:id="166"/>
      <w:r w:rsidRPr="00394F00">
        <w:rPr>
          <w:rFonts w:hint="eastAsia"/>
        </w:rPr>
        <w:t>/</w:t>
      </w:r>
      <w:r w:rsidRPr="00394F00">
        <w:rPr>
          <w:rFonts w:hint="eastAsia"/>
        </w:rPr>
        <w:t>关键代码</w:t>
      </w:r>
      <w:bookmarkEnd w:id="167"/>
    </w:p>
    <w:tbl>
      <w:tblPr>
        <w:tblStyle w:val="aff0"/>
        <w:tblW w:w="0" w:type="auto"/>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456"/>
        <w:gridCol w:w="8594"/>
      </w:tblGrid>
      <w:tr w:rsidR="00BD5DB4" w:rsidRPr="00394F00" w14:paraId="2EA99DC2" w14:textId="77777777">
        <w:trPr>
          <w:trHeight w:val="401"/>
        </w:trPr>
        <w:tc>
          <w:tcPr>
            <w:tcW w:w="456" w:type="dxa"/>
            <w:tcBorders>
              <w:top w:val="single" w:sz="8" w:space="0" w:color="auto"/>
              <w:bottom w:val="nil"/>
              <w:right w:val="single" w:sz="8" w:space="0" w:color="auto"/>
            </w:tcBorders>
            <w:vAlign w:val="center"/>
          </w:tcPr>
          <w:p w14:paraId="4DB922EB" w14:textId="77777777" w:rsidR="00BD5DB4" w:rsidRPr="00394F00" w:rsidRDefault="00177316">
            <w:pPr>
              <w:pStyle w:val="13"/>
              <w:framePr w:wrap="auto" w:yAlign="inline"/>
            </w:pPr>
            <w:r w:rsidRPr="00394F00">
              <w:rPr>
                <w:rFonts w:hint="eastAsia"/>
              </w:rPr>
              <w:t>代</w:t>
            </w:r>
          </w:p>
        </w:tc>
        <w:tc>
          <w:tcPr>
            <w:tcW w:w="8594" w:type="dxa"/>
            <w:tcBorders>
              <w:left w:val="single" w:sz="8" w:space="0" w:color="auto"/>
            </w:tcBorders>
            <w:shd w:val="clear" w:color="auto" w:fill="auto"/>
            <w:vAlign w:val="center"/>
          </w:tcPr>
          <w:p w14:paraId="527D5EC5" w14:textId="77777777" w:rsidR="00BD5DB4" w:rsidRPr="00394F00" w:rsidRDefault="00177316">
            <w:pPr>
              <w:pStyle w:val="21"/>
              <w:framePr w:wrap="auto" w:yAlign="inline"/>
              <w:tabs>
                <w:tab w:val="clear" w:pos="1611"/>
              </w:tabs>
            </w:pPr>
            <w:r w:rsidRPr="00394F00">
              <w:rPr>
                <w:rFonts w:hint="eastAsia"/>
              </w:rPr>
              <w:t>操作系统</w:t>
            </w:r>
            <w:r w:rsidRPr="00394F00">
              <w:t>: macOS Mojave (Version 10.14.3)</w:t>
            </w:r>
          </w:p>
        </w:tc>
      </w:tr>
      <w:tr w:rsidR="00BD5DB4" w:rsidRPr="00394F00" w14:paraId="344FE888" w14:textId="77777777">
        <w:trPr>
          <w:trHeight w:val="187"/>
        </w:trPr>
        <w:tc>
          <w:tcPr>
            <w:tcW w:w="456" w:type="dxa"/>
            <w:tcBorders>
              <w:top w:val="nil"/>
              <w:bottom w:val="nil"/>
              <w:right w:val="single" w:sz="8" w:space="0" w:color="auto"/>
            </w:tcBorders>
            <w:vAlign w:val="center"/>
          </w:tcPr>
          <w:p w14:paraId="3C15EE6C" w14:textId="77777777" w:rsidR="00BD5DB4" w:rsidRPr="00394F00" w:rsidRDefault="00177316">
            <w:pPr>
              <w:pStyle w:val="13"/>
              <w:framePr w:wrap="auto" w:yAlign="inline"/>
            </w:pPr>
            <w:r w:rsidRPr="00394F00">
              <w:rPr>
                <w:rFonts w:hint="eastAsia"/>
              </w:rPr>
              <w:t>码</w:t>
            </w:r>
          </w:p>
        </w:tc>
        <w:tc>
          <w:tcPr>
            <w:tcW w:w="8594" w:type="dxa"/>
            <w:tcBorders>
              <w:left w:val="single" w:sz="8" w:space="0" w:color="auto"/>
            </w:tcBorders>
            <w:shd w:val="clear" w:color="auto" w:fill="auto"/>
            <w:vAlign w:val="center"/>
          </w:tcPr>
          <w:p w14:paraId="306881FF" w14:textId="77777777" w:rsidR="00BD5DB4" w:rsidRPr="00394F00" w:rsidRDefault="00177316">
            <w:pPr>
              <w:pStyle w:val="21"/>
              <w:framePr w:wrap="auto" w:yAlign="inline"/>
              <w:tabs>
                <w:tab w:val="clear" w:pos="1611"/>
              </w:tabs>
            </w:pPr>
            <w:r w:rsidRPr="00394F00">
              <w:rPr>
                <w:rFonts w:hint="eastAsia"/>
              </w:rPr>
              <w:t>编程语言</w:t>
            </w:r>
            <w:r w:rsidRPr="00394F00">
              <w:t>: Python 3.7.1 (Anaconda Navigator 1.9.2)</w:t>
            </w:r>
          </w:p>
        </w:tc>
      </w:tr>
      <w:tr w:rsidR="00BD5DB4" w:rsidRPr="00394F00" w14:paraId="672581AC" w14:textId="77777777">
        <w:trPr>
          <w:trHeight w:val="47"/>
        </w:trPr>
        <w:tc>
          <w:tcPr>
            <w:tcW w:w="456" w:type="dxa"/>
            <w:tcBorders>
              <w:top w:val="nil"/>
              <w:bottom w:val="nil"/>
              <w:right w:val="single" w:sz="8" w:space="0" w:color="auto"/>
            </w:tcBorders>
            <w:vAlign w:val="center"/>
          </w:tcPr>
          <w:p w14:paraId="78987B86" w14:textId="77777777" w:rsidR="00BD5DB4" w:rsidRPr="00394F00" w:rsidRDefault="00177316">
            <w:pPr>
              <w:pStyle w:val="13"/>
              <w:framePr w:wrap="auto" w:yAlign="inline"/>
            </w:pPr>
            <w:r w:rsidRPr="00394F00">
              <w:rPr>
                <w:rFonts w:hint="eastAsia"/>
              </w:rPr>
              <w:t>环</w:t>
            </w:r>
          </w:p>
        </w:tc>
        <w:tc>
          <w:tcPr>
            <w:tcW w:w="8594" w:type="dxa"/>
            <w:tcBorders>
              <w:left w:val="single" w:sz="8" w:space="0" w:color="auto"/>
            </w:tcBorders>
            <w:shd w:val="clear" w:color="auto" w:fill="auto"/>
            <w:vAlign w:val="center"/>
          </w:tcPr>
          <w:p w14:paraId="0CC7C6E2" w14:textId="77777777" w:rsidR="00BD5DB4" w:rsidRPr="00394F00" w:rsidRDefault="00177316">
            <w:pPr>
              <w:pStyle w:val="21"/>
              <w:framePr w:wrap="auto" w:yAlign="inline"/>
              <w:tabs>
                <w:tab w:val="clear" w:pos="1611"/>
              </w:tabs>
            </w:pPr>
            <w:r w:rsidRPr="00394F00">
              <w:rPr>
                <w:rFonts w:hint="eastAsia"/>
              </w:rPr>
              <w:t>编辑器</w:t>
            </w:r>
            <w:r w:rsidRPr="00394F00">
              <w:t>: PyCharm 2018.3.2 (Professional Edition)</w:t>
            </w:r>
          </w:p>
        </w:tc>
      </w:tr>
      <w:tr w:rsidR="00BD5DB4" w:rsidRPr="00394F00" w14:paraId="18E91F2C" w14:textId="77777777">
        <w:trPr>
          <w:trHeight w:val="401"/>
        </w:trPr>
        <w:tc>
          <w:tcPr>
            <w:tcW w:w="456" w:type="dxa"/>
            <w:tcBorders>
              <w:top w:val="nil"/>
              <w:bottom w:val="single" w:sz="8" w:space="0" w:color="auto"/>
              <w:right w:val="single" w:sz="8" w:space="0" w:color="auto"/>
            </w:tcBorders>
            <w:vAlign w:val="center"/>
          </w:tcPr>
          <w:p w14:paraId="24EC9ED1" w14:textId="77777777" w:rsidR="00BD5DB4" w:rsidRPr="00394F00" w:rsidRDefault="00177316">
            <w:pPr>
              <w:pStyle w:val="13"/>
              <w:framePr w:wrap="auto" w:yAlign="inline"/>
            </w:pPr>
            <w:r w:rsidRPr="00394F00">
              <w:rPr>
                <w:rFonts w:hint="eastAsia"/>
              </w:rPr>
              <w:t>境</w:t>
            </w:r>
          </w:p>
        </w:tc>
        <w:tc>
          <w:tcPr>
            <w:tcW w:w="8594" w:type="dxa"/>
            <w:tcBorders>
              <w:left w:val="single" w:sz="8" w:space="0" w:color="auto"/>
              <w:bottom w:val="single" w:sz="8" w:space="0" w:color="auto"/>
            </w:tcBorders>
            <w:shd w:val="clear" w:color="auto" w:fill="auto"/>
            <w:vAlign w:val="center"/>
          </w:tcPr>
          <w:p w14:paraId="24959104" w14:textId="77777777" w:rsidR="00BD5DB4" w:rsidRPr="00394F00" w:rsidRDefault="00177316">
            <w:pPr>
              <w:pStyle w:val="21"/>
              <w:framePr w:wrap="auto" w:yAlign="inline"/>
              <w:tabs>
                <w:tab w:val="clear" w:pos="1611"/>
              </w:tabs>
            </w:pPr>
            <w:r w:rsidRPr="00394F00">
              <w:rPr>
                <w:rFonts w:hint="eastAsia"/>
              </w:rPr>
              <w:t>代码详见</w:t>
            </w:r>
            <w:r w:rsidRPr="00394F00">
              <w:t>: C</w:t>
            </w:r>
            <w:r w:rsidRPr="00394F00">
              <w:rPr>
                <w:rFonts w:hint="eastAsia"/>
              </w:rPr>
              <w:t>ode/</w:t>
            </w:r>
            <w:r w:rsidRPr="00394F00">
              <w:t>Combine_Pyecharts_with_igraph.py</w:t>
            </w:r>
          </w:p>
        </w:tc>
      </w:tr>
    </w:tbl>
    <w:p w14:paraId="425D90DC" w14:textId="77777777" w:rsidR="00BD5DB4" w:rsidRPr="00394F00" w:rsidRDefault="00BD5DB4">
      <w:pPr>
        <w:spacing w:before="60" w:after="60"/>
        <w:ind w:firstLineChars="0" w:firstLine="0"/>
      </w:pPr>
    </w:p>
    <w:p w14:paraId="1A8B1267" w14:textId="3F81CB94" w:rsidR="00BD5DB4" w:rsidRPr="00394F00" w:rsidRDefault="00177316">
      <w:pPr>
        <w:pStyle w:val="31"/>
        <w:spacing w:before="360" w:after="120"/>
      </w:pPr>
      <w:r w:rsidRPr="00394F00">
        <w:rPr>
          <w:rFonts w:hint="eastAsia"/>
        </w:rPr>
        <w:t>代码清单</w:t>
      </w:r>
      <w:r w:rsidRPr="00394F00">
        <w:t xml:space="preserve"> </w:t>
      </w:r>
      <w:r>
        <w:fldChar w:fldCharType="begin"/>
      </w:r>
      <w:r>
        <w:instrText xml:space="preserve"> SEQ Code \* ARABIC </w:instrText>
      </w:r>
      <w:r>
        <w:fldChar w:fldCharType="separate"/>
      </w:r>
      <w:r w:rsidR="0097661A" w:rsidRPr="00394F00">
        <w:rPr>
          <w:noProof/>
        </w:rPr>
        <w:t>1</w:t>
      </w:r>
      <w:r>
        <w:rPr>
          <w:noProof/>
        </w:rPr>
        <w:fldChar w:fldCharType="end"/>
      </w:r>
      <w:r w:rsidRPr="00394F00">
        <w:rPr>
          <w:rFonts w:hint="eastAsia"/>
        </w:rPr>
        <w:t>融合</w:t>
      </w:r>
      <w:proofErr w:type="spellStart"/>
      <w:r w:rsidRPr="00394F00">
        <w:rPr>
          <w:rFonts w:hint="eastAsia"/>
        </w:rPr>
        <w:t>Pyecharts</w:t>
      </w:r>
      <w:proofErr w:type="spellEnd"/>
      <w:r w:rsidRPr="00394F00">
        <w:rPr>
          <w:rFonts w:hint="eastAsia"/>
        </w:rPr>
        <w:t>与</w:t>
      </w:r>
      <w:proofErr w:type="spellStart"/>
      <w:r w:rsidRPr="00394F00">
        <w:rPr>
          <w:rFonts w:hint="eastAsia"/>
        </w:rPr>
        <w:t>igraph</w:t>
      </w:r>
      <w:proofErr w:type="spellEnd"/>
      <w:r w:rsidRPr="00394F00">
        <w:rPr>
          <w:rFonts w:hint="eastAsia"/>
        </w:rPr>
        <w:t>模块</w:t>
      </w:r>
    </w:p>
    <w:tbl>
      <w:tblPr>
        <w:tblStyle w:val="aff0"/>
        <w:tblW w:w="0" w:type="auto"/>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9050"/>
      </w:tblGrid>
      <w:tr w:rsidR="00BD5DB4" w:rsidRPr="00394F00" w14:paraId="16193A65" w14:textId="77777777">
        <w:trPr>
          <w:trHeight w:val="401"/>
        </w:trPr>
        <w:tc>
          <w:tcPr>
            <w:tcW w:w="9050" w:type="dxa"/>
            <w:tcBorders>
              <w:top w:val="single" w:sz="8" w:space="0" w:color="auto"/>
              <w:left w:val="single" w:sz="8" w:space="0" w:color="auto"/>
              <w:bottom w:val="single" w:sz="8" w:space="0" w:color="auto"/>
              <w:right w:val="single" w:sz="8" w:space="0" w:color="auto"/>
            </w:tcBorders>
            <w:vAlign w:val="center"/>
          </w:tcPr>
          <w:p w14:paraId="644DC206" w14:textId="77777777" w:rsidR="00BD5DB4" w:rsidRPr="00394F00" w:rsidRDefault="00BD5DB4">
            <w:pPr>
              <w:pStyle w:val="41"/>
            </w:pPr>
          </w:p>
        </w:tc>
      </w:tr>
    </w:tbl>
    <w:p w14:paraId="60E202D7" w14:textId="77777777" w:rsidR="00BD5DB4" w:rsidRPr="00394F00" w:rsidRDefault="00BD5DB4">
      <w:pPr>
        <w:spacing w:before="60" w:after="60"/>
        <w:ind w:firstLine="480"/>
      </w:pPr>
    </w:p>
    <w:p w14:paraId="5993DD40" w14:textId="77777777" w:rsidR="00BD5DB4" w:rsidRPr="00394F00" w:rsidRDefault="00BD5DB4">
      <w:pPr>
        <w:pStyle w:val="31"/>
        <w:spacing w:before="360" w:after="120"/>
        <w:jc w:val="both"/>
      </w:pPr>
    </w:p>
    <w:p w14:paraId="189BD6B7" w14:textId="49D69CEC" w:rsidR="00BD5DB4" w:rsidRPr="00394F00" w:rsidRDefault="00177316">
      <w:pPr>
        <w:pStyle w:val="31"/>
        <w:spacing w:before="360" w:after="120"/>
      </w:pPr>
      <w:r w:rsidRPr="00394F00">
        <w:rPr>
          <w:rFonts w:hint="eastAsia"/>
        </w:rPr>
        <w:t>代码清单</w:t>
      </w:r>
      <w:r w:rsidRPr="00394F00">
        <w:t xml:space="preserve"> </w:t>
      </w:r>
      <w:r>
        <w:fldChar w:fldCharType="begin"/>
      </w:r>
      <w:r>
        <w:instrText xml:space="preserve"> SEQ Code \* ARABIC </w:instrText>
      </w:r>
      <w:r>
        <w:fldChar w:fldCharType="separate"/>
      </w:r>
      <w:r w:rsidR="0097661A" w:rsidRPr="00394F00">
        <w:rPr>
          <w:noProof/>
        </w:rPr>
        <w:t>2</w:t>
      </w:r>
      <w:r>
        <w:rPr>
          <w:noProof/>
        </w:rPr>
        <w:fldChar w:fldCharType="end"/>
      </w:r>
      <w:r w:rsidRPr="00394F00">
        <w:rPr>
          <w:rFonts w:hint="eastAsia"/>
        </w:rPr>
        <w:t>融合</w:t>
      </w:r>
      <w:proofErr w:type="spellStart"/>
      <w:r w:rsidRPr="00394F00">
        <w:rPr>
          <w:rFonts w:hint="eastAsia"/>
        </w:rPr>
        <w:t>Pyecharts</w:t>
      </w:r>
      <w:proofErr w:type="spellEnd"/>
      <w:r w:rsidRPr="00394F00">
        <w:rPr>
          <w:rFonts w:hint="eastAsia"/>
        </w:rPr>
        <w:t>与</w:t>
      </w:r>
      <w:proofErr w:type="spellStart"/>
      <w:r w:rsidRPr="00394F00">
        <w:rPr>
          <w:rFonts w:hint="eastAsia"/>
        </w:rPr>
        <w:t>igraph</w:t>
      </w:r>
      <w:proofErr w:type="spellEnd"/>
      <w:r w:rsidRPr="00394F00">
        <w:rPr>
          <w:rFonts w:hint="eastAsia"/>
        </w:rPr>
        <w:t>模块</w:t>
      </w:r>
    </w:p>
    <w:tbl>
      <w:tblPr>
        <w:tblStyle w:val="aff0"/>
        <w:tblW w:w="0" w:type="auto"/>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9050"/>
      </w:tblGrid>
      <w:tr w:rsidR="00BD5DB4" w:rsidRPr="00394F00" w14:paraId="77B7A62A" w14:textId="77777777">
        <w:trPr>
          <w:trHeight w:val="401"/>
        </w:trPr>
        <w:tc>
          <w:tcPr>
            <w:tcW w:w="9050" w:type="dxa"/>
            <w:tcBorders>
              <w:top w:val="single" w:sz="8" w:space="0" w:color="auto"/>
              <w:bottom w:val="single" w:sz="8" w:space="0" w:color="auto"/>
            </w:tcBorders>
            <w:vAlign w:val="center"/>
          </w:tcPr>
          <w:p w14:paraId="2D88E4A0" w14:textId="77777777" w:rsidR="00BD5DB4" w:rsidRPr="00394F00" w:rsidRDefault="00BD5DB4">
            <w:pPr>
              <w:pStyle w:val="41"/>
              <w:spacing w:before="81" w:after="81"/>
              <w:ind w:firstLine="420"/>
            </w:pPr>
          </w:p>
        </w:tc>
      </w:tr>
    </w:tbl>
    <w:p w14:paraId="5B6E8381" w14:textId="77777777" w:rsidR="00BD5DB4" w:rsidRPr="00394F00" w:rsidRDefault="00BD5DB4">
      <w:pPr>
        <w:spacing w:before="60" w:after="60"/>
        <w:ind w:firstLine="480"/>
      </w:pPr>
    </w:p>
    <w:p w14:paraId="39B7DB95" w14:textId="77777777" w:rsidR="00BD5DB4" w:rsidRPr="00394F00" w:rsidRDefault="00BD5DB4">
      <w:pPr>
        <w:spacing w:before="60" w:after="60"/>
        <w:ind w:firstLine="480"/>
      </w:pPr>
    </w:p>
    <w:p w14:paraId="5D6FB64C" w14:textId="3F9CEBA1" w:rsidR="00BD5DB4" w:rsidRPr="00394F00" w:rsidRDefault="00177316">
      <w:pPr>
        <w:pStyle w:val="31"/>
        <w:spacing w:before="360" w:after="120"/>
      </w:pPr>
      <w:r w:rsidRPr="00394F00">
        <w:rPr>
          <w:rFonts w:hint="eastAsia"/>
        </w:rPr>
        <w:t>代码清单</w:t>
      </w:r>
      <w:r w:rsidRPr="00394F00">
        <w:t xml:space="preserve"> </w:t>
      </w:r>
      <w:r>
        <w:fldChar w:fldCharType="begin"/>
      </w:r>
      <w:r>
        <w:instrText xml:space="preserve"> SEQ Code \* ARABIC </w:instrText>
      </w:r>
      <w:r>
        <w:fldChar w:fldCharType="separate"/>
      </w:r>
      <w:r w:rsidR="0097661A" w:rsidRPr="00394F00">
        <w:rPr>
          <w:noProof/>
        </w:rPr>
        <w:t>3</w:t>
      </w:r>
      <w:r>
        <w:rPr>
          <w:noProof/>
        </w:rPr>
        <w:fldChar w:fldCharType="end"/>
      </w:r>
      <w:r w:rsidRPr="00394F00">
        <w:rPr>
          <w:rFonts w:hint="eastAsia"/>
        </w:rPr>
        <w:t>融合</w:t>
      </w:r>
      <w:proofErr w:type="spellStart"/>
      <w:r w:rsidRPr="00394F00">
        <w:rPr>
          <w:rFonts w:hint="eastAsia"/>
        </w:rPr>
        <w:t>Pyecharts</w:t>
      </w:r>
      <w:proofErr w:type="spellEnd"/>
      <w:r w:rsidRPr="00394F00">
        <w:rPr>
          <w:rFonts w:hint="eastAsia"/>
        </w:rPr>
        <w:t>与</w:t>
      </w:r>
      <w:proofErr w:type="spellStart"/>
      <w:r w:rsidRPr="00394F00">
        <w:rPr>
          <w:rFonts w:hint="eastAsia"/>
        </w:rPr>
        <w:t>igraph</w:t>
      </w:r>
      <w:proofErr w:type="spellEnd"/>
      <w:r w:rsidRPr="00394F00">
        <w:rPr>
          <w:rFonts w:hint="eastAsia"/>
        </w:rPr>
        <w:t>模块</w:t>
      </w:r>
    </w:p>
    <w:tbl>
      <w:tblPr>
        <w:tblStyle w:val="aff0"/>
        <w:tblW w:w="0" w:type="auto"/>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9050"/>
      </w:tblGrid>
      <w:tr w:rsidR="00BD5DB4" w:rsidRPr="00394F00" w14:paraId="2FA03353" w14:textId="77777777">
        <w:trPr>
          <w:trHeight w:val="401"/>
        </w:trPr>
        <w:tc>
          <w:tcPr>
            <w:tcW w:w="9050" w:type="dxa"/>
            <w:tcBorders>
              <w:top w:val="single" w:sz="8" w:space="0" w:color="auto"/>
              <w:bottom w:val="single" w:sz="8" w:space="0" w:color="auto"/>
            </w:tcBorders>
            <w:vAlign w:val="center"/>
          </w:tcPr>
          <w:bookmarkStart w:id="168" w:name="_MON_1613471976"/>
          <w:bookmarkEnd w:id="168"/>
          <w:p w14:paraId="21B17347" w14:textId="77777777" w:rsidR="00BD5DB4" w:rsidRPr="00394F00" w:rsidRDefault="00177316">
            <w:pPr>
              <w:pStyle w:val="41"/>
              <w:spacing w:before="81" w:after="81"/>
            </w:pPr>
            <w:r w:rsidRPr="00394F00">
              <w:object w:dxaOrig="8335" w:dyaOrig="314" w14:anchorId="48DC32C6">
                <v:shape id="_x0000_i1059" type="#_x0000_t75" style="width:416.95pt;height:15.5pt" o:ole="">
                  <v:imagedata r:id="rId97" o:title=""/>
                </v:shape>
                <o:OLEObject Type="Embed" ProgID="Word.OpenDocumentText.12" ShapeID="_x0000_i1059" DrawAspect="Content" ObjectID="_1807602184" r:id="rId98"/>
              </w:object>
            </w:r>
          </w:p>
        </w:tc>
      </w:tr>
    </w:tbl>
    <w:p w14:paraId="2FDDCA66" w14:textId="77777777" w:rsidR="00BD5DB4" w:rsidRPr="00394F00" w:rsidRDefault="00BD5DB4">
      <w:pPr>
        <w:spacing w:before="60" w:after="60"/>
        <w:ind w:firstLine="480"/>
      </w:pPr>
    </w:p>
    <w:p w14:paraId="6AAA7D53" w14:textId="5C9A6787" w:rsidR="00BD5DB4" w:rsidRPr="00394F00" w:rsidRDefault="00177316">
      <w:pPr>
        <w:pStyle w:val="31"/>
        <w:spacing w:before="360" w:after="120"/>
      </w:pPr>
      <w:r w:rsidRPr="00394F00">
        <w:rPr>
          <w:rFonts w:hint="eastAsia"/>
        </w:rPr>
        <w:t>代码清单</w:t>
      </w:r>
      <w:r w:rsidRPr="00394F00">
        <w:t xml:space="preserve"> </w:t>
      </w:r>
      <w:r>
        <w:fldChar w:fldCharType="begin"/>
      </w:r>
      <w:r>
        <w:instrText xml:space="preserve"> SEQ Code \* ARABIC </w:instrText>
      </w:r>
      <w:r>
        <w:fldChar w:fldCharType="separate"/>
      </w:r>
      <w:r w:rsidR="0097661A" w:rsidRPr="00394F00">
        <w:rPr>
          <w:noProof/>
        </w:rPr>
        <w:t>4</w:t>
      </w:r>
      <w:r>
        <w:rPr>
          <w:noProof/>
        </w:rPr>
        <w:fldChar w:fldCharType="end"/>
      </w:r>
      <w:r w:rsidRPr="00394F00">
        <w:rPr>
          <w:rFonts w:hint="eastAsia"/>
        </w:rPr>
        <w:t>融合</w:t>
      </w:r>
      <w:proofErr w:type="spellStart"/>
      <w:r w:rsidRPr="00394F00">
        <w:rPr>
          <w:rFonts w:hint="eastAsia"/>
        </w:rPr>
        <w:t>Pyecharts</w:t>
      </w:r>
      <w:proofErr w:type="spellEnd"/>
      <w:r w:rsidRPr="00394F00">
        <w:rPr>
          <w:rFonts w:hint="eastAsia"/>
        </w:rPr>
        <w:t>与</w:t>
      </w:r>
      <w:proofErr w:type="spellStart"/>
      <w:r w:rsidRPr="00394F00">
        <w:rPr>
          <w:rFonts w:hint="eastAsia"/>
        </w:rPr>
        <w:t>igraph</w:t>
      </w:r>
      <w:proofErr w:type="spellEnd"/>
      <w:r w:rsidRPr="00394F00">
        <w:rPr>
          <w:rFonts w:hint="eastAsia"/>
        </w:rPr>
        <w:t>模块</w:t>
      </w:r>
    </w:p>
    <w:tbl>
      <w:tblPr>
        <w:tblStyle w:val="aff0"/>
        <w:tblW w:w="0" w:type="auto"/>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9050"/>
      </w:tblGrid>
      <w:tr w:rsidR="00BD5DB4" w14:paraId="17E72EB8" w14:textId="77777777">
        <w:trPr>
          <w:trHeight w:val="401"/>
        </w:trPr>
        <w:tc>
          <w:tcPr>
            <w:tcW w:w="9050" w:type="dxa"/>
            <w:tcBorders>
              <w:top w:val="single" w:sz="8" w:space="0" w:color="auto"/>
              <w:bottom w:val="single" w:sz="8" w:space="0" w:color="auto"/>
            </w:tcBorders>
            <w:vAlign w:val="center"/>
          </w:tcPr>
          <w:p w14:paraId="2996C3ED" w14:textId="14D400CC" w:rsidR="00BD5DB4" w:rsidRDefault="00177316">
            <w:pPr>
              <w:pStyle w:val="41"/>
            </w:pPr>
            <w:r w:rsidRPr="00394F00">
              <w:rPr>
                <w:rFonts w:hint="eastAsia"/>
              </w:rPr>
              <w:t>插入</w:t>
            </w:r>
            <w:r w:rsidRPr="00394F00">
              <w:rPr>
                <w:rFonts w:hint="eastAsia"/>
              </w:rPr>
              <w:t xml:space="preserve"> -</w:t>
            </w:r>
            <w:r w:rsidRPr="00394F00">
              <w:t xml:space="preserve">&gt; </w:t>
            </w:r>
            <w:r w:rsidRPr="00394F00">
              <w:rPr>
                <w:rFonts w:hint="eastAsia"/>
              </w:rPr>
              <w:t>对象</w:t>
            </w:r>
            <w:r w:rsidRPr="00394F00">
              <w:t xml:space="preserve"> –&gt; OpenDocument </w:t>
            </w:r>
            <w:r w:rsidRPr="00394F00">
              <w:rPr>
                <w:rFonts w:hint="eastAsia"/>
              </w:rPr>
              <w:t>文本</w:t>
            </w:r>
          </w:p>
        </w:tc>
      </w:tr>
    </w:tbl>
    <w:p w14:paraId="1AF81799" w14:textId="77777777" w:rsidR="00BD5DB4" w:rsidRDefault="00BD5DB4">
      <w:pPr>
        <w:spacing w:before="60" w:after="60"/>
        <w:ind w:firstLine="480"/>
      </w:pPr>
    </w:p>
    <w:p w14:paraId="3AADF863" w14:textId="77777777" w:rsidR="00BD5DB4" w:rsidRDefault="00BD5DB4">
      <w:pPr>
        <w:spacing w:before="60" w:after="60"/>
        <w:ind w:firstLine="480"/>
      </w:pPr>
    </w:p>
    <w:sectPr w:rsidR="00BD5DB4" w:rsidSect="00DF6D0D">
      <w:headerReference w:type="default" r:id="rId99"/>
      <w:pgSz w:w="11906" w:h="16838"/>
      <w:pgMar w:top="1418" w:right="1418" w:bottom="1418" w:left="1418"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A97F6" w14:textId="77777777" w:rsidR="006822E8" w:rsidRDefault="006822E8">
      <w:pPr>
        <w:spacing w:before="60" w:after="60"/>
        <w:ind w:firstLine="480"/>
      </w:pPr>
      <w:r>
        <w:separator/>
      </w:r>
    </w:p>
  </w:endnote>
  <w:endnote w:type="continuationSeparator" w:id="0">
    <w:p w14:paraId="1894F124" w14:textId="77777777" w:rsidR="006822E8" w:rsidRDefault="006822E8">
      <w:pPr>
        <w:spacing w:before="60" w:after="6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Light">
    <w:panose1 w:val="020B0502040204020203"/>
    <w:charset w:val="86"/>
    <w:family w:val="swiss"/>
    <w:pitch w:val="variable"/>
    <w:sig w:usb0="80000287" w:usb1="2ACF001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5A170" w14:textId="77777777" w:rsidR="00BD5DB4" w:rsidRDefault="00177316">
    <w:pPr>
      <w:pStyle w:val="ae"/>
    </w:pPr>
    <w:r>
      <w:fldChar w:fldCharType="begin"/>
    </w:r>
    <w:r>
      <w:instrText>PAGE   \* MERGEFORMAT</w:instrText>
    </w:r>
    <w:r>
      <w:fldChar w:fldCharType="separate"/>
    </w:r>
    <w:r>
      <w:rPr>
        <w:lang w:val="zh-CN"/>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0967C" w14:textId="77777777" w:rsidR="00BD5DB4" w:rsidRDefault="00177316">
    <w:pPr>
      <w:pStyle w:val="ae"/>
    </w:pP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78DCC" w14:textId="77777777" w:rsidR="006822E8" w:rsidRDefault="006822E8">
      <w:pPr>
        <w:spacing w:before="60" w:after="60"/>
        <w:ind w:firstLine="480"/>
      </w:pPr>
      <w:r>
        <w:separator/>
      </w:r>
    </w:p>
  </w:footnote>
  <w:footnote w:type="continuationSeparator" w:id="0">
    <w:p w14:paraId="210372AB" w14:textId="77777777" w:rsidR="006822E8" w:rsidRDefault="006822E8">
      <w:pPr>
        <w:spacing w:before="60" w:after="6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5104F" w14:textId="77777777" w:rsidR="00C975CC" w:rsidRDefault="00C975CC">
    <w:pPr>
      <w:pStyle w:val="af0"/>
      <w:spacing w:before="60" w:after="6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487A7" w14:textId="77777777" w:rsidR="00BD5DB4" w:rsidRDefault="00BD5DB4" w:rsidP="00C975CC">
    <w:pPr>
      <w:spacing w:before="60" w:after="60"/>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3BCD4" w14:textId="77777777" w:rsidR="00C975CC" w:rsidRDefault="00C975CC">
    <w:pPr>
      <w:pStyle w:val="af0"/>
      <w:spacing w:before="60" w:after="60"/>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BCE47" w14:textId="77777777" w:rsidR="00BD5DB4" w:rsidRDefault="00BD5DB4" w:rsidP="00C975CC">
    <w:pPr>
      <w:spacing w:before="60" w:after="60"/>
      <w:ind w:firstLine="48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34797" w14:textId="77777777" w:rsidR="00BD5DB4" w:rsidRDefault="00BD5DB4">
    <w:pPr>
      <w:pStyle w:val="af0"/>
      <w:spacing w:before="60" w:after="60"/>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C46BE" w14:textId="77777777" w:rsidR="00BD5DB4" w:rsidRDefault="00BD5DB4" w:rsidP="00C975CC">
    <w:pPr>
      <w:spacing w:before="60" w:after="60"/>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26DC0"/>
    <w:multiLevelType w:val="multilevel"/>
    <w:tmpl w:val="35D26DC0"/>
    <w:lvl w:ilvl="0">
      <w:start w:val="1"/>
      <w:numFmt w:val="decimal"/>
      <w:pStyle w:val="a"/>
      <w:suff w:val="nothing"/>
      <w:lvlText w:val="[%1] "/>
      <w:lvlJc w:val="left"/>
      <w:pPr>
        <w:ind w:left="0" w:firstLine="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1" w15:restartNumberingAfterBreak="0">
    <w:nsid w:val="524A2909"/>
    <w:multiLevelType w:val="multilevel"/>
    <w:tmpl w:val="FE7CA9B4"/>
    <w:lvl w:ilvl="0">
      <w:start w:val="1"/>
      <w:numFmt w:val="chineseCountingThousand"/>
      <w:pStyle w:val="1"/>
      <w:suff w:val="nothing"/>
      <w:lvlText w:val="%1 、"/>
      <w:lvlJc w:val="left"/>
      <w:pPr>
        <w:ind w:left="0" w:firstLine="0"/>
      </w:pPr>
      <w:rPr>
        <w:rFonts w:ascii="Times New Roman" w:eastAsia="宋体" w:hAnsi="Times New Roman" w:hint="default"/>
        <w:b w:val="0"/>
        <w:i w:val="0"/>
        <w:sz w:val="28"/>
      </w:rPr>
    </w:lvl>
    <w:lvl w:ilvl="1">
      <w:start w:val="1"/>
      <w:numFmt w:val="decimal"/>
      <w:pStyle w:val="2"/>
      <w:isLgl/>
      <w:suff w:val="nothing"/>
      <w:lvlText w:val="%1.%2 "/>
      <w:lvlJc w:val="left"/>
      <w:pPr>
        <w:ind w:left="0" w:firstLine="0"/>
      </w:pPr>
      <w:rPr>
        <w:rFonts w:ascii="Times New Roman" w:eastAsia="宋体" w:hAnsi="Times New Roman" w:hint="default"/>
        <w:b w:val="0"/>
        <w:i w:val="0"/>
        <w:sz w:val="24"/>
      </w:rPr>
    </w:lvl>
    <w:lvl w:ilvl="2">
      <w:start w:val="1"/>
      <w:numFmt w:val="decimal"/>
      <w:pStyle w:val="3"/>
      <w:isLgl/>
      <w:suff w:val="nothing"/>
      <w:lvlText w:val="%1.%2.%3 "/>
      <w:lvlJc w:val="left"/>
      <w:pPr>
        <w:ind w:left="0" w:firstLine="0"/>
      </w:pPr>
      <w:rPr>
        <w:rFonts w:ascii="Times New Roman" w:eastAsia="宋体" w:hAnsi="Times New Roman" w:hint="default"/>
        <w:b w:val="0"/>
        <w:i w:val="0"/>
        <w:sz w:val="24"/>
      </w:rPr>
    </w:lvl>
    <w:lvl w:ilvl="3">
      <w:start w:val="1"/>
      <w:numFmt w:val="decimal"/>
      <w:pStyle w:val="4"/>
      <w:suff w:val="nothing"/>
      <w:lvlText w:val="%1.%2.%3.%4 "/>
      <w:lvlJc w:val="left"/>
      <w:pPr>
        <w:ind w:left="0" w:firstLine="0"/>
      </w:pPr>
      <w:rPr>
        <w:rFonts w:ascii="Times New Roman" w:eastAsia="宋体" w:hAnsi="Times New Roman" w:hint="default"/>
        <w:b/>
        <w:i w:val="0"/>
        <w:sz w:val="24"/>
      </w:rPr>
    </w:lvl>
    <w:lvl w:ilvl="4">
      <w:start w:val="1"/>
      <w:numFmt w:val="decimal"/>
      <w:pStyle w:val="5"/>
      <w:suff w:val="nothing"/>
      <w:lvlText w:val="%1.%2.%3.%4.%5 "/>
      <w:lvlJc w:val="left"/>
      <w:pPr>
        <w:ind w:left="0" w:firstLine="0"/>
      </w:pPr>
      <w:rPr>
        <w:rFonts w:ascii="Times New Roman" w:eastAsia="宋体" w:hAnsi="Times New Roman" w:hint="default"/>
        <w:b/>
        <w:i w:val="0"/>
        <w:sz w:val="24"/>
      </w:rPr>
    </w:lvl>
    <w:lvl w:ilvl="5">
      <w:start w:val="1"/>
      <w:numFmt w:val="decimal"/>
      <w:pStyle w:val="6"/>
      <w:suff w:val="nothing"/>
      <w:lvlText w:val="(%6) "/>
      <w:lvlJc w:val="left"/>
      <w:pPr>
        <w:ind w:left="0" w:firstLine="0"/>
      </w:pPr>
      <w:rPr>
        <w:rFonts w:ascii="Times New Roman" w:eastAsia="宋体" w:hAnsi="Times New Roman" w:hint="default"/>
        <w:b/>
        <w:i w:val="0"/>
        <w:sz w:val="24"/>
      </w:rPr>
    </w:lvl>
    <w:lvl w:ilvl="6">
      <w:start w:val="1"/>
      <w:numFmt w:val="decimal"/>
      <w:pStyle w:val="7"/>
      <w:suff w:val="space"/>
      <w:lvlText w:val="%7)"/>
      <w:lvlJc w:val="left"/>
      <w:pPr>
        <w:ind w:left="0" w:firstLine="0"/>
      </w:pPr>
      <w:rPr>
        <w:rFonts w:ascii="Times New Roman" w:eastAsia="宋体" w:hAnsi="Times New Roman" w:hint="default"/>
        <w:b/>
        <w:i w:val="0"/>
        <w:sz w:val="24"/>
      </w:rPr>
    </w:lvl>
    <w:lvl w:ilvl="7">
      <w:start w:val="1"/>
      <w:numFmt w:val="decimal"/>
      <w:lvlRestart w:val="0"/>
      <w:pStyle w:val="a0"/>
      <w:suff w:val="nothing"/>
      <w:lvlText w:val="表%8 "/>
      <w:lvlJc w:val="left"/>
      <w:pPr>
        <w:ind w:left="0" w:firstLine="0"/>
      </w:pPr>
      <w:rPr>
        <w:rFonts w:ascii="Times New Roman" w:eastAsia="宋体" w:hAnsi="Times New Roman" w:hint="default"/>
        <w:b/>
        <w:i w:val="0"/>
        <w:sz w:val="22"/>
      </w:rPr>
    </w:lvl>
    <w:lvl w:ilvl="8">
      <w:start w:val="1"/>
      <w:numFmt w:val="decimal"/>
      <w:lvlRestart w:val="0"/>
      <w:pStyle w:val="a1"/>
      <w:suff w:val="nothing"/>
      <w:lvlText w:val="图%9 "/>
      <w:lvlJc w:val="left"/>
      <w:pPr>
        <w:ind w:left="0" w:firstLine="0"/>
      </w:pPr>
      <w:rPr>
        <w:rFonts w:ascii="Times New Roman" w:eastAsia="宋体" w:hAnsi="Times New Roman" w:hint="default"/>
        <w:b/>
        <w:i w:val="0"/>
        <w:sz w:val="22"/>
      </w:rPr>
    </w:lvl>
  </w:abstractNum>
  <w:abstractNum w:abstractNumId="2" w15:restartNumberingAfterBreak="0">
    <w:nsid w:val="599B5506"/>
    <w:multiLevelType w:val="multilevel"/>
    <w:tmpl w:val="599B5506"/>
    <w:lvl w:ilvl="0">
      <w:start w:val="1"/>
      <w:numFmt w:val="bullet"/>
      <w:pStyle w:val="a2"/>
      <w:suff w:val="space"/>
      <w:lvlText w:val=""/>
      <w:lvlJc w:val="left"/>
      <w:pPr>
        <w:ind w:left="417" w:hanging="177"/>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 w15:restartNumberingAfterBreak="0">
    <w:nsid w:val="67CA0C48"/>
    <w:multiLevelType w:val="multilevel"/>
    <w:tmpl w:val="67CA0C48"/>
    <w:lvl w:ilvl="0">
      <w:start w:val="1"/>
      <w:numFmt w:val="decimal"/>
      <w:pStyle w:val="Step"/>
      <w:suff w:val="nothing"/>
      <w:lvlText w:val="Step %1 "/>
      <w:lvlJc w:val="left"/>
      <w:pPr>
        <w:ind w:left="695" w:hanging="695"/>
      </w:pPr>
      <w:rPr>
        <w:rFonts w:hint="eastAsia"/>
        <w:b/>
        <w:i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6FD87C1A"/>
    <w:multiLevelType w:val="multilevel"/>
    <w:tmpl w:val="6FD87C1A"/>
    <w:lvl w:ilvl="0">
      <w:start w:val="1"/>
      <w:numFmt w:val="decimal"/>
      <w:pStyle w:val="a3"/>
      <w:suff w:val="space"/>
      <w:lvlText w:val="(%1)"/>
      <w:lvlJc w:val="left"/>
      <w:pPr>
        <w:ind w:left="585" w:hanging="347"/>
      </w:pPr>
      <w:rPr>
        <w:rFonts w:ascii="Times New Roman" w:hAnsi="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lowerLetter"/>
      <w:lvlText w:val="%2)"/>
      <w:lvlJc w:val="left"/>
      <w:pPr>
        <w:ind w:left="1078" w:hanging="420"/>
      </w:pPr>
    </w:lvl>
    <w:lvl w:ilvl="2">
      <w:start w:val="1"/>
      <w:numFmt w:val="lowerRoman"/>
      <w:lvlText w:val="%3."/>
      <w:lvlJc w:val="right"/>
      <w:pPr>
        <w:ind w:left="1498" w:hanging="420"/>
      </w:pPr>
    </w:lvl>
    <w:lvl w:ilvl="3">
      <w:start w:val="1"/>
      <w:numFmt w:val="decimal"/>
      <w:lvlText w:val="%4."/>
      <w:lvlJc w:val="left"/>
      <w:pPr>
        <w:ind w:left="1918" w:hanging="420"/>
      </w:pPr>
    </w:lvl>
    <w:lvl w:ilvl="4">
      <w:start w:val="1"/>
      <w:numFmt w:val="lowerLetter"/>
      <w:lvlText w:val="%5)"/>
      <w:lvlJc w:val="left"/>
      <w:pPr>
        <w:ind w:left="2338" w:hanging="420"/>
      </w:pPr>
    </w:lvl>
    <w:lvl w:ilvl="5">
      <w:start w:val="1"/>
      <w:numFmt w:val="lowerRoman"/>
      <w:lvlText w:val="%6."/>
      <w:lvlJc w:val="right"/>
      <w:pPr>
        <w:ind w:left="2758" w:hanging="420"/>
      </w:pPr>
    </w:lvl>
    <w:lvl w:ilvl="6">
      <w:start w:val="1"/>
      <w:numFmt w:val="decimal"/>
      <w:lvlText w:val="%7."/>
      <w:lvlJc w:val="left"/>
      <w:pPr>
        <w:ind w:left="3178" w:hanging="420"/>
      </w:pPr>
    </w:lvl>
    <w:lvl w:ilvl="7">
      <w:start w:val="1"/>
      <w:numFmt w:val="lowerLetter"/>
      <w:lvlText w:val="%8)"/>
      <w:lvlJc w:val="left"/>
      <w:pPr>
        <w:ind w:left="3598" w:hanging="420"/>
      </w:pPr>
    </w:lvl>
    <w:lvl w:ilvl="8">
      <w:start w:val="1"/>
      <w:numFmt w:val="lowerRoman"/>
      <w:lvlText w:val="%9."/>
      <w:lvlJc w:val="right"/>
      <w:pPr>
        <w:ind w:left="4018" w:hanging="420"/>
      </w:pPr>
    </w:lvl>
  </w:abstractNum>
  <w:num w:numId="1" w16cid:durableId="1578319322">
    <w:abstractNumId w:val="1"/>
  </w:num>
  <w:num w:numId="2" w16cid:durableId="925764449">
    <w:abstractNumId w:val="2"/>
  </w:num>
  <w:num w:numId="3" w16cid:durableId="104228494">
    <w:abstractNumId w:val="4"/>
  </w:num>
  <w:num w:numId="4" w16cid:durableId="392698895">
    <w:abstractNumId w:val="0"/>
  </w:num>
  <w:num w:numId="5" w16cid:durableId="749237099">
    <w:abstractNumId w:val="3"/>
    <w:lvlOverride w:ilvl="0">
      <w:lvl w:ilvl="0">
        <w:start w:val="1"/>
        <w:numFmt w:val="decimal"/>
        <w:pStyle w:val="Step"/>
        <w:suff w:val="nothing"/>
        <w:lvlText w:val="Step %1 "/>
        <w:lvlJc w:val="left"/>
        <w:pPr>
          <w:ind w:left="693" w:hanging="693"/>
        </w:pPr>
        <w:rPr>
          <w:rFonts w:hint="eastAsia"/>
          <w:b/>
          <w:i w:val="0"/>
        </w:rPr>
      </w:lvl>
    </w:lvlOverride>
    <w:lvlOverride w:ilvl="1">
      <w:lvl w:ilvl="1" w:tentative="1">
        <w:start w:val="1"/>
        <w:numFmt w:val="lowerLetter"/>
        <w:lvlText w:val="%2)"/>
        <w:lvlJc w:val="left"/>
        <w:pPr>
          <w:ind w:left="840" w:hanging="420"/>
        </w:pPr>
        <w:rPr>
          <w:rFonts w:hint="eastAsia"/>
        </w:rPr>
      </w:lvl>
    </w:lvlOverride>
    <w:lvlOverride w:ilvl="2">
      <w:lvl w:ilvl="2" w:tentative="1">
        <w:start w:val="1"/>
        <w:numFmt w:val="lowerRoman"/>
        <w:lvlText w:val="%3."/>
        <w:lvlJc w:val="right"/>
        <w:pPr>
          <w:ind w:left="1260" w:hanging="420"/>
        </w:pPr>
        <w:rPr>
          <w:rFonts w:hint="eastAsia"/>
        </w:rPr>
      </w:lvl>
    </w:lvlOverride>
    <w:lvlOverride w:ilvl="3">
      <w:lvl w:ilvl="3" w:tentative="1">
        <w:start w:val="1"/>
        <w:numFmt w:val="decimal"/>
        <w:lvlText w:val="%4."/>
        <w:lvlJc w:val="left"/>
        <w:pPr>
          <w:ind w:left="1680" w:hanging="420"/>
        </w:pPr>
        <w:rPr>
          <w:rFonts w:hint="eastAsia"/>
        </w:rPr>
      </w:lvl>
    </w:lvlOverride>
    <w:lvlOverride w:ilvl="4">
      <w:lvl w:ilvl="4" w:tentative="1">
        <w:start w:val="1"/>
        <w:numFmt w:val="lowerLetter"/>
        <w:lvlText w:val="%5)"/>
        <w:lvlJc w:val="left"/>
        <w:pPr>
          <w:ind w:left="2100" w:hanging="420"/>
        </w:pPr>
        <w:rPr>
          <w:rFonts w:hint="eastAsia"/>
        </w:rPr>
      </w:lvl>
    </w:lvlOverride>
    <w:lvlOverride w:ilvl="5">
      <w:lvl w:ilvl="5" w:tentative="1">
        <w:start w:val="1"/>
        <w:numFmt w:val="lowerRoman"/>
        <w:lvlText w:val="%6."/>
        <w:lvlJc w:val="right"/>
        <w:pPr>
          <w:ind w:left="2520" w:hanging="420"/>
        </w:pPr>
        <w:rPr>
          <w:rFonts w:hint="eastAsia"/>
        </w:rPr>
      </w:lvl>
    </w:lvlOverride>
    <w:lvlOverride w:ilvl="6">
      <w:lvl w:ilvl="6" w:tentative="1">
        <w:start w:val="1"/>
        <w:numFmt w:val="decimal"/>
        <w:lvlText w:val="%7."/>
        <w:lvlJc w:val="left"/>
        <w:pPr>
          <w:ind w:left="2940" w:hanging="420"/>
        </w:pPr>
        <w:rPr>
          <w:rFonts w:hint="eastAsia"/>
        </w:rPr>
      </w:lvl>
    </w:lvlOverride>
    <w:lvlOverride w:ilvl="7">
      <w:lvl w:ilvl="7" w:tentative="1">
        <w:start w:val="1"/>
        <w:numFmt w:val="lowerLetter"/>
        <w:lvlText w:val="%8)"/>
        <w:lvlJc w:val="left"/>
        <w:pPr>
          <w:ind w:left="3360" w:hanging="420"/>
        </w:pPr>
        <w:rPr>
          <w:rFonts w:hint="eastAsia"/>
        </w:rPr>
      </w:lvl>
    </w:lvlOverride>
    <w:lvlOverride w:ilvl="8">
      <w:lvl w:ilvl="8" w:tentative="1">
        <w:start w:val="1"/>
        <w:numFmt w:val="lowerRoman"/>
        <w:lvlText w:val="%9."/>
        <w:lvlJc w:val="right"/>
        <w:pPr>
          <w:ind w:left="3780" w:hanging="420"/>
        </w:pPr>
        <w:rPr>
          <w:rFonts w:hint="eastAsia"/>
        </w:rPr>
      </w:lvl>
    </w:lvlOverride>
  </w:num>
  <w:num w:numId="6" w16cid:durableId="1201240596">
    <w:abstractNumId w:val="4"/>
    <w:lvlOverride w:ilvl="0">
      <w:startOverride w:val="1"/>
    </w:lvlOverride>
  </w:num>
  <w:num w:numId="7" w16cid:durableId="1241060866">
    <w:abstractNumId w:val="4"/>
    <w:lvlOverride w:ilvl="0">
      <w:startOverride w:val="1"/>
    </w:lvlOverride>
  </w:num>
  <w:num w:numId="8" w16cid:durableId="2780716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59212318">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proofState w:spelling="clean"/>
  <w:attachedTemplate r:id="rId1"/>
  <w:styleLockTheme/>
  <w:styleLockQFSet/>
  <w:defaultTabStop w:val="360"/>
  <w:autoHyphenation/>
  <w:drawingGridHorizontalSpacing w:val="120"/>
  <w:drawingGridVerticalSpacing w:val="163"/>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IxMDUxNDgwNTlhYTgwN2ZjOTJlNmRiNzU5NDlkYjYifQ=="/>
  </w:docVars>
  <w:rsids>
    <w:rsidRoot w:val="0022434A"/>
    <w:rsid w:val="00000224"/>
    <w:rsid w:val="000005F3"/>
    <w:rsid w:val="000026C3"/>
    <w:rsid w:val="00002C24"/>
    <w:rsid w:val="00002FA8"/>
    <w:rsid w:val="00003504"/>
    <w:rsid w:val="00006999"/>
    <w:rsid w:val="000071CE"/>
    <w:rsid w:val="0000729B"/>
    <w:rsid w:val="00007755"/>
    <w:rsid w:val="00007928"/>
    <w:rsid w:val="00015476"/>
    <w:rsid w:val="00015721"/>
    <w:rsid w:val="000162F9"/>
    <w:rsid w:val="00016A29"/>
    <w:rsid w:val="000204FB"/>
    <w:rsid w:val="00020C03"/>
    <w:rsid w:val="0002111C"/>
    <w:rsid w:val="000214D8"/>
    <w:rsid w:val="000218CD"/>
    <w:rsid w:val="00022870"/>
    <w:rsid w:val="0002388B"/>
    <w:rsid w:val="00023E42"/>
    <w:rsid w:val="0002426B"/>
    <w:rsid w:val="00025C52"/>
    <w:rsid w:val="000278E4"/>
    <w:rsid w:val="00027FD5"/>
    <w:rsid w:val="00032CB6"/>
    <w:rsid w:val="00032D99"/>
    <w:rsid w:val="00033777"/>
    <w:rsid w:val="00034782"/>
    <w:rsid w:val="0003588E"/>
    <w:rsid w:val="00035A48"/>
    <w:rsid w:val="0003710D"/>
    <w:rsid w:val="000373E5"/>
    <w:rsid w:val="00037A92"/>
    <w:rsid w:val="00041398"/>
    <w:rsid w:val="0004344C"/>
    <w:rsid w:val="00044A32"/>
    <w:rsid w:val="000469FE"/>
    <w:rsid w:val="00050C68"/>
    <w:rsid w:val="00050FA0"/>
    <w:rsid w:val="000538A5"/>
    <w:rsid w:val="00055A69"/>
    <w:rsid w:val="000563FD"/>
    <w:rsid w:val="000564EE"/>
    <w:rsid w:val="00056DC8"/>
    <w:rsid w:val="000600BD"/>
    <w:rsid w:val="00060913"/>
    <w:rsid w:val="0006222F"/>
    <w:rsid w:val="00062CB7"/>
    <w:rsid w:val="00063A7B"/>
    <w:rsid w:val="00064831"/>
    <w:rsid w:val="00064E16"/>
    <w:rsid w:val="0006501C"/>
    <w:rsid w:val="00065526"/>
    <w:rsid w:val="00065DC7"/>
    <w:rsid w:val="00065EEA"/>
    <w:rsid w:val="000726B2"/>
    <w:rsid w:val="00072953"/>
    <w:rsid w:val="00072BCE"/>
    <w:rsid w:val="0007498F"/>
    <w:rsid w:val="0007565F"/>
    <w:rsid w:val="0007616E"/>
    <w:rsid w:val="00076BF9"/>
    <w:rsid w:val="00076E44"/>
    <w:rsid w:val="000773A8"/>
    <w:rsid w:val="0007752E"/>
    <w:rsid w:val="00081403"/>
    <w:rsid w:val="000823FE"/>
    <w:rsid w:val="00083EBC"/>
    <w:rsid w:val="00085E16"/>
    <w:rsid w:val="000864FC"/>
    <w:rsid w:val="0008762F"/>
    <w:rsid w:val="00090462"/>
    <w:rsid w:val="00090AFA"/>
    <w:rsid w:val="0009128E"/>
    <w:rsid w:val="000942E9"/>
    <w:rsid w:val="000943A9"/>
    <w:rsid w:val="000945A6"/>
    <w:rsid w:val="00095C7A"/>
    <w:rsid w:val="000A0004"/>
    <w:rsid w:val="000A183D"/>
    <w:rsid w:val="000A6B4B"/>
    <w:rsid w:val="000A6DAC"/>
    <w:rsid w:val="000A7510"/>
    <w:rsid w:val="000B3E50"/>
    <w:rsid w:val="000B44DE"/>
    <w:rsid w:val="000B65AD"/>
    <w:rsid w:val="000C3687"/>
    <w:rsid w:val="000C38BB"/>
    <w:rsid w:val="000C4CA0"/>
    <w:rsid w:val="000C7DAD"/>
    <w:rsid w:val="000D1175"/>
    <w:rsid w:val="000D17DD"/>
    <w:rsid w:val="000D2464"/>
    <w:rsid w:val="000D38FF"/>
    <w:rsid w:val="000D6C6A"/>
    <w:rsid w:val="000D7F0A"/>
    <w:rsid w:val="000E2121"/>
    <w:rsid w:val="000E2A60"/>
    <w:rsid w:val="000E4296"/>
    <w:rsid w:val="000E5343"/>
    <w:rsid w:val="000E6536"/>
    <w:rsid w:val="000F0018"/>
    <w:rsid w:val="000F4FFE"/>
    <w:rsid w:val="000F51A9"/>
    <w:rsid w:val="000F7754"/>
    <w:rsid w:val="001004C2"/>
    <w:rsid w:val="00101084"/>
    <w:rsid w:val="00105675"/>
    <w:rsid w:val="001069BA"/>
    <w:rsid w:val="001072A2"/>
    <w:rsid w:val="00107B50"/>
    <w:rsid w:val="00110607"/>
    <w:rsid w:val="00111E86"/>
    <w:rsid w:val="001131F7"/>
    <w:rsid w:val="00113D9B"/>
    <w:rsid w:val="00116650"/>
    <w:rsid w:val="00116B51"/>
    <w:rsid w:val="001202C8"/>
    <w:rsid w:val="00120927"/>
    <w:rsid w:val="00121D52"/>
    <w:rsid w:val="00123882"/>
    <w:rsid w:val="00124085"/>
    <w:rsid w:val="00124261"/>
    <w:rsid w:val="00124948"/>
    <w:rsid w:val="00125839"/>
    <w:rsid w:val="00126CD4"/>
    <w:rsid w:val="001349AF"/>
    <w:rsid w:val="00135112"/>
    <w:rsid w:val="001366CE"/>
    <w:rsid w:val="0013693A"/>
    <w:rsid w:val="00140383"/>
    <w:rsid w:val="0014338C"/>
    <w:rsid w:val="00144764"/>
    <w:rsid w:val="00144822"/>
    <w:rsid w:val="00144C2D"/>
    <w:rsid w:val="00146127"/>
    <w:rsid w:val="00146F24"/>
    <w:rsid w:val="001478AA"/>
    <w:rsid w:val="00151232"/>
    <w:rsid w:val="00151E00"/>
    <w:rsid w:val="00152C2C"/>
    <w:rsid w:val="00152CC7"/>
    <w:rsid w:val="00155506"/>
    <w:rsid w:val="00155BCF"/>
    <w:rsid w:val="001609AC"/>
    <w:rsid w:val="00160B3B"/>
    <w:rsid w:val="00160C66"/>
    <w:rsid w:val="00161603"/>
    <w:rsid w:val="0016200A"/>
    <w:rsid w:val="0016222F"/>
    <w:rsid w:val="001622F7"/>
    <w:rsid w:val="00162ADD"/>
    <w:rsid w:val="00163B9E"/>
    <w:rsid w:val="00165E02"/>
    <w:rsid w:val="00173BBE"/>
    <w:rsid w:val="001747E3"/>
    <w:rsid w:val="001755C4"/>
    <w:rsid w:val="00177316"/>
    <w:rsid w:val="001773BF"/>
    <w:rsid w:val="00177491"/>
    <w:rsid w:val="001776FB"/>
    <w:rsid w:val="00182059"/>
    <w:rsid w:val="00183990"/>
    <w:rsid w:val="00184B6E"/>
    <w:rsid w:val="00186D2F"/>
    <w:rsid w:val="0018731C"/>
    <w:rsid w:val="001900FB"/>
    <w:rsid w:val="001911BF"/>
    <w:rsid w:val="00191B8A"/>
    <w:rsid w:val="00192BDC"/>
    <w:rsid w:val="001944B9"/>
    <w:rsid w:val="00197D19"/>
    <w:rsid w:val="001A0456"/>
    <w:rsid w:val="001A0C17"/>
    <w:rsid w:val="001A2367"/>
    <w:rsid w:val="001A2B8C"/>
    <w:rsid w:val="001A2BB7"/>
    <w:rsid w:val="001A34A2"/>
    <w:rsid w:val="001A36E3"/>
    <w:rsid w:val="001A4C24"/>
    <w:rsid w:val="001A5E62"/>
    <w:rsid w:val="001B053B"/>
    <w:rsid w:val="001B3ED9"/>
    <w:rsid w:val="001B5049"/>
    <w:rsid w:val="001B6AE8"/>
    <w:rsid w:val="001B7391"/>
    <w:rsid w:val="001C065E"/>
    <w:rsid w:val="001C117E"/>
    <w:rsid w:val="001C2ED9"/>
    <w:rsid w:val="001C536B"/>
    <w:rsid w:val="001C5857"/>
    <w:rsid w:val="001D1004"/>
    <w:rsid w:val="001D16BA"/>
    <w:rsid w:val="001D1DF2"/>
    <w:rsid w:val="001D20E8"/>
    <w:rsid w:val="001D2FE6"/>
    <w:rsid w:val="001D321A"/>
    <w:rsid w:val="001D3BD9"/>
    <w:rsid w:val="001D3EA5"/>
    <w:rsid w:val="001D430C"/>
    <w:rsid w:val="001D5DBE"/>
    <w:rsid w:val="001D793B"/>
    <w:rsid w:val="001D7E51"/>
    <w:rsid w:val="001E03F1"/>
    <w:rsid w:val="001E24C1"/>
    <w:rsid w:val="001E2AA3"/>
    <w:rsid w:val="001E5102"/>
    <w:rsid w:val="001E63E2"/>
    <w:rsid w:val="001F046D"/>
    <w:rsid w:val="001F06F4"/>
    <w:rsid w:val="001F1ECB"/>
    <w:rsid w:val="001F21E8"/>
    <w:rsid w:val="001F27AE"/>
    <w:rsid w:val="001F2C76"/>
    <w:rsid w:val="001F3660"/>
    <w:rsid w:val="001F3EDE"/>
    <w:rsid w:val="0020056F"/>
    <w:rsid w:val="00200A8A"/>
    <w:rsid w:val="0020129E"/>
    <w:rsid w:val="00202EBC"/>
    <w:rsid w:val="00211FB1"/>
    <w:rsid w:val="00212875"/>
    <w:rsid w:val="002129D8"/>
    <w:rsid w:val="00214F0B"/>
    <w:rsid w:val="0021568F"/>
    <w:rsid w:val="002158E9"/>
    <w:rsid w:val="00215E13"/>
    <w:rsid w:val="002202DF"/>
    <w:rsid w:val="002212CE"/>
    <w:rsid w:val="002217FD"/>
    <w:rsid w:val="002223AE"/>
    <w:rsid w:val="002231C8"/>
    <w:rsid w:val="002232DF"/>
    <w:rsid w:val="0022434A"/>
    <w:rsid w:val="00224B39"/>
    <w:rsid w:val="00224C2E"/>
    <w:rsid w:val="002253FB"/>
    <w:rsid w:val="00225786"/>
    <w:rsid w:val="00225D7C"/>
    <w:rsid w:val="002272D8"/>
    <w:rsid w:val="00227BCF"/>
    <w:rsid w:val="0023001C"/>
    <w:rsid w:val="00231901"/>
    <w:rsid w:val="002324D0"/>
    <w:rsid w:val="002363D1"/>
    <w:rsid w:val="00237C9C"/>
    <w:rsid w:val="00237DC7"/>
    <w:rsid w:val="00241E0E"/>
    <w:rsid w:val="00244B8C"/>
    <w:rsid w:val="0024782A"/>
    <w:rsid w:val="00247834"/>
    <w:rsid w:val="00247E11"/>
    <w:rsid w:val="00250AC0"/>
    <w:rsid w:val="00252848"/>
    <w:rsid w:val="00254078"/>
    <w:rsid w:val="00254225"/>
    <w:rsid w:val="00255B9D"/>
    <w:rsid w:val="002564F8"/>
    <w:rsid w:val="002605E6"/>
    <w:rsid w:val="0026179C"/>
    <w:rsid w:val="002622B1"/>
    <w:rsid w:val="0026287E"/>
    <w:rsid w:val="00262AD7"/>
    <w:rsid w:val="00263E0B"/>
    <w:rsid w:val="00264940"/>
    <w:rsid w:val="002656C4"/>
    <w:rsid w:val="00266FF5"/>
    <w:rsid w:val="00267D4D"/>
    <w:rsid w:val="00273321"/>
    <w:rsid w:val="00275183"/>
    <w:rsid w:val="00275CF6"/>
    <w:rsid w:val="00280254"/>
    <w:rsid w:val="0028050C"/>
    <w:rsid w:val="00281C40"/>
    <w:rsid w:val="00282188"/>
    <w:rsid w:val="0028535F"/>
    <w:rsid w:val="00291FD2"/>
    <w:rsid w:val="00293C6C"/>
    <w:rsid w:val="00293F8A"/>
    <w:rsid w:val="002952D9"/>
    <w:rsid w:val="0029568F"/>
    <w:rsid w:val="00297A8C"/>
    <w:rsid w:val="002A223E"/>
    <w:rsid w:val="002A3381"/>
    <w:rsid w:val="002A4ABA"/>
    <w:rsid w:val="002A5980"/>
    <w:rsid w:val="002A5AB2"/>
    <w:rsid w:val="002A6071"/>
    <w:rsid w:val="002B0380"/>
    <w:rsid w:val="002B1400"/>
    <w:rsid w:val="002B27C9"/>
    <w:rsid w:val="002B3260"/>
    <w:rsid w:val="002B4700"/>
    <w:rsid w:val="002B5A33"/>
    <w:rsid w:val="002B6AE4"/>
    <w:rsid w:val="002B724F"/>
    <w:rsid w:val="002C11EA"/>
    <w:rsid w:val="002C166E"/>
    <w:rsid w:val="002C4109"/>
    <w:rsid w:val="002C491F"/>
    <w:rsid w:val="002C53EA"/>
    <w:rsid w:val="002D2EEF"/>
    <w:rsid w:val="002D7CC5"/>
    <w:rsid w:val="002E1DF0"/>
    <w:rsid w:val="002E24CC"/>
    <w:rsid w:val="002E340F"/>
    <w:rsid w:val="002E7A16"/>
    <w:rsid w:val="002E7D7F"/>
    <w:rsid w:val="002F17A5"/>
    <w:rsid w:val="002F269D"/>
    <w:rsid w:val="002F3822"/>
    <w:rsid w:val="002F62F2"/>
    <w:rsid w:val="002F700C"/>
    <w:rsid w:val="003029DC"/>
    <w:rsid w:val="00303357"/>
    <w:rsid w:val="0030636F"/>
    <w:rsid w:val="00307852"/>
    <w:rsid w:val="0031136C"/>
    <w:rsid w:val="00312245"/>
    <w:rsid w:val="003124EA"/>
    <w:rsid w:val="0031267F"/>
    <w:rsid w:val="0031352D"/>
    <w:rsid w:val="0031757D"/>
    <w:rsid w:val="00320598"/>
    <w:rsid w:val="0032108F"/>
    <w:rsid w:val="00321FAA"/>
    <w:rsid w:val="003225A3"/>
    <w:rsid w:val="00325D29"/>
    <w:rsid w:val="00326E5A"/>
    <w:rsid w:val="0032783C"/>
    <w:rsid w:val="003300A2"/>
    <w:rsid w:val="003301BF"/>
    <w:rsid w:val="00332AA9"/>
    <w:rsid w:val="003356CE"/>
    <w:rsid w:val="00335E47"/>
    <w:rsid w:val="003374AF"/>
    <w:rsid w:val="003378C2"/>
    <w:rsid w:val="003400F1"/>
    <w:rsid w:val="00340663"/>
    <w:rsid w:val="003410DC"/>
    <w:rsid w:val="003413A6"/>
    <w:rsid w:val="00342207"/>
    <w:rsid w:val="00342701"/>
    <w:rsid w:val="00342AB4"/>
    <w:rsid w:val="00344E01"/>
    <w:rsid w:val="00344FE9"/>
    <w:rsid w:val="00346806"/>
    <w:rsid w:val="00347155"/>
    <w:rsid w:val="003506D0"/>
    <w:rsid w:val="003507E0"/>
    <w:rsid w:val="00351608"/>
    <w:rsid w:val="003529A7"/>
    <w:rsid w:val="00354F13"/>
    <w:rsid w:val="0035601A"/>
    <w:rsid w:val="00360326"/>
    <w:rsid w:val="00360F6E"/>
    <w:rsid w:val="003642F7"/>
    <w:rsid w:val="00366447"/>
    <w:rsid w:val="00371405"/>
    <w:rsid w:val="00371A91"/>
    <w:rsid w:val="00371BFC"/>
    <w:rsid w:val="00375518"/>
    <w:rsid w:val="00375809"/>
    <w:rsid w:val="003759B0"/>
    <w:rsid w:val="00381D73"/>
    <w:rsid w:val="00382003"/>
    <w:rsid w:val="003821F2"/>
    <w:rsid w:val="0038589B"/>
    <w:rsid w:val="00387060"/>
    <w:rsid w:val="00387286"/>
    <w:rsid w:val="00390DBF"/>
    <w:rsid w:val="00393C51"/>
    <w:rsid w:val="00394939"/>
    <w:rsid w:val="00394F00"/>
    <w:rsid w:val="00396A23"/>
    <w:rsid w:val="00397A79"/>
    <w:rsid w:val="00397C8B"/>
    <w:rsid w:val="003A0247"/>
    <w:rsid w:val="003A0D09"/>
    <w:rsid w:val="003A1AB9"/>
    <w:rsid w:val="003A1DA2"/>
    <w:rsid w:val="003A37B4"/>
    <w:rsid w:val="003A6A22"/>
    <w:rsid w:val="003A7120"/>
    <w:rsid w:val="003A76E4"/>
    <w:rsid w:val="003B0008"/>
    <w:rsid w:val="003B05A4"/>
    <w:rsid w:val="003B0A73"/>
    <w:rsid w:val="003B0DA6"/>
    <w:rsid w:val="003B171C"/>
    <w:rsid w:val="003B23C0"/>
    <w:rsid w:val="003B2D85"/>
    <w:rsid w:val="003B450F"/>
    <w:rsid w:val="003B60E5"/>
    <w:rsid w:val="003B65AE"/>
    <w:rsid w:val="003B752E"/>
    <w:rsid w:val="003B7A7A"/>
    <w:rsid w:val="003C015C"/>
    <w:rsid w:val="003C1C58"/>
    <w:rsid w:val="003C2A22"/>
    <w:rsid w:val="003D0341"/>
    <w:rsid w:val="003D06C8"/>
    <w:rsid w:val="003D06D7"/>
    <w:rsid w:val="003D1D68"/>
    <w:rsid w:val="003D20A3"/>
    <w:rsid w:val="003D28B1"/>
    <w:rsid w:val="003D3602"/>
    <w:rsid w:val="003D6251"/>
    <w:rsid w:val="003D7532"/>
    <w:rsid w:val="003D784F"/>
    <w:rsid w:val="003E0481"/>
    <w:rsid w:val="003E3C11"/>
    <w:rsid w:val="003E43D3"/>
    <w:rsid w:val="003E4FB7"/>
    <w:rsid w:val="003F14BC"/>
    <w:rsid w:val="003F16F8"/>
    <w:rsid w:val="003F29A7"/>
    <w:rsid w:val="003F39A2"/>
    <w:rsid w:val="003F4848"/>
    <w:rsid w:val="003F4E4F"/>
    <w:rsid w:val="003F577A"/>
    <w:rsid w:val="003F62DC"/>
    <w:rsid w:val="003F7DAF"/>
    <w:rsid w:val="00402D1F"/>
    <w:rsid w:val="00403DB0"/>
    <w:rsid w:val="00404DEF"/>
    <w:rsid w:val="0040521C"/>
    <w:rsid w:val="00405C5A"/>
    <w:rsid w:val="0040793F"/>
    <w:rsid w:val="004106BB"/>
    <w:rsid w:val="004106D6"/>
    <w:rsid w:val="0041086D"/>
    <w:rsid w:val="00415358"/>
    <w:rsid w:val="00415577"/>
    <w:rsid w:val="004156B3"/>
    <w:rsid w:val="004157FD"/>
    <w:rsid w:val="00415B7A"/>
    <w:rsid w:val="00415C67"/>
    <w:rsid w:val="00417053"/>
    <w:rsid w:val="00417F72"/>
    <w:rsid w:val="00421001"/>
    <w:rsid w:val="0042196B"/>
    <w:rsid w:val="00421D92"/>
    <w:rsid w:val="004222B7"/>
    <w:rsid w:val="00422BAC"/>
    <w:rsid w:val="004237BD"/>
    <w:rsid w:val="00423B06"/>
    <w:rsid w:val="00424B32"/>
    <w:rsid w:val="00424DA3"/>
    <w:rsid w:val="00426285"/>
    <w:rsid w:val="00426C95"/>
    <w:rsid w:val="00430283"/>
    <w:rsid w:val="004308BA"/>
    <w:rsid w:val="004312B3"/>
    <w:rsid w:val="00431F34"/>
    <w:rsid w:val="00434C17"/>
    <w:rsid w:val="004409A2"/>
    <w:rsid w:val="00443616"/>
    <w:rsid w:val="0044402C"/>
    <w:rsid w:val="004446A1"/>
    <w:rsid w:val="00444CF7"/>
    <w:rsid w:val="00445A33"/>
    <w:rsid w:val="00447322"/>
    <w:rsid w:val="00447BA4"/>
    <w:rsid w:val="004523E6"/>
    <w:rsid w:val="00454A39"/>
    <w:rsid w:val="00456ADB"/>
    <w:rsid w:val="004619E7"/>
    <w:rsid w:val="00462989"/>
    <w:rsid w:val="00463745"/>
    <w:rsid w:val="00463EE6"/>
    <w:rsid w:val="004668D5"/>
    <w:rsid w:val="0046691F"/>
    <w:rsid w:val="00466D6E"/>
    <w:rsid w:val="00467298"/>
    <w:rsid w:val="00470F6B"/>
    <w:rsid w:val="004716A2"/>
    <w:rsid w:val="00472B5C"/>
    <w:rsid w:val="00473862"/>
    <w:rsid w:val="00477780"/>
    <w:rsid w:val="0048047C"/>
    <w:rsid w:val="004826AF"/>
    <w:rsid w:val="0048320F"/>
    <w:rsid w:val="0048661F"/>
    <w:rsid w:val="00486766"/>
    <w:rsid w:val="004910D0"/>
    <w:rsid w:val="00491788"/>
    <w:rsid w:val="0049344E"/>
    <w:rsid w:val="00497C7B"/>
    <w:rsid w:val="004A0762"/>
    <w:rsid w:val="004A255B"/>
    <w:rsid w:val="004A2FC3"/>
    <w:rsid w:val="004A42C9"/>
    <w:rsid w:val="004A42E4"/>
    <w:rsid w:val="004A4FCC"/>
    <w:rsid w:val="004A51C0"/>
    <w:rsid w:val="004A54D1"/>
    <w:rsid w:val="004A5EFA"/>
    <w:rsid w:val="004A6536"/>
    <w:rsid w:val="004B020A"/>
    <w:rsid w:val="004B0BC3"/>
    <w:rsid w:val="004B22ED"/>
    <w:rsid w:val="004B2BD7"/>
    <w:rsid w:val="004B33CF"/>
    <w:rsid w:val="004B4126"/>
    <w:rsid w:val="004B61D6"/>
    <w:rsid w:val="004B6595"/>
    <w:rsid w:val="004B6B11"/>
    <w:rsid w:val="004C01B4"/>
    <w:rsid w:val="004C040F"/>
    <w:rsid w:val="004C0F71"/>
    <w:rsid w:val="004C1E8C"/>
    <w:rsid w:val="004C4780"/>
    <w:rsid w:val="004C6327"/>
    <w:rsid w:val="004C6762"/>
    <w:rsid w:val="004C7DA5"/>
    <w:rsid w:val="004D0D12"/>
    <w:rsid w:val="004D1DDE"/>
    <w:rsid w:val="004D1E14"/>
    <w:rsid w:val="004D2727"/>
    <w:rsid w:val="004D5CCD"/>
    <w:rsid w:val="004D5D0C"/>
    <w:rsid w:val="004E0059"/>
    <w:rsid w:val="004E0BF3"/>
    <w:rsid w:val="004E0D2F"/>
    <w:rsid w:val="004E1E2C"/>
    <w:rsid w:val="004E4299"/>
    <w:rsid w:val="004F005C"/>
    <w:rsid w:val="004F41D8"/>
    <w:rsid w:val="004F577A"/>
    <w:rsid w:val="004F5BF0"/>
    <w:rsid w:val="004F6534"/>
    <w:rsid w:val="004F6F8F"/>
    <w:rsid w:val="00500596"/>
    <w:rsid w:val="00501FD1"/>
    <w:rsid w:val="005022F1"/>
    <w:rsid w:val="00503356"/>
    <w:rsid w:val="00503A22"/>
    <w:rsid w:val="00503DD2"/>
    <w:rsid w:val="00506BCA"/>
    <w:rsid w:val="00507034"/>
    <w:rsid w:val="005074FD"/>
    <w:rsid w:val="00510B53"/>
    <w:rsid w:val="00513B06"/>
    <w:rsid w:val="00513BAA"/>
    <w:rsid w:val="005140DC"/>
    <w:rsid w:val="0051503E"/>
    <w:rsid w:val="00515298"/>
    <w:rsid w:val="00515EDF"/>
    <w:rsid w:val="00517BAC"/>
    <w:rsid w:val="00520EB9"/>
    <w:rsid w:val="00521720"/>
    <w:rsid w:val="005221F2"/>
    <w:rsid w:val="00523350"/>
    <w:rsid w:val="00523914"/>
    <w:rsid w:val="00526BA3"/>
    <w:rsid w:val="00534D3A"/>
    <w:rsid w:val="00536E14"/>
    <w:rsid w:val="00537E50"/>
    <w:rsid w:val="005436D4"/>
    <w:rsid w:val="0054435C"/>
    <w:rsid w:val="0054488E"/>
    <w:rsid w:val="005508E5"/>
    <w:rsid w:val="0055331B"/>
    <w:rsid w:val="0055417A"/>
    <w:rsid w:val="005557E4"/>
    <w:rsid w:val="00555984"/>
    <w:rsid w:val="00556163"/>
    <w:rsid w:val="00556267"/>
    <w:rsid w:val="00556B55"/>
    <w:rsid w:val="00560A9A"/>
    <w:rsid w:val="00563AFA"/>
    <w:rsid w:val="00563FCD"/>
    <w:rsid w:val="00566CC1"/>
    <w:rsid w:val="0056747D"/>
    <w:rsid w:val="0056766E"/>
    <w:rsid w:val="00580D37"/>
    <w:rsid w:val="00582400"/>
    <w:rsid w:val="00584D82"/>
    <w:rsid w:val="00586F3E"/>
    <w:rsid w:val="0058772D"/>
    <w:rsid w:val="005911B9"/>
    <w:rsid w:val="00595AE5"/>
    <w:rsid w:val="00597421"/>
    <w:rsid w:val="005A34A3"/>
    <w:rsid w:val="005A3649"/>
    <w:rsid w:val="005A4318"/>
    <w:rsid w:val="005A5351"/>
    <w:rsid w:val="005B127A"/>
    <w:rsid w:val="005B1A0A"/>
    <w:rsid w:val="005B1E00"/>
    <w:rsid w:val="005B24CE"/>
    <w:rsid w:val="005B2B7C"/>
    <w:rsid w:val="005B5915"/>
    <w:rsid w:val="005B5A29"/>
    <w:rsid w:val="005B7EBC"/>
    <w:rsid w:val="005C0141"/>
    <w:rsid w:val="005C01AA"/>
    <w:rsid w:val="005C1DB5"/>
    <w:rsid w:val="005C217F"/>
    <w:rsid w:val="005C59DB"/>
    <w:rsid w:val="005C737E"/>
    <w:rsid w:val="005D0B59"/>
    <w:rsid w:val="005D0B85"/>
    <w:rsid w:val="005D24DA"/>
    <w:rsid w:val="005D2A8A"/>
    <w:rsid w:val="005D3099"/>
    <w:rsid w:val="005D5D6A"/>
    <w:rsid w:val="005D6C7E"/>
    <w:rsid w:val="005D78EA"/>
    <w:rsid w:val="005E0E84"/>
    <w:rsid w:val="005E22A3"/>
    <w:rsid w:val="005E2CD7"/>
    <w:rsid w:val="005E527F"/>
    <w:rsid w:val="005E6D38"/>
    <w:rsid w:val="005F5C9F"/>
    <w:rsid w:val="005F618D"/>
    <w:rsid w:val="005F6577"/>
    <w:rsid w:val="005F68E4"/>
    <w:rsid w:val="005F6A0F"/>
    <w:rsid w:val="005F7E37"/>
    <w:rsid w:val="006011DA"/>
    <w:rsid w:val="00601F76"/>
    <w:rsid w:val="00602633"/>
    <w:rsid w:val="00603912"/>
    <w:rsid w:val="00603ECE"/>
    <w:rsid w:val="00604798"/>
    <w:rsid w:val="00604A47"/>
    <w:rsid w:val="0060510A"/>
    <w:rsid w:val="006059B2"/>
    <w:rsid w:val="0060640F"/>
    <w:rsid w:val="0060773B"/>
    <w:rsid w:val="00610C4C"/>
    <w:rsid w:val="00610D65"/>
    <w:rsid w:val="00612052"/>
    <w:rsid w:val="006140B7"/>
    <w:rsid w:val="006140CA"/>
    <w:rsid w:val="006145FC"/>
    <w:rsid w:val="006146BC"/>
    <w:rsid w:val="00615EB6"/>
    <w:rsid w:val="00617490"/>
    <w:rsid w:val="006206FD"/>
    <w:rsid w:val="0062154C"/>
    <w:rsid w:val="00622E67"/>
    <w:rsid w:val="00625162"/>
    <w:rsid w:val="00626F24"/>
    <w:rsid w:val="0062766E"/>
    <w:rsid w:val="006346BF"/>
    <w:rsid w:val="00637074"/>
    <w:rsid w:val="00637A98"/>
    <w:rsid w:val="00640405"/>
    <w:rsid w:val="006425F9"/>
    <w:rsid w:val="00643994"/>
    <w:rsid w:val="0064480E"/>
    <w:rsid w:val="00645BF0"/>
    <w:rsid w:val="00645D0A"/>
    <w:rsid w:val="0064608E"/>
    <w:rsid w:val="00646F51"/>
    <w:rsid w:val="0065324B"/>
    <w:rsid w:val="00653559"/>
    <w:rsid w:val="006539F9"/>
    <w:rsid w:val="006548C6"/>
    <w:rsid w:val="006560E1"/>
    <w:rsid w:val="0065716E"/>
    <w:rsid w:val="006571FB"/>
    <w:rsid w:val="00657D5E"/>
    <w:rsid w:val="00660752"/>
    <w:rsid w:val="00660E1C"/>
    <w:rsid w:val="00661333"/>
    <w:rsid w:val="006644BE"/>
    <w:rsid w:val="00666183"/>
    <w:rsid w:val="00667C1F"/>
    <w:rsid w:val="00673082"/>
    <w:rsid w:val="00673452"/>
    <w:rsid w:val="00674497"/>
    <w:rsid w:val="00674A4C"/>
    <w:rsid w:val="00674E5A"/>
    <w:rsid w:val="00674F98"/>
    <w:rsid w:val="00675804"/>
    <w:rsid w:val="00675FEC"/>
    <w:rsid w:val="0067733A"/>
    <w:rsid w:val="006822E8"/>
    <w:rsid w:val="0068267C"/>
    <w:rsid w:val="0068351C"/>
    <w:rsid w:val="0068436B"/>
    <w:rsid w:val="00692C0E"/>
    <w:rsid w:val="006939B9"/>
    <w:rsid w:val="006A1B57"/>
    <w:rsid w:val="006A49BD"/>
    <w:rsid w:val="006A61DC"/>
    <w:rsid w:val="006A622E"/>
    <w:rsid w:val="006A7504"/>
    <w:rsid w:val="006B057D"/>
    <w:rsid w:val="006B1434"/>
    <w:rsid w:val="006B1EDE"/>
    <w:rsid w:val="006B2262"/>
    <w:rsid w:val="006B2FA4"/>
    <w:rsid w:val="006B47CA"/>
    <w:rsid w:val="006B6E66"/>
    <w:rsid w:val="006B77C6"/>
    <w:rsid w:val="006B7F94"/>
    <w:rsid w:val="006C0AF2"/>
    <w:rsid w:val="006C1716"/>
    <w:rsid w:val="006C5578"/>
    <w:rsid w:val="006C68C2"/>
    <w:rsid w:val="006C6CCC"/>
    <w:rsid w:val="006C711C"/>
    <w:rsid w:val="006C7A2A"/>
    <w:rsid w:val="006D181D"/>
    <w:rsid w:val="006D19A7"/>
    <w:rsid w:val="006D20A5"/>
    <w:rsid w:val="006D240F"/>
    <w:rsid w:val="006D29F0"/>
    <w:rsid w:val="006D7126"/>
    <w:rsid w:val="006E08EA"/>
    <w:rsid w:val="006E0FCB"/>
    <w:rsid w:val="006E3835"/>
    <w:rsid w:val="006E5848"/>
    <w:rsid w:val="006E70A0"/>
    <w:rsid w:val="006F04FC"/>
    <w:rsid w:val="006F1065"/>
    <w:rsid w:val="006F13E4"/>
    <w:rsid w:val="006F240B"/>
    <w:rsid w:val="006F4763"/>
    <w:rsid w:val="006F4D8E"/>
    <w:rsid w:val="006F5CEF"/>
    <w:rsid w:val="006F6017"/>
    <w:rsid w:val="006F6787"/>
    <w:rsid w:val="006F7A35"/>
    <w:rsid w:val="00702445"/>
    <w:rsid w:val="00702C69"/>
    <w:rsid w:val="0070447C"/>
    <w:rsid w:val="00704D4B"/>
    <w:rsid w:val="00705805"/>
    <w:rsid w:val="00705BFB"/>
    <w:rsid w:val="00706354"/>
    <w:rsid w:val="00707497"/>
    <w:rsid w:val="00710F48"/>
    <w:rsid w:val="00714835"/>
    <w:rsid w:val="00714BC3"/>
    <w:rsid w:val="00715DC9"/>
    <w:rsid w:val="0071702B"/>
    <w:rsid w:val="00721CA6"/>
    <w:rsid w:val="00723849"/>
    <w:rsid w:val="00723EC9"/>
    <w:rsid w:val="007261C3"/>
    <w:rsid w:val="0072657B"/>
    <w:rsid w:val="007279F8"/>
    <w:rsid w:val="00731049"/>
    <w:rsid w:val="0073240C"/>
    <w:rsid w:val="00732700"/>
    <w:rsid w:val="00732ED2"/>
    <w:rsid w:val="0073315A"/>
    <w:rsid w:val="007333C1"/>
    <w:rsid w:val="00733623"/>
    <w:rsid w:val="00734338"/>
    <w:rsid w:val="00734439"/>
    <w:rsid w:val="00735600"/>
    <w:rsid w:val="0073721D"/>
    <w:rsid w:val="007374FD"/>
    <w:rsid w:val="00741430"/>
    <w:rsid w:val="007418DA"/>
    <w:rsid w:val="007474EE"/>
    <w:rsid w:val="00750DD5"/>
    <w:rsid w:val="0075299B"/>
    <w:rsid w:val="00755501"/>
    <w:rsid w:val="0076076D"/>
    <w:rsid w:val="007608A1"/>
    <w:rsid w:val="0076424A"/>
    <w:rsid w:val="00764CF2"/>
    <w:rsid w:val="00765B7A"/>
    <w:rsid w:val="00767508"/>
    <w:rsid w:val="007713AF"/>
    <w:rsid w:val="00771431"/>
    <w:rsid w:val="00771B34"/>
    <w:rsid w:val="00774180"/>
    <w:rsid w:val="007767F6"/>
    <w:rsid w:val="00777D1A"/>
    <w:rsid w:val="00785A36"/>
    <w:rsid w:val="00787CC5"/>
    <w:rsid w:val="007914BE"/>
    <w:rsid w:val="00791E8E"/>
    <w:rsid w:val="007927D0"/>
    <w:rsid w:val="00793C88"/>
    <w:rsid w:val="00794783"/>
    <w:rsid w:val="00794FE7"/>
    <w:rsid w:val="00795D41"/>
    <w:rsid w:val="007A0DEB"/>
    <w:rsid w:val="007A1EE6"/>
    <w:rsid w:val="007A51E7"/>
    <w:rsid w:val="007A5497"/>
    <w:rsid w:val="007B294C"/>
    <w:rsid w:val="007B2FDA"/>
    <w:rsid w:val="007B31D3"/>
    <w:rsid w:val="007B5C42"/>
    <w:rsid w:val="007C6DB4"/>
    <w:rsid w:val="007D40E9"/>
    <w:rsid w:val="007D654C"/>
    <w:rsid w:val="007D7300"/>
    <w:rsid w:val="007E4081"/>
    <w:rsid w:val="007E41BA"/>
    <w:rsid w:val="007E4372"/>
    <w:rsid w:val="007E4577"/>
    <w:rsid w:val="007E472A"/>
    <w:rsid w:val="007E5288"/>
    <w:rsid w:val="007E56FD"/>
    <w:rsid w:val="007E59AF"/>
    <w:rsid w:val="007E61F5"/>
    <w:rsid w:val="007E7A0F"/>
    <w:rsid w:val="007F09B1"/>
    <w:rsid w:val="007F2C8D"/>
    <w:rsid w:val="007F3FA1"/>
    <w:rsid w:val="007F55A8"/>
    <w:rsid w:val="007F74FE"/>
    <w:rsid w:val="008000FC"/>
    <w:rsid w:val="008007AF"/>
    <w:rsid w:val="0080158D"/>
    <w:rsid w:val="00805963"/>
    <w:rsid w:val="00807776"/>
    <w:rsid w:val="00810013"/>
    <w:rsid w:val="00810492"/>
    <w:rsid w:val="008105E1"/>
    <w:rsid w:val="00816FE7"/>
    <w:rsid w:val="00820540"/>
    <w:rsid w:val="00821167"/>
    <w:rsid w:val="0082266F"/>
    <w:rsid w:val="00825EB5"/>
    <w:rsid w:val="00826519"/>
    <w:rsid w:val="00826C4A"/>
    <w:rsid w:val="00827208"/>
    <w:rsid w:val="008301BB"/>
    <w:rsid w:val="00830445"/>
    <w:rsid w:val="008351C0"/>
    <w:rsid w:val="0083677D"/>
    <w:rsid w:val="00840510"/>
    <w:rsid w:val="00840FCC"/>
    <w:rsid w:val="0084117D"/>
    <w:rsid w:val="0084452F"/>
    <w:rsid w:val="00845282"/>
    <w:rsid w:val="0084583F"/>
    <w:rsid w:val="00846CE2"/>
    <w:rsid w:val="00847C10"/>
    <w:rsid w:val="00850D77"/>
    <w:rsid w:val="00851828"/>
    <w:rsid w:val="00854545"/>
    <w:rsid w:val="00855A57"/>
    <w:rsid w:val="0085730C"/>
    <w:rsid w:val="008600C6"/>
    <w:rsid w:val="0086099E"/>
    <w:rsid w:val="00861783"/>
    <w:rsid w:val="008618E6"/>
    <w:rsid w:val="00863E71"/>
    <w:rsid w:val="00865265"/>
    <w:rsid w:val="00865D54"/>
    <w:rsid w:val="00867123"/>
    <w:rsid w:val="00870C72"/>
    <w:rsid w:val="008715F2"/>
    <w:rsid w:val="0087378D"/>
    <w:rsid w:val="008738DD"/>
    <w:rsid w:val="00874B4F"/>
    <w:rsid w:val="00875118"/>
    <w:rsid w:val="008757C8"/>
    <w:rsid w:val="00875A50"/>
    <w:rsid w:val="00876750"/>
    <w:rsid w:val="00877081"/>
    <w:rsid w:val="00877DDB"/>
    <w:rsid w:val="00880536"/>
    <w:rsid w:val="00880DBD"/>
    <w:rsid w:val="008839C1"/>
    <w:rsid w:val="00883E43"/>
    <w:rsid w:val="008849C7"/>
    <w:rsid w:val="0088704D"/>
    <w:rsid w:val="0088796D"/>
    <w:rsid w:val="00890F67"/>
    <w:rsid w:val="0089181C"/>
    <w:rsid w:val="0089432F"/>
    <w:rsid w:val="00894DD9"/>
    <w:rsid w:val="00895690"/>
    <w:rsid w:val="00895C2E"/>
    <w:rsid w:val="00897834"/>
    <w:rsid w:val="0089792C"/>
    <w:rsid w:val="00897FD9"/>
    <w:rsid w:val="008A40C2"/>
    <w:rsid w:val="008A51FE"/>
    <w:rsid w:val="008A5B47"/>
    <w:rsid w:val="008A69EB"/>
    <w:rsid w:val="008A71D7"/>
    <w:rsid w:val="008A77B4"/>
    <w:rsid w:val="008A7831"/>
    <w:rsid w:val="008B1460"/>
    <w:rsid w:val="008B1F5F"/>
    <w:rsid w:val="008B251C"/>
    <w:rsid w:val="008B25E1"/>
    <w:rsid w:val="008B2A9D"/>
    <w:rsid w:val="008B2CE0"/>
    <w:rsid w:val="008B3CAE"/>
    <w:rsid w:val="008B5B1F"/>
    <w:rsid w:val="008B6114"/>
    <w:rsid w:val="008C0572"/>
    <w:rsid w:val="008C0972"/>
    <w:rsid w:val="008C14ED"/>
    <w:rsid w:val="008C2FBF"/>
    <w:rsid w:val="008C4BCD"/>
    <w:rsid w:val="008C5A69"/>
    <w:rsid w:val="008C5AB5"/>
    <w:rsid w:val="008C6513"/>
    <w:rsid w:val="008D0AE5"/>
    <w:rsid w:val="008D1F6E"/>
    <w:rsid w:val="008D2C74"/>
    <w:rsid w:val="008D37A5"/>
    <w:rsid w:val="008D445F"/>
    <w:rsid w:val="008D4935"/>
    <w:rsid w:val="008D6B6C"/>
    <w:rsid w:val="008D79D0"/>
    <w:rsid w:val="008E0CF2"/>
    <w:rsid w:val="008E7B7E"/>
    <w:rsid w:val="008F1069"/>
    <w:rsid w:val="008F21DD"/>
    <w:rsid w:val="00900BE5"/>
    <w:rsid w:val="0090166F"/>
    <w:rsid w:val="00901A63"/>
    <w:rsid w:val="00901D42"/>
    <w:rsid w:val="0090397E"/>
    <w:rsid w:val="00903E66"/>
    <w:rsid w:val="00904702"/>
    <w:rsid w:val="009059FF"/>
    <w:rsid w:val="00905D8F"/>
    <w:rsid w:val="00910004"/>
    <w:rsid w:val="009147E3"/>
    <w:rsid w:val="009155DB"/>
    <w:rsid w:val="00916A8E"/>
    <w:rsid w:val="00917B5F"/>
    <w:rsid w:val="00917CB4"/>
    <w:rsid w:val="009225BE"/>
    <w:rsid w:val="00923260"/>
    <w:rsid w:val="00924004"/>
    <w:rsid w:val="00924134"/>
    <w:rsid w:val="009254E0"/>
    <w:rsid w:val="00925D78"/>
    <w:rsid w:val="00927239"/>
    <w:rsid w:val="00930000"/>
    <w:rsid w:val="00931822"/>
    <w:rsid w:val="00931E72"/>
    <w:rsid w:val="0093223E"/>
    <w:rsid w:val="009341B5"/>
    <w:rsid w:val="00936083"/>
    <w:rsid w:val="00936900"/>
    <w:rsid w:val="00936ACC"/>
    <w:rsid w:val="00937449"/>
    <w:rsid w:val="009374E7"/>
    <w:rsid w:val="0093786C"/>
    <w:rsid w:val="0094136C"/>
    <w:rsid w:val="00941586"/>
    <w:rsid w:val="00942732"/>
    <w:rsid w:val="00943827"/>
    <w:rsid w:val="00943ACB"/>
    <w:rsid w:val="00946B6B"/>
    <w:rsid w:val="00953939"/>
    <w:rsid w:val="00955003"/>
    <w:rsid w:val="00956CD2"/>
    <w:rsid w:val="00956EE2"/>
    <w:rsid w:val="009606BB"/>
    <w:rsid w:val="00962F10"/>
    <w:rsid w:val="00963538"/>
    <w:rsid w:val="00971B57"/>
    <w:rsid w:val="00972818"/>
    <w:rsid w:val="009737FF"/>
    <w:rsid w:val="00975D78"/>
    <w:rsid w:val="0097661A"/>
    <w:rsid w:val="00977E8B"/>
    <w:rsid w:val="00981152"/>
    <w:rsid w:val="00983EBF"/>
    <w:rsid w:val="00985F6E"/>
    <w:rsid w:val="0098724F"/>
    <w:rsid w:val="00987388"/>
    <w:rsid w:val="00987903"/>
    <w:rsid w:val="0098790F"/>
    <w:rsid w:val="00990262"/>
    <w:rsid w:val="00990535"/>
    <w:rsid w:val="009942E2"/>
    <w:rsid w:val="0099497C"/>
    <w:rsid w:val="0099629B"/>
    <w:rsid w:val="00996571"/>
    <w:rsid w:val="0099676F"/>
    <w:rsid w:val="0099681D"/>
    <w:rsid w:val="009A4284"/>
    <w:rsid w:val="009A472E"/>
    <w:rsid w:val="009A52BB"/>
    <w:rsid w:val="009B1040"/>
    <w:rsid w:val="009B112D"/>
    <w:rsid w:val="009B1CAB"/>
    <w:rsid w:val="009B54E5"/>
    <w:rsid w:val="009B7C43"/>
    <w:rsid w:val="009C166B"/>
    <w:rsid w:val="009C20AF"/>
    <w:rsid w:val="009C246B"/>
    <w:rsid w:val="009D195D"/>
    <w:rsid w:val="009D2129"/>
    <w:rsid w:val="009D2ADE"/>
    <w:rsid w:val="009D30A4"/>
    <w:rsid w:val="009D352B"/>
    <w:rsid w:val="009D5080"/>
    <w:rsid w:val="009D54B4"/>
    <w:rsid w:val="009D73D6"/>
    <w:rsid w:val="009D7455"/>
    <w:rsid w:val="009E15FC"/>
    <w:rsid w:val="009E31FC"/>
    <w:rsid w:val="009E3B68"/>
    <w:rsid w:val="009E4476"/>
    <w:rsid w:val="009E5283"/>
    <w:rsid w:val="009E598E"/>
    <w:rsid w:val="009E637C"/>
    <w:rsid w:val="009E6D43"/>
    <w:rsid w:val="009E7018"/>
    <w:rsid w:val="009F09D2"/>
    <w:rsid w:val="009F1376"/>
    <w:rsid w:val="009F2869"/>
    <w:rsid w:val="009F409A"/>
    <w:rsid w:val="009F48C1"/>
    <w:rsid w:val="00A017F5"/>
    <w:rsid w:val="00A022DB"/>
    <w:rsid w:val="00A02AD8"/>
    <w:rsid w:val="00A03207"/>
    <w:rsid w:val="00A04635"/>
    <w:rsid w:val="00A0488A"/>
    <w:rsid w:val="00A06154"/>
    <w:rsid w:val="00A0617C"/>
    <w:rsid w:val="00A0729C"/>
    <w:rsid w:val="00A1288B"/>
    <w:rsid w:val="00A1496F"/>
    <w:rsid w:val="00A14FD1"/>
    <w:rsid w:val="00A16D12"/>
    <w:rsid w:val="00A17824"/>
    <w:rsid w:val="00A2091E"/>
    <w:rsid w:val="00A21516"/>
    <w:rsid w:val="00A219A5"/>
    <w:rsid w:val="00A22B57"/>
    <w:rsid w:val="00A23BBE"/>
    <w:rsid w:val="00A24D49"/>
    <w:rsid w:val="00A27009"/>
    <w:rsid w:val="00A275AF"/>
    <w:rsid w:val="00A2767F"/>
    <w:rsid w:val="00A31427"/>
    <w:rsid w:val="00A327D8"/>
    <w:rsid w:val="00A32CD7"/>
    <w:rsid w:val="00A34890"/>
    <w:rsid w:val="00A35244"/>
    <w:rsid w:val="00A37163"/>
    <w:rsid w:val="00A4083E"/>
    <w:rsid w:val="00A40A25"/>
    <w:rsid w:val="00A429A2"/>
    <w:rsid w:val="00A43F3F"/>
    <w:rsid w:val="00A442D3"/>
    <w:rsid w:val="00A44AEA"/>
    <w:rsid w:val="00A4520F"/>
    <w:rsid w:val="00A45723"/>
    <w:rsid w:val="00A4601C"/>
    <w:rsid w:val="00A46208"/>
    <w:rsid w:val="00A4745B"/>
    <w:rsid w:val="00A475B0"/>
    <w:rsid w:val="00A510F0"/>
    <w:rsid w:val="00A54EA0"/>
    <w:rsid w:val="00A5577C"/>
    <w:rsid w:val="00A57830"/>
    <w:rsid w:val="00A6066C"/>
    <w:rsid w:val="00A61237"/>
    <w:rsid w:val="00A616E4"/>
    <w:rsid w:val="00A61EC9"/>
    <w:rsid w:val="00A648FC"/>
    <w:rsid w:val="00A653AB"/>
    <w:rsid w:val="00A67C4F"/>
    <w:rsid w:val="00A7135C"/>
    <w:rsid w:val="00A7285C"/>
    <w:rsid w:val="00A7480F"/>
    <w:rsid w:val="00A74BD8"/>
    <w:rsid w:val="00A75254"/>
    <w:rsid w:val="00A76B55"/>
    <w:rsid w:val="00A81645"/>
    <w:rsid w:val="00A81759"/>
    <w:rsid w:val="00A82521"/>
    <w:rsid w:val="00A82813"/>
    <w:rsid w:val="00A8418B"/>
    <w:rsid w:val="00A84DFB"/>
    <w:rsid w:val="00A86A37"/>
    <w:rsid w:val="00A905C8"/>
    <w:rsid w:val="00A918FA"/>
    <w:rsid w:val="00A93897"/>
    <w:rsid w:val="00A93F8D"/>
    <w:rsid w:val="00A9644B"/>
    <w:rsid w:val="00A9685C"/>
    <w:rsid w:val="00A96D54"/>
    <w:rsid w:val="00A96E47"/>
    <w:rsid w:val="00AA050D"/>
    <w:rsid w:val="00AA0534"/>
    <w:rsid w:val="00AA0E11"/>
    <w:rsid w:val="00AA15DC"/>
    <w:rsid w:val="00AA33D9"/>
    <w:rsid w:val="00AA3DE4"/>
    <w:rsid w:val="00AA5352"/>
    <w:rsid w:val="00AA63E6"/>
    <w:rsid w:val="00AA6BB3"/>
    <w:rsid w:val="00AA7223"/>
    <w:rsid w:val="00AB0A0B"/>
    <w:rsid w:val="00AB0C6C"/>
    <w:rsid w:val="00AB201F"/>
    <w:rsid w:val="00AB3254"/>
    <w:rsid w:val="00AB6B81"/>
    <w:rsid w:val="00AC0020"/>
    <w:rsid w:val="00AC24EA"/>
    <w:rsid w:val="00AC42DF"/>
    <w:rsid w:val="00AC6B63"/>
    <w:rsid w:val="00AC79D0"/>
    <w:rsid w:val="00AC7B0C"/>
    <w:rsid w:val="00AC7BA3"/>
    <w:rsid w:val="00AD125A"/>
    <w:rsid w:val="00AD13D7"/>
    <w:rsid w:val="00AD1616"/>
    <w:rsid w:val="00AD2365"/>
    <w:rsid w:val="00AD2A60"/>
    <w:rsid w:val="00AD2AA7"/>
    <w:rsid w:val="00AD328F"/>
    <w:rsid w:val="00AD4A60"/>
    <w:rsid w:val="00AD629B"/>
    <w:rsid w:val="00AD6FEF"/>
    <w:rsid w:val="00AE246F"/>
    <w:rsid w:val="00AE36AA"/>
    <w:rsid w:val="00AE46EE"/>
    <w:rsid w:val="00AE620D"/>
    <w:rsid w:val="00AE63D2"/>
    <w:rsid w:val="00AF003F"/>
    <w:rsid w:val="00AF0241"/>
    <w:rsid w:val="00AF5A46"/>
    <w:rsid w:val="00AF5CB7"/>
    <w:rsid w:val="00B00125"/>
    <w:rsid w:val="00B00C3C"/>
    <w:rsid w:val="00B034C8"/>
    <w:rsid w:val="00B035EF"/>
    <w:rsid w:val="00B05CB5"/>
    <w:rsid w:val="00B06E0C"/>
    <w:rsid w:val="00B1139C"/>
    <w:rsid w:val="00B11D1E"/>
    <w:rsid w:val="00B129EA"/>
    <w:rsid w:val="00B132FE"/>
    <w:rsid w:val="00B13C77"/>
    <w:rsid w:val="00B15E0D"/>
    <w:rsid w:val="00B208F3"/>
    <w:rsid w:val="00B2219E"/>
    <w:rsid w:val="00B25586"/>
    <w:rsid w:val="00B25B1F"/>
    <w:rsid w:val="00B31438"/>
    <w:rsid w:val="00B316A6"/>
    <w:rsid w:val="00B31E6D"/>
    <w:rsid w:val="00B32891"/>
    <w:rsid w:val="00B3427D"/>
    <w:rsid w:val="00B3551E"/>
    <w:rsid w:val="00B35B47"/>
    <w:rsid w:val="00B37D4F"/>
    <w:rsid w:val="00B37EB2"/>
    <w:rsid w:val="00B40922"/>
    <w:rsid w:val="00B40AD8"/>
    <w:rsid w:val="00B40FED"/>
    <w:rsid w:val="00B41974"/>
    <w:rsid w:val="00B42AD5"/>
    <w:rsid w:val="00B442F8"/>
    <w:rsid w:val="00B4472C"/>
    <w:rsid w:val="00B4572F"/>
    <w:rsid w:val="00B550D4"/>
    <w:rsid w:val="00B552D4"/>
    <w:rsid w:val="00B5570E"/>
    <w:rsid w:val="00B55D39"/>
    <w:rsid w:val="00B57025"/>
    <w:rsid w:val="00B60CA8"/>
    <w:rsid w:val="00B610B5"/>
    <w:rsid w:val="00B6254F"/>
    <w:rsid w:val="00B648FB"/>
    <w:rsid w:val="00B65189"/>
    <w:rsid w:val="00B6663E"/>
    <w:rsid w:val="00B66A57"/>
    <w:rsid w:val="00B674FF"/>
    <w:rsid w:val="00B70745"/>
    <w:rsid w:val="00B70C96"/>
    <w:rsid w:val="00B7130A"/>
    <w:rsid w:val="00B72229"/>
    <w:rsid w:val="00B73824"/>
    <w:rsid w:val="00B76141"/>
    <w:rsid w:val="00B80C2E"/>
    <w:rsid w:val="00B81C37"/>
    <w:rsid w:val="00B8293D"/>
    <w:rsid w:val="00B82D09"/>
    <w:rsid w:val="00B83688"/>
    <w:rsid w:val="00B838D0"/>
    <w:rsid w:val="00B84056"/>
    <w:rsid w:val="00B8716E"/>
    <w:rsid w:val="00B9178A"/>
    <w:rsid w:val="00B92A0B"/>
    <w:rsid w:val="00B92C00"/>
    <w:rsid w:val="00B93D71"/>
    <w:rsid w:val="00B94398"/>
    <w:rsid w:val="00B94C05"/>
    <w:rsid w:val="00B95FEF"/>
    <w:rsid w:val="00B972A5"/>
    <w:rsid w:val="00BA0DDF"/>
    <w:rsid w:val="00BA2700"/>
    <w:rsid w:val="00BA4E19"/>
    <w:rsid w:val="00BA5D2E"/>
    <w:rsid w:val="00BA7F24"/>
    <w:rsid w:val="00BB2EE5"/>
    <w:rsid w:val="00BB2EF2"/>
    <w:rsid w:val="00BB4777"/>
    <w:rsid w:val="00BB4E98"/>
    <w:rsid w:val="00BB5F6F"/>
    <w:rsid w:val="00BB64E4"/>
    <w:rsid w:val="00BB7343"/>
    <w:rsid w:val="00BB7D15"/>
    <w:rsid w:val="00BC0868"/>
    <w:rsid w:val="00BC1C9A"/>
    <w:rsid w:val="00BC2AFD"/>
    <w:rsid w:val="00BC3E4B"/>
    <w:rsid w:val="00BC5B75"/>
    <w:rsid w:val="00BC5EC3"/>
    <w:rsid w:val="00BD0F4A"/>
    <w:rsid w:val="00BD2EC7"/>
    <w:rsid w:val="00BD43BD"/>
    <w:rsid w:val="00BD458E"/>
    <w:rsid w:val="00BD52B2"/>
    <w:rsid w:val="00BD5DB4"/>
    <w:rsid w:val="00BD60D2"/>
    <w:rsid w:val="00BD63E8"/>
    <w:rsid w:val="00BD6C1F"/>
    <w:rsid w:val="00BD7037"/>
    <w:rsid w:val="00BD71F5"/>
    <w:rsid w:val="00BE06C2"/>
    <w:rsid w:val="00BE2A7C"/>
    <w:rsid w:val="00BE3E28"/>
    <w:rsid w:val="00BE5DAC"/>
    <w:rsid w:val="00BF1781"/>
    <w:rsid w:val="00BF2C88"/>
    <w:rsid w:val="00BF4743"/>
    <w:rsid w:val="00BF5CDD"/>
    <w:rsid w:val="00BF62F5"/>
    <w:rsid w:val="00C0002F"/>
    <w:rsid w:val="00C003AA"/>
    <w:rsid w:val="00C032D3"/>
    <w:rsid w:val="00C03A86"/>
    <w:rsid w:val="00C05D63"/>
    <w:rsid w:val="00C075B9"/>
    <w:rsid w:val="00C0766A"/>
    <w:rsid w:val="00C0781C"/>
    <w:rsid w:val="00C10736"/>
    <w:rsid w:val="00C11031"/>
    <w:rsid w:val="00C15AFE"/>
    <w:rsid w:val="00C1646B"/>
    <w:rsid w:val="00C17C4A"/>
    <w:rsid w:val="00C204CB"/>
    <w:rsid w:val="00C23B33"/>
    <w:rsid w:val="00C2424E"/>
    <w:rsid w:val="00C24DEE"/>
    <w:rsid w:val="00C24EC8"/>
    <w:rsid w:val="00C26530"/>
    <w:rsid w:val="00C26D6B"/>
    <w:rsid w:val="00C27360"/>
    <w:rsid w:val="00C27646"/>
    <w:rsid w:val="00C2770E"/>
    <w:rsid w:val="00C27B43"/>
    <w:rsid w:val="00C27F64"/>
    <w:rsid w:val="00C30E10"/>
    <w:rsid w:val="00C324F1"/>
    <w:rsid w:val="00C4054F"/>
    <w:rsid w:val="00C414D8"/>
    <w:rsid w:val="00C43728"/>
    <w:rsid w:val="00C43994"/>
    <w:rsid w:val="00C439EE"/>
    <w:rsid w:val="00C46B31"/>
    <w:rsid w:val="00C47375"/>
    <w:rsid w:val="00C54238"/>
    <w:rsid w:val="00C5473B"/>
    <w:rsid w:val="00C56680"/>
    <w:rsid w:val="00C56926"/>
    <w:rsid w:val="00C57226"/>
    <w:rsid w:val="00C608BC"/>
    <w:rsid w:val="00C617C5"/>
    <w:rsid w:val="00C631F8"/>
    <w:rsid w:val="00C63A95"/>
    <w:rsid w:val="00C63BC1"/>
    <w:rsid w:val="00C65773"/>
    <w:rsid w:val="00C65B91"/>
    <w:rsid w:val="00C673EA"/>
    <w:rsid w:val="00C70F00"/>
    <w:rsid w:val="00C71EF4"/>
    <w:rsid w:val="00C72377"/>
    <w:rsid w:val="00C7395F"/>
    <w:rsid w:val="00C7711C"/>
    <w:rsid w:val="00C7735A"/>
    <w:rsid w:val="00C80567"/>
    <w:rsid w:val="00C8278B"/>
    <w:rsid w:val="00C84AE4"/>
    <w:rsid w:val="00C87188"/>
    <w:rsid w:val="00C90305"/>
    <w:rsid w:val="00C906A5"/>
    <w:rsid w:val="00C91A2D"/>
    <w:rsid w:val="00C92DF9"/>
    <w:rsid w:val="00C96868"/>
    <w:rsid w:val="00C96B9F"/>
    <w:rsid w:val="00C975CC"/>
    <w:rsid w:val="00C975D0"/>
    <w:rsid w:val="00CA094B"/>
    <w:rsid w:val="00CA0BB6"/>
    <w:rsid w:val="00CA1846"/>
    <w:rsid w:val="00CA2048"/>
    <w:rsid w:val="00CA2915"/>
    <w:rsid w:val="00CA3437"/>
    <w:rsid w:val="00CA3688"/>
    <w:rsid w:val="00CA4847"/>
    <w:rsid w:val="00CA4B7E"/>
    <w:rsid w:val="00CA5B8E"/>
    <w:rsid w:val="00CB03D4"/>
    <w:rsid w:val="00CB0C26"/>
    <w:rsid w:val="00CB0D6C"/>
    <w:rsid w:val="00CB4EEF"/>
    <w:rsid w:val="00CB5133"/>
    <w:rsid w:val="00CB55CE"/>
    <w:rsid w:val="00CB6407"/>
    <w:rsid w:val="00CC0012"/>
    <w:rsid w:val="00CC0922"/>
    <w:rsid w:val="00CC0E07"/>
    <w:rsid w:val="00CC12A4"/>
    <w:rsid w:val="00CC2787"/>
    <w:rsid w:val="00CC2DF6"/>
    <w:rsid w:val="00CC4DF1"/>
    <w:rsid w:val="00CC67F2"/>
    <w:rsid w:val="00CC7407"/>
    <w:rsid w:val="00CD1162"/>
    <w:rsid w:val="00CD13A3"/>
    <w:rsid w:val="00CD59D4"/>
    <w:rsid w:val="00CD61F3"/>
    <w:rsid w:val="00CD65C7"/>
    <w:rsid w:val="00CD6AAB"/>
    <w:rsid w:val="00CD7828"/>
    <w:rsid w:val="00CE14A4"/>
    <w:rsid w:val="00CE2445"/>
    <w:rsid w:val="00CE3940"/>
    <w:rsid w:val="00CE5065"/>
    <w:rsid w:val="00CE6EA5"/>
    <w:rsid w:val="00CE7AC8"/>
    <w:rsid w:val="00CE7DBD"/>
    <w:rsid w:val="00CF1DE4"/>
    <w:rsid w:val="00CF38EB"/>
    <w:rsid w:val="00CF3E19"/>
    <w:rsid w:val="00CF4A38"/>
    <w:rsid w:val="00CF5315"/>
    <w:rsid w:val="00CF57FC"/>
    <w:rsid w:val="00CF6AEA"/>
    <w:rsid w:val="00CF7F50"/>
    <w:rsid w:val="00D02803"/>
    <w:rsid w:val="00D032C3"/>
    <w:rsid w:val="00D0465D"/>
    <w:rsid w:val="00D0501D"/>
    <w:rsid w:val="00D07045"/>
    <w:rsid w:val="00D12C36"/>
    <w:rsid w:val="00D14112"/>
    <w:rsid w:val="00D24FFB"/>
    <w:rsid w:val="00D30F82"/>
    <w:rsid w:val="00D31A92"/>
    <w:rsid w:val="00D3269B"/>
    <w:rsid w:val="00D33026"/>
    <w:rsid w:val="00D3387D"/>
    <w:rsid w:val="00D33B97"/>
    <w:rsid w:val="00D349DE"/>
    <w:rsid w:val="00D35843"/>
    <w:rsid w:val="00D36C44"/>
    <w:rsid w:val="00D40FF3"/>
    <w:rsid w:val="00D43B3F"/>
    <w:rsid w:val="00D46170"/>
    <w:rsid w:val="00D46DA2"/>
    <w:rsid w:val="00D47360"/>
    <w:rsid w:val="00D479CE"/>
    <w:rsid w:val="00D509EA"/>
    <w:rsid w:val="00D50F5D"/>
    <w:rsid w:val="00D53B21"/>
    <w:rsid w:val="00D546E0"/>
    <w:rsid w:val="00D54BFC"/>
    <w:rsid w:val="00D55B01"/>
    <w:rsid w:val="00D60E6F"/>
    <w:rsid w:val="00D610D1"/>
    <w:rsid w:val="00D6484A"/>
    <w:rsid w:val="00D653C4"/>
    <w:rsid w:val="00D67DE2"/>
    <w:rsid w:val="00D71736"/>
    <w:rsid w:val="00D732D2"/>
    <w:rsid w:val="00D73421"/>
    <w:rsid w:val="00D73B90"/>
    <w:rsid w:val="00D73D72"/>
    <w:rsid w:val="00D7497C"/>
    <w:rsid w:val="00D763E1"/>
    <w:rsid w:val="00D772C8"/>
    <w:rsid w:val="00D77D6C"/>
    <w:rsid w:val="00D80056"/>
    <w:rsid w:val="00D8162D"/>
    <w:rsid w:val="00D82184"/>
    <w:rsid w:val="00D83799"/>
    <w:rsid w:val="00D84927"/>
    <w:rsid w:val="00D875D0"/>
    <w:rsid w:val="00D87B16"/>
    <w:rsid w:val="00D91AC0"/>
    <w:rsid w:val="00D92939"/>
    <w:rsid w:val="00D93D8B"/>
    <w:rsid w:val="00D94542"/>
    <w:rsid w:val="00D945E6"/>
    <w:rsid w:val="00D9666F"/>
    <w:rsid w:val="00D972BC"/>
    <w:rsid w:val="00D97D5C"/>
    <w:rsid w:val="00DA1A83"/>
    <w:rsid w:val="00DA2889"/>
    <w:rsid w:val="00DA415C"/>
    <w:rsid w:val="00DA43F9"/>
    <w:rsid w:val="00DA63D2"/>
    <w:rsid w:val="00DA6879"/>
    <w:rsid w:val="00DA7142"/>
    <w:rsid w:val="00DB0473"/>
    <w:rsid w:val="00DB18DF"/>
    <w:rsid w:val="00DB6A42"/>
    <w:rsid w:val="00DB7D97"/>
    <w:rsid w:val="00DC1800"/>
    <w:rsid w:val="00DC34B9"/>
    <w:rsid w:val="00DC3E3C"/>
    <w:rsid w:val="00DD08FB"/>
    <w:rsid w:val="00DD1298"/>
    <w:rsid w:val="00DD170B"/>
    <w:rsid w:val="00DD22A6"/>
    <w:rsid w:val="00DD33D7"/>
    <w:rsid w:val="00DD48AC"/>
    <w:rsid w:val="00DD52D1"/>
    <w:rsid w:val="00DD57E7"/>
    <w:rsid w:val="00DD5F72"/>
    <w:rsid w:val="00DE0F63"/>
    <w:rsid w:val="00DE4DD8"/>
    <w:rsid w:val="00DE5F9C"/>
    <w:rsid w:val="00DF04E3"/>
    <w:rsid w:val="00DF076B"/>
    <w:rsid w:val="00DF1A80"/>
    <w:rsid w:val="00DF62E5"/>
    <w:rsid w:val="00DF6977"/>
    <w:rsid w:val="00DF6D0D"/>
    <w:rsid w:val="00DF7A9F"/>
    <w:rsid w:val="00E00049"/>
    <w:rsid w:val="00E00E87"/>
    <w:rsid w:val="00E012E4"/>
    <w:rsid w:val="00E02A94"/>
    <w:rsid w:val="00E039C7"/>
    <w:rsid w:val="00E03C24"/>
    <w:rsid w:val="00E03D51"/>
    <w:rsid w:val="00E0545B"/>
    <w:rsid w:val="00E05895"/>
    <w:rsid w:val="00E0656D"/>
    <w:rsid w:val="00E10DE6"/>
    <w:rsid w:val="00E1191E"/>
    <w:rsid w:val="00E1226B"/>
    <w:rsid w:val="00E12BBA"/>
    <w:rsid w:val="00E146A8"/>
    <w:rsid w:val="00E20A20"/>
    <w:rsid w:val="00E21215"/>
    <w:rsid w:val="00E22595"/>
    <w:rsid w:val="00E228C1"/>
    <w:rsid w:val="00E22D1C"/>
    <w:rsid w:val="00E23FCB"/>
    <w:rsid w:val="00E253DF"/>
    <w:rsid w:val="00E25E7A"/>
    <w:rsid w:val="00E2635C"/>
    <w:rsid w:val="00E27CBE"/>
    <w:rsid w:val="00E3074D"/>
    <w:rsid w:val="00E33051"/>
    <w:rsid w:val="00E3579A"/>
    <w:rsid w:val="00E3739F"/>
    <w:rsid w:val="00E40516"/>
    <w:rsid w:val="00E40F09"/>
    <w:rsid w:val="00E40F53"/>
    <w:rsid w:val="00E43ADF"/>
    <w:rsid w:val="00E4404E"/>
    <w:rsid w:val="00E44713"/>
    <w:rsid w:val="00E44B2B"/>
    <w:rsid w:val="00E44C8D"/>
    <w:rsid w:val="00E45B63"/>
    <w:rsid w:val="00E502B5"/>
    <w:rsid w:val="00E54098"/>
    <w:rsid w:val="00E54CC2"/>
    <w:rsid w:val="00E577EC"/>
    <w:rsid w:val="00E57EC6"/>
    <w:rsid w:val="00E60A8C"/>
    <w:rsid w:val="00E6242F"/>
    <w:rsid w:val="00E62AE5"/>
    <w:rsid w:val="00E63415"/>
    <w:rsid w:val="00E644D3"/>
    <w:rsid w:val="00E7152F"/>
    <w:rsid w:val="00E726C2"/>
    <w:rsid w:val="00E73052"/>
    <w:rsid w:val="00E73776"/>
    <w:rsid w:val="00E739D5"/>
    <w:rsid w:val="00E750B0"/>
    <w:rsid w:val="00E75BF6"/>
    <w:rsid w:val="00E75EF7"/>
    <w:rsid w:val="00E76ECC"/>
    <w:rsid w:val="00E77844"/>
    <w:rsid w:val="00E831A7"/>
    <w:rsid w:val="00E83689"/>
    <w:rsid w:val="00E84561"/>
    <w:rsid w:val="00E84D5C"/>
    <w:rsid w:val="00E84F0E"/>
    <w:rsid w:val="00E86E4F"/>
    <w:rsid w:val="00E8747B"/>
    <w:rsid w:val="00E928DD"/>
    <w:rsid w:val="00E92924"/>
    <w:rsid w:val="00E96736"/>
    <w:rsid w:val="00E97367"/>
    <w:rsid w:val="00E979D8"/>
    <w:rsid w:val="00EA1F4D"/>
    <w:rsid w:val="00EA4DD6"/>
    <w:rsid w:val="00EA5B99"/>
    <w:rsid w:val="00EA5D9A"/>
    <w:rsid w:val="00EA6A21"/>
    <w:rsid w:val="00EB01A1"/>
    <w:rsid w:val="00EB0478"/>
    <w:rsid w:val="00EB15D7"/>
    <w:rsid w:val="00EB1B38"/>
    <w:rsid w:val="00EB29A0"/>
    <w:rsid w:val="00EB42BB"/>
    <w:rsid w:val="00EB43F1"/>
    <w:rsid w:val="00EB46AC"/>
    <w:rsid w:val="00EB494C"/>
    <w:rsid w:val="00EB5AC7"/>
    <w:rsid w:val="00EB6DE8"/>
    <w:rsid w:val="00EC1431"/>
    <w:rsid w:val="00EC1B91"/>
    <w:rsid w:val="00EC2B2A"/>
    <w:rsid w:val="00EC426B"/>
    <w:rsid w:val="00ED017E"/>
    <w:rsid w:val="00ED0EF6"/>
    <w:rsid w:val="00ED1AD8"/>
    <w:rsid w:val="00ED2EE8"/>
    <w:rsid w:val="00ED349C"/>
    <w:rsid w:val="00ED3B54"/>
    <w:rsid w:val="00ED671A"/>
    <w:rsid w:val="00EE0DE8"/>
    <w:rsid w:val="00EE2E69"/>
    <w:rsid w:val="00EE31C8"/>
    <w:rsid w:val="00EE4A91"/>
    <w:rsid w:val="00EE4C65"/>
    <w:rsid w:val="00EE61D5"/>
    <w:rsid w:val="00EE6518"/>
    <w:rsid w:val="00EE693F"/>
    <w:rsid w:val="00EE6B02"/>
    <w:rsid w:val="00EE7EBF"/>
    <w:rsid w:val="00EF26DC"/>
    <w:rsid w:val="00EF2A2B"/>
    <w:rsid w:val="00EF40FC"/>
    <w:rsid w:val="00EF421B"/>
    <w:rsid w:val="00EF455F"/>
    <w:rsid w:val="00EF6121"/>
    <w:rsid w:val="00EF6170"/>
    <w:rsid w:val="00EF6187"/>
    <w:rsid w:val="00EF6284"/>
    <w:rsid w:val="00EF73A0"/>
    <w:rsid w:val="00EF7B9A"/>
    <w:rsid w:val="00F002B9"/>
    <w:rsid w:val="00F02408"/>
    <w:rsid w:val="00F030BB"/>
    <w:rsid w:val="00F03B03"/>
    <w:rsid w:val="00F04CE2"/>
    <w:rsid w:val="00F05342"/>
    <w:rsid w:val="00F06658"/>
    <w:rsid w:val="00F0691F"/>
    <w:rsid w:val="00F06C44"/>
    <w:rsid w:val="00F1404F"/>
    <w:rsid w:val="00F162E7"/>
    <w:rsid w:val="00F16C75"/>
    <w:rsid w:val="00F16FB4"/>
    <w:rsid w:val="00F17A21"/>
    <w:rsid w:val="00F21B3B"/>
    <w:rsid w:val="00F22163"/>
    <w:rsid w:val="00F2473E"/>
    <w:rsid w:val="00F2605A"/>
    <w:rsid w:val="00F2683E"/>
    <w:rsid w:val="00F30AEF"/>
    <w:rsid w:val="00F32E98"/>
    <w:rsid w:val="00F33682"/>
    <w:rsid w:val="00F36719"/>
    <w:rsid w:val="00F37F0D"/>
    <w:rsid w:val="00F431D1"/>
    <w:rsid w:val="00F44A8F"/>
    <w:rsid w:val="00F4535E"/>
    <w:rsid w:val="00F46A20"/>
    <w:rsid w:val="00F502FD"/>
    <w:rsid w:val="00F5321D"/>
    <w:rsid w:val="00F54C8E"/>
    <w:rsid w:val="00F5649E"/>
    <w:rsid w:val="00F60571"/>
    <w:rsid w:val="00F60D95"/>
    <w:rsid w:val="00F65625"/>
    <w:rsid w:val="00F66C26"/>
    <w:rsid w:val="00F6703C"/>
    <w:rsid w:val="00F721ED"/>
    <w:rsid w:val="00F72770"/>
    <w:rsid w:val="00F73283"/>
    <w:rsid w:val="00F744F7"/>
    <w:rsid w:val="00F7452C"/>
    <w:rsid w:val="00F76ECB"/>
    <w:rsid w:val="00F77BDD"/>
    <w:rsid w:val="00F80E97"/>
    <w:rsid w:val="00F81375"/>
    <w:rsid w:val="00F81E86"/>
    <w:rsid w:val="00F825EC"/>
    <w:rsid w:val="00F83B3F"/>
    <w:rsid w:val="00F83C12"/>
    <w:rsid w:val="00F84821"/>
    <w:rsid w:val="00F86854"/>
    <w:rsid w:val="00F86C3D"/>
    <w:rsid w:val="00F9034C"/>
    <w:rsid w:val="00F909A0"/>
    <w:rsid w:val="00F92564"/>
    <w:rsid w:val="00F92E28"/>
    <w:rsid w:val="00F92F6E"/>
    <w:rsid w:val="00F96B5C"/>
    <w:rsid w:val="00F979C8"/>
    <w:rsid w:val="00FA134F"/>
    <w:rsid w:val="00FA16D6"/>
    <w:rsid w:val="00FA2A10"/>
    <w:rsid w:val="00FA2CA5"/>
    <w:rsid w:val="00FA35DC"/>
    <w:rsid w:val="00FA3669"/>
    <w:rsid w:val="00FA5EFC"/>
    <w:rsid w:val="00FA74AC"/>
    <w:rsid w:val="00FA7C79"/>
    <w:rsid w:val="00FB05C2"/>
    <w:rsid w:val="00FB1247"/>
    <w:rsid w:val="00FB1DFF"/>
    <w:rsid w:val="00FB54A9"/>
    <w:rsid w:val="00FB7CE4"/>
    <w:rsid w:val="00FC2720"/>
    <w:rsid w:val="00FC33AD"/>
    <w:rsid w:val="00FC3E70"/>
    <w:rsid w:val="00FC3EA3"/>
    <w:rsid w:val="00FC79D2"/>
    <w:rsid w:val="00FC7DDC"/>
    <w:rsid w:val="00FD068D"/>
    <w:rsid w:val="00FD18A1"/>
    <w:rsid w:val="00FD6A72"/>
    <w:rsid w:val="00FD7550"/>
    <w:rsid w:val="00FD760F"/>
    <w:rsid w:val="00FD7F40"/>
    <w:rsid w:val="00FE1225"/>
    <w:rsid w:val="00FE13CE"/>
    <w:rsid w:val="00FE1B04"/>
    <w:rsid w:val="00FE62C9"/>
    <w:rsid w:val="00FE6BD4"/>
    <w:rsid w:val="00FE782F"/>
    <w:rsid w:val="00FF011E"/>
    <w:rsid w:val="00FF05E4"/>
    <w:rsid w:val="00FF08E4"/>
    <w:rsid w:val="00FF3911"/>
    <w:rsid w:val="00FF3B52"/>
    <w:rsid w:val="00FF4445"/>
    <w:rsid w:val="00FF4F1B"/>
    <w:rsid w:val="00FF50C1"/>
    <w:rsid w:val="00FF6578"/>
    <w:rsid w:val="00FF6C65"/>
    <w:rsid w:val="00FF6E7C"/>
    <w:rsid w:val="00FF73C0"/>
    <w:rsid w:val="670B7F9C"/>
  </w:rsids>
  <m:mathPr>
    <m:mathFont m:val="Cambria Math"/>
    <m:brkBin m:val="before"/>
    <m:brkBinSub m:val="--"/>
    <m:smallFrac m:val="0"/>
    <m:dispDef/>
    <m:lMargin m:val="459"/>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B0FE4BA"/>
  <w15:docId w15:val="{5DE32C38-D24E-42EC-87F0-4A66ADB4A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lsdException w:name="Emphasis" w:uiPriority="20"/>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pPr>
      <w:spacing w:beforeLines="25" w:before="25" w:afterLines="25" w:after="25"/>
      <w:ind w:firstLineChars="200" w:firstLine="200"/>
      <w:jc w:val="both"/>
    </w:pPr>
    <w:rPr>
      <w:kern w:val="2"/>
      <w:sz w:val="24"/>
      <w:szCs w:val="24"/>
    </w:rPr>
  </w:style>
  <w:style w:type="paragraph" w:styleId="1">
    <w:name w:val="heading 1"/>
    <w:next w:val="a4"/>
    <w:link w:val="10"/>
    <w:qFormat/>
    <w:rsid w:val="00D94542"/>
    <w:pPr>
      <w:keepNext/>
      <w:keepLines/>
      <w:numPr>
        <w:numId w:val="1"/>
      </w:numPr>
      <w:wordWrap w:val="0"/>
      <w:topLinePunct/>
      <w:spacing w:beforeLines="50" w:before="120" w:afterLines="50" w:after="120" w:line="360" w:lineRule="exact"/>
      <w:jc w:val="center"/>
      <w:outlineLvl w:val="0"/>
    </w:pPr>
    <w:rPr>
      <w:rFonts w:eastAsia="黑体"/>
      <w:bCs/>
      <w:kern w:val="44"/>
      <w:sz w:val="28"/>
      <w:szCs w:val="44"/>
    </w:rPr>
  </w:style>
  <w:style w:type="paragraph" w:styleId="2">
    <w:name w:val="heading 2"/>
    <w:next w:val="a4"/>
    <w:link w:val="20"/>
    <w:unhideWhenUsed/>
    <w:qFormat/>
    <w:rsid w:val="00675FEC"/>
    <w:pPr>
      <w:keepNext/>
      <w:keepLines/>
      <w:numPr>
        <w:ilvl w:val="1"/>
        <w:numId w:val="1"/>
      </w:numPr>
      <w:spacing w:beforeLines="50" w:before="50" w:afterLines="50" w:after="50"/>
      <w:outlineLvl w:val="1"/>
    </w:pPr>
    <w:rPr>
      <w:rFonts w:eastAsia="黑体" w:cstheme="majorBidi"/>
      <w:bCs/>
      <w:kern w:val="2"/>
      <w:sz w:val="24"/>
      <w:szCs w:val="32"/>
    </w:rPr>
  </w:style>
  <w:style w:type="paragraph" w:styleId="3">
    <w:name w:val="heading 3"/>
    <w:next w:val="a4"/>
    <w:link w:val="30"/>
    <w:unhideWhenUsed/>
    <w:qFormat/>
    <w:rsid w:val="00675FEC"/>
    <w:pPr>
      <w:keepNext/>
      <w:keepLines/>
      <w:numPr>
        <w:ilvl w:val="2"/>
        <w:numId w:val="1"/>
      </w:numPr>
      <w:spacing w:beforeLines="50" w:before="50" w:afterLines="50" w:after="50"/>
      <w:outlineLvl w:val="2"/>
    </w:pPr>
    <w:rPr>
      <w:rFonts w:eastAsia="黑体"/>
      <w:bCs/>
      <w:kern w:val="2"/>
      <w:sz w:val="24"/>
      <w:szCs w:val="32"/>
    </w:rPr>
  </w:style>
  <w:style w:type="paragraph" w:styleId="4">
    <w:name w:val="heading 4"/>
    <w:next w:val="a4"/>
    <w:link w:val="40"/>
    <w:uiPriority w:val="9"/>
    <w:unhideWhenUsed/>
    <w:qFormat/>
    <w:pPr>
      <w:keepNext/>
      <w:keepLines/>
      <w:numPr>
        <w:ilvl w:val="3"/>
        <w:numId w:val="1"/>
      </w:numPr>
      <w:spacing w:beforeLines="50" w:before="50" w:afterLines="50" w:after="50"/>
      <w:outlineLvl w:val="3"/>
    </w:pPr>
    <w:rPr>
      <w:rFonts w:cstheme="majorBidi"/>
      <w:b/>
      <w:bCs/>
      <w:kern w:val="2"/>
      <w:sz w:val="24"/>
      <w:szCs w:val="28"/>
    </w:rPr>
  </w:style>
  <w:style w:type="paragraph" w:styleId="5">
    <w:name w:val="heading 5"/>
    <w:next w:val="a4"/>
    <w:link w:val="50"/>
    <w:uiPriority w:val="9"/>
    <w:unhideWhenUsed/>
    <w:qFormat/>
    <w:pPr>
      <w:keepNext/>
      <w:keepLines/>
      <w:numPr>
        <w:ilvl w:val="4"/>
        <w:numId w:val="1"/>
      </w:numPr>
      <w:spacing w:beforeLines="50" w:before="50" w:afterLines="50" w:after="50"/>
      <w:outlineLvl w:val="4"/>
    </w:pPr>
    <w:rPr>
      <w:b/>
      <w:bCs/>
      <w:kern w:val="2"/>
      <w:sz w:val="24"/>
      <w:szCs w:val="28"/>
    </w:rPr>
  </w:style>
  <w:style w:type="paragraph" w:styleId="6">
    <w:name w:val="heading 6"/>
    <w:basedOn w:val="a4"/>
    <w:next w:val="a4"/>
    <w:link w:val="60"/>
    <w:uiPriority w:val="9"/>
    <w:unhideWhenUsed/>
    <w:qFormat/>
    <w:pPr>
      <w:keepNext/>
      <w:keepLines/>
      <w:numPr>
        <w:ilvl w:val="5"/>
        <w:numId w:val="1"/>
      </w:numPr>
      <w:ind w:firstLineChars="0"/>
      <w:jc w:val="left"/>
      <w:outlineLvl w:val="5"/>
    </w:pPr>
    <w:rPr>
      <w:rFonts w:cstheme="majorBidi"/>
      <w:b/>
      <w:bCs/>
    </w:rPr>
  </w:style>
  <w:style w:type="paragraph" w:styleId="7">
    <w:name w:val="heading 7"/>
    <w:basedOn w:val="a4"/>
    <w:next w:val="a4"/>
    <w:link w:val="70"/>
    <w:uiPriority w:val="9"/>
    <w:unhideWhenUsed/>
    <w:qFormat/>
    <w:pPr>
      <w:keepNext/>
      <w:keepLines/>
      <w:numPr>
        <w:ilvl w:val="6"/>
        <w:numId w:val="1"/>
      </w:numPr>
      <w:ind w:firstLineChars="0"/>
      <w:jc w:val="left"/>
      <w:outlineLvl w:val="6"/>
    </w:pPr>
    <w:rPr>
      <w:b/>
      <w:bCs/>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TOC7">
    <w:name w:val="toc 7"/>
    <w:basedOn w:val="a4"/>
    <w:next w:val="a4"/>
    <w:uiPriority w:val="39"/>
    <w:unhideWhenUsed/>
    <w:qFormat/>
    <w:pPr>
      <w:ind w:leftChars="600" w:left="600" w:firstLineChars="0" w:firstLine="0"/>
    </w:pPr>
  </w:style>
  <w:style w:type="paragraph" w:styleId="a8">
    <w:name w:val="caption"/>
    <w:next w:val="a9"/>
    <w:link w:val="aa"/>
    <w:uiPriority w:val="35"/>
    <w:unhideWhenUsed/>
    <w:qFormat/>
    <w:pPr>
      <w:spacing w:beforeLines="25" w:before="25" w:afterLines="25" w:after="25" w:line="240" w:lineRule="exact"/>
      <w:jc w:val="center"/>
    </w:pPr>
    <w:rPr>
      <w:rFonts w:cstheme="majorBidi"/>
      <w:b/>
      <w:kern w:val="2"/>
    </w:rPr>
  </w:style>
  <w:style w:type="paragraph" w:customStyle="1" w:styleId="a9">
    <w:name w:val="表格"/>
    <w:link w:val="ab"/>
    <w:qFormat/>
    <w:pPr>
      <w:spacing w:line="360" w:lineRule="exact"/>
    </w:pPr>
    <w:rPr>
      <w:kern w:val="2"/>
      <w:sz w:val="24"/>
      <w:szCs w:val="24"/>
    </w:rPr>
  </w:style>
  <w:style w:type="paragraph" w:styleId="TOC5">
    <w:name w:val="toc 5"/>
    <w:basedOn w:val="a4"/>
    <w:next w:val="a4"/>
    <w:uiPriority w:val="39"/>
    <w:unhideWhenUsed/>
    <w:qFormat/>
    <w:pPr>
      <w:ind w:leftChars="400" w:left="400" w:firstLineChars="0" w:firstLine="0"/>
    </w:pPr>
  </w:style>
  <w:style w:type="paragraph" w:styleId="TOC3">
    <w:name w:val="toc 3"/>
    <w:next w:val="a4"/>
    <w:uiPriority w:val="39"/>
    <w:unhideWhenUsed/>
    <w:pPr>
      <w:tabs>
        <w:tab w:val="right" w:leader="dot" w:pos="9060"/>
      </w:tabs>
      <w:spacing w:beforeLines="25" w:before="25" w:afterLines="25" w:after="25"/>
      <w:ind w:leftChars="200" w:left="200"/>
      <w:jc w:val="both"/>
    </w:pPr>
    <w:rPr>
      <w:kern w:val="2"/>
      <w:sz w:val="24"/>
      <w:szCs w:val="24"/>
    </w:rPr>
  </w:style>
  <w:style w:type="paragraph" w:styleId="ac">
    <w:name w:val="Plain Text"/>
    <w:basedOn w:val="a4"/>
    <w:link w:val="ad"/>
    <w:qFormat/>
    <w:pPr>
      <w:widowControl w:val="0"/>
      <w:spacing w:beforeLines="0" w:before="0" w:afterLines="0" w:after="0"/>
      <w:ind w:firstLineChars="0" w:firstLine="0"/>
    </w:pPr>
    <w:rPr>
      <w:rFonts w:ascii="宋体" w:hAnsi="Courier New" w:cs="Courier New"/>
      <w:szCs w:val="21"/>
    </w:rPr>
  </w:style>
  <w:style w:type="paragraph" w:styleId="TOC8">
    <w:name w:val="toc 8"/>
    <w:basedOn w:val="a4"/>
    <w:next w:val="a4"/>
    <w:uiPriority w:val="39"/>
    <w:semiHidden/>
    <w:unhideWhenUsed/>
    <w:qFormat/>
    <w:pPr>
      <w:ind w:leftChars="700" w:left="700" w:firstLineChars="0" w:firstLine="0"/>
    </w:pPr>
  </w:style>
  <w:style w:type="paragraph" w:styleId="ae">
    <w:name w:val="footer"/>
    <w:basedOn w:val="a4"/>
    <w:link w:val="af"/>
    <w:uiPriority w:val="99"/>
    <w:unhideWhenUsed/>
    <w:qFormat/>
    <w:pPr>
      <w:tabs>
        <w:tab w:val="center" w:pos="4153"/>
        <w:tab w:val="right" w:pos="8306"/>
      </w:tabs>
      <w:snapToGrid w:val="0"/>
      <w:spacing w:before="60" w:after="60" w:line="240" w:lineRule="atLeast"/>
      <w:ind w:firstLineChars="0" w:firstLine="0"/>
      <w:jc w:val="center"/>
    </w:pPr>
    <w:rPr>
      <w:sz w:val="18"/>
      <w:szCs w:val="18"/>
    </w:rPr>
  </w:style>
  <w:style w:type="paragraph" w:styleId="af0">
    <w:name w:val="header"/>
    <w:basedOn w:val="a4"/>
    <w:link w:val="af1"/>
    <w:uiPriority w:val="99"/>
    <w:unhideWhenUsed/>
    <w:qFormat/>
    <w:pPr>
      <w:pBdr>
        <w:bottom w:val="single" w:sz="4" w:space="1" w:color="auto"/>
      </w:pBdr>
      <w:tabs>
        <w:tab w:val="center" w:pos="4153"/>
        <w:tab w:val="right" w:pos="8306"/>
      </w:tabs>
      <w:snapToGrid w:val="0"/>
      <w:spacing w:line="240" w:lineRule="atLeast"/>
      <w:jc w:val="center"/>
    </w:pPr>
    <w:rPr>
      <w:sz w:val="18"/>
      <w:szCs w:val="18"/>
    </w:rPr>
  </w:style>
  <w:style w:type="paragraph" w:styleId="TOC1">
    <w:name w:val="toc 1"/>
    <w:next w:val="a4"/>
    <w:uiPriority w:val="39"/>
    <w:unhideWhenUsed/>
    <w:qFormat/>
    <w:pPr>
      <w:tabs>
        <w:tab w:val="right" w:leader="dot" w:pos="9060"/>
      </w:tabs>
      <w:spacing w:beforeLines="25" w:before="25" w:afterLines="25" w:after="25"/>
      <w:jc w:val="both"/>
    </w:pPr>
    <w:rPr>
      <w:kern w:val="2"/>
      <w:sz w:val="24"/>
      <w:szCs w:val="24"/>
    </w:rPr>
  </w:style>
  <w:style w:type="paragraph" w:styleId="TOC4">
    <w:name w:val="toc 4"/>
    <w:basedOn w:val="a4"/>
    <w:next w:val="a4"/>
    <w:uiPriority w:val="39"/>
    <w:unhideWhenUsed/>
    <w:qFormat/>
    <w:pPr>
      <w:ind w:leftChars="300" w:left="300" w:firstLineChars="0" w:firstLine="0"/>
    </w:pPr>
  </w:style>
  <w:style w:type="paragraph" w:styleId="af2">
    <w:name w:val="Subtitle"/>
    <w:next w:val="a4"/>
    <w:link w:val="af3"/>
    <w:uiPriority w:val="11"/>
    <w:pPr>
      <w:wordWrap w:val="0"/>
      <w:topLinePunct/>
      <w:spacing w:afterLines="50" w:after="163" w:line="400" w:lineRule="exact"/>
      <w:jc w:val="center"/>
    </w:pPr>
    <w:rPr>
      <w:b/>
      <w:bCs/>
      <w:kern w:val="44"/>
      <w:sz w:val="28"/>
      <w:szCs w:val="44"/>
    </w:rPr>
  </w:style>
  <w:style w:type="paragraph" w:styleId="TOC6">
    <w:name w:val="toc 6"/>
    <w:basedOn w:val="a4"/>
    <w:next w:val="a4"/>
    <w:uiPriority w:val="39"/>
    <w:unhideWhenUsed/>
    <w:qFormat/>
    <w:pPr>
      <w:ind w:leftChars="500" w:left="500" w:firstLineChars="0" w:firstLine="0"/>
    </w:pPr>
  </w:style>
  <w:style w:type="paragraph" w:styleId="TOC2">
    <w:name w:val="toc 2"/>
    <w:next w:val="a4"/>
    <w:uiPriority w:val="39"/>
    <w:unhideWhenUsed/>
    <w:pPr>
      <w:tabs>
        <w:tab w:val="right" w:leader="dot" w:pos="9060"/>
      </w:tabs>
      <w:spacing w:beforeLines="25" w:before="25" w:afterLines="25" w:after="25"/>
      <w:ind w:leftChars="100" w:left="100"/>
      <w:jc w:val="both"/>
    </w:pPr>
    <w:rPr>
      <w:kern w:val="2"/>
      <w:sz w:val="24"/>
      <w:szCs w:val="24"/>
    </w:rPr>
  </w:style>
  <w:style w:type="paragraph" w:styleId="TOC9">
    <w:name w:val="toc 9"/>
    <w:basedOn w:val="a4"/>
    <w:next w:val="a4"/>
    <w:uiPriority w:val="39"/>
    <w:semiHidden/>
    <w:unhideWhenUsed/>
    <w:qFormat/>
    <w:pPr>
      <w:ind w:leftChars="800" w:left="800" w:firstLineChars="0" w:firstLine="0"/>
    </w:pPr>
  </w:style>
  <w:style w:type="paragraph" w:styleId="af4">
    <w:name w:val="Normal (Web)"/>
    <w:basedOn w:val="a4"/>
    <w:uiPriority w:val="99"/>
    <w:semiHidden/>
    <w:unhideWhenUsed/>
    <w:qFormat/>
    <w:pPr>
      <w:framePr w:wrap="notBeside" w:hAnchor="text" w:y="1"/>
    </w:pPr>
    <w:rPr>
      <w:rFonts w:cs="Times New Roman"/>
    </w:rPr>
  </w:style>
  <w:style w:type="paragraph" w:styleId="af5">
    <w:name w:val="Title"/>
    <w:next w:val="a4"/>
    <w:link w:val="af6"/>
    <w:uiPriority w:val="10"/>
    <w:qFormat/>
    <w:pPr>
      <w:wordWrap w:val="0"/>
      <w:topLinePunct/>
      <w:spacing w:afterLines="50" w:after="50" w:line="400" w:lineRule="exact"/>
      <w:jc w:val="center"/>
      <w:outlineLvl w:val="0"/>
    </w:pPr>
    <w:rPr>
      <w:rFonts w:cstheme="majorBidi"/>
      <w:b/>
      <w:bCs/>
      <w:kern w:val="2"/>
      <w:sz w:val="32"/>
      <w:szCs w:val="32"/>
    </w:rPr>
  </w:style>
  <w:style w:type="table" w:styleId="af7">
    <w:name w:val="Table Grid"/>
    <w:basedOn w:val="a6"/>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Hyperlink"/>
    <w:basedOn w:val="a5"/>
    <w:uiPriority w:val="99"/>
    <w:unhideWhenUsed/>
    <w:qFormat/>
    <w:rPr>
      <w:color w:val="0563C1" w:themeColor="hyperlink"/>
      <w:u w:val="single"/>
    </w:rPr>
  </w:style>
  <w:style w:type="character" w:customStyle="1" w:styleId="af6">
    <w:name w:val="标题 字符"/>
    <w:basedOn w:val="a5"/>
    <w:link w:val="af5"/>
    <w:uiPriority w:val="10"/>
    <w:qFormat/>
    <w:rPr>
      <w:rFonts w:cstheme="majorBidi"/>
      <w:b/>
      <w:bCs/>
      <w:sz w:val="32"/>
      <w:szCs w:val="32"/>
    </w:rPr>
  </w:style>
  <w:style w:type="character" w:customStyle="1" w:styleId="10">
    <w:name w:val="标题 1 字符"/>
    <w:basedOn w:val="a5"/>
    <w:link w:val="1"/>
    <w:rsid w:val="00D94542"/>
    <w:rPr>
      <w:rFonts w:eastAsia="黑体"/>
      <w:bCs/>
      <w:kern w:val="44"/>
      <w:sz w:val="28"/>
      <w:szCs w:val="44"/>
    </w:rPr>
  </w:style>
  <w:style w:type="character" w:customStyle="1" w:styleId="20">
    <w:name w:val="标题 2 字符"/>
    <w:basedOn w:val="a5"/>
    <w:link w:val="2"/>
    <w:rsid w:val="00675FEC"/>
    <w:rPr>
      <w:rFonts w:eastAsia="黑体" w:cstheme="majorBidi"/>
      <w:bCs/>
      <w:kern w:val="2"/>
      <w:sz w:val="24"/>
      <w:szCs w:val="32"/>
    </w:rPr>
  </w:style>
  <w:style w:type="character" w:customStyle="1" w:styleId="30">
    <w:name w:val="标题 3 字符"/>
    <w:basedOn w:val="a5"/>
    <w:link w:val="3"/>
    <w:rsid w:val="00675FEC"/>
    <w:rPr>
      <w:rFonts w:eastAsia="黑体"/>
      <w:bCs/>
      <w:kern w:val="2"/>
      <w:sz w:val="24"/>
      <w:szCs w:val="32"/>
    </w:rPr>
  </w:style>
  <w:style w:type="character" w:customStyle="1" w:styleId="40">
    <w:name w:val="标题 4 字符"/>
    <w:basedOn w:val="a5"/>
    <w:link w:val="4"/>
    <w:uiPriority w:val="9"/>
    <w:qFormat/>
    <w:rPr>
      <w:rFonts w:cstheme="majorBidi"/>
      <w:b/>
      <w:bCs/>
      <w:szCs w:val="28"/>
    </w:rPr>
  </w:style>
  <w:style w:type="character" w:customStyle="1" w:styleId="50">
    <w:name w:val="标题 5 字符"/>
    <w:basedOn w:val="a5"/>
    <w:link w:val="5"/>
    <w:uiPriority w:val="9"/>
    <w:qFormat/>
    <w:rPr>
      <w:b/>
      <w:bCs/>
      <w:szCs w:val="28"/>
    </w:rPr>
  </w:style>
  <w:style w:type="character" w:customStyle="1" w:styleId="af1">
    <w:name w:val="页眉 字符"/>
    <w:basedOn w:val="a5"/>
    <w:link w:val="af0"/>
    <w:uiPriority w:val="99"/>
    <w:qFormat/>
    <w:rPr>
      <w:sz w:val="18"/>
      <w:szCs w:val="18"/>
    </w:rPr>
  </w:style>
  <w:style w:type="character" w:customStyle="1" w:styleId="af">
    <w:name w:val="页脚 字符"/>
    <w:basedOn w:val="a5"/>
    <w:link w:val="ae"/>
    <w:uiPriority w:val="99"/>
    <w:rPr>
      <w:sz w:val="18"/>
      <w:szCs w:val="18"/>
    </w:rPr>
  </w:style>
  <w:style w:type="paragraph" w:customStyle="1" w:styleId="a2">
    <w:name w:val="无序列表"/>
    <w:link w:val="af9"/>
    <w:qFormat/>
    <w:pPr>
      <w:numPr>
        <w:numId w:val="2"/>
      </w:numPr>
      <w:spacing w:beforeLines="50" w:before="50" w:afterLines="50" w:after="50"/>
      <w:ind w:left="414" w:hanging="176"/>
      <w:contextualSpacing/>
      <w:jc w:val="both"/>
    </w:pPr>
    <w:rPr>
      <w:kern w:val="2"/>
      <w:sz w:val="24"/>
      <w:szCs w:val="24"/>
    </w:rPr>
  </w:style>
  <w:style w:type="paragraph" w:customStyle="1" w:styleId="TOC10">
    <w:name w:val="TOC 标题1"/>
    <w:next w:val="a4"/>
    <w:uiPriority w:val="39"/>
    <w:unhideWhenUsed/>
    <w:qFormat/>
    <w:pPr>
      <w:spacing w:afterLines="50" w:after="50" w:line="400" w:lineRule="exact"/>
      <w:jc w:val="center"/>
    </w:pPr>
    <w:rPr>
      <w:rFonts w:asciiTheme="majorHAnsi" w:hAnsiTheme="majorHAnsi" w:cstheme="majorBidi"/>
      <w:b/>
      <w:sz w:val="32"/>
      <w:szCs w:val="32"/>
    </w:rPr>
  </w:style>
  <w:style w:type="character" w:customStyle="1" w:styleId="af9">
    <w:name w:val="无序列表 字符"/>
    <w:basedOn w:val="a5"/>
    <w:link w:val="a2"/>
    <w:qFormat/>
  </w:style>
  <w:style w:type="character" w:customStyle="1" w:styleId="af3">
    <w:name w:val="副标题 字符"/>
    <w:basedOn w:val="a5"/>
    <w:link w:val="af2"/>
    <w:uiPriority w:val="11"/>
    <w:qFormat/>
    <w:rPr>
      <w:b/>
      <w:bCs/>
      <w:kern w:val="44"/>
      <w:sz w:val="28"/>
      <w:szCs w:val="44"/>
    </w:rPr>
  </w:style>
  <w:style w:type="paragraph" w:customStyle="1" w:styleId="a3">
    <w:name w:val="有序列表"/>
    <w:link w:val="afa"/>
    <w:qFormat/>
    <w:pPr>
      <w:numPr>
        <w:numId w:val="3"/>
      </w:numPr>
      <w:spacing w:beforeLines="50" w:before="120" w:afterLines="50" w:after="120"/>
      <w:contextualSpacing/>
      <w:jc w:val="both"/>
    </w:pPr>
    <w:rPr>
      <w:kern w:val="2"/>
      <w:sz w:val="24"/>
      <w:szCs w:val="24"/>
    </w:rPr>
  </w:style>
  <w:style w:type="table" w:customStyle="1" w:styleId="afb">
    <w:name w:val="三线表"/>
    <w:basedOn w:val="a6"/>
    <w:uiPriority w:val="99"/>
    <w:qFormat/>
    <w:rsid w:val="008618E6"/>
    <w:pPr>
      <w:spacing w:line="360" w:lineRule="exact"/>
      <w:jc w:val="center"/>
    </w:pPr>
    <w:tblPr>
      <w:jc w:val="center"/>
      <w:tblBorders>
        <w:top w:val="single" w:sz="12" w:space="0" w:color="auto"/>
        <w:bottom w:val="single" w:sz="12" w:space="0" w:color="auto"/>
      </w:tblBorders>
    </w:tblPr>
    <w:trPr>
      <w:jc w:val="center"/>
    </w:trPr>
    <w:tcPr>
      <w:vAlign w:val="center"/>
    </w:tcPr>
    <w:tblStylePr w:type="firstRow">
      <w:pPr>
        <w:jc w:val="center"/>
      </w:pPr>
      <w:rPr>
        <w:b/>
      </w:rPr>
      <w:tblPr/>
      <w:tcPr>
        <w:tcBorders>
          <w:top w:val="single" w:sz="12" w:space="0" w:color="auto"/>
          <w:bottom w:val="single" w:sz="8" w:space="0" w:color="auto"/>
        </w:tcBorders>
      </w:tcPr>
    </w:tblStylePr>
  </w:style>
  <w:style w:type="character" w:customStyle="1" w:styleId="afa">
    <w:name w:val="有序列表 字符"/>
    <w:basedOn w:val="af9"/>
    <w:link w:val="a3"/>
  </w:style>
  <w:style w:type="character" w:customStyle="1" w:styleId="ab">
    <w:name w:val="表格 字符"/>
    <w:basedOn w:val="a5"/>
    <w:link w:val="a9"/>
    <w:qFormat/>
  </w:style>
  <w:style w:type="character" w:styleId="afc">
    <w:name w:val="Placeholder Text"/>
    <w:basedOn w:val="a5"/>
    <w:uiPriority w:val="99"/>
    <w:semiHidden/>
    <w:rPr>
      <w:color w:val="808080"/>
    </w:rPr>
  </w:style>
  <w:style w:type="paragraph" w:styleId="afd">
    <w:name w:val="List Paragraph"/>
    <w:basedOn w:val="a4"/>
    <w:uiPriority w:val="34"/>
    <w:qFormat/>
    <w:pPr>
      <w:framePr w:wrap="notBeside" w:hAnchor="text" w:y="1"/>
      <w:ind w:firstLine="420"/>
    </w:pPr>
  </w:style>
  <w:style w:type="table" w:customStyle="1" w:styleId="11">
    <w:name w:val="网格型浅色1"/>
    <w:basedOn w:val="a6"/>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51">
    <w:name w:val="网格表 1 浅色 - 着色 51"/>
    <w:basedOn w:val="a6"/>
    <w:uiPriority w:val="46"/>
    <w:tblPr>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afe">
    <w:name w:val="行间公式表格"/>
    <w:basedOn w:val="a6"/>
    <w:uiPriority w:val="99"/>
    <w:pPr>
      <w:contextualSpacing/>
    </w:pPr>
    <w:tblPr>
      <w:jc w:val="center"/>
      <w:tblCellMar>
        <w:left w:w="0" w:type="dxa"/>
        <w:right w:w="0" w:type="dxa"/>
      </w:tblCellMar>
    </w:tblPr>
    <w:trPr>
      <w:jc w:val="center"/>
    </w:trPr>
    <w:tcPr>
      <w:vAlign w:val="center"/>
    </w:tcPr>
    <w:tblStylePr w:type="firstRow">
      <w:rPr>
        <w:b w:val="0"/>
      </w:rPr>
    </w:tblStylePr>
  </w:style>
  <w:style w:type="table" w:customStyle="1" w:styleId="110">
    <w:name w:val="无格式表格 11"/>
    <w:basedOn w:val="a6"/>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
    <w:name w:val="参考文献"/>
    <w:link w:val="aff"/>
    <w:qFormat/>
    <w:pPr>
      <w:numPr>
        <w:numId w:val="4"/>
      </w:numPr>
      <w:topLinePunct/>
      <w:spacing w:line="360" w:lineRule="exact"/>
      <w:ind w:left="200" w:hangingChars="200" w:hanging="200"/>
    </w:pPr>
    <w:rPr>
      <w:kern w:val="2"/>
      <w:sz w:val="24"/>
      <w:szCs w:val="24"/>
    </w:rPr>
  </w:style>
  <w:style w:type="table" w:customStyle="1" w:styleId="aff0">
    <w:name w:val="代码清单"/>
    <w:basedOn w:val="a6"/>
    <w:uiPriority w:val="99"/>
    <w:qFormat/>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style>
  <w:style w:type="character" w:customStyle="1" w:styleId="aff">
    <w:name w:val="参考文献 字符"/>
    <w:basedOn w:val="a5"/>
    <w:link w:val="a"/>
    <w:qFormat/>
  </w:style>
  <w:style w:type="table" w:customStyle="1" w:styleId="12">
    <w:name w:val="样式1"/>
    <w:basedOn w:val="a6"/>
    <w:uiPriority w:val="99"/>
    <w:qFormat/>
    <w:tblPr>
      <w:jc w:val="center"/>
    </w:tblPr>
    <w:trPr>
      <w:cantSplit/>
      <w:jc w:val="center"/>
    </w:trPr>
    <w:tcPr>
      <w:vAlign w:val="center"/>
    </w:tcPr>
  </w:style>
  <w:style w:type="paragraph" w:customStyle="1" w:styleId="13">
    <w:name w:val="代码清单辅助样式1"/>
    <w:basedOn w:val="a4"/>
    <w:link w:val="14"/>
    <w:qFormat/>
    <w:pPr>
      <w:framePr w:wrap="notBeside" w:hAnchor="text" w:y="1"/>
      <w:spacing w:beforeLines="0" w:before="0" w:afterLines="0" w:after="0"/>
      <w:ind w:firstLineChars="0" w:firstLine="0"/>
      <w:jc w:val="center"/>
    </w:pPr>
    <w:rPr>
      <w:b/>
    </w:rPr>
  </w:style>
  <w:style w:type="paragraph" w:customStyle="1" w:styleId="21">
    <w:name w:val="代码清单辅助样式2"/>
    <w:basedOn w:val="a4"/>
    <w:link w:val="22"/>
    <w:pPr>
      <w:framePr w:wrap="notBeside" w:hAnchor="text" w:y="1"/>
      <w:tabs>
        <w:tab w:val="left" w:pos="1611"/>
      </w:tabs>
      <w:spacing w:beforeLines="0" w:before="0" w:afterLines="0" w:after="0"/>
      <w:ind w:firstLineChars="0" w:firstLine="0"/>
      <w:contextualSpacing/>
      <w:jc w:val="left"/>
    </w:pPr>
  </w:style>
  <w:style w:type="character" w:customStyle="1" w:styleId="14">
    <w:name w:val="代码清单辅助样式1 字符"/>
    <w:basedOn w:val="a5"/>
    <w:link w:val="13"/>
    <w:qFormat/>
    <w:rPr>
      <w:b/>
    </w:rPr>
  </w:style>
  <w:style w:type="paragraph" w:customStyle="1" w:styleId="31">
    <w:name w:val="代码清单辅助样式3"/>
    <w:basedOn w:val="a8"/>
    <w:link w:val="32"/>
    <w:qFormat/>
    <w:pPr>
      <w:tabs>
        <w:tab w:val="left" w:pos="2095"/>
        <w:tab w:val="center" w:pos="4535"/>
      </w:tabs>
      <w:spacing w:beforeLines="150" w:before="150" w:afterLines="50" w:after="50"/>
    </w:pPr>
    <w:rPr>
      <w:sz w:val="24"/>
      <w:szCs w:val="24"/>
    </w:rPr>
  </w:style>
  <w:style w:type="character" w:customStyle="1" w:styleId="22">
    <w:name w:val="代码清单辅助样式2 字符"/>
    <w:basedOn w:val="a5"/>
    <w:link w:val="21"/>
  </w:style>
  <w:style w:type="character" w:customStyle="1" w:styleId="aa">
    <w:name w:val="题注 字符"/>
    <w:basedOn w:val="a5"/>
    <w:link w:val="a8"/>
    <w:uiPriority w:val="35"/>
    <w:qFormat/>
    <w:rPr>
      <w:rFonts w:cstheme="majorBidi"/>
      <w:b/>
      <w:sz w:val="20"/>
      <w:szCs w:val="20"/>
    </w:rPr>
  </w:style>
  <w:style w:type="character" w:customStyle="1" w:styleId="32">
    <w:name w:val="代码清单辅助样式3 字符"/>
    <w:basedOn w:val="aa"/>
    <w:link w:val="31"/>
    <w:qFormat/>
    <w:rPr>
      <w:rFonts w:cstheme="majorBidi"/>
      <w:b/>
      <w:sz w:val="20"/>
      <w:szCs w:val="20"/>
    </w:rPr>
  </w:style>
  <w:style w:type="paragraph" w:customStyle="1" w:styleId="aff1">
    <w:name w:val="图片"/>
    <w:next w:val="a1"/>
    <w:link w:val="aff2"/>
    <w:qFormat/>
    <w:pPr>
      <w:keepNext/>
      <w:jc w:val="center"/>
    </w:pPr>
    <w:rPr>
      <w:kern w:val="2"/>
      <w:sz w:val="24"/>
      <w:szCs w:val="24"/>
    </w:rPr>
  </w:style>
  <w:style w:type="paragraph" w:customStyle="1" w:styleId="a1">
    <w:name w:val="图注"/>
    <w:basedOn w:val="a0"/>
    <w:next w:val="a4"/>
    <w:link w:val="aff3"/>
    <w:qFormat/>
    <w:pPr>
      <w:numPr>
        <w:ilvl w:val="8"/>
      </w:numPr>
      <w:spacing w:beforeLines="25" w:before="60" w:afterLines="50" w:after="120"/>
    </w:pPr>
  </w:style>
  <w:style w:type="paragraph" w:customStyle="1" w:styleId="a0">
    <w:name w:val="表注"/>
    <w:basedOn w:val="a4"/>
    <w:next w:val="a9"/>
    <w:link w:val="aff4"/>
    <w:qFormat/>
    <w:rsid w:val="00027FD5"/>
    <w:pPr>
      <w:keepNext/>
      <w:numPr>
        <w:ilvl w:val="7"/>
        <w:numId w:val="1"/>
      </w:numPr>
      <w:spacing w:beforeLines="50" w:before="120" w:after="60"/>
      <w:ind w:firstLineChars="0"/>
      <w:jc w:val="center"/>
    </w:pPr>
    <w:rPr>
      <w:b/>
      <w:sz w:val="22"/>
    </w:rPr>
  </w:style>
  <w:style w:type="paragraph" w:customStyle="1" w:styleId="23">
    <w:name w:val="创建图片辅助样式2"/>
    <w:link w:val="24"/>
    <w:qFormat/>
    <w:pPr>
      <w:spacing w:line="240" w:lineRule="exact"/>
      <w:jc w:val="center"/>
    </w:pPr>
    <w:rPr>
      <w:rFonts w:cstheme="majorBidi"/>
      <w:b/>
      <w:kern w:val="2"/>
    </w:rPr>
  </w:style>
  <w:style w:type="character" w:customStyle="1" w:styleId="aff2">
    <w:name w:val="图片 字符"/>
    <w:basedOn w:val="a5"/>
    <w:link w:val="aff1"/>
    <w:qFormat/>
  </w:style>
  <w:style w:type="character" w:customStyle="1" w:styleId="24">
    <w:name w:val="创建图片辅助样式2 字符"/>
    <w:basedOn w:val="aa"/>
    <w:link w:val="23"/>
    <w:qFormat/>
    <w:rPr>
      <w:rFonts w:cstheme="majorBidi"/>
      <w:b/>
      <w:sz w:val="20"/>
      <w:szCs w:val="20"/>
    </w:rPr>
  </w:style>
  <w:style w:type="paragraph" w:customStyle="1" w:styleId="aff5">
    <w:name w:val="创建表格辅助样式"/>
    <w:basedOn w:val="a8"/>
    <w:next w:val="a9"/>
    <w:link w:val="aff6"/>
    <w:qFormat/>
    <w:pPr>
      <w:keepNext/>
    </w:pPr>
  </w:style>
  <w:style w:type="character" w:customStyle="1" w:styleId="aff6">
    <w:name w:val="创建表格辅助样式 字符"/>
    <w:basedOn w:val="aa"/>
    <w:link w:val="aff5"/>
    <w:qFormat/>
    <w:rPr>
      <w:rFonts w:cstheme="majorBidi"/>
      <w:b/>
      <w:sz w:val="20"/>
      <w:szCs w:val="20"/>
    </w:rPr>
  </w:style>
  <w:style w:type="paragraph" w:customStyle="1" w:styleId="Step">
    <w:name w:val="Step流程"/>
    <w:link w:val="Step0"/>
    <w:qFormat/>
    <w:pPr>
      <w:numPr>
        <w:numId w:val="5"/>
      </w:numPr>
      <w:wordWrap w:val="0"/>
      <w:topLinePunct/>
      <w:spacing w:beforeLines="50" w:before="50" w:afterLines="50" w:after="50"/>
      <w:ind w:leftChars="100" w:left="200" w:hangingChars="100" w:hanging="100"/>
      <w:contextualSpacing/>
      <w:jc w:val="both"/>
    </w:pPr>
    <w:rPr>
      <w:kern w:val="2"/>
      <w:sz w:val="24"/>
      <w:szCs w:val="24"/>
    </w:rPr>
  </w:style>
  <w:style w:type="character" w:customStyle="1" w:styleId="Step0">
    <w:name w:val="Step流程 字符"/>
    <w:basedOn w:val="afa"/>
    <w:link w:val="Step"/>
    <w:qFormat/>
  </w:style>
  <w:style w:type="paragraph" w:customStyle="1" w:styleId="41">
    <w:name w:val="代码清单辅助样式4"/>
    <w:link w:val="42"/>
    <w:qFormat/>
    <w:pPr>
      <w:shd w:val="clear" w:color="auto" w:fill="FFFFFF"/>
      <w:wordWrap w:val="0"/>
      <w:topLinePunct/>
      <w:autoSpaceDE w:val="0"/>
      <w:autoSpaceDN w:val="0"/>
      <w:adjustRightInd w:val="0"/>
      <w:spacing w:line="192" w:lineRule="auto"/>
    </w:pPr>
    <w:rPr>
      <w:kern w:val="2"/>
      <w:sz w:val="21"/>
      <w:szCs w:val="24"/>
    </w:rPr>
  </w:style>
  <w:style w:type="character" w:customStyle="1" w:styleId="42">
    <w:name w:val="代码清单辅助样式4 字符"/>
    <w:basedOn w:val="a5"/>
    <w:link w:val="41"/>
    <w:qFormat/>
    <w:rPr>
      <w:sz w:val="21"/>
      <w:shd w:val="clear" w:color="auto" w:fill="FFFFFF"/>
    </w:rPr>
  </w:style>
  <w:style w:type="character" w:customStyle="1" w:styleId="MTEquationSection">
    <w:name w:val="MTEquationSection"/>
    <w:basedOn w:val="a5"/>
    <w:qFormat/>
    <w:rPr>
      <w:vanish/>
      <w:color w:val="FF0000"/>
    </w:rPr>
  </w:style>
  <w:style w:type="paragraph" w:customStyle="1" w:styleId="MTDisplayEquation">
    <w:name w:val="MTDisplayEquation"/>
    <w:basedOn w:val="a4"/>
    <w:next w:val="a4"/>
    <w:link w:val="MTDisplayEquation0"/>
    <w:qFormat/>
    <w:pPr>
      <w:tabs>
        <w:tab w:val="center" w:pos="4540"/>
        <w:tab w:val="right" w:pos="9080"/>
      </w:tabs>
    </w:pPr>
    <w:rPr>
      <w:rFonts w:eastAsia="Microsoft YaHei UI Light"/>
    </w:rPr>
  </w:style>
  <w:style w:type="character" w:customStyle="1" w:styleId="MTDisplayEquation0">
    <w:name w:val="MTDisplayEquation 字符"/>
    <w:basedOn w:val="a5"/>
    <w:link w:val="MTDisplayEquation"/>
    <w:qFormat/>
    <w:rPr>
      <w:rFonts w:eastAsia="Microsoft YaHei UI Light"/>
    </w:rPr>
  </w:style>
  <w:style w:type="paragraph" w:customStyle="1" w:styleId="aff7">
    <w:name w:val="行间公式辅助样式"/>
    <w:next w:val="a4"/>
    <w:link w:val="aff8"/>
    <w:qFormat/>
    <w:pPr>
      <w:jc w:val="center"/>
    </w:pPr>
    <w:rPr>
      <w:kern w:val="2"/>
      <w:sz w:val="24"/>
      <w:szCs w:val="24"/>
    </w:rPr>
  </w:style>
  <w:style w:type="character" w:customStyle="1" w:styleId="aff8">
    <w:name w:val="行间公式辅助样式 字符"/>
    <w:basedOn w:val="a5"/>
    <w:link w:val="aff7"/>
    <w:qFormat/>
  </w:style>
  <w:style w:type="table" w:customStyle="1" w:styleId="MTEBNumberedEquation">
    <w:name w:val="MTEBNumberedEquation"/>
    <w:basedOn w:val="a6"/>
    <w:qFormat/>
    <w:tblPr>
      <w:tblCellSpacing w:w="0" w:type="dxa"/>
    </w:tblPr>
    <w:trPr>
      <w:cantSplit/>
      <w:tblCellSpacing w:w="0" w:type="dxa"/>
    </w:trPr>
    <w:tcPr>
      <w:shd w:val="clear" w:color="auto" w:fill="auto"/>
      <w:tcMar>
        <w:top w:w="0" w:type="dxa"/>
        <w:left w:w="0" w:type="dxa"/>
        <w:bottom w:w="0" w:type="dxa"/>
        <w:right w:w="0" w:type="dxa"/>
      </w:tcMar>
    </w:tcPr>
  </w:style>
  <w:style w:type="character" w:customStyle="1" w:styleId="aff4">
    <w:name w:val="表注 字符"/>
    <w:basedOn w:val="a5"/>
    <w:link w:val="a0"/>
    <w:qFormat/>
    <w:rsid w:val="00027FD5"/>
    <w:rPr>
      <w:b/>
      <w:kern w:val="2"/>
      <w:sz w:val="22"/>
      <w:szCs w:val="24"/>
    </w:rPr>
  </w:style>
  <w:style w:type="character" w:customStyle="1" w:styleId="aff3">
    <w:name w:val="图注 字符"/>
    <w:basedOn w:val="aff4"/>
    <w:link w:val="a1"/>
    <w:qFormat/>
    <w:rPr>
      <w:rFonts w:eastAsia="楷体"/>
      <w:b/>
      <w:kern w:val="2"/>
      <w:sz w:val="22"/>
      <w:szCs w:val="24"/>
    </w:rPr>
  </w:style>
  <w:style w:type="character" w:customStyle="1" w:styleId="60">
    <w:name w:val="标题 6 字符"/>
    <w:basedOn w:val="a5"/>
    <w:link w:val="6"/>
    <w:uiPriority w:val="9"/>
    <w:qFormat/>
    <w:rPr>
      <w:rFonts w:cstheme="majorBidi"/>
      <w:b/>
      <w:bCs/>
    </w:rPr>
  </w:style>
  <w:style w:type="character" w:customStyle="1" w:styleId="70">
    <w:name w:val="标题 7 字符"/>
    <w:basedOn w:val="a5"/>
    <w:link w:val="7"/>
    <w:uiPriority w:val="9"/>
    <w:qFormat/>
    <w:rPr>
      <w:b/>
      <w:bCs/>
    </w:rPr>
  </w:style>
  <w:style w:type="character" w:customStyle="1" w:styleId="ad">
    <w:name w:val="纯文本 字符"/>
    <w:basedOn w:val="a5"/>
    <w:link w:val="ac"/>
    <w:qFormat/>
    <w:rPr>
      <w:rFonts w:ascii="宋体" w:hAnsi="Courier New" w:cs="Courier New"/>
      <w:szCs w:val="21"/>
    </w:rPr>
  </w:style>
  <w:style w:type="paragraph" w:customStyle="1" w:styleId="25">
    <w:name w:val="样式2"/>
    <w:basedOn w:val="af0"/>
    <w:link w:val="26"/>
    <w:qFormat/>
    <w:pPr>
      <w:widowControl w:val="0"/>
      <w:spacing w:beforeLines="0" w:before="0" w:afterLines="0" w:after="0" w:line="240" w:lineRule="auto"/>
      <w:ind w:firstLineChars="0" w:firstLine="0"/>
    </w:pPr>
    <w:rPr>
      <w:rFonts w:cs="Times New Roman"/>
    </w:rPr>
  </w:style>
  <w:style w:type="character" w:customStyle="1" w:styleId="26">
    <w:name w:val="样式2 字符"/>
    <w:basedOn w:val="af1"/>
    <w:link w:val="25"/>
    <w:qFormat/>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98744">
      <w:bodyDiv w:val="1"/>
      <w:marLeft w:val="0"/>
      <w:marRight w:val="0"/>
      <w:marTop w:val="0"/>
      <w:marBottom w:val="0"/>
      <w:divBdr>
        <w:top w:val="none" w:sz="0" w:space="0" w:color="auto"/>
        <w:left w:val="none" w:sz="0" w:space="0" w:color="auto"/>
        <w:bottom w:val="none" w:sz="0" w:space="0" w:color="auto"/>
        <w:right w:val="none" w:sz="0" w:space="0" w:color="auto"/>
      </w:divBdr>
    </w:div>
    <w:div w:id="505676664">
      <w:bodyDiv w:val="1"/>
      <w:marLeft w:val="0"/>
      <w:marRight w:val="0"/>
      <w:marTop w:val="0"/>
      <w:marBottom w:val="0"/>
      <w:divBdr>
        <w:top w:val="none" w:sz="0" w:space="0" w:color="auto"/>
        <w:left w:val="none" w:sz="0" w:space="0" w:color="auto"/>
        <w:bottom w:val="none" w:sz="0" w:space="0" w:color="auto"/>
        <w:right w:val="none" w:sz="0" w:space="0" w:color="auto"/>
      </w:divBdr>
      <w:divsChild>
        <w:div w:id="849830466">
          <w:marLeft w:val="0"/>
          <w:marRight w:val="0"/>
          <w:marTop w:val="0"/>
          <w:marBottom w:val="0"/>
          <w:divBdr>
            <w:top w:val="none" w:sz="0" w:space="0" w:color="auto"/>
            <w:left w:val="none" w:sz="0" w:space="0" w:color="auto"/>
            <w:bottom w:val="none" w:sz="0" w:space="0" w:color="auto"/>
            <w:right w:val="none" w:sz="0" w:space="0" w:color="auto"/>
          </w:divBdr>
          <w:divsChild>
            <w:div w:id="6916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8705">
      <w:bodyDiv w:val="1"/>
      <w:marLeft w:val="0"/>
      <w:marRight w:val="0"/>
      <w:marTop w:val="0"/>
      <w:marBottom w:val="0"/>
      <w:divBdr>
        <w:top w:val="none" w:sz="0" w:space="0" w:color="auto"/>
        <w:left w:val="none" w:sz="0" w:space="0" w:color="auto"/>
        <w:bottom w:val="none" w:sz="0" w:space="0" w:color="auto"/>
        <w:right w:val="none" w:sz="0" w:space="0" w:color="auto"/>
      </w:divBdr>
    </w:div>
    <w:div w:id="974870581">
      <w:bodyDiv w:val="1"/>
      <w:marLeft w:val="0"/>
      <w:marRight w:val="0"/>
      <w:marTop w:val="0"/>
      <w:marBottom w:val="0"/>
      <w:divBdr>
        <w:top w:val="none" w:sz="0" w:space="0" w:color="auto"/>
        <w:left w:val="none" w:sz="0" w:space="0" w:color="auto"/>
        <w:bottom w:val="none" w:sz="0" w:space="0" w:color="auto"/>
        <w:right w:val="none" w:sz="0" w:space="0" w:color="auto"/>
      </w:divBdr>
    </w:div>
    <w:div w:id="2078815387">
      <w:bodyDiv w:val="1"/>
      <w:marLeft w:val="0"/>
      <w:marRight w:val="0"/>
      <w:marTop w:val="0"/>
      <w:marBottom w:val="0"/>
      <w:divBdr>
        <w:top w:val="none" w:sz="0" w:space="0" w:color="auto"/>
        <w:left w:val="none" w:sz="0" w:space="0" w:color="auto"/>
        <w:bottom w:val="none" w:sz="0" w:space="0" w:color="auto"/>
        <w:right w:val="none" w:sz="0" w:space="0" w:color="auto"/>
      </w:divBdr>
      <w:divsChild>
        <w:div w:id="146553877">
          <w:marLeft w:val="0"/>
          <w:marRight w:val="0"/>
          <w:marTop w:val="0"/>
          <w:marBottom w:val="0"/>
          <w:divBdr>
            <w:top w:val="none" w:sz="0" w:space="0" w:color="auto"/>
            <w:left w:val="none" w:sz="0" w:space="0" w:color="auto"/>
            <w:bottom w:val="none" w:sz="0" w:space="0" w:color="auto"/>
            <w:right w:val="none" w:sz="0" w:space="0" w:color="auto"/>
          </w:divBdr>
          <w:divsChild>
            <w:div w:id="156213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7.wmf"/><Relationship Id="rId21" Type="http://schemas.openxmlformats.org/officeDocument/2006/relationships/oleObject" Target="embeddings/oleObject5.bin"/><Relationship Id="rId42" Type="http://schemas.openxmlformats.org/officeDocument/2006/relationships/footer" Target="footer2.xml"/><Relationship Id="rId47" Type="http://schemas.openxmlformats.org/officeDocument/2006/relationships/oleObject" Target="embeddings/oleObject12.bin"/><Relationship Id="rId63" Type="http://schemas.openxmlformats.org/officeDocument/2006/relationships/image" Target="media/image30.wmf"/><Relationship Id="rId68" Type="http://schemas.openxmlformats.org/officeDocument/2006/relationships/oleObject" Target="embeddings/oleObject20.bin"/><Relationship Id="rId84" Type="http://schemas.openxmlformats.org/officeDocument/2006/relationships/oleObject" Target="embeddings/oleObject28.bin"/><Relationship Id="rId89" Type="http://schemas.openxmlformats.org/officeDocument/2006/relationships/image" Target="media/image43.wmf"/><Relationship Id="rId16" Type="http://schemas.openxmlformats.org/officeDocument/2006/relationships/oleObject" Target="embeddings/oleObject2.bin"/><Relationship Id="rId11" Type="http://schemas.openxmlformats.org/officeDocument/2006/relationships/footer" Target="footer1.xml"/><Relationship Id="rId32" Type="http://schemas.openxmlformats.org/officeDocument/2006/relationships/image" Target="media/image11.wmf"/><Relationship Id="rId37" Type="http://schemas.openxmlformats.org/officeDocument/2006/relationships/image" Target="media/image15.png"/><Relationship Id="rId53" Type="http://schemas.openxmlformats.org/officeDocument/2006/relationships/image" Target="media/image23.wmf"/><Relationship Id="rId58" Type="http://schemas.openxmlformats.org/officeDocument/2006/relationships/image" Target="media/image27.png"/><Relationship Id="rId74" Type="http://schemas.openxmlformats.org/officeDocument/2006/relationships/oleObject" Target="embeddings/oleObject23.bin"/><Relationship Id="rId79" Type="http://schemas.openxmlformats.org/officeDocument/2006/relationships/image" Target="media/image38.wmf"/><Relationship Id="rId5" Type="http://schemas.openxmlformats.org/officeDocument/2006/relationships/settings" Target="settings.xml"/><Relationship Id="rId90" Type="http://schemas.openxmlformats.org/officeDocument/2006/relationships/oleObject" Target="embeddings/oleObject31.bin"/><Relationship Id="rId95" Type="http://schemas.openxmlformats.org/officeDocument/2006/relationships/image" Target="media/image46.png"/><Relationship Id="rId22" Type="http://schemas.openxmlformats.org/officeDocument/2006/relationships/image" Target="media/image5.wmf"/><Relationship Id="rId27" Type="http://schemas.openxmlformats.org/officeDocument/2006/relationships/oleObject" Target="embeddings/oleObject8.bin"/><Relationship Id="rId43" Type="http://schemas.openxmlformats.org/officeDocument/2006/relationships/header" Target="header5.xml"/><Relationship Id="rId48" Type="http://schemas.openxmlformats.org/officeDocument/2006/relationships/image" Target="media/image20.png"/><Relationship Id="rId64" Type="http://schemas.openxmlformats.org/officeDocument/2006/relationships/oleObject" Target="embeddings/oleObject18.bin"/><Relationship Id="rId69" Type="http://schemas.openxmlformats.org/officeDocument/2006/relationships/image" Target="media/image33.wmf"/><Relationship Id="rId80" Type="http://schemas.openxmlformats.org/officeDocument/2006/relationships/oleObject" Target="embeddings/oleObject26.bin"/><Relationship Id="rId85" Type="http://schemas.openxmlformats.org/officeDocument/2006/relationships/image" Target="media/image41.wmf"/><Relationship Id="rId12" Type="http://schemas.openxmlformats.org/officeDocument/2006/relationships/header" Target="header3.xml"/><Relationship Id="rId17" Type="http://schemas.openxmlformats.org/officeDocument/2006/relationships/image" Target="media/image3.wmf"/><Relationship Id="rId25" Type="http://schemas.openxmlformats.org/officeDocument/2006/relationships/oleObject" Target="embeddings/oleObject7.bin"/><Relationship Id="rId33" Type="http://schemas.openxmlformats.org/officeDocument/2006/relationships/oleObject" Target="embeddings/oleObject10.bin"/><Relationship Id="rId38" Type="http://schemas.openxmlformats.org/officeDocument/2006/relationships/image" Target="media/image16.png"/><Relationship Id="rId46" Type="http://schemas.openxmlformats.org/officeDocument/2006/relationships/image" Target="media/image19.wmf"/><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4.bin"/><Relationship Id="rId41" Type="http://schemas.openxmlformats.org/officeDocument/2006/relationships/header" Target="header4.xml"/><Relationship Id="rId54" Type="http://schemas.openxmlformats.org/officeDocument/2006/relationships/oleObject" Target="embeddings/oleObject15.bin"/><Relationship Id="rId62" Type="http://schemas.openxmlformats.org/officeDocument/2006/relationships/oleObject" Target="embeddings/oleObject17.bin"/><Relationship Id="rId70" Type="http://schemas.openxmlformats.org/officeDocument/2006/relationships/oleObject" Target="embeddings/oleObject21.bin"/><Relationship Id="rId75" Type="http://schemas.openxmlformats.org/officeDocument/2006/relationships/image" Target="media/image36.wmf"/><Relationship Id="rId83" Type="http://schemas.openxmlformats.org/officeDocument/2006/relationships/image" Target="media/image40.wmf"/><Relationship Id="rId88" Type="http://schemas.openxmlformats.org/officeDocument/2006/relationships/oleObject" Target="embeddings/oleObject30.bin"/><Relationship Id="rId91" Type="http://schemas.openxmlformats.org/officeDocument/2006/relationships/image" Target="media/image44.wmf"/><Relationship Id="rId96"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oleObject" Target="embeddings/oleObject6.bin"/><Relationship Id="rId28" Type="http://schemas.openxmlformats.org/officeDocument/2006/relationships/image" Target="media/image8.wmf"/><Relationship Id="rId36" Type="http://schemas.openxmlformats.org/officeDocument/2006/relationships/image" Target="media/image14.png"/><Relationship Id="rId49" Type="http://schemas.openxmlformats.org/officeDocument/2006/relationships/image" Target="media/image21.wmf"/><Relationship Id="rId57" Type="http://schemas.openxmlformats.org/officeDocument/2006/relationships/image" Target="media/image26.png"/><Relationship Id="rId10" Type="http://schemas.openxmlformats.org/officeDocument/2006/relationships/header" Target="header2.xml"/><Relationship Id="rId31" Type="http://schemas.openxmlformats.org/officeDocument/2006/relationships/image" Target="media/image10.png"/><Relationship Id="rId44" Type="http://schemas.openxmlformats.org/officeDocument/2006/relationships/image" Target="media/image18.wmf"/><Relationship Id="rId52" Type="http://schemas.openxmlformats.org/officeDocument/2006/relationships/oleObject" Target="embeddings/oleObject14.bin"/><Relationship Id="rId60" Type="http://schemas.openxmlformats.org/officeDocument/2006/relationships/oleObject" Target="embeddings/oleObject16.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25.bin"/><Relationship Id="rId81" Type="http://schemas.openxmlformats.org/officeDocument/2006/relationships/image" Target="media/image39.wmf"/><Relationship Id="rId86" Type="http://schemas.openxmlformats.org/officeDocument/2006/relationships/oleObject" Target="embeddings/oleObject29.bin"/><Relationship Id="rId94" Type="http://schemas.openxmlformats.org/officeDocument/2006/relationships/oleObject" Target="embeddings/oleObject33.bin"/><Relationship Id="rId99" Type="http://schemas.openxmlformats.org/officeDocument/2006/relationships/header" Target="header6.xml"/><Relationship Id="rId10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oleObject" Target="embeddings/oleObject3.bin"/><Relationship Id="rId39" Type="http://schemas.openxmlformats.org/officeDocument/2006/relationships/image" Target="media/image17.emf"/><Relationship Id="rId34" Type="http://schemas.openxmlformats.org/officeDocument/2006/relationships/image" Target="media/image12.png"/><Relationship Id="rId50" Type="http://schemas.openxmlformats.org/officeDocument/2006/relationships/oleObject" Target="embeddings/oleObject13.bin"/><Relationship Id="rId55" Type="http://schemas.openxmlformats.org/officeDocument/2006/relationships/image" Target="media/image24.png"/><Relationship Id="rId76" Type="http://schemas.openxmlformats.org/officeDocument/2006/relationships/oleObject" Target="embeddings/oleObject24.bin"/><Relationship Id="rId97" Type="http://schemas.openxmlformats.org/officeDocument/2006/relationships/image" Target="media/image48.emf"/><Relationship Id="rId7" Type="http://schemas.openxmlformats.org/officeDocument/2006/relationships/footnotes" Target="footnotes.xml"/><Relationship Id="rId71" Type="http://schemas.openxmlformats.org/officeDocument/2006/relationships/image" Target="media/image34.wmf"/><Relationship Id="rId92" Type="http://schemas.openxmlformats.org/officeDocument/2006/relationships/oleObject" Target="embeddings/oleObject32.bin"/><Relationship Id="rId2" Type="http://schemas.openxmlformats.org/officeDocument/2006/relationships/customXml" Target="../customXml/item2.xml"/><Relationship Id="rId29" Type="http://schemas.openxmlformats.org/officeDocument/2006/relationships/oleObject" Target="embeddings/oleObject9.bin"/><Relationship Id="rId24" Type="http://schemas.openxmlformats.org/officeDocument/2006/relationships/image" Target="media/image6.wmf"/><Relationship Id="rId40" Type="http://schemas.openxmlformats.org/officeDocument/2006/relationships/package" Target="embeddings/Microsoft_Visio_Drawing.vsdx"/><Relationship Id="rId45" Type="http://schemas.openxmlformats.org/officeDocument/2006/relationships/oleObject" Target="embeddings/oleObject11.bin"/><Relationship Id="rId66" Type="http://schemas.openxmlformats.org/officeDocument/2006/relationships/oleObject" Target="embeddings/oleObject19.bin"/><Relationship Id="rId87" Type="http://schemas.openxmlformats.org/officeDocument/2006/relationships/image" Target="media/image42.wmf"/><Relationship Id="rId61" Type="http://schemas.openxmlformats.org/officeDocument/2006/relationships/image" Target="media/image29.wmf"/><Relationship Id="rId82" Type="http://schemas.openxmlformats.org/officeDocument/2006/relationships/oleObject" Target="embeddings/oleObject27.bin"/><Relationship Id="rId19" Type="http://schemas.openxmlformats.org/officeDocument/2006/relationships/image" Target="media/image4.wmf"/><Relationship Id="rId14" Type="http://schemas.openxmlformats.org/officeDocument/2006/relationships/oleObject" Target="embeddings/oleObject1.bin"/><Relationship Id="rId30" Type="http://schemas.openxmlformats.org/officeDocument/2006/relationships/image" Target="media/image9.jpeg"/><Relationship Id="rId35" Type="http://schemas.openxmlformats.org/officeDocument/2006/relationships/image" Target="media/image13.png"/><Relationship Id="rId56" Type="http://schemas.openxmlformats.org/officeDocument/2006/relationships/image" Target="media/image25.png"/><Relationship Id="rId77" Type="http://schemas.openxmlformats.org/officeDocument/2006/relationships/image" Target="media/image37.wmf"/><Relationship Id="rId100"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22.bin"/><Relationship Id="rId93" Type="http://schemas.openxmlformats.org/officeDocument/2006/relationships/image" Target="media/image45.wmf"/><Relationship Id="rId98" Type="http://schemas.openxmlformats.org/officeDocument/2006/relationships/oleObject" Target="embeddings/oleObject34.bin"/><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013;&#21335;&#20113;&#30424;\&#21016;&#26032;&#20754;(&#25968;&#23398;&#19982;&#32479;&#35745;&#23398;&#38498;)\Teaching\&#25968;&#23398;&#24314;&#27169;\&#25968;&#27169;&#31649;&#29702;\2022\&#26657;&#36187;\&#35770;&#25991;_&#25253;&#21578;_&#27169;&#26495;_20220401_v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E47FAD8D-3574-43B4-91EA-F9195C46E91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论文_报告_模板_20220401_v5.dotm</Template>
  <TotalTime>306</TotalTime>
  <Pages>17</Pages>
  <Words>1471</Words>
  <Characters>8390</Characters>
  <Application>Microsoft Office Word</Application>
  <DocSecurity>0</DocSecurity>
  <Lines>69</Lines>
  <Paragraphs>19</Paragraphs>
  <ScaleCrop>false</ScaleCrop>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zhongshao C</dc:creator>
  <cp:lastModifiedBy>zhongshao C</cp:lastModifiedBy>
  <cp:revision>117</cp:revision>
  <dcterms:created xsi:type="dcterms:W3CDTF">2022-06-07T03:19:00Z</dcterms:created>
  <dcterms:modified xsi:type="dcterms:W3CDTF">2025-05-01T02:47:00Z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KSOProductBuildVer">
    <vt:lpwstr>2052-11.1.0.11744</vt:lpwstr>
  </property>
  <property fmtid="{D5CDD505-2E9C-101B-9397-08002B2CF9AE}" pid="6" name="ICV">
    <vt:lpwstr>7A05904700DC48CAB82DB35BBDA828BD</vt:lpwstr>
  </property>
</Properties>
</file>