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21B2" w14:textId="77777777" w:rsidR="0055499E" w:rsidRDefault="001D498B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实验六：卷积神经网络（</w:t>
      </w:r>
      <w:r>
        <w:rPr>
          <w:b/>
          <w:bCs/>
          <w:sz w:val="30"/>
          <w:szCs w:val="30"/>
        </w:rPr>
        <w:t>CNN</w:t>
      </w:r>
      <w:r>
        <w:rPr>
          <w:b/>
          <w:bCs/>
          <w:sz w:val="30"/>
          <w:szCs w:val="30"/>
        </w:rPr>
        <w:t>）及其在艺术生成中的探索</w:t>
      </w:r>
    </w:p>
    <w:p w14:paraId="0F347A71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/>
          <w:sz w:val="24"/>
          <w:szCs w:val="24"/>
        </w:rPr>
        <w:t>实验目的</w:t>
      </w:r>
    </w:p>
    <w:p w14:paraId="56F446BC" w14:textId="77777777" w:rsidR="0055499E" w:rsidRDefault="001D498B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掌握卷积神经网络的核心组件：卷积层（</w:t>
      </w:r>
      <w:r>
        <w:rPr>
          <w:rFonts w:ascii="Times New Roman" w:eastAsia="宋体" w:hAnsi="Times New Roman" w:cs="Times New Roman"/>
          <w:sz w:val="24"/>
          <w:szCs w:val="24"/>
        </w:rPr>
        <w:t>Conv</w:t>
      </w:r>
      <w:r>
        <w:rPr>
          <w:rFonts w:ascii="Times New Roman" w:eastAsia="宋体" w:hAnsi="Times New Roman" w:cs="Times New Roman"/>
          <w:sz w:val="24"/>
          <w:szCs w:val="24"/>
        </w:rPr>
        <w:t>）、池化层（</w:t>
      </w:r>
      <w:r>
        <w:rPr>
          <w:rFonts w:ascii="Times New Roman" w:eastAsia="宋体" w:hAnsi="Times New Roman" w:cs="Times New Roman"/>
          <w:sz w:val="24"/>
          <w:szCs w:val="24"/>
        </w:rPr>
        <w:t>Pooling</w:t>
      </w:r>
      <w:r>
        <w:rPr>
          <w:rFonts w:ascii="Times New Roman" w:eastAsia="宋体" w:hAnsi="Times New Roman" w:cs="Times New Roman"/>
          <w:sz w:val="24"/>
          <w:szCs w:val="24"/>
        </w:rPr>
        <w:t>）及全连接层（</w:t>
      </w:r>
      <w:r>
        <w:rPr>
          <w:rFonts w:ascii="Times New Roman" w:eastAsia="宋体" w:hAnsi="Times New Roman" w:cs="Times New Roman"/>
          <w:sz w:val="24"/>
          <w:szCs w:val="24"/>
        </w:rPr>
        <w:t>FC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</w:p>
    <w:p w14:paraId="6A02559B" w14:textId="77777777" w:rsidR="0055499E" w:rsidRDefault="001D498B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学习通过堆叠卷积层与池化层提取图像空间特征，提升分类准确率。</w:t>
      </w:r>
    </w:p>
    <w:p w14:paraId="3428688B" w14:textId="77777777" w:rsidR="0055499E" w:rsidRDefault="001D498B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理解并实践</w:t>
      </w:r>
      <w:r>
        <w:rPr>
          <w:rFonts w:ascii="Times New Roman" w:eastAsia="宋体" w:hAnsi="Times New Roman" w:cs="Times New Roman"/>
          <w:sz w:val="24"/>
          <w:szCs w:val="24"/>
        </w:rPr>
        <w:t xml:space="preserve"> DeepDream </w:t>
      </w:r>
      <w:r>
        <w:rPr>
          <w:rFonts w:ascii="Times New Roman" w:eastAsia="宋体" w:hAnsi="Times New Roman" w:cs="Times New Roman"/>
          <w:sz w:val="24"/>
          <w:szCs w:val="24"/>
        </w:rPr>
        <w:t>原理，可视化神经网络内部的</w:t>
      </w:r>
      <w:r>
        <w:rPr>
          <w:rFonts w:ascii="Times New Roman" w:eastAsia="宋体" w:hAnsi="Times New Roman" w:cs="Times New Roman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幻觉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F2F3FF9" w14:textId="77777777" w:rsidR="0055499E" w:rsidRDefault="001D498B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掌握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画风迁移（</w:t>
      </w:r>
      <w:r>
        <w:rPr>
          <w:rFonts w:ascii="Times New Roman" w:eastAsia="宋体" w:hAnsi="Times New Roman" w:cs="Times New Roman"/>
          <w:sz w:val="24"/>
          <w:szCs w:val="24"/>
        </w:rPr>
        <w:t>Style Transfer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技术，实现图像内容与艺术风格的解耦与合成。</w:t>
      </w:r>
    </w:p>
    <w:p w14:paraId="51B6C65D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/>
          <w:sz w:val="24"/>
          <w:szCs w:val="24"/>
        </w:rPr>
        <w:t>实验原理</w:t>
      </w:r>
    </w:p>
    <w:p w14:paraId="1862F389" w14:textId="77777777" w:rsidR="0055499E" w:rsidRDefault="001D498B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卷积（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Convolution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）：利用局部感受野和权值共享提取平移不变性特征。</w:t>
      </w:r>
    </w:p>
    <w:p w14:paraId="6804D9E6" w14:textId="77777777" w:rsidR="0055499E" w:rsidRDefault="001D498B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池化（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Pooling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）：降低维度，增强特征的鲁棒性。</w:t>
      </w:r>
    </w:p>
    <w:p w14:paraId="297AF52C" w14:textId="77777777" w:rsidR="0055499E" w:rsidRDefault="001D498B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DeepDream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：不同于传统的训练（优化权重以降低损失），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DeepDream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是固定权重，通过梯度上升优化输入图像，以最大化某些卷积层的激活值。</w:t>
      </w:r>
    </w:p>
    <w:p w14:paraId="71E1E5E7" w14:textId="77777777" w:rsidR="0055499E" w:rsidRDefault="001D498B">
      <w:pPr>
        <w:numPr>
          <w:ilvl w:val="0"/>
          <w:numId w:val="2"/>
        </w:num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画风迁移：基于预训练模型（如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VGG16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），分别计算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“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内容损失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Content Loss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）和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“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风格损失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Style Loss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，利用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Gram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矩阵），通过迭代优化生成一张新图。</w:t>
      </w:r>
    </w:p>
    <w:p w14:paraId="34CAF442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实验数据</w:t>
      </w:r>
    </w:p>
    <w:p w14:paraId="347D686D" w14:textId="77777777" w:rsidR="0055499E" w:rsidRDefault="001D498B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MNIST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28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 xml:space="preserve">28 </w:t>
      </w:r>
      <w:r>
        <w:rPr>
          <w:rFonts w:ascii="Times New Roman" w:eastAsia="宋体" w:hAnsi="Times New Roman" w:cs="Times New Roman"/>
          <w:sz w:val="24"/>
          <w:szCs w:val="24"/>
        </w:rPr>
        <w:t>灰度图，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类手写数字（</w:t>
      </w:r>
      <w:r>
        <w:rPr>
          <w:rFonts w:ascii="Times New Roman" w:eastAsia="宋体" w:hAnsi="Times New Roman" w:cs="Times New Roman"/>
          <w:sz w:val="24"/>
          <w:szCs w:val="24"/>
        </w:rPr>
        <w:t>0-9</w:t>
      </w:r>
      <w:r>
        <w:rPr>
          <w:rFonts w:ascii="Times New Roman" w:eastAsia="宋体" w:hAnsi="Times New Roman" w:cs="Times New Roman"/>
          <w:sz w:val="24"/>
          <w:szCs w:val="24"/>
        </w:rPr>
        <w:t>）。数据特征相对简单，线性模型即可达到一定准确率。</w:t>
      </w:r>
    </w:p>
    <w:p w14:paraId="69096257" w14:textId="77777777" w:rsidR="0055499E" w:rsidRDefault="001D498B">
      <w:pPr>
        <w:pStyle w:val="a9"/>
        <w:numPr>
          <w:ilvl w:val="0"/>
          <w:numId w:val="3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CIFAR10</w:t>
      </w:r>
      <w:r>
        <w:rPr>
          <w:rFonts w:ascii="Times New Roman" w:eastAsia="宋体" w:hAnsi="Times New Roman" w:cs="Times New Roman"/>
          <w:sz w:val="24"/>
          <w:szCs w:val="24"/>
        </w:rPr>
        <w:t>：</w:t>
      </w:r>
      <w:r>
        <w:rPr>
          <w:rFonts w:ascii="Times New Roman" w:eastAsia="宋体" w:hAnsi="Times New Roman" w:cs="Times New Roman"/>
          <w:sz w:val="24"/>
          <w:szCs w:val="24"/>
        </w:rPr>
        <w:t>32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/>
          <w:sz w:val="24"/>
          <w:szCs w:val="24"/>
        </w:rPr>
        <w:t xml:space="preserve">32 </w:t>
      </w:r>
      <w:r>
        <w:rPr>
          <w:rFonts w:ascii="Times New Roman" w:eastAsia="宋体" w:hAnsi="Times New Roman" w:cs="Times New Roman"/>
          <w:sz w:val="24"/>
          <w:szCs w:val="24"/>
        </w:rPr>
        <w:t>彩色图，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/>
          <w:sz w:val="24"/>
          <w:szCs w:val="24"/>
        </w:rPr>
        <w:t>类物体（飞机、猫、狗等）。背景复杂，特征极其丰富，对非线性拟合能力要求极高。</w:t>
      </w:r>
    </w:p>
    <w:p w14:paraId="799E4B5F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sz w:val="24"/>
          <w:szCs w:val="24"/>
        </w:rPr>
        <w:t>自己准备的照片分别保留内容和画风</w:t>
      </w:r>
    </w:p>
    <w:p w14:paraId="1BC1D162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实验代码实现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(Python)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详细版代码见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CNN.ipynb</w:t>
      </w:r>
    </w:p>
    <w:p w14:paraId="5FE55AE9" w14:textId="77777777" w:rsidR="0055499E" w:rsidRDefault="001D498B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基础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CNN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模块定义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</w:p>
    <w:p w14:paraId="239B2E16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class SimpleCNN(nn.Module):</w:t>
      </w:r>
    </w:p>
    <w:p w14:paraId="1343C20F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def __init__(self, num_classes=10):</w:t>
      </w:r>
    </w:p>
    <w:p w14:paraId="2978788A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super(SimpleCNN, self).__init__()</w:t>
      </w:r>
    </w:p>
    <w:p w14:paraId="0DB51DBA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self.features = nn.Sequential(</w:t>
      </w:r>
    </w:p>
    <w:p w14:paraId="78422901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        nn.Conv2d(3, 32, kernel_size=3, padding=1), # </w:t>
      </w:r>
      <w:r>
        <w:rPr>
          <w:rFonts w:ascii="Times New Roman" w:eastAsia="宋体" w:hAnsi="Times New Roman" w:cs="Times New Roman"/>
          <w:sz w:val="24"/>
          <w:szCs w:val="24"/>
        </w:rPr>
        <w:t>输入</w:t>
      </w: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通道</w:t>
      </w:r>
      <w:r>
        <w:rPr>
          <w:rFonts w:ascii="Times New Roman" w:eastAsia="宋体" w:hAnsi="Times New Roman" w:cs="Times New Roman"/>
          <w:sz w:val="24"/>
          <w:szCs w:val="24"/>
        </w:rPr>
        <w:t>(CIFAR10)</w:t>
      </w:r>
    </w:p>
    <w:p w14:paraId="1D2C13A9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nn.ReLU(),</w:t>
      </w:r>
    </w:p>
    <w:p w14:paraId="3EFAFD75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nn.MaxPool2d(2, 2), # </w:t>
      </w:r>
      <w:r>
        <w:rPr>
          <w:rFonts w:ascii="Times New Roman" w:eastAsia="宋体" w:hAnsi="Times New Roman" w:cs="Times New Roman"/>
          <w:sz w:val="24"/>
          <w:szCs w:val="24"/>
        </w:rPr>
        <w:t>尺寸减半</w:t>
      </w:r>
    </w:p>
    <w:p w14:paraId="3DDA3AC9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nn.Conv2d(32, 64, kernel_size=3, padding=1),</w:t>
      </w:r>
    </w:p>
    <w:p w14:paraId="780DFD38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nn.ReLU(),</w:t>
      </w:r>
    </w:p>
    <w:p w14:paraId="4BB84321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nn.MaxPool2d(2, 2)</w:t>
      </w:r>
    </w:p>
    <w:p w14:paraId="76F43781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)</w:t>
      </w:r>
    </w:p>
    <w:p w14:paraId="12024CFF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self.classifier = nn.Sequential(</w:t>
      </w:r>
    </w:p>
    <w:p w14:paraId="7D50934C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nn.Linear(64 * 8 * 8, 512),</w:t>
      </w:r>
    </w:p>
    <w:p w14:paraId="172FC173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nn.ReLU(),</w:t>
      </w:r>
    </w:p>
    <w:p w14:paraId="1E1D0F8D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    nn.Linear(512, num_classes)</w:t>
      </w:r>
    </w:p>
    <w:p w14:paraId="5BEA6598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)</w:t>
      </w:r>
    </w:p>
    <w:p w14:paraId="4A485C19" w14:textId="77777777" w:rsidR="0055499E" w:rsidRDefault="005549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50209CA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def forward(self, x):</w:t>
      </w:r>
    </w:p>
    <w:p w14:paraId="4A3E7B00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x = self.features(x)</w:t>
      </w:r>
    </w:p>
    <w:p w14:paraId="5A018910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x = x.view(x.size(0), -1)</w:t>
      </w:r>
    </w:p>
    <w:p w14:paraId="52AE85AC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    return self.classifier(x)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替换损失函数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增加权值衰减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默认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L2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正则化</w:t>
      </w:r>
    </w:p>
    <w:p w14:paraId="6EE88B11" w14:textId="77777777" w:rsidR="0055499E" w:rsidRDefault="001D498B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画风迁移核心逻辑（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VGG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提取特征）</w:t>
      </w:r>
    </w:p>
    <w:p w14:paraId="3430E01B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# </w:t>
      </w:r>
      <w:r>
        <w:rPr>
          <w:rFonts w:ascii="Times New Roman" w:eastAsia="宋体" w:hAnsi="Times New Roman" w:cs="Times New Roman"/>
          <w:sz w:val="24"/>
          <w:szCs w:val="24"/>
        </w:rPr>
        <w:t>核心公式：</w:t>
      </w:r>
      <w:r>
        <w:rPr>
          <w:rFonts w:ascii="Times New Roman" w:eastAsia="宋体" w:hAnsi="Times New Roman" w:cs="Times New Roman"/>
          <w:sz w:val="24"/>
          <w:szCs w:val="24"/>
        </w:rPr>
        <w:t xml:space="preserve">Gram </w:t>
      </w:r>
      <w:r>
        <w:rPr>
          <w:rFonts w:ascii="Times New Roman" w:eastAsia="宋体" w:hAnsi="Times New Roman" w:cs="Times New Roman"/>
          <w:sz w:val="24"/>
          <w:szCs w:val="24"/>
        </w:rPr>
        <w:t>矩阵（用于描述风格）</w:t>
      </w:r>
    </w:p>
    <w:p w14:paraId="521243EC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def gram_matrix(tensor):</w:t>
      </w:r>
    </w:p>
    <w:p w14:paraId="21C4A5F4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b, c, h, w = tensor.size()</w:t>
      </w:r>
    </w:p>
    <w:p w14:paraId="101F46BA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features = tensor.view(b * c, h * w)</w:t>
      </w:r>
    </w:p>
    <w:p w14:paraId="1AE9132E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G = torch.mm(features, features.t())</w:t>
      </w:r>
    </w:p>
    <w:p w14:paraId="448A994D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    return G.div(b * c * h * w)</w:t>
      </w:r>
    </w:p>
    <w:p w14:paraId="09BCB43B" w14:textId="77777777" w:rsidR="0055499E" w:rsidRDefault="001D498B">
      <w:pPr>
        <w:pStyle w:val="a9"/>
        <w:numPr>
          <w:ilvl w:val="0"/>
          <w:numId w:val="4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统计模型参数量</w:t>
      </w:r>
    </w:p>
    <w:p w14:paraId="59FB1168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def count_parameters(model):</w:t>
      </w:r>
    </w:p>
    <w:p w14:paraId="0FD7B068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total_params = sum(p.numel() for p in model.parameters() if p.requires_grad)</w:t>
      </w:r>
    </w:p>
    <w:p w14:paraId="60972F4A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print(f"</w:t>
      </w:r>
      <w:r>
        <w:rPr>
          <w:rFonts w:ascii="Times New Roman" w:eastAsia="宋体" w:hAnsi="Times New Roman" w:cs="Times New Roman"/>
          <w:szCs w:val="21"/>
        </w:rPr>
        <w:t>该模型的总可训练参数量为</w:t>
      </w:r>
      <w:r>
        <w:rPr>
          <w:rFonts w:ascii="Times New Roman" w:eastAsia="宋体" w:hAnsi="Times New Roman" w:cs="Times New Roman"/>
          <w:szCs w:val="21"/>
        </w:rPr>
        <w:t>: {total_params:,}")</w:t>
      </w:r>
    </w:p>
    <w:p w14:paraId="22FE1BDA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return total_params</w:t>
      </w:r>
    </w:p>
    <w:p w14:paraId="097F383D" w14:textId="77777777" w:rsidR="0055499E" w:rsidRDefault="0055499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09D3EEB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# 2. </w:t>
      </w:r>
      <w:r>
        <w:rPr>
          <w:rFonts w:ascii="Times New Roman" w:eastAsia="宋体" w:hAnsi="Times New Roman" w:cs="Times New Roman"/>
          <w:sz w:val="24"/>
          <w:szCs w:val="24"/>
        </w:rPr>
        <w:t>在模型实例化后调用</w:t>
      </w:r>
    </w:p>
    <w:p w14:paraId="5B83B781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# </w:t>
      </w:r>
      <w:r>
        <w:rPr>
          <w:rFonts w:ascii="Times New Roman" w:eastAsia="宋体" w:hAnsi="Times New Roman" w:cs="Times New Roman"/>
          <w:sz w:val="24"/>
          <w:szCs w:val="24"/>
        </w:rPr>
        <w:t>假设你的模型叫</w:t>
      </w:r>
      <w:r>
        <w:rPr>
          <w:rFonts w:ascii="Times New Roman" w:eastAsia="宋体" w:hAnsi="Times New Roman" w:cs="Times New Roman"/>
          <w:sz w:val="24"/>
          <w:szCs w:val="24"/>
        </w:rPr>
        <w:t xml:space="preserve"> net</w:t>
      </w:r>
    </w:p>
    <w:p w14:paraId="6723ACB3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# net = SimpleCNN(num_classes=10) </w:t>
      </w:r>
    </w:p>
    <w:p w14:paraId="1D8096E2" w14:textId="77777777" w:rsidR="0055499E" w:rsidRDefault="001D49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count_parameters(net) # </w:t>
      </w:r>
      <w:r>
        <w:rPr>
          <w:rFonts w:ascii="Times New Roman" w:eastAsia="宋体" w:hAnsi="Times New Roman" w:cs="Times New Roman"/>
          <w:sz w:val="24"/>
          <w:szCs w:val="24"/>
        </w:rPr>
        <w:t>这里就会打印出参数总量</w:t>
      </w:r>
    </w:p>
    <w:p w14:paraId="37253B06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5.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课堂讨论与思考</w:t>
      </w:r>
    </w:p>
    <w:p w14:paraId="7B4D4A4E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 xml:space="preserve"> MLP </w:t>
      </w:r>
      <w:r>
        <w:rPr>
          <w:rFonts w:ascii="Times New Roman" w:eastAsia="宋体" w:hAnsi="Times New Roman" w:cs="Times New Roman"/>
          <w:sz w:val="24"/>
          <w:szCs w:val="24"/>
        </w:rPr>
        <w:t>到</w:t>
      </w:r>
      <w:r>
        <w:rPr>
          <w:rFonts w:ascii="Times New Roman" w:eastAsia="宋体" w:hAnsi="Times New Roman" w:cs="Times New Roman"/>
          <w:sz w:val="24"/>
          <w:szCs w:val="24"/>
        </w:rPr>
        <w:t xml:space="preserve"> CNN </w:t>
      </w:r>
      <w:r>
        <w:rPr>
          <w:rFonts w:ascii="Times New Roman" w:eastAsia="宋体" w:hAnsi="Times New Roman" w:cs="Times New Roman"/>
          <w:sz w:val="24"/>
          <w:szCs w:val="24"/>
        </w:rPr>
        <w:t>的质变</w:t>
      </w:r>
      <w:r>
        <w:rPr>
          <w:rFonts w:ascii="Times New Roman" w:eastAsia="宋体" w:hAnsi="Times New Roman" w:cs="Times New Roman" w:hint="eastAsia"/>
          <w:sz w:val="24"/>
          <w:szCs w:val="24"/>
        </w:rPr>
        <w:t>，在实验四全连接网络的基础上，将网络结构改为</w:t>
      </w:r>
      <w:r>
        <w:rPr>
          <w:rFonts w:ascii="Times New Roman" w:eastAsia="宋体" w:hAnsi="Times New Roman" w:cs="Times New Roman"/>
          <w:sz w:val="24"/>
          <w:szCs w:val="24"/>
        </w:rPr>
        <w:t xml:space="preserve"> CNN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1879E1E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要求：构建一个至少包含</w:t>
      </w:r>
      <w:r>
        <w:rPr>
          <w:rFonts w:ascii="Times New Roman" w:eastAsia="宋体" w:hAnsi="Times New Roman" w:cs="Times New Roman"/>
          <w:sz w:val="24"/>
          <w:szCs w:val="24"/>
        </w:rPr>
        <w:t xml:space="preserve"> 2 </w:t>
      </w:r>
      <w:r>
        <w:rPr>
          <w:rFonts w:ascii="Times New Roman" w:eastAsia="宋体" w:hAnsi="Times New Roman" w:cs="Times New Roman"/>
          <w:sz w:val="24"/>
          <w:szCs w:val="24"/>
        </w:rPr>
        <w:t>个卷积层和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2 </w:t>
      </w:r>
      <w:r>
        <w:rPr>
          <w:rFonts w:ascii="Times New Roman" w:eastAsia="宋体" w:hAnsi="Times New Roman" w:cs="Times New Roman"/>
          <w:sz w:val="24"/>
          <w:szCs w:val="24"/>
        </w:rPr>
        <w:t>个池化层的模型。</w:t>
      </w:r>
      <w:r>
        <w:rPr>
          <w:rFonts w:ascii="Times New Roman" w:eastAsia="宋体" w:hAnsi="Times New Roman" w:cs="Times New Roman" w:hint="eastAsia"/>
          <w:sz w:val="24"/>
          <w:szCs w:val="24"/>
        </w:rPr>
        <w:t>通过调整卷积核大小（</w:t>
      </w:r>
      <w:r>
        <w:rPr>
          <w:rFonts w:ascii="Times New Roman" w:eastAsia="宋体" w:hAnsi="Times New Roman" w:cs="Times New Roman"/>
          <w:sz w:val="24"/>
          <w:szCs w:val="24"/>
        </w:rPr>
        <w:t>Kernel Size</w:t>
      </w:r>
      <w:r>
        <w:rPr>
          <w:rFonts w:ascii="Times New Roman" w:eastAsia="宋体" w:hAnsi="Times New Roman" w:cs="Times New Roman"/>
          <w:sz w:val="24"/>
          <w:szCs w:val="24"/>
        </w:rPr>
        <w:t>）和通道数，使</w:t>
      </w:r>
      <w:r>
        <w:rPr>
          <w:rFonts w:ascii="Times New Roman" w:eastAsia="宋体" w:hAnsi="Times New Roman" w:cs="Times New Roman"/>
          <w:sz w:val="24"/>
          <w:szCs w:val="24"/>
        </w:rPr>
        <w:t xml:space="preserve"> MNIST </w:t>
      </w:r>
      <w:r>
        <w:rPr>
          <w:rFonts w:ascii="Times New Roman" w:eastAsia="宋体" w:hAnsi="Times New Roman" w:cs="Times New Roman"/>
          <w:sz w:val="24"/>
          <w:szCs w:val="24"/>
        </w:rPr>
        <w:t>的测试集准确率稳定达到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99.2%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以上。</w:t>
      </w:r>
      <w:r>
        <w:rPr>
          <w:rFonts w:ascii="Times New Roman" w:eastAsia="宋体" w:hAnsi="Times New Roman" w:cs="Times New Roman" w:hint="eastAsia"/>
          <w:sz w:val="24"/>
          <w:szCs w:val="24"/>
        </w:rPr>
        <w:t>对比全连接网络与</w:t>
      </w:r>
      <w:r>
        <w:rPr>
          <w:rFonts w:ascii="Times New Roman" w:eastAsia="宋体" w:hAnsi="Times New Roman" w:cs="Times New Roman"/>
          <w:sz w:val="24"/>
          <w:szCs w:val="24"/>
        </w:rPr>
        <w:t xml:space="preserve"> CNN </w:t>
      </w:r>
      <w:r>
        <w:rPr>
          <w:rFonts w:ascii="Times New Roman" w:eastAsia="宋体" w:hAnsi="Times New Roman" w:cs="Times New Roman"/>
          <w:sz w:val="24"/>
          <w:szCs w:val="24"/>
        </w:rPr>
        <w:t>的参数量（</w:t>
      </w:r>
      <w:r>
        <w:rPr>
          <w:rFonts w:ascii="Times New Roman" w:eastAsia="宋体" w:hAnsi="Times New Roman" w:cs="Times New Roman"/>
          <w:sz w:val="24"/>
          <w:szCs w:val="24"/>
        </w:rPr>
        <w:t>Params</w:t>
      </w:r>
      <w:r>
        <w:rPr>
          <w:rFonts w:ascii="Times New Roman" w:eastAsia="宋体" w:hAnsi="Times New Roman" w:cs="Times New Roman"/>
          <w:sz w:val="24"/>
          <w:szCs w:val="24"/>
        </w:rPr>
        <w:t>），并思考为什么参数更少的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CNN </w:t>
      </w:r>
      <w:r>
        <w:rPr>
          <w:rFonts w:ascii="Times New Roman" w:eastAsia="宋体" w:hAnsi="Times New Roman" w:cs="Times New Roman"/>
          <w:sz w:val="24"/>
          <w:szCs w:val="24"/>
        </w:rPr>
        <w:t>反而更准确？</w:t>
      </w:r>
      <w:r>
        <w:rPr>
          <w:rFonts w:ascii="Times New Roman" w:eastAsia="宋体" w:hAnsi="Times New Roman" w:cs="Times New Roman" w:hint="eastAsia"/>
          <w:sz w:val="24"/>
          <w:szCs w:val="24"/>
        </w:rPr>
        <w:t>最后计算准确率、召回率、精确度和</w:t>
      </w:r>
      <w:r>
        <w:rPr>
          <w:rFonts w:ascii="Times New Roman" w:eastAsia="宋体" w:hAnsi="Times New Roman" w:cs="Times New Roman" w:hint="eastAsia"/>
          <w:sz w:val="24"/>
          <w:szCs w:val="24"/>
        </w:rPr>
        <w:t>F1</w:t>
      </w:r>
      <w:r>
        <w:rPr>
          <w:rFonts w:ascii="Times New Roman" w:eastAsia="宋体" w:hAnsi="Times New Roman" w:cs="Times New Roman" w:hint="eastAsia"/>
          <w:sz w:val="24"/>
          <w:szCs w:val="24"/>
        </w:rPr>
        <w:t>值，画出</w:t>
      </w:r>
      <w:r>
        <w:rPr>
          <w:rFonts w:ascii="Times New Roman" w:eastAsia="宋体" w:hAnsi="Times New Roman" w:cs="Times New Roman" w:hint="eastAsia"/>
          <w:sz w:val="24"/>
          <w:szCs w:val="24"/>
        </w:rPr>
        <w:t>ROC</w:t>
      </w:r>
      <w:r>
        <w:rPr>
          <w:rFonts w:ascii="Times New Roman" w:eastAsia="宋体" w:hAnsi="Times New Roman" w:cs="Times New Roman" w:hint="eastAsia"/>
          <w:sz w:val="24"/>
          <w:szCs w:val="24"/>
        </w:rPr>
        <w:t>曲线并计算</w:t>
      </w:r>
      <w:r>
        <w:rPr>
          <w:rFonts w:ascii="Times New Roman" w:eastAsia="宋体" w:hAnsi="Times New Roman" w:cs="Times New Roman" w:hint="eastAsia"/>
          <w:sz w:val="24"/>
          <w:szCs w:val="24"/>
        </w:rPr>
        <w:t>AUC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56705C7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由于</w:t>
      </w:r>
      <w:r>
        <w:rPr>
          <w:rFonts w:ascii="Times New Roman" w:eastAsia="宋体" w:hAnsi="Times New Roman" w:cs="Times New Roman"/>
          <w:sz w:val="24"/>
          <w:szCs w:val="24"/>
        </w:rPr>
        <w:t xml:space="preserve"> CIFAR-10 </w:t>
      </w:r>
      <w:r>
        <w:rPr>
          <w:rFonts w:ascii="Times New Roman" w:eastAsia="宋体" w:hAnsi="Times New Roman" w:cs="Times New Roman"/>
          <w:sz w:val="24"/>
          <w:szCs w:val="24"/>
        </w:rPr>
        <w:t>是彩色图像且背景复杂，简单的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CNN </w:t>
      </w:r>
      <w:r>
        <w:rPr>
          <w:rFonts w:ascii="Times New Roman" w:eastAsia="宋体" w:hAnsi="Times New Roman" w:cs="Times New Roman"/>
          <w:sz w:val="24"/>
          <w:szCs w:val="24"/>
        </w:rPr>
        <w:t>容易欠拟合。</w:t>
      </w:r>
      <w:r>
        <w:rPr>
          <w:rFonts w:ascii="Times New Roman" w:eastAsia="宋体" w:hAnsi="Times New Roman" w:cs="Times New Roman" w:hint="eastAsia"/>
          <w:sz w:val="24"/>
          <w:szCs w:val="24"/>
        </w:rPr>
        <w:t>尝试引入</w:t>
      </w:r>
      <w:r>
        <w:rPr>
          <w:rFonts w:ascii="Times New Roman" w:eastAsia="宋体" w:hAnsi="Times New Roman" w:cs="Times New Roman" w:hint="eastAsia"/>
          <w:sz w:val="24"/>
          <w:szCs w:val="24"/>
        </w:rPr>
        <w:t>CNN</w:t>
      </w:r>
      <w:r>
        <w:rPr>
          <w:rFonts w:ascii="Times New Roman" w:eastAsia="宋体" w:hAnsi="Times New Roman" w:cs="Times New Roman" w:hint="eastAsia"/>
          <w:sz w:val="24"/>
          <w:szCs w:val="24"/>
        </w:rPr>
        <w:t>结构，加上实验四中使用过的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Batch Normalization </w:t>
      </w:r>
      <w:r>
        <w:rPr>
          <w:rFonts w:ascii="Times New Roman" w:eastAsia="宋体" w:hAnsi="Times New Roman" w:cs="Times New Roman"/>
          <w:sz w:val="24"/>
          <w:szCs w:val="24"/>
        </w:rPr>
        <w:t>和</w:t>
      </w:r>
      <w:r>
        <w:rPr>
          <w:rFonts w:ascii="Times New Roman" w:eastAsia="宋体" w:hAnsi="Times New Roman" w:cs="Times New Roman"/>
          <w:sz w:val="24"/>
          <w:szCs w:val="24"/>
        </w:rPr>
        <w:t xml:space="preserve"> Dropout</w:t>
      </w:r>
      <w:r>
        <w:rPr>
          <w:rFonts w:ascii="Times New Roman" w:eastAsia="宋体" w:hAnsi="Times New Roman" w:cs="Times New Roman" w:hint="eastAsia"/>
          <w:sz w:val="24"/>
          <w:szCs w:val="24"/>
        </w:rPr>
        <w:t>，使用更深的网络（如模仿</w:t>
      </w:r>
      <w:r>
        <w:rPr>
          <w:rFonts w:ascii="Times New Roman" w:eastAsia="宋体" w:hAnsi="Times New Roman" w:cs="Times New Roman"/>
          <w:sz w:val="24"/>
          <w:szCs w:val="24"/>
        </w:rPr>
        <w:t xml:space="preserve"> VGG </w:t>
      </w:r>
      <w:r>
        <w:rPr>
          <w:rFonts w:ascii="Times New Roman" w:eastAsia="宋体" w:hAnsi="Times New Roman" w:cs="Times New Roman"/>
          <w:sz w:val="24"/>
          <w:szCs w:val="24"/>
        </w:rPr>
        <w:t>的结构，连续堆叠卷积层）。</w:t>
      </w:r>
      <w:r>
        <w:rPr>
          <w:rFonts w:ascii="Times New Roman" w:eastAsia="宋体" w:hAnsi="Times New Roman" w:cs="Times New Roman" w:hint="eastAsia"/>
          <w:sz w:val="24"/>
          <w:szCs w:val="24"/>
        </w:rPr>
        <w:t>尽可能使测试准确率突破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95</w:t>
      </w:r>
      <w:r>
        <w:rPr>
          <w:rFonts w:ascii="Times New Roman" w:eastAsia="宋体" w:hAnsi="Times New Roman" w:cs="Times New Roman"/>
          <w:sz w:val="24"/>
          <w:szCs w:val="24"/>
        </w:rPr>
        <w:t>%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并</w:t>
      </w:r>
      <w:r>
        <w:rPr>
          <w:rFonts w:ascii="Times New Roman" w:eastAsia="宋体" w:hAnsi="Times New Roman" w:cs="Times New Roman"/>
          <w:sz w:val="24"/>
          <w:szCs w:val="24"/>
        </w:rPr>
        <w:t>写出你最终成功的卷积层层数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/>
          <w:sz w:val="24"/>
          <w:szCs w:val="24"/>
        </w:rPr>
        <w:t>池化</w:t>
      </w:r>
      <w:r>
        <w:rPr>
          <w:rFonts w:ascii="Times New Roman" w:eastAsia="宋体" w:hAnsi="Times New Roman" w:cs="Times New Roman" w:hint="eastAsia"/>
          <w:sz w:val="24"/>
          <w:szCs w:val="24"/>
        </w:rPr>
        <w:t>及使用的优化策略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7BA27A5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使用在</w:t>
      </w:r>
      <w:r>
        <w:rPr>
          <w:rFonts w:ascii="Times New Roman" w:eastAsia="宋体" w:hAnsi="Times New Roman" w:cs="Times New Roman"/>
          <w:sz w:val="24"/>
          <w:szCs w:val="24"/>
        </w:rPr>
        <w:t xml:space="preserve"> ImageNet </w:t>
      </w:r>
      <w:r>
        <w:rPr>
          <w:rFonts w:ascii="Times New Roman" w:eastAsia="宋体" w:hAnsi="Times New Roman" w:cs="Times New Roman"/>
          <w:sz w:val="24"/>
          <w:szCs w:val="24"/>
        </w:rPr>
        <w:t>上预训练好的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VGG16 </w:t>
      </w:r>
      <w:r>
        <w:rPr>
          <w:rFonts w:ascii="Times New Roman" w:eastAsia="宋体" w:hAnsi="Times New Roman" w:cs="Times New Roman"/>
          <w:sz w:val="24"/>
          <w:szCs w:val="24"/>
        </w:rPr>
        <w:t>或</w:t>
      </w:r>
      <w:r>
        <w:rPr>
          <w:rFonts w:ascii="Times New Roman" w:eastAsia="宋体" w:hAnsi="Times New Roman" w:cs="Times New Roman"/>
          <w:sz w:val="24"/>
          <w:szCs w:val="24"/>
        </w:rPr>
        <w:t xml:space="preserve"> InceptionV3 </w:t>
      </w:r>
      <w:r>
        <w:rPr>
          <w:rFonts w:ascii="Times New Roman" w:eastAsia="宋体" w:hAnsi="Times New Roman" w:cs="Times New Roman"/>
          <w:sz w:val="24"/>
          <w:szCs w:val="24"/>
        </w:rPr>
        <w:t>模型，输入一张校园风景图。</w:t>
      </w:r>
      <w:r>
        <w:rPr>
          <w:rFonts w:ascii="Times New Roman" w:eastAsia="宋体" w:hAnsi="Times New Roman" w:cs="Times New Roman" w:hint="eastAsia"/>
          <w:sz w:val="24"/>
          <w:szCs w:val="24"/>
        </w:rPr>
        <w:t>选择模型中较浅的卷积层和较深的卷积层分别进行梯度上升。观察与记录浅层提取出的图案（如线条、边缘）与深层提取出的图案（如眼睛、复杂的纹理）有何区别？最后提交一张你生成的、具有最强“视觉冲击力”的幻觉图像。</w:t>
      </w:r>
    </w:p>
    <w:p w14:paraId="32A3E7EF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利用预训练的</w:t>
      </w:r>
      <w:r>
        <w:rPr>
          <w:rFonts w:ascii="Times New Roman" w:eastAsia="宋体" w:hAnsi="Times New Roman" w:cs="Times New Roman"/>
          <w:sz w:val="24"/>
          <w:szCs w:val="24"/>
        </w:rPr>
        <w:t xml:space="preserve"> VGG </w:t>
      </w:r>
      <w:r>
        <w:rPr>
          <w:rFonts w:ascii="Times New Roman" w:eastAsia="宋体" w:hAnsi="Times New Roman" w:cs="Times New Roman"/>
          <w:sz w:val="24"/>
          <w:szCs w:val="24"/>
        </w:rPr>
        <w:t>网络，实现将</w:t>
      </w:r>
      <w:r>
        <w:rPr>
          <w:rFonts w:ascii="Times New Roman" w:eastAsia="宋体" w:hAnsi="Times New Roman" w:cs="Times New Roman"/>
          <w:sz w:val="24"/>
          <w:szCs w:val="24"/>
        </w:rPr>
        <w:t>“</w:t>
      </w:r>
      <w:r>
        <w:rPr>
          <w:rFonts w:ascii="Times New Roman" w:eastAsia="宋体" w:hAnsi="Times New Roman" w:cs="Times New Roman"/>
          <w:sz w:val="24"/>
          <w:szCs w:val="24"/>
        </w:rPr>
        <w:t>星空（</w:t>
      </w:r>
      <w:r>
        <w:rPr>
          <w:rFonts w:ascii="Times New Roman" w:eastAsia="宋体" w:hAnsi="Times New Roman" w:cs="Times New Roman"/>
          <w:sz w:val="24"/>
          <w:szCs w:val="24"/>
        </w:rPr>
        <w:t>Starry Night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的风格迁移到一张你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>精心挑选的照片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>上。</w:t>
      </w:r>
      <w:r>
        <w:rPr>
          <w:rFonts w:ascii="Times New Roman" w:eastAsia="宋体" w:hAnsi="Times New Roman" w:cs="Times New Roman" w:hint="eastAsia"/>
          <w:sz w:val="24"/>
          <w:szCs w:val="24"/>
        </w:rPr>
        <w:t>调整</w:t>
      </w:r>
      <w:r>
        <w:rPr>
          <w:rFonts w:ascii="Times New Roman" w:eastAsia="宋体" w:hAnsi="Times New Roman" w:cs="Times New Roman"/>
          <w:sz w:val="24"/>
          <w:szCs w:val="24"/>
        </w:rPr>
        <w:t xml:space="preserve"> style_weight</w:t>
      </w:r>
      <w:r>
        <w:rPr>
          <w:rFonts w:ascii="Times New Roman" w:eastAsia="宋体" w:hAnsi="Times New Roman" w:cs="Times New Roman"/>
          <w:sz w:val="24"/>
          <w:szCs w:val="24"/>
        </w:rPr>
        <w:t>（风格权重）与</w:t>
      </w:r>
      <w:r>
        <w:rPr>
          <w:rFonts w:ascii="Times New Roman" w:eastAsia="宋体" w:hAnsi="Times New Roman" w:cs="Times New Roman"/>
          <w:sz w:val="24"/>
          <w:szCs w:val="24"/>
        </w:rPr>
        <w:t xml:space="preserve"> content_weight</w:t>
      </w:r>
      <w:r>
        <w:rPr>
          <w:rFonts w:ascii="Times New Roman" w:eastAsia="宋体" w:hAnsi="Times New Roman" w:cs="Times New Roman"/>
          <w:sz w:val="24"/>
          <w:szCs w:val="24"/>
        </w:rPr>
        <w:t>（内容权重）的比例（如</w:t>
      </w:r>
      <w:r>
        <w:rPr>
          <w:rFonts w:ascii="Times New Roman" w:eastAsia="宋体" w:hAnsi="Times New Roman" w:cs="Times New Roman"/>
          <w:sz w:val="24"/>
          <w:szCs w:val="24"/>
        </w:rPr>
        <w:t xml:space="preserve"> 1:1, 1:100, 1:10000</w:t>
      </w:r>
      <w:r>
        <w:rPr>
          <w:rFonts w:ascii="Times New Roman" w:eastAsia="宋体" w:hAnsi="Times New Roman" w:cs="Times New Roman"/>
          <w:sz w:val="24"/>
          <w:szCs w:val="24"/>
        </w:rPr>
        <w:t>）。</w:t>
      </w:r>
      <w:r>
        <w:rPr>
          <w:rFonts w:ascii="Times New Roman" w:eastAsia="宋体" w:hAnsi="Times New Roman" w:cs="Times New Roman" w:hint="eastAsia"/>
          <w:sz w:val="24"/>
          <w:szCs w:val="24"/>
        </w:rPr>
        <w:t>探究当比例发生剧烈变化时，生成的图像分别呈现什么特征？如何通过调整学习率，避免生成图像中出现过多的噪声点？</w:t>
      </w:r>
    </w:p>
    <w:p w14:paraId="3682F1B0" w14:textId="77777777" w:rsidR="0055499E" w:rsidRDefault="001D498B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</w:p>
    <w:p w14:paraId="1CAD9068" w14:textId="77777777" w:rsidR="0055499E" w:rsidRDefault="001D498B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lastRenderedPageBreak/>
        <w:t>实验报告</w:t>
      </w:r>
    </w:p>
    <w:p w14:paraId="55ECBEC1" w14:textId="77777777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应包含你对问题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的解答、多次运行的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代码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结果</w:t>
      </w:r>
      <w:r>
        <w:rPr>
          <w:rFonts w:ascii="Times New Roman" w:eastAsia="宋体" w:hAnsi="Times New Roman" w:cs="Times New Roman" w:hint="eastAsia"/>
          <w:sz w:val="24"/>
          <w:szCs w:val="24"/>
        </w:rPr>
        <w:t>的截图与最后的结论，第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问还应包含生成的图片。</w:t>
      </w:r>
    </w:p>
    <w:p w14:paraId="708D6AA1" w14:textId="77777777" w:rsidR="0055499E" w:rsidRDefault="005549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2220680" w14:textId="60B7E04C" w:rsidR="0055499E" w:rsidRDefault="00E81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</w:p>
    <w:p w14:paraId="3AE8A24F" w14:textId="77777777" w:rsidR="00E8159C" w:rsidRDefault="00E8159C" w:rsidP="00E81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A78B84" wp14:editId="7BA0001F">
            <wp:extent cx="2149034" cy="2305050"/>
            <wp:effectExtent l="0" t="0" r="0" b="0"/>
            <wp:docPr id="1343262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2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5543" cy="23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195CE" wp14:editId="3D4CD315">
            <wp:extent cx="2235200" cy="1722014"/>
            <wp:effectExtent l="0" t="0" r="0" b="0"/>
            <wp:docPr id="1146897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97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2483" cy="17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5624" w14:textId="77777777" w:rsidR="00E8159C" w:rsidRDefault="00E81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B428297" w14:textId="3D87541B" w:rsidR="0055499E" w:rsidRDefault="00E81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</w:p>
    <w:p w14:paraId="565AF92D" w14:textId="0F8EDAA2" w:rsidR="00E8159C" w:rsidRDefault="00E81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7666298D" wp14:editId="229A02CA">
            <wp:extent cx="2728170" cy="2832100"/>
            <wp:effectExtent l="0" t="0" r="0" b="0"/>
            <wp:docPr id="768883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83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1752" cy="283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7470" w14:textId="77777777" w:rsidR="0055499E" w:rsidRDefault="005549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44DF6B1" w14:textId="3B0D24E8" w:rsidR="0055499E" w:rsidRDefault="00E81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</w:p>
    <w:p w14:paraId="7AEAB318" w14:textId="7A21E2A3" w:rsidR="00E8159C" w:rsidRDefault="00D666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010086D2" wp14:editId="34FCDB64">
            <wp:extent cx="5274310" cy="5522595"/>
            <wp:effectExtent l="0" t="0" r="0" b="0"/>
            <wp:docPr id="968494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94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5EE4" w14:textId="77777777" w:rsidR="0055499E" w:rsidRDefault="005549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9A75CD8" w14:textId="77777777" w:rsidR="0055499E" w:rsidRDefault="005549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6E30D6EC" w14:textId="3FFD78E4" w:rsidR="0055499E" w:rsidRDefault="00D666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</w:p>
    <w:p w14:paraId="5FAA240E" w14:textId="63804432" w:rsidR="00D666D4" w:rsidRDefault="00D666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4AC5130C" wp14:editId="1E5CBE34">
            <wp:extent cx="5274310" cy="4977130"/>
            <wp:effectExtent l="0" t="0" r="0" b="0"/>
            <wp:docPr id="1386584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4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D847" w14:textId="1179EDC0" w:rsidR="00BF5E75" w:rsidRDefault="00BF5E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调整比例</w:t>
      </w:r>
      <w:r w:rsidR="00ED1835">
        <w:rPr>
          <w:rFonts w:ascii="Times New Roman" w:eastAsia="宋体" w:hAnsi="Times New Roman" w:cs="Times New Roman" w:hint="eastAsia"/>
          <w:sz w:val="24"/>
          <w:szCs w:val="24"/>
        </w:rPr>
        <w:t>会导致色彩缺失，会多出很多的噪声信息。但整体的轮廓还可见。</w:t>
      </w:r>
    </w:p>
    <w:p w14:paraId="61E4662D" w14:textId="4A4B3068" w:rsidR="0055499E" w:rsidRDefault="00BF5E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0BD8754F" wp14:editId="7B677046">
            <wp:extent cx="5274310" cy="5051425"/>
            <wp:effectExtent l="0" t="0" r="0" b="0"/>
            <wp:docPr id="1768372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72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9982" w14:textId="77777777" w:rsidR="0055499E" w:rsidRDefault="005549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44ED9B" w14:textId="77777777" w:rsidR="0055499E" w:rsidRDefault="005549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020F753" w14:textId="77777777" w:rsidR="0055499E" w:rsidRDefault="005549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76EF4115" w14:textId="5334B756" w:rsidR="0055499E" w:rsidRDefault="001D498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姓名：李伟宇</w:t>
      </w:r>
    </w:p>
    <w:p w14:paraId="44011C2A" w14:textId="33F65475" w:rsidR="0055499E" w:rsidRDefault="001D498B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学号：</w:t>
      </w:r>
      <w:r>
        <w:rPr>
          <w:rFonts w:ascii="Times New Roman" w:eastAsia="宋体" w:hAnsi="Times New Roman" w:cs="Times New Roman" w:hint="eastAsia"/>
          <w:sz w:val="24"/>
          <w:szCs w:val="24"/>
        </w:rPr>
        <w:t>113120230444</w:t>
      </w:r>
    </w:p>
    <w:sectPr w:rsidR="005549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D4AD9" w14:textId="77777777" w:rsidR="00E8159C" w:rsidRDefault="00E8159C" w:rsidP="00E8159C">
      <w:pPr>
        <w:rPr>
          <w:rFonts w:hint="eastAsia"/>
        </w:rPr>
      </w:pPr>
      <w:r>
        <w:separator/>
      </w:r>
    </w:p>
  </w:endnote>
  <w:endnote w:type="continuationSeparator" w:id="0">
    <w:p w14:paraId="0B563EEE" w14:textId="77777777" w:rsidR="00E8159C" w:rsidRDefault="00E8159C" w:rsidP="00E815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9CE33" w14:textId="77777777" w:rsidR="00E8159C" w:rsidRDefault="00E8159C" w:rsidP="00E8159C">
      <w:pPr>
        <w:rPr>
          <w:rFonts w:hint="eastAsia"/>
        </w:rPr>
      </w:pPr>
      <w:r>
        <w:separator/>
      </w:r>
    </w:p>
  </w:footnote>
  <w:footnote w:type="continuationSeparator" w:id="0">
    <w:p w14:paraId="4C4841C4" w14:textId="77777777" w:rsidR="00E8159C" w:rsidRDefault="00E8159C" w:rsidP="00E815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6FAC"/>
    <w:multiLevelType w:val="multilevel"/>
    <w:tmpl w:val="07E86FAC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3FE346E"/>
    <w:multiLevelType w:val="multilevel"/>
    <w:tmpl w:val="13FE346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EB26BB2"/>
    <w:multiLevelType w:val="multilevel"/>
    <w:tmpl w:val="6EB26B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97FDE"/>
    <w:multiLevelType w:val="multilevel"/>
    <w:tmpl w:val="7B897F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59245">
    <w:abstractNumId w:val="2"/>
  </w:num>
  <w:num w:numId="2" w16cid:durableId="947810856">
    <w:abstractNumId w:val="3"/>
  </w:num>
  <w:num w:numId="3" w16cid:durableId="1130516425">
    <w:abstractNumId w:val="1"/>
  </w:num>
  <w:num w:numId="4" w16cid:durableId="1099108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D9C"/>
    <w:rsid w:val="00030D98"/>
    <w:rsid w:val="00073781"/>
    <w:rsid w:val="0011355B"/>
    <w:rsid w:val="00192C70"/>
    <w:rsid w:val="001D498B"/>
    <w:rsid w:val="00301FF3"/>
    <w:rsid w:val="00323ECC"/>
    <w:rsid w:val="003641B9"/>
    <w:rsid w:val="003716F5"/>
    <w:rsid w:val="003B2B4E"/>
    <w:rsid w:val="00452D9C"/>
    <w:rsid w:val="004575C7"/>
    <w:rsid w:val="004B474E"/>
    <w:rsid w:val="004B4EAF"/>
    <w:rsid w:val="004C5FF4"/>
    <w:rsid w:val="004C6B4C"/>
    <w:rsid w:val="005447FC"/>
    <w:rsid w:val="0055499E"/>
    <w:rsid w:val="005775F7"/>
    <w:rsid w:val="006349F5"/>
    <w:rsid w:val="00636653"/>
    <w:rsid w:val="006A0A23"/>
    <w:rsid w:val="00926185"/>
    <w:rsid w:val="00A350A5"/>
    <w:rsid w:val="00AA5366"/>
    <w:rsid w:val="00AB58E0"/>
    <w:rsid w:val="00BE0508"/>
    <w:rsid w:val="00BF5E75"/>
    <w:rsid w:val="00C03E99"/>
    <w:rsid w:val="00C25985"/>
    <w:rsid w:val="00C36C4D"/>
    <w:rsid w:val="00D666D4"/>
    <w:rsid w:val="00D705F4"/>
    <w:rsid w:val="00D76642"/>
    <w:rsid w:val="00DF6486"/>
    <w:rsid w:val="00DF6C3C"/>
    <w:rsid w:val="00E0124E"/>
    <w:rsid w:val="00E22416"/>
    <w:rsid w:val="00E8159C"/>
    <w:rsid w:val="00ED1835"/>
    <w:rsid w:val="00F71092"/>
    <w:rsid w:val="00FB23F3"/>
    <w:rsid w:val="00FB718F"/>
    <w:rsid w:val="2D58445D"/>
    <w:rsid w:val="69413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C52C7"/>
  <w15:docId w15:val="{84CA2769-90FD-475C-831A-8CDCE8489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qFormat/>
    <w:rPr>
      <w:color w:val="666666"/>
    </w:rPr>
  </w:style>
  <w:style w:type="paragraph" w:styleId="ad">
    <w:name w:val="header"/>
    <w:basedOn w:val="a"/>
    <w:link w:val="ae"/>
    <w:uiPriority w:val="99"/>
    <w:unhideWhenUsed/>
    <w:rsid w:val="00E815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E8159C"/>
    <w:rPr>
      <w:kern w:val="2"/>
      <w:sz w:val="18"/>
      <w:szCs w:val="18"/>
      <w14:ligatures w14:val="standardContextual"/>
    </w:rPr>
  </w:style>
  <w:style w:type="paragraph" w:styleId="af">
    <w:name w:val="footer"/>
    <w:basedOn w:val="a"/>
    <w:link w:val="af0"/>
    <w:uiPriority w:val="99"/>
    <w:unhideWhenUsed/>
    <w:rsid w:val="00E815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E8159C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7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政 孙</dc:creator>
  <cp:lastModifiedBy>zhongshao C</cp:lastModifiedBy>
  <cp:revision>24</cp:revision>
  <dcterms:created xsi:type="dcterms:W3CDTF">2026-03-05T15:53:00Z</dcterms:created>
  <dcterms:modified xsi:type="dcterms:W3CDTF">2026-04-13T11:02:00Z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eyJoZGlkIjoiZDZlOWVjYzIwMGJmZjljODQwMDFlMDZkMzIyMWYzNjIiLCJ1c2VySWQiOiIyMDAyMTYzNyJ9</vt:lpwstr>
  </property>
  <property fmtid="{D5CDD505-2E9C-101B-9397-08002B2CF9AE}" pid="3" name="KSOProductBuildVer">
    <vt:lpwstr>2052-12.1.0.24034</vt:lpwstr>
  </property>
  <property fmtid="{D5CDD505-2E9C-101B-9397-08002B2CF9AE}" pid="4" name="ICV">
    <vt:lpwstr>02E8EA3B198240319C4B79F1628B7096_12</vt:lpwstr>
  </property>
</Properties>
</file>