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21B2" w14:textId="2023B6EC" w:rsidR="00C36C4D" w:rsidRPr="00C36C4D" w:rsidRDefault="00A350A5" w:rsidP="00C36C4D">
      <w:pPr>
        <w:jc w:val="center"/>
        <w:rPr>
          <w:rFonts w:hint="eastAsia"/>
          <w:b/>
          <w:bCs/>
          <w:sz w:val="30"/>
          <w:szCs w:val="30"/>
        </w:rPr>
      </w:pPr>
      <w:r w:rsidRPr="00A350A5">
        <w:rPr>
          <w:rFonts w:hint="eastAsia"/>
          <w:b/>
          <w:bCs/>
          <w:sz w:val="30"/>
          <w:szCs w:val="30"/>
        </w:rPr>
        <w:t>实验</w:t>
      </w:r>
      <w:r w:rsidR="00323ECC">
        <w:rPr>
          <w:rFonts w:hint="eastAsia"/>
          <w:b/>
          <w:bCs/>
          <w:sz w:val="30"/>
          <w:szCs w:val="30"/>
        </w:rPr>
        <w:t>四</w:t>
      </w:r>
      <w:r w:rsidRPr="00A350A5">
        <w:rPr>
          <w:rFonts w:hint="eastAsia"/>
          <w:b/>
          <w:bCs/>
          <w:sz w:val="30"/>
          <w:szCs w:val="30"/>
        </w:rPr>
        <w:t>：</w:t>
      </w:r>
      <w:r w:rsidR="00323ECC" w:rsidRPr="00323ECC">
        <w:rPr>
          <w:rFonts w:hint="eastAsia"/>
          <w:b/>
          <w:bCs/>
          <w:sz w:val="30"/>
          <w:szCs w:val="30"/>
        </w:rPr>
        <w:t>深度学习模型优化与防过拟合实践</w:t>
      </w:r>
    </w:p>
    <w:p w14:paraId="0F347A71" w14:textId="77777777" w:rsidR="00C36C4D" w:rsidRPr="00C36C4D" w:rsidRDefault="00C36C4D" w:rsidP="00C36C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36C4D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C36C4D">
        <w:rPr>
          <w:rFonts w:ascii="Times New Roman" w:eastAsia="宋体" w:hAnsi="Times New Roman" w:cs="Times New Roman"/>
          <w:sz w:val="24"/>
          <w:szCs w:val="24"/>
        </w:rPr>
        <w:t>实验目的</w:t>
      </w:r>
    </w:p>
    <w:p w14:paraId="3CE9F903" w14:textId="65593230" w:rsidR="00D76642" w:rsidRPr="00D76642" w:rsidRDefault="00D76642" w:rsidP="00D76642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76642">
        <w:rPr>
          <w:rFonts w:ascii="Times New Roman" w:eastAsia="宋体" w:hAnsi="Times New Roman" w:cs="Times New Roman" w:hint="eastAsia"/>
          <w:sz w:val="24"/>
          <w:szCs w:val="24"/>
        </w:rPr>
        <w:t>掌握经典数据集</w:t>
      </w:r>
      <w:r w:rsidRPr="00D76642">
        <w:rPr>
          <w:rFonts w:ascii="Times New Roman" w:eastAsia="宋体" w:hAnsi="Times New Roman" w:cs="Times New Roman"/>
          <w:sz w:val="24"/>
          <w:szCs w:val="24"/>
        </w:rPr>
        <w:t xml:space="preserve"> MNIST </w:t>
      </w:r>
      <w:r w:rsidRPr="00D76642">
        <w:rPr>
          <w:rFonts w:ascii="Times New Roman" w:eastAsia="宋体" w:hAnsi="Times New Roman" w:cs="Times New Roman"/>
          <w:sz w:val="24"/>
          <w:szCs w:val="24"/>
        </w:rPr>
        <w:t>与</w:t>
      </w:r>
      <w:r w:rsidRPr="00D76642">
        <w:rPr>
          <w:rFonts w:ascii="Times New Roman" w:eastAsia="宋体" w:hAnsi="Times New Roman" w:cs="Times New Roman"/>
          <w:sz w:val="24"/>
          <w:szCs w:val="24"/>
        </w:rPr>
        <w:t xml:space="preserve"> CIFAR10 </w:t>
      </w:r>
      <w:r w:rsidRPr="00D76642">
        <w:rPr>
          <w:rFonts w:ascii="Times New Roman" w:eastAsia="宋体" w:hAnsi="Times New Roman" w:cs="Times New Roman"/>
          <w:sz w:val="24"/>
          <w:szCs w:val="24"/>
        </w:rPr>
        <w:t>的加载与预处理流程。</w:t>
      </w:r>
    </w:p>
    <w:p w14:paraId="3EFF02D5" w14:textId="3D7DDD46" w:rsidR="00D76642" w:rsidRPr="00D76642" w:rsidRDefault="00D76642" w:rsidP="00D76642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76642">
        <w:rPr>
          <w:rFonts w:ascii="Times New Roman" w:eastAsia="宋体" w:hAnsi="Times New Roman" w:cs="Times New Roman" w:hint="eastAsia"/>
          <w:sz w:val="24"/>
          <w:szCs w:val="24"/>
        </w:rPr>
        <w:t>理解过拟合（</w:t>
      </w:r>
      <w:r w:rsidRPr="00D76642">
        <w:rPr>
          <w:rFonts w:ascii="Times New Roman" w:eastAsia="宋体" w:hAnsi="Times New Roman" w:cs="Times New Roman"/>
          <w:sz w:val="24"/>
          <w:szCs w:val="24"/>
        </w:rPr>
        <w:t>Overfitting</w:t>
      </w:r>
      <w:r w:rsidRPr="00D76642">
        <w:rPr>
          <w:rFonts w:ascii="Times New Roman" w:eastAsia="宋体" w:hAnsi="Times New Roman" w:cs="Times New Roman"/>
          <w:sz w:val="24"/>
          <w:szCs w:val="24"/>
        </w:rPr>
        <w:t>）现象，并掌握</w:t>
      </w:r>
      <w:r>
        <w:rPr>
          <w:rFonts w:ascii="Times New Roman" w:eastAsia="宋体" w:hAnsi="Times New Roman" w:cs="Times New Roman" w:hint="eastAsia"/>
          <w:sz w:val="24"/>
          <w:szCs w:val="24"/>
        </w:rPr>
        <w:t>正则化，</w:t>
      </w:r>
      <w:r w:rsidRPr="00D76642">
        <w:rPr>
          <w:rFonts w:ascii="Times New Roman" w:eastAsia="宋体" w:hAnsi="Times New Roman" w:cs="Times New Roman"/>
          <w:sz w:val="24"/>
          <w:szCs w:val="24"/>
        </w:rPr>
        <w:t xml:space="preserve"> Dropout </w:t>
      </w:r>
      <w:r w:rsidRPr="00D76642">
        <w:rPr>
          <w:rFonts w:ascii="Times New Roman" w:eastAsia="宋体" w:hAnsi="Times New Roman" w:cs="Times New Roman"/>
          <w:sz w:val="24"/>
          <w:szCs w:val="24"/>
        </w:rPr>
        <w:t>和</w:t>
      </w:r>
      <w:r w:rsidRPr="00D7664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76642">
        <w:rPr>
          <w:rFonts w:ascii="Times New Roman" w:eastAsia="宋体" w:hAnsi="Times New Roman" w:cs="Times New Roman"/>
          <w:sz w:val="24"/>
          <w:szCs w:val="24"/>
        </w:rPr>
        <w:t>权重衰减（</w:t>
      </w:r>
      <w:r w:rsidRPr="00D76642">
        <w:rPr>
          <w:rFonts w:ascii="Times New Roman" w:eastAsia="宋体" w:hAnsi="Times New Roman" w:cs="Times New Roman"/>
          <w:sz w:val="24"/>
          <w:szCs w:val="24"/>
        </w:rPr>
        <w:t>Weight Decay</w:t>
      </w:r>
      <w:r w:rsidRPr="00D76642"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、替换优化方法</w:t>
      </w:r>
      <w:r w:rsidRPr="00D7664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76642">
        <w:rPr>
          <w:rFonts w:ascii="Times New Roman" w:eastAsia="宋体" w:hAnsi="Times New Roman" w:cs="Times New Roman"/>
          <w:sz w:val="24"/>
          <w:szCs w:val="24"/>
        </w:rPr>
        <w:t>等解决方法。</w:t>
      </w:r>
    </w:p>
    <w:p w14:paraId="588E55E9" w14:textId="4C270101" w:rsidR="00D76642" w:rsidRPr="00D76642" w:rsidRDefault="00D76642" w:rsidP="00D76642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76642">
        <w:rPr>
          <w:rFonts w:ascii="Times New Roman" w:eastAsia="宋体" w:hAnsi="Times New Roman" w:cs="Times New Roman" w:hint="eastAsia"/>
          <w:sz w:val="24"/>
          <w:szCs w:val="24"/>
        </w:rPr>
        <w:t>探究不同激活函数（</w:t>
      </w:r>
      <w:r w:rsidRPr="00D76642">
        <w:rPr>
          <w:rFonts w:ascii="Times New Roman" w:eastAsia="宋体" w:hAnsi="Times New Roman" w:cs="Times New Roman"/>
          <w:sz w:val="24"/>
          <w:szCs w:val="24"/>
        </w:rPr>
        <w:t>ReLU, LeakyReLU, ELU</w:t>
      </w:r>
      <w:r w:rsidRPr="00D76642">
        <w:rPr>
          <w:rFonts w:ascii="Times New Roman" w:eastAsia="宋体" w:hAnsi="Times New Roman" w:cs="Times New Roman"/>
          <w:sz w:val="24"/>
          <w:szCs w:val="24"/>
        </w:rPr>
        <w:t>）及损失函数对模型收敛速度和准确率的影响。</w:t>
      </w:r>
    </w:p>
    <w:p w14:paraId="2BE0777D" w14:textId="6782B537" w:rsidR="00A350A5" w:rsidRDefault="00D76642" w:rsidP="00D76642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76642">
        <w:rPr>
          <w:rFonts w:ascii="Times New Roman" w:eastAsia="宋体" w:hAnsi="Times New Roman" w:cs="Times New Roman" w:hint="eastAsia"/>
          <w:sz w:val="24"/>
          <w:szCs w:val="24"/>
        </w:rPr>
        <w:t>学习使用</w:t>
      </w:r>
      <w:r w:rsidRPr="00D7664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76642">
        <w:rPr>
          <w:rFonts w:ascii="Times New Roman" w:eastAsia="宋体" w:hAnsi="Times New Roman" w:cs="Times New Roman"/>
          <w:sz w:val="24"/>
          <w:szCs w:val="24"/>
        </w:rPr>
        <w:t>批归一化（</w:t>
      </w:r>
      <w:r w:rsidRPr="00D76642">
        <w:rPr>
          <w:rFonts w:ascii="Times New Roman" w:eastAsia="宋体" w:hAnsi="Times New Roman" w:cs="Times New Roman"/>
          <w:sz w:val="24"/>
          <w:szCs w:val="24"/>
        </w:rPr>
        <w:t>Batch Normalization</w:t>
      </w:r>
      <w:r w:rsidRPr="00D76642">
        <w:rPr>
          <w:rFonts w:ascii="Times New Roman" w:eastAsia="宋体" w:hAnsi="Times New Roman" w:cs="Times New Roman"/>
          <w:sz w:val="24"/>
          <w:szCs w:val="24"/>
        </w:rPr>
        <w:t>）</w:t>
      </w:r>
      <w:r w:rsidRPr="00D7664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76642">
        <w:rPr>
          <w:rFonts w:ascii="Times New Roman" w:eastAsia="宋体" w:hAnsi="Times New Roman" w:cs="Times New Roman"/>
          <w:sz w:val="24"/>
          <w:szCs w:val="24"/>
        </w:rPr>
        <w:t>加速深度网络训练。</w:t>
      </w:r>
    </w:p>
    <w:p w14:paraId="74F9DE45" w14:textId="0C4C4A9B" w:rsidR="00D76642" w:rsidRPr="00C36C4D" w:rsidRDefault="00D76642" w:rsidP="00D76642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学会使用基本的模型评估方法</w:t>
      </w:r>
    </w:p>
    <w:p w14:paraId="51B6C65D" w14:textId="77777777" w:rsidR="00C36C4D" w:rsidRDefault="00C36C4D" w:rsidP="00C36C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36C4D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C36C4D">
        <w:rPr>
          <w:rFonts w:ascii="Times New Roman" w:eastAsia="宋体" w:hAnsi="Times New Roman" w:cs="Times New Roman"/>
          <w:sz w:val="24"/>
          <w:szCs w:val="24"/>
        </w:rPr>
        <w:t>实验原理</w:t>
      </w:r>
    </w:p>
    <w:p w14:paraId="51AB9E7B" w14:textId="77777777" w:rsidR="00D76642" w:rsidRPr="00D76642" w:rsidRDefault="00D76642" w:rsidP="00D76642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76642">
        <w:rPr>
          <w:rFonts w:ascii="Times New Roman" w:eastAsia="宋体" w:hAnsi="Times New Roman" w:cs="Times New Roman"/>
          <w:b/>
          <w:bCs/>
          <w:sz w:val="24"/>
          <w:szCs w:val="24"/>
        </w:rPr>
        <w:t>过拟合与泛化</w:t>
      </w:r>
      <w:r w:rsidRPr="00D76642">
        <w:rPr>
          <w:rFonts w:ascii="Times New Roman" w:eastAsia="宋体" w:hAnsi="Times New Roman" w:cs="Times New Roman"/>
          <w:sz w:val="24"/>
          <w:szCs w:val="24"/>
        </w:rPr>
        <w:t>：当模型在训练集上表现极好但在测试集上表现较差时，称为过拟合。</w:t>
      </w:r>
    </w:p>
    <w:p w14:paraId="3FEBB305" w14:textId="77777777" w:rsidR="00D76642" w:rsidRPr="00D76642" w:rsidRDefault="00D76642" w:rsidP="00D76642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76642">
        <w:rPr>
          <w:rFonts w:ascii="Times New Roman" w:eastAsia="宋体" w:hAnsi="Times New Roman" w:cs="Times New Roman"/>
          <w:b/>
          <w:bCs/>
          <w:sz w:val="24"/>
          <w:szCs w:val="24"/>
        </w:rPr>
        <w:t>Dropout</w:t>
      </w:r>
      <w:r w:rsidRPr="00D76642">
        <w:rPr>
          <w:rFonts w:ascii="Times New Roman" w:eastAsia="宋体" w:hAnsi="Times New Roman" w:cs="Times New Roman"/>
          <w:sz w:val="24"/>
          <w:szCs w:val="24"/>
        </w:rPr>
        <w:t>：在训练过程中随机</w:t>
      </w:r>
      <w:r w:rsidRPr="00D76642">
        <w:rPr>
          <w:rFonts w:ascii="Times New Roman" w:eastAsia="宋体" w:hAnsi="Times New Roman" w:cs="Times New Roman"/>
          <w:sz w:val="24"/>
          <w:szCs w:val="24"/>
        </w:rPr>
        <w:t>“</w:t>
      </w:r>
      <w:r w:rsidRPr="00D76642">
        <w:rPr>
          <w:rFonts w:ascii="Times New Roman" w:eastAsia="宋体" w:hAnsi="Times New Roman" w:cs="Times New Roman"/>
          <w:sz w:val="24"/>
          <w:szCs w:val="24"/>
        </w:rPr>
        <w:t>关闭</w:t>
      </w:r>
      <w:r w:rsidRPr="00D76642">
        <w:rPr>
          <w:rFonts w:ascii="Times New Roman" w:eastAsia="宋体" w:hAnsi="Times New Roman" w:cs="Times New Roman"/>
          <w:sz w:val="24"/>
          <w:szCs w:val="24"/>
        </w:rPr>
        <w:t>”</w:t>
      </w:r>
      <w:r w:rsidRPr="00D76642">
        <w:rPr>
          <w:rFonts w:ascii="Times New Roman" w:eastAsia="宋体" w:hAnsi="Times New Roman" w:cs="Times New Roman"/>
          <w:sz w:val="24"/>
          <w:szCs w:val="24"/>
        </w:rPr>
        <w:t>一部分神经元，强制网络学习更鲁棒的特征，有效减少神经元间的相互依赖。</w:t>
      </w:r>
    </w:p>
    <w:p w14:paraId="503F9497" w14:textId="77777777" w:rsidR="00D76642" w:rsidRPr="00D76642" w:rsidRDefault="00D76642" w:rsidP="00D76642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76642">
        <w:rPr>
          <w:rFonts w:ascii="Times New Roman" w:eastAsia="宋体" w:hAnsi="Times New Roman" w:cs="Times New Roman"/>
          <w:b/>
          <w:bCs/>
          <w:sz w:val="24"/>
          <w:szCs w:val="24"/>
        </w:rPr>
        <w:t>Batch Normalization (BN)</w:t>
      </w:r>
      <w:r w:rsidRPr="00D76642">
        <w:rPr>
          <w:rFonts w:ascii="Times New Roman" w:eastAsia="宋体" w:hAnsi="Times New Roman" w:cs="Times New Roman"/>
          <w:sz w:val="24"/>
          <w:szCs w:val="24"/>
        </w:rPr>
        <w:t>：对每一层输出进行归一化处理，解决深层网络中的梯度消失</w:t>
      </w:r>
      <w:r w:rsidRPr="00D76642">
        <w:rPr>
          <w:rFonts w:ascii="Times New Roman" w:eastAsia="宋体" w:hAnsi="Times New Roman" w:cs="Times New Roman"/>
          <w:sz w:val="24"/>
          <w:szCs w:val="24"/>
        </w:rPr>
        <w:t>/</w:t>
      </w:r>
      <w:r w:rsidRPr="00D76642">
        <w:rPr>
          <w:rFonts w:ascii="Times New Roman" w:eastAsia="宋体" w:hAnsi="Times New Roman" w:cs="Times New Roman"/>
          <w:sz w:val="24"/>
          <w:szCs w:val="24"/>
        </w:rPr>
        <w:t>爆炸问题，允许使用更大的学习率。</w:t>
      </w:r>
    </w:p>
    <w:p w14:paraId="32345387" w14:textId="78DF74E7" w:rsidR="00D76642" w:rsidRDefault="00D76642" w:rsidP="00D76642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76642">
        <w:rPr>
          <w:rFonts w:ascii="Times New Roman" w:eastAsia="宋体" w:hAnsi="Times New Roman" w:cs="Times New Roman"/>
          <w:b/>
          <w:bCs/>
          <w:sz w:val="24"/>
          <w:szCs w:val="24"/>
        </w:rPr>
        <w:t>正则化</w:t>
      </w:r>
      <w:r w:rsidRPr="00D7664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L2 </w:t>
      </w:r>
      <w:r w:rsidRPr="00D76642">
        <w:rPr>
          <w:rFonts w:ascii="Times New Roman" w:eastAsia="宋体" w:hAnsi="Times New Roman" w:cs="Times New Roman"/>
          <w:b/>
          <w:bCs/>
          <w:sz w:val="24"/>
          <w:szCs w:val="24"/>
        </w:rPr>
        <w:t>Regularization)</w:t>
      </w:r>
      <w:r w:rsidRPr="00D76642">
        <w:rPr>
          <w:rFonts w:ascii="Times New Roman" w:eastAsia="宋体" w:hAnsi="Times New Roman" w:cs="Times New Roman"/>
          <w:sz w:val="24"/>
          <w:szCs w:val="24"/>
        </w:rPr>
        <w:t>：通过在损失函数中添加权重的平方和（</w:t>
      </w:r>
      <w:r w:rsidRPr="00D76642">
        <w:rPr>
          <w:rFonts w:ascii="Times New Roman" w:eastAsia="宋体" w:hAnsi="Times New Roman" w:cs="Times New Roman"/>
          <w:sz w:val="24"/>
          <w:szCs w:val="24"/>
        </w:rPr>
        <w:t>Weight Decay</w:t>
      </w:r>
      <w:r w:rsidRPr="00D76642">
        <w:rPr>
          <w:rFonts w:ascii="Times New Roman" w:eastAsia="宋体" w:hAnsi="Times New Roman" w:cs="Times New Roman"/>
          <w:sz w:val="24"/>
          <w:szCs w:val="24"/>
        </w:rPr>
        <w:t>），惩罚过大的权重值，使模型更平滑。</w:t>
      </w:r>
    </w:p>
    <w:p w14:paraId="3C52ECF3" w14:textId="77777777" w:rsidR="00DF6486" w:rsidRPr="00DF6486" w:rsidRDefault="00DF6486" w:rsidP="00DF6486">
      <w:pPr>
        <w:pStyle w:val="a9"/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评价指标：</w:t>
      </w:r>
    </w:p>
    <w:p w14:paraId="5458F76C" w14:textId="77777777" w:rsidR="00DF6486" w:rsidRPr="00DF6486" w:rsidRDefault="00DF6486" w:rsidP="00DF6486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Precision (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精确度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：预测为正的样本中，真正为正的比例。</w:t>
      </w:r>
    </w:p>
    <w:p w14:paraId="7418DF92" w14:textId="77777777" w:rsidR="00DF6486" w:rsidRPr="00DF6486" w:rsidRDefault="00DF6486" w:rsidP="00DF6486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Recall (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召回率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：实际为正的样本中，被预测出来的比例。</w:t>
      </w:r>
    </w:p>
    <w:p w14:paraId="7945CF1C" w14:textId="77777777" w:rsidR="00DF6486" w:rsidRPr="00DF6486" w:rsidRDefault="00DF6486" w:rsidP="00DF6486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F1-score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：精确度与召回率的调和平均，用于衡量综合表现。</w:t>
      </w:r>
    </w:p>
    <w:p w14:paraId="062754BE" w14:textId="77777777" w:rsidR="00DF6486" w:rsidRPr="00DF6486" w:rsidRDefault="00DF6486" w:rsidP="00DF6486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ROC &amp; AUC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：衡量模型在不同阈值下的分类能力，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AUC 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越接近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1 </w:t>
      </w:r>
      <w:r w:rsidRPr="00DF6486">
        <w:rPr>
          <w:rFonts w:ascii="Times New Roman" w:eastAsia="宋体" w:hAnsi="Times New Roman" w:cs="Times New Roman"/>
          <w:b/>
          <w:bCs/>
          <w:sz w:val="24"/>
          <w:szCs w:val="24"/>
        </w:rPr>
        <w:t>模型越稳健。</w:t>
      </w:r>
    </w:p>
    <w:p w14:paraId="34CAF442" w14:textId="76280974" w:rsidR="00BE0508" w:rsidRPr="00BE0508" w:rsidRDefault="00BE0508" w:rsidP="00BE050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C36C4D">
        <w:rPr>
          <w:rFonts w:ascii="Times New Roman" w:eastAsia="宋体" w:hAnsi="Times New Roman" w:cs="Times New Roman"/>
          <w:sz w:val="24"/>
          <w:szCs w:val="24"/>
        </w:rPr>
        <w:t>.</w:t>
      </w:r>
      <w:r w:rsidRPr="00BE050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BE0508">
        <w:rPr>
          <w:rFonts w:ascii="Times New Roman" w:eastAsia="宋体" w:hAnsi="Times New Roman" w:cs="Times New Roman"/>
          <w:b/>
          <w:bCs/>
          <w:sz w:val="24"/>
          <w:szCs w:val="24"/>
        </w:rPr>
        <w:t>实验数据</w:t>
      </w:r>
    </w:p>
    <w:p w14:paraId="347D686D" w14:textId="41E31D59" w:rsidR="004C6B4C" w:rsidRPr="004C6B4C" w:rsidRDefault="004C6B4C" w:rsidP="004C6B4C">
      <w:pPr>
        <w:pStyle w:val="a9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C6B4C">
        <w:rPr>
          <w:rFonts w:ascii="Times New Roman" w:eastAsia="宋体" w:hAnsi="Times New Roman" w:cs="Times New Roman"/>
          <w:sz w:val="24"/>
          <w:szCs w:val="24"/>
        </w:rPr>
        <w:t>MNIST</w:t>
      </w:r>
      <w:r w:rsidRPr="004C6B4C">
        <w:rPr>
          <w:rFonts w:ascii="Times New Roman" w:eastAsia="宋体" w:hAnsi="Times New Roman" w:cs="Times New Roman"/>
          <w:sz w:val="24"/>
          <w:szCs w:val="24"/>
        </w:rPr>
        <w:t>：</w:t>
      </w:r>
      <w:r w:rsidRPr="004C6B4C">
        <w:rPr>
          <w:rFonts w:ascii="Times New Roman" w:eastAsia="宋体" w:hAnsi="Times New Roman" w:cs="Times New Roman"/>
          <w:sz w:val="24"/>
          <w:szCs w:val="24"/>
        </w:rPr>
        <w:t>28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Pr="004C6B4C">
        <w:rPr>
          <w:rFonts w:ascii="Times New Roman" w:eastAsia="宋体" w:hAnsi="Times New Roman" w:cs="Times New Roman"/>
          <w:sz w:val="24"/>
          <w:szCs w:val="24"/>
        </w:rPr>
        <w:t xml:space="preserve">28 </w:t>
      </w:r>
      <w:r w:rsidRPr="004C6B4C">
        <w:rPr>
          <w:rFonts w:ascii="Times New Roman" w:eastAsia="宋体" w:hAnsi="Times New Roman" w:cs="Times New Roman"/>
          <w:sz w:val="24"/>
          <w:szCs w:val="24"/>
        </w:rPr>
        <w:t>灰度图，</w:t>
      </w:r>
      <w:r w:rsidRPr="004C6B4C">
        <w:rPr>
          <w:rFonts w:ascii="Times New Roman" w:eastAsia="宋体" w:hAnsi="Times New Roman" w:cs="Times New Roman"/>
          <w:sz w:val="24"/>
          <w:szCs w:val="24"/>
        </w:rPr>
        <w:t>10</w:t>
      </w:r>
      <w:r w:rsidRPr="004C6B4C">
        <w:rPr>
          <w:rFonts w:ascii="Times New Roman" w:eastAsia="宋体" w:hAnsi="Times New Roman" w:cs="Times New Roman"/>
          <w:sz w:val="24"/>
          <w:szCs w:val="24"/>
        </w:rPr>
        <w:t>类手写数字（</w:t>
      </w:r>
      <w:r w:rsidRPr="004C6B4C">
        <w:rPr>
          <w:rFonts w:ascii="Times New Roman" w:eastAsia="宋体" w:hAnsi="Times New Roman" w:cs="Times New Roman"/>
          <w:sz w:val="24"/>
          <w:szCs w:val="24"/>
        </w:rPr>
        <w:t>0-9</w:t>
      </w:r>
      <w:r w:rsidRPr="004C6B4C">
        <w:rPr>
          <w:rFonts w:ascii="Times New Roman" w:eastAsia="宋体" w:hAnsi="Times New Roman" w:cs="Times New Roman"/>
          <w:sz w:val="24"/>
          <w:szCs w:val="24"/>
        </w:rPr>
        <w:t>）。数据特征相对简单，线性模型即可达到一定准确率。</w:t>
      </w:r>
    </w:p>
    <w:p w14:paraId="69096257" w14:textId="7B1B3DC7" w:rsidR="00BE0508" w:rsidRPr="004C6B4C" w:rsidRDefault="004C6B4C" w:rsidP="004C6B4C">
      <w:pPr>
        <w:pStyle w:val="a9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C6B4C">
        <w:rPr>
          <w:rFonts w:ascii="Times New Roman" w:eastAsia="宋体" w:hAnsi="Times New Roman" w:cs="Times New Roman"/>
          <w:sz w:val="24"/>
          <w:szCs w:val="24"/>
        </w:rPr>
        <w:t>CIFAR10</w:t>
      </w:r>
      <w:r w:rsidRPr="004C6B4C">
        <w:rPr>
          <w:rFonts w:ascii="Times New Roman" w:eastAsia="宋体" w:hAnsi="Times New Roman" w:cs="Times New Roman"/>
          <w:sz w:val="24"/>
          <w:szCs w:val="24"/>
        </w:rPr>
        <w:t>：</w:t>
      </w:r>
      <w:r w:rsidRPr="004C6B4C">
        <w:rPr>
          <w:rFonts w:ascii="Times New Roman" w:eastAsia="宋体" w:hAnsi="Times New Roman" w:cs="Times New Roman"/>
          <w:sz w:val="24"/>
          <w:szCs w:val="24"/>
        </w:rPr>
        <w:t>32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Pr="004C6B4C">
        <w:rPr>
          <w:rFonts w:ascii="Times New Roman" w:eastAsia="宋体" w:hAnsi="Times New Roman" w:cs="Times New Roman"/>
          <w:sz w:val="24"/>
          <w:szCs w:val="24"/>
        </w:rPr>
        <w:t xml:space="preserve">32 </w:t>
      </w:r>
      <w:r w:rsidRPr="004C6B4C">
        <w:rPr>
          <w:rFonts w:ascii="Times New Roman" w:eastAsia="宋体" w:hAnsi="Times New Roman" w:cs="Times New Roman"/>
          <w:sz w:val="24"/>
          <w:szCs w:val="24"/>
        </w:rPr>
        <w:t>彩色图，</w:t>
      </w:r>
      <w:r w:rsidRPr="004C6B4C">
        <w:rPr>
          <w:rFonts w:ascii="Times New Roman" w:eastAsia="宋体" w:hAnsi="Times New Roman" w:cs="Times New Roman"/>
          <w:sz w:val="24"/>
          <w:szCs w:val="24"/>
        </w:rPr>
        <w:t>10</w:t>
      </w:r>
      <w:r w:rsidRPr="004C6B4C">
        <w:rPr>
          <w:rFonts w:ascii="Times New Roman" w:eastAsia="宋体" w:hAnsi="Times New Roman" w:cs="Times New Roman"/>
          <w:sz w:val="24"/>
          <w:szCs w:val="24"/>
        </w:rPr>
        <w:t>类物体（飞机、猫、狗等）。背景复杂，特征极其丰富，对非线性拟合能力要求极高。</w:t>
      </w:r>
    </w:p>
    <w:p w14:paraId="799E4B5F" w14:textId="77777777" w:rsidR="00AA5366" w:rsidRPr="00BE0508" w:rsidRDefault="00AA5366" w:rsidP="00BE050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BC1D162" w14:textId="33D92B55" w:rsidR="00AA5366" w:rsidRDefault="00BE0508" w:rsidP="00DF6486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BE0508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BE0508">
        <w:rPr>
          <w:rFonts w:ascii="Times New Roman" w:eastAsia="宋体" w:hAnsi="Times New Roman" w:cs="Times New Roman"/>
          <w:sz w:val="24"/>
          <w:szCs w:val="24"/>
        </w:rPr>
        <w:t>实验代码实现</w:t>
      </w:r>
      <w:r w:rsidRPr="00BE0508">
        <w:rPr>
          <w:rFonts w:ascii="Times New Roman" w:eastAsia="宋体" w:hAnsi="Times New Roman" w:cs="Times New Roman"/>
          <w:sz w:val="24"/>
          <w:szCs w:val="24"/>
        </w:rPr>
        <w:t xml:space="preserve"> (Python)</w:t>
      </w:r>
      <w:r w:rsidR="00AA536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A536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详细版</w:t>
      </w:r>
      <w:r w:rsidR="00AA5366" w:rsidRPr="00AA536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代码见</w:t>
      </w:r>
      <w:r w:rsidR="00AA5366" w:rsidRPr="00AA536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Classification.ipynb</w:t>
      </w:r>
    </w:p>
    <w:p w14:paraId="5FE55AE9" w14:textId="29AC9A67" w:rsidR="00DF6486" w:rsidRPr="00DF6486" w:rsidRDefault="00DF6486" w:rsidP="00DF6486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F6486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增加批归一化和</w:t>
      </w:r>
      <w:r w:rsidRPr="00DF6486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Dropout </w:t>
      </w:r>
    </w:p>
    <w:p w14:paraId="7140A1B9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>class EvolvedNet(nn.Module):</w:t>
      </w:r>
    </w:p>
    <w:p w14:paraId="57891CA2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def __init__(self, input_size):</w:t>
      </w:r>
    </w:p>
    <w:p w14:paraId="421C5861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super(EvolvedNet, self).__init__()</w:t>
      </w:r>
    </w:p>
    <w:p w14:paraId="54775FCC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self.main = nn.Sequential(</w:t>
      </w:r>
    </w:p>
    <w:p w14:paraId="02A2F7CB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    nn.Linear(input_size, 512),</w:t>
      </w:r>
    </w:p>
    <w:p w14:paraId="4108E2B0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    nn.BatchNorm1d(512),      # </w:t>
      </w:r>
      <w:r w:rsidRPr="00DF6486">
        <w:rPr>
          <w:rFonts w:ascii="Times New Roman" w:eastAsia="宋体" w:hAnsi="Times New Roman" w:cs="Times New Roman"/>
          <w:sz w:val="24"/>
          <w:szCs w:val="24"/>
        </w:rPr>
        <w:t>【任务：增加批归一化】</w:t>
      </w:r>
    </w:p>
    <w:p w14:paraId="0CED5FC5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    nn.ReLU(),</w:t>
      </w:r>
    </w:p>
    <w:p w14:paraId="097FCD48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    nn.Dropout(0.3),          # </w:t>
      </w:r>
      <w:r w:rsidRPr="00DF6486">
        <w:rPr>
          <w:rFonts w:ascii="Times New Roman" w:eastAsia="宋体" w:hAnsi="Times New Roman" w:cs="Times New Roman"/>
          <w:sz w:val="24"/>
          <w:szCs w:val="24"/>
        </w:rPr>
        <w:t>【任务：增加</w:t>
      </w: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Dropout</w:t>
      </w:r>
      <w:r w:rsidRPr="00DF6486">
        <w:rPr>
          <w:rFonts w:ascii="Times New Roman" w:eastAsia="宋体" w:hAnsi="Times New Roman" w:cs="Times New Roman"/>
          <w:sz w:val="24"/>
          <w:szCs w:val="24"/>
        </w:rPr>
        <w:t>】</w:t>
      </w:r>
    </w:p>
    <w:p w14:paraId="06F2E5ED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</w:p>
    <w:p w14:paraId="2F6B735D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    nn.Linear(512, 256),</w:t>
      </w:r>
    </w:p>
    <w:p w14:paraId="48358E73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    nn.BatchNorm1d(256),      # </w:t>
      </w:r>
      <w:r w:rsidRPr="00DF6486">
        <w:rPr>
          <w:rFonts w:ascii="Times New Roman" w:eastAsia="宋体" w:hAnsi="Times New Roman" w:cs="Times New Roman"/>
          <w:sz w:val="24"/>
          <w:szCs w:val="24"/>
        </w:rPr>
        <w:t>【任务：重复增加</w:t>
      </w: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BN</w:t>
      </w:r>
      <w:r w:rsidRPr="00DF6486">
        <w:rPr>
          <w:rFonts w:ascii="Times New Roman" w:eastAsia="宋体" w:hAnsi="Times New Roman" w:cs="Times New Roman"/>
          <w:sz w:val="24"/>
          <w:szCs w:val="24"/>
        </w:rPr>
        <w:t>】</w:t>
      </w:r>
    </w:p>
    <w:p w14:paraId="49A6BF8C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    nn.ReLU(),</w:t>
      </w:r>
    </w:p>
    <w:p w14:paraId="1D0F3BAC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    nn.Linear(256, 10)</w:t>
      </w:r>
    </w:p>
    <w:p w14:paraId="758A51B9" w14:textId="6C70F8D8" w:rsidR="00AA536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       )</w:t>
      </w:r>
    </w:p>
    <w:p w14:paraId="52AE85AC" w14:textId="1598EF07" w:rsidR="00DF6486" w:rsidRPr="00DF6486" w:rsidRDefault="00DF6486" w:rsidP="00DF6486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替换损失函数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增加权值衰减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默认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L2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正则化</w:t>
      </w:r>
    </w:p>
    <w:p w14:paraId="00234177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# 1. </w:t>
      </w:r>
      <w:r w:rsidRPr="00DF6486">
        <w:rPr>
          <w:rFonts w:ascii="Times New Roman" w:eastAsia="宋体" w:hAnsi="Times New Roman" w:cs="Times New Roman"/>
          <w:sz w:val="24"/>
          <w:szCs w:val="24"/>
        </w:rPr>
        <w:t>尝试替换损失函数</w:t>
      </w:r>
    </w:p>
    <w:p w14:paraId="639329FA" w14:textId="58F3F1A8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criterion = nn.MSELoss() # </w:t>
      </w:r>
      <w:r w:rsidRPr="00DF6486">
        <w:rPr>
          <w:rFonts w:ascii="Times New Roman" w:eastAsia="宋体" w:hAnsi="Times New Roman" w:cs="Times New Roman"/>
          <w:sz w:val="24"/>
          <w:szCs w:val="24"/>
        </w:rPr>
        <w:t>需将标签转为</w:t>
      </w: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One-hot</w:t>
      </w:r>
      <w:r w:rsidRPr="00DF6486">
        <w:rPr>
          <w:rFonts w:ascii="Times New Roman" w:eastAsia="宋体" w:hAnsi="Times New Roman" w:cs="Times New Roman"/>
          <w:sz w:val="24"/>
          <w:szCs w:val="24"/>
        </w:rPr>
        <w:t>，</w:t>
      </w:r>
      <w:r w:rsidRPr="00DF6486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不推荐用于分类</w:t>
      </w:r>
    </w:p>
    <w:p w14:paraId="1FBE520E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criterion = nn.CrossEntropyLoss() # </w:t>
      </w:r>
      <w:r w:rsidRPr="00DF6486">
        <w:rPr>
          <w:rFonts w:ascii="Times New Roman" w:eastAsia="宋体" w:hAnsi="Times New Roman" w:cs="Times New Roman"/>
          <w:sz w:val="24"/>
          <w:szCs w:val="24"/>
        </w:rPr>
        <w:t>推荐方案</w:t>
      </w:r>
    </w:p>
    <w:p w14:paraId="635E9E6D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FF0B668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# 2. </w:t>
      </w:r>
      <w:r w:rsidRPr="00DF6486">
        <w:rPr>
          <w:rFonts w:ascii="Times New Roman" w:eastAsia="宋体" w:hAnsi="Times New Roman" w:cs="Times New Roman"/>
          <w:sz w:val="24"/>
          <w:szCs w:val="24"/>
        </w:rPr>
        <w:t>增加权重衰减</w:t>
      </w: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(L2 </w:t>
      </w:r>
      <w:r w:rsidRPr="00DF6486">
        <w:rPr>
          <w:rFonts w:ascii="Times New Roman" w:eastAsia="宋体" w:hAnsi="Times New Roman" w:cs="Times New Roman"/>
          <w:sz w:val="24"/>
          <w:szCs w:val="24"/>
        </w:rPr>
        <w:t>正则化</w:t>
      </w:r>
      <w:r w:rsidRPr="00DF6486">
        <w:rPr>
          <w:rFonts w:ascii="Times New Roman" w:eastAsia="宋体" w:hAnsi="Times New Roman" w:cs="Times New Roman"/>
          <w:sz w:val="24"/>
          <w:szCs w:val="24"/>
        </w:rPr>
        <w:t>)</w:t>
      </w:r>
    </w:p>
    <w:p w14:paraId="10928276" w14:textId="77777777" w:rsidR="00DF6486" w:rsidRP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# </w:t>
      </w:r>
      <w:r w:rsidRPr="00DF6486">
        <w:rPr>
          <w:rFonts w:ascii="Times New Roman" w:eastAsia="宋体" w:hAnsi="Times New Roman" w:cs="Times New Roman"/>
          <w:sz w:val="24"/>
          <w:szCs w:val="24"/>
        </w:rPr>
        <w:t>在优化器中添加</w:t>
      </w:r>
      <w:r w:rsidRPr="00DF6486">
        <w:rPr>
          <w:rFonts w:ascii="Times New Roman" w:eastAsia="宋体" w:hAnsi="Times New Roman" w:cs="Times New Roman"/>
          <w:sz w:val="24"/>
          <w:szCs w:val="24"/>
        </w:rPr>
        <w:t xml:space="preserve"> weight_decay </w:t>
      </w:r>
      <w:r w:rsidRPr="00DF6486">
        <w:rPr>
          <w:rFonts w:ascii="Times New Roman" w:eastAsia="宋体" w:hAnsi="Times New Roman" w:cs="Times New Roman"/>
          <w:sz w:val="24"/>
          <w:szCs w:val="24"/>
        </w:rPr>
        <w:t>参数</w:t>
      </w:r>
    </w:p>
    <w:p w14:paraId="34EE4375" w14:textId="77777777" w:rsid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>optimizer = optim.Adam(model.parameters(), lr=0.001, weight_decay=1e-4</w:t>
      </w:r>
      <w:r>
        <w:rPr>
          <w:rFonts w:ascii="Times New Roman" w:eastAsia="宋体" w:hAnsi="Times New Roman" w:cs="Times New Roman" w:hint="eastAsia"/>
          <w:sz w:val="24"/>
          <w:szCs w:val="24"/>
        </w:rPr>
        <w:t>,</w:t>
      </w:r>
    </w:p>
    <w:p w14:paraId="34D764B7" w14:textId="339EAB42" w:rsidR="00DF6486" w:rsidRDefault="00DF6486" w:rsidP="00DF64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6486">
        <w:rPr>
          <w:rFonts w:ascii="Times New Roman" w:eastAsia="宋体" w:hAnsi="Times New Roman" w:cs="Times New Roman"/>
          <w:sz w:val="24"/>
          <w:szCs w:val="24"/>
        </w:rPr>
        <w:t>momentum=0.9)</w:t>
      </w:r>
    </w:p>
    <w:p w14:paraId="6EE88B11" w14:textId="1EFF4DA5" w:rsidR="00DF6486" w:rsidRPr="00FB23F3" w:rsidRDefault="00FB23F3" w:rsidP="00DF6486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评价标准计算（包含准确率、召回率、精确度和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F1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值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最后画出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ROC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）</w:t>
      </w:r>
    </w:p>
    <w:p w14:paraId="6D34CCC3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>from sklearn.metrics import classification_report, roc_curve, auc, precision_score, recall_score, f1_score</w:t>
      </w:r>
    </w:p>
    <w:p w14:paraId="1DA04276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lastRenderedPageBreak/>
        <w:t>import numpy as np</w:t>
      </w:r>
    </w:p>
    <w:p w14:paraId="282278D1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D81BC7F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>def evaluate_model(model, test_loader):</w:t>
      </w:r>
    </w:p>
    <w:p w14:paraId="0529346C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model.eval()</w:t>
      </w:r>
    </w:p>
    <w:p w14:paraId="18CCD65F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all_preds = []</w:t>
      </w:r>
    </w:p>
    <w:p w14:paraId="0548CAC4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all_labels = []</w:t>
      </w:r>
    </w:p>
    <w:p w14:paraId="549762EC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all_probs = [] # </w:t>
      </w:r>
      <w:r w:rsidRPr="00FB23F3">
        <w:rPr>
          <w:rFonts w:ascii="Times New Roman" w:eastAsia="宋体" w:hAnsi="Times New Roman" w:cs="Times New Roman"/>
          <w:sz w:val="24"/>
          <w:szCs w:val="24"/>
        </w:rPr>
        <w:t>用于计算</w:t>
      </w: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ROC/AUC</w:t>
      </w:r>
    </w:p>
    <w:p w14:paraId="4EBAC788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E859767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with torch.no_grad():</w:t>
      </w:r>
    </w:p>
    <w:p w14:paraId="160E32F2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    for x, y in test_loader:</w:t>
      </w:r>
    </w:p>
    <w:p w14:paraId="39C53060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        outputs = model(x.view(x.size(0), -1))</w:t>
      </w:r>
    </w:p>
    <w:p w14:paraId="5CDDB122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        probs = torch.softmax(outputs, dim=1) # </w:t>
      </w:r>
      <w:r w:rsidRPr="00FB23F3">
        <w:rPr>
          <w:rFonts w:ascii="Times New Roman" w:eastAsia="宋体" w:hAnsi="Times New Roman" w:cs="Times New Roman"/>
          <w:sz w:val="24"/>
          <w:szCs w:val="24"/>
        </w:rPr>
        <w:t>转化为概率</w:t>
      </w:r>
    </w:p>
    <w:p w14:paraId="3FE15286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        preds = torch.argmax(outputs, dim=1)</w:t>
      </w:r>
    </w:p>
    <w:p w14:paraId="4227AB1B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</w:p>
    <w:p w14:paraId="06DC0F24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        all_preds.extend(preds.numpy())</w:t>
      </w:r>
    </w:p>
    <w:p w14:paraId="433D93DF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        all_labels.extend(y.numpy())</w:t>
      </w:r>
    </w:p>
    <w:p w14:paraId="2C5EA9E7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        all_probs.extend(probs.numpy())</w:t>
      </w:r>
    </w:p>
    <w:p w14:paraId="46A8DF3B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788ABE1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# 1. </w:t>
      </w:r>
      <w:r w:rsidRPr="00FB23F3">
        <w:rPr>
          <w:rFonts w:ascii="Times New Roman" w:eastAsia="宋体" w:hAnsi="Times New Roman" w:cs="Times New Roman"/>
          <w:sz w:val="24"/>
          <w:szCs w:val="24"/>
        </w:rPr>
        <w:t>计算常规指标</w:t>
      </w:r>
    </w:p>
    <w:p w14:paraId="3136C196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print(classification_report(all_labels, all_preds))</w:t>
      </w:r>
    </w:p>
    <w:p w14:paraId="1CAD7215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44FE5A42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# 2. </w:t>
      </w:r>
      <w:r w:rsidRPr="00FB23F3">
        <w:rPr>
          <w:rFonts w:ascii="Times New Roman" w:eastAsia="宋体" w:hAnsi="Times New Roman" w:cs="Times New Roman"/>
          <w:sz w:val="24"/>
          <w:szCs w:val="24"/>
        </w:rPr>
        <w:t>计算</w:t>
      </w: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ROC </w:t>
      </w:r>
      <w:r w:rsidRPr="00FB23F3">
        <w:rPr>
          <w:rFonts w:ascii="Times New Roman" w:eastAsia="宋体" w:hAnsi="Times New Roman" w:cs="Times New Roman"/>
          <w:sz w:val="24"/>
          <w:szCs w:val="24"/>
        </w:rPr>
        <w:t>和</w:t>
      </w: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AUC (</w:t>
      </w:r>
      <w:r w:rsidRPr="00FB23F3">
        <w:rPr>
          <w:rFonts w:ascii="Times New Roman" w:eastAsia="宋体" w:hAnsi="Times New Roman" w:cs="Times New Roman"/>
          <w:sz w:val="24"/>
          <w:szCs w:val="24"/>
        </w:rPr>
        <w:t>以第</w:t>
      </w:r>
      <w:r w:rsidRPr="00FB23F3">
        <w:rPr>
          <w:rFonts w:ascii="Times New Roman" w:eastAsia="宋体" w:hAnsi="Times New Roman" w:cs="Times New Roman"/>
          <w:sz w:val="24"/>
          <w:szCs w:val="24"/>
        </w:rPr>
        <w:t>0</w:t>
      </w:r>
      <w:r w:rsidRPr="00FB23F3">
        <w:rPr>
          <w:rFonts w:ascii="Times New Roman" w:eastAsia="宋体" w:hAnsi="Times New Roman" w:cs="Times New Roman"/>
          <w:sz w:val="24"/>
          <w:szCs w:val="24"/>
        </w:rPr>
        <w:t>类数字为例</w:t>
      </w:r>
      <w:r w:rsidRPr="00FB23F3">
        <w:rPr>
          <w:rFonts w:ascii="Times New Roman" w:eastAsia="宋体" w:hAnsi="Times New Roman" w:cs="Times New Roman"/>
          <w:sz w:val="24"/>
          <w:szCs w:val="24"/>
        </w:rPr>
        <w:t>)</w:t>
      </w:r>
    </w:p>
    <w:p w14:paraId="6CD96C84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all_labels_np = np.array(all_labels)</w:t>
      </w:r>
    </w:p>
    <w:p w14:paraId="6C24FC49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all_probs_np = np.array(all_probs)</w:t>
      </w:r>
    </w:p>
    <w:p w14:paraId="61EF71EE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39F2A994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# </w:t>
      </w:r>
      <w:r w:rsidRPr="00FB23F3">
        <w:rPr>
          <w:rFonts w:ascii="Times New Roman" w:eastAsia="宋体" w:hAnsi="Times New Roman" w:cs="Times New Roman"/>
          <w:sz w:val="24"/>
          <w:szCs w:val="24"/>
        </w:rPr>
        <w:t>针对多分类，通常计算每一类的</w:t>
      </w: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ROC</w:t>
      </w:r>
    </w:p>
    <w:p w14:paraId="2D605EBF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fpr, tpr, thresholds = roc_curve(all_labels_np, all_probs_np[:, 0], pos_label=0)</w:t>
      </w:r>
    </w:p>
    <w:p w14:paraId="651F7FE7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roc_auc = auc(fpr, tpr)</w:t>
      </w:r>
    </w:p>
    <w:p w14:paraId="047ABBCE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73837D1D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# 3. </w:t>
      </w:r>
      <w:r w:rsidRPr="00FB23F3">
        <w:rPr>
          <w:rFonts w:ascii="Times New Roman" w:eastAsia="宋体" w:hAnsi="Times New Roman" w:cs="Times New Roman"/>
          <w:sz w:val="24"/>
          <w:szCs w:val="24"/>
        </w:rPr>
        <w:t>绘制</w:t>
      </w: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ROC </w:t>
      </w:r>
      <w:r w:rsidRPr="00FB23F3">
        <w:rPr>
          <w:rFonts w:ascii="Times New Roman" w:eastAsia="宋体" w:hAnsi="Times New Roman" w:cs="Times New Roman"/>
          <w:sz w:val="24"/>
          <w:szCs w:val="24"/>
        </w:rPr>
        <w:t>曲线</w:t>
      </w:r>
    </w:p>
    <w:p w14:paraId="1663B2FB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plt.plot(fpr, tpr, label=f'Class 0 ROC (area = {roc_auc:.2f})')</w:t>
      </w:r>
    </w:p>
    <w:p w14:paraId="09D5FAF6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plt.plot([0, 1], [0, 1], 'k--')</w:t>
      </w:r>
    </w:p>
    <w:p w14:paraId="7109768C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plt.xlabel('False Positive Rate'); plt.ylabel('True Positive Rate')</w:t>
      </w:r>
    </w:p>
    <w:p w14:paraId="1315C822" w14:textId="77777777" w:rsidR="00FB23F3" w:rsidRP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plt.legend()</w:t>
      </w:r>
    </w:p>
    <w:p w14:paraId="3DF5E8FB" w14:textId="45AB69C9" w:rsidR="00FB23F3" w:rsidRDefault="00FB23F3" w:rsidP="00FB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   plt.show()</w:t>
      </w:r>
    </w:p>
    <w:p w14:paraId="448A994D" w14:textId="77777777" w:rsidR="00FB23F3" w:rsidRPr="00AA5366" w:rsidRDefault="00FB23F3" w:rsidP="00DF648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7253B06" w14:textId="78A19B0E" w:rsidR="006349F5" w:rsidRPr="00AA5366" w:rsidRDefault="00BE0508" w:rsidP="00BE050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A536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 </w:t>
      </w:r>
      <w:r w:rsidRPr="00AA5366">
        <w:rPr>
          <w:rFonts w:ascii="Times New Roman" w:eastAsia="宋体" w:hAnsi="Times New Roman" w:cs="Times New Roman"/>
          <w:b/>
          <w:bCs/>
          <w:sz w:val="24"/>
          <w:szCs w:val="24"/>
        </w:rPr>
        <w:t>课堂讨论与思考</w:t>
      </w:r>
    </w:p>
    <w:p w14:paraId="51879E1E" w14:textId="73A0AEAC" w:rsidR="00AA5366" w:rsidRPr="00AA5366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 w:rsidRPr="00AA5366">
        <w:rPr>
          <w:rFonts w:hint="eastAsia"/>
        </w:rPr>
        <w:t xml:space="preserve"> </w:t>
      </w:r>
      <w:r w:rsidRPr="00AA5366">
        <w:rPr>
          <w:rFonts w:ascii="Times New Roman" w:eastAsia="宋体" w:hAnsi="Times New Roman" w:cs="Times New Roman" w:hint="eastAsia"/>
          <w:sz w:val="24"/>
          <w:szCs w:val="24"/>
        </w:rPr>
        <w:t>修改代码完成</w:t>
      </w:r>
      <w:r w:rsidR="005775F7">
        <w:rPr>
          <w:rFonts w:ascii="Times New Roman" w:eastAsia="宋体" w:hAnsi="Times New Roman" w:cs="Times New Roman" w:hint="eastAsia"/>
          <w:sz w:val="24"/>
          <w:szCs w:val="24"/>
        </w:rPr>
        <w:t>MNIST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数据集</w:t>
      </w:r>
      <w:r w:rsidR="005775F7">
        <w:rPr>
          <w:rFonts w:ascii="Times New Roman" w:eastAsia="宋体" w:hAnsi="Times New Roman" w:cs="Times New Roman" w:hint="eastAsia"/>
          <w:sz w:val="24"/>
          <w:szCs w:val="24"/>
        </w:rPr>
        <w:t>十分类任务</w:t>
      </w:r>
      <w:r>
        <w:rPr>
          <w:rFonts w:ascii="Times New Roman" w:eastAsia="宋体" w:hAnsi="Times New Roman" w:cs="Times New Roman" w:hint="eastAsia"/>
          <w:sz w:val="24"/>
          <w:szCs w:val="24"/>
        </w:rPr>
        <w:t>，并最终完成模型的训练与测试过程，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计算</w:t>
      </w:r>
      <w:r>
        <w:rPr>
          <w:rFonts w:ascii="Times New Roman" w:eastAsia="宋体" w:hAnsi="Times New Roman" w:cs="Times New Roman" w:hint="eastAsia"/>
          <w:sz w:val="24"/>
          <w:szCs w:val="24"/>
        </w:rPr>
        <w:t>准确率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、召回率、精确度和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F1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值，画出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ROC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曲线并计算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AUC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56705C7" w14:textId="1FF0402E" w:rsidR="00AA5366" w:rsidRDefault="00AA5366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 w:rsidR="005775F7" w:rsidRPr="00AA5366">
        <w:rPr>
          <w:rFonts w:ascii="Times New Roman" w:eastAsia="宋体" w:hAnsi="Times New Roman" w:cs="Times New Roman" w:hint="eastAsia"/>
          <w:sz w:val="24"/>
          <w:szCs w:val="24"/>
        </w:rPr>
        <w:t>修改代码完成</w:t>
      </w:r>
      <w:r w:rsidR="005775F7">
        <w:rPr>
          <w:rFonts w:ascii="Times New Roman" w:eastAsia="宋体" w:hAnsi="Times New Roman" w:cs="Times New Roman" w:hint="eastAsia"/>
          <w:sz w:val="24"/>
          <w:szCs w:val="24"/>
        </w:rPr>
        <w:t>CIFAR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-10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数据集</w:t>
      </w:r>
      <w:r w:rsidR="005775F7">
        <w:rPr>
          <w:rFonts w:ascii="Times New Roman" w:eastAsia="宋体" w:hAnsi="Times New Roman" w:cs="Times New Roman" w:hint="eastAsia"/>
          <w:sz w:val="24"/>
          <w:szCs w:val="24"/>
        </w:rPr>
        <w:t>十分类任务，并最终完成模型的训练与测试过程，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计算准确率、召回率、精确度和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F1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值，画出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ROC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曲线并计算</w:t>
      </w:r>
      <w:r w:rsidR="00FB23F3">
        <w:rPr>
          <w:rFonts w:ascii="Times New Roman" w:eastAsia="宋体" w:hAnsi="Times New Roman" w:cs="Times New Roman" w:hint="eastAsia"/>
          <w:sz w:val="24"/>
          <w:szCs w:val="24"/>
        </w:rPr>
        <w:t>AUC</w:t>
      </w:r>
      <w:r w:rsidR="005775F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7BA27A5" w14:textId="45421D83" w:rsidR="003641B9" w:rsidRDefault="00FB23F3" w:rsidP="00FB23F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 w:rsidRPr="00FB23F3">
        <w:rPr>
          <w:rFonts w:hint="eastAsia"/>
        </w:rPr>
        <w:t xml:space="preserve"> </w:t>
      </w:r>
      <w:r w:rsidRPr="00FB23F3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MNIST </w:t>
      </w:r>
      <w:r w:rsidRPr="00FB23F3">
        <w:rPr>
          <w:rFonts w:ascii="Times New Roman" w:eastAsia="宋体" w:hAnsi="Times New Roman" w:cs="Times New Roman"/>
          <w:sz w:val="24"/>
          <w:szCs w:val="24"/>
        </w:rPr>
        <w:t>数据集上，</w:t>
      </w:r>
      <w:r w:rsidR="003641B9">
        <w:rPr>
          <w:rFonts w:ascii="Times New Roman" w:eastAsia="宋体" w:hAnsi="Times New Roman" w:cs="Times New Roman" w:hint="eastAsia"/>
          <w:sz w:val="24"/>
          <w:szCs w:val="24"/>
        </w:rPr>
        <w:t>通过</w:t>
      </w:r>
      <w:r w:rsidR="003641B9" w:rsidRPr="003641B9">
        <w:rPr>
          <w:rFonts w:ascii="Times New Roman" w:eastAsia="宋体" w:hAnsi="Times New Roman" w:cs="Times New Roman" w:hint="eastAsia"/>
          <w:sz w:val="24"/>
          <w:szCs w:val="24"/>
        </w:rPr>
        <w:t>逐步调大</w:t>
      </w:r>
      <w:r w:rsidR="003641B9" w:rsidRPr="003641B9">
        <w:rPr>
          <w:rFonts w:ascii="Times New Roman" w:eastAsia="宋体" w:hAnsi="Times New Roman" w:cs="Times New Roman"/>
          <w:sz w:val="24"/>
          <w:szCs w:val="24"/>
        </w:rPr>
        <w:t xml:space="preserve"> nn.Dropout </w:t>
      </w:r>
      <w:r w:rsidR="003641B9" w:rsidRPr="003641B9">
        <w:rPr>
          <w:rFonts w:ascii="Times New Roman" w:eastAsia="宋体" w:hAnsi="Times New Roman" w:cs="Times New Roman"/>
          <w:sz w:val="24"/>
          <w:szCs w:val="24"/>
        </w:rPr>
        <w:t>的比例（从</w:t>
      </w:r>
      <w:r w:rsidR="003641B9" w:rsidRPr="003641B9">
        <w:rPr>
          <w:rFonts w:ascii="Times New Roman" w:eastAsia="宋体" w:hAnsi="Times New Roman" w:cs="Times New Roman"/>
          <w:sz w:val="24"/>
          <w:szCs w:val="24"/>
        </w:rPr>
        <w:t xml:space="preserve"> 0.1 </w:t>
      </w:r>
      <w:r w:rsidR="003641B9" w:rsidRPr="003641B9">
        <w:rPr>
          <w:rFonts w:ascii="Times New Roman" w:eastAsia="宋体" w:hAnsi="Times New Roman" w:cs="Times New Roman"/>
          <w:sz w:val="24"/>
          <w:szCs w:val="24"/>
        </w:rPr>
        <w:t>到</w:t>
      </w:r>
      <w:r w:rsidR="003641B9" w:rsidRPr="003641B9">
        <w:rPr>
          <w:rFonts w:ascii="Times New Roman" w:eastAsia="宋体" w:hAnsi="Times New Roman" w:cs="Times New Roman"/>
          <w:sz w:val="24"/>
          <w:szCs w:val="24"/>
        </w:rPr>
        <w:t xml:space="preserve"> 0.5</w:t>
      </w:r>
      <w:r w:rsidR="003641B9" w:rsidRPr="003641B9">
        <w:rPr>
          <w:rFonts w:ascii="Times New Roman" w:eastAsia="宋体" w:hAnsi="Times New Roman" w:cs="Times New Roman"/>
          <w:sz w:val="24"/>
          <w:szCs w:val="24"/>
        </w:rPr>
        <w:t>）</w:t>
      </w:r>
      <w:r w:rsidR="003641B9">
        <w:rPr>
          <w:rFonts w:ascii="Times New Roman" w:eastAsia="宋体" w:hAnsi="Times New Roman" w:cs="Times New Roman" w:hint="eastAsia"/>
          <w:sz w:val="24"/>
          <w:szCs w:val="24"/>
        </w:rPr>
        <w:t>来验证</w:t>
      </w:r>
      <w:r w:rsidR="003641B9">
        <w:rPr>
          <w:rFonts w:ascii="Times New Roman" w:eastAsia="宋体" w:hAnsi="Times New Roman" w:cs="Times New Roman" w:hint="eastAsia"/>
          <w:sz w:val="24"/>
          <w:szCs w:val="24"/>
        </w:rPr>
        <w:t>Dropout</w:t>
      </w:r>
      <w:r w:rsidR="003641B9">
        <w:rPr>
          <w:rFonts w:ascii="Times New Roman" w:eastAsia="宋体" w:hAnsi="Times New Roman" w:cs="Times New Roman" w:hint="eastAsia"/>
          <w:sz w:val="24"/>
          <w:szCs w:val="24"/>
        </w:rPr>
        <w:t>对于最后分类结果的影响，以表格的形式给出不同取值下的准确率、精确度和召回率。</w:t>
      </w:r>
    </w:p>
    <w:p w14:paraId="7AEAD2EB" w14:textId="7F449BDD" w:rsidR="004575C7" w:rsidRDefault="00FB23F3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4C5FF4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AA536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A5366">
        <w:rPr>
          <w:rFonts w:ascii="Times New Roman" w:eastAsia="宋体" w:hAnsi="Times New Roman" w:cs="Times New Roman" w:hint="eastAsia"/>
          <w:sz w:val="24"/>
          <w:szCs w:val="24"/>
        </w:rPr>
        <w:t>尝试通过修改超参数</w:t>
      </w:r>
      <w:r>
        <w:rPr>
          <w:rFonts w:ascii="Times New Roman" w:eastAsia="宋体" w:hAnsi="Times New Roman" w:cs="Times New Roman" w:hint="eastAsia"/>
          <w:sz w:val="24"/>
          <w:szCs w:val="24"/>
        </w:rPr>
        <w:t>、调整模型结构，结合本节课的内容更换优化方法，添加抗过拟合方法</w:t>
      </w:r>
      <w:r w:rsidRPr="00AA5366">
        <w:rPr>
          <w:rFonts w:ascii="Times New Roman" w:eastAsia="宋体" w:hAnsi="Times New Roman" w:cs="Times New Roman"/>
          <w:sz w:val="24"/>
          <w:szCs w:val="24"/>
        </w:rPr>
        <w:t>，使你的</w:t>
      </w:r>
      <w:r>
        <w:rPr>
          <w:rFonts w:ascii="Times New Roman" w:eastAsia="宋体" w:hAnsi="Times New Roman" w:cs="Times New Roman" w:hint="eastAsia"/>
          <w:sz w:val="24"/>
          <w:szCs w:val="24"/>
        </w:rPr>
        <w:t>MNIST</w:t>
      </w:r>
      <w:r>
        <w:rPr>
          <w:rFonts w:ascii="Times New Roman" w:eastAsia="宋体" w:hAnsi="Times New Roman" w:cs="Times New Roman" w:hint="eastAsia"/>
          <w:sz w:val="24"/>
          <w:szCs w:val="24"/>
        </w:rPr>
        <w:t>数据集</w:t>
      </w:r>
      <w:r w:rsidRPr="00AA5366">
        <w:rPr>
          <w:rFonts w:ascii="Times New Roman" w:eastAsia="宋体" w:hAnsi="Times New Roman" w:cs="Times New Roman"/>
          <w:sz w:val="24"/>
          <w:szCs w:val="24"/>
        </w:rPr>
        <w:t>测试准确率</w:t>
      </w:r>
      <w:r>
        <w:rPr>
          <w:rFonts w:ascii="Times New Roman" w:eastAsia="宋体" w:hAnsi="Times New Roman" w:cs="Times New Roman" w:hint="eastAsia"/>
          <w:sz w:val="24"/>
          <w:szCs w:val="24"/>
        </w:rPr>
        <w:t>尽可能</w:t>
      </w:r>
      <w:r w:rsidRPr="00AA5366">
        <w:rPr>
          <w:rFonts w:ascii="Times New Roman" w:eastAsia="宋体" w:hAnsi="Times New Roman" w:cs="Times New Roman"/>
          <w:sz w:val="24"/>
          <w:szCs w:val="24"/>
        </w:rPr>
        <w:t>达到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 9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Pr="00AA5366">
        <w:rPr>
          <w:rFonts w:ascii="Times New Roman" w:eastAsia="宋体" w:hAnsi="Times New Roman" w:cs="Times New Roman"/>
          <w:sz w:val="24"/>
          <w:szCs w:val="24"/>
        </w:rPr>
        <w:t xml:space="preserve">% </w:t>
      </w:r>
      <w:r w:rsidRPr="00AA5366">
        <w:rPr>
          <w:rFonts w:ascii="Times New Roman" w:eastAsia="宋体" w:hAnsi="Times New Roman" w:cs="Times New Roman"/>
          <w:sz w:val="24"/>
          <w:szCs w:val="24"/>
        </w:rPr>
        <w:t>以上。请写出你最终成功的参数组合。</w:t>
      </w:r>
    </w:p>
    <w:p w14:paraId="32A3E7EF" w14:textId="0942A160" w:rsidR="00AA5366" w:rsidRDefault="00FB23F3" w:rsidP="00AA536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AA5366">
        <w:rPr>
          <w:rFonts w:ascii="Times New Roman" w:eastAsia="宋体" w:hAnsi="Times New Roman" w:cs="Times New Roman" w:hint="eastAsia"/>
          <w:sz w:val="24"/>
          <w:szCs w:val="24"/>
        </w:rPr>
        <w:t xml:space="preserve">. </w:t>
      </w:r>
      <w:r w:rsidRPr="00FB23F3">
        <w:rPr>
          <w:rFonts w:ascii="Times New Roman" w:eastAsia="宋体" w:hAnsi="Times New Roman" w:cs="Times New Roman" w:hint="eastAsia"/>
          <w:sz w:val="24"/>
          <w:szCs w:val="24"/>
        </w:rPr>
        <w:t>尝试通过修改超参数、调整模型结构，结合本节课的内容更换优化方法，添加抗过拟合方法，使你的</w:t>
      </w:r>
      <w:r>
        <w:rPr>
          <w:rFonts w:ascii="Times New Roman" w:eastAsia="宋体" w:hAnsi="Times New Roman" w:cs="Times New Roman" w:hint="eastAsia"/>
          <w:sz w:val="24"/>
          <w:szCs w:val="24"/>
        </w:rPr>
        <w:t>CIFAR-10</w:t>
      </w:r>
      <w:r w:rsidRPr="00FB23F3">
        <w:rPr>
          <w:rFonts w:ascii="Times New Roman" w:eastAsia="宋体" w:hAnsi="Times New Roman" w:cs="Times New Roman"/>
          <w:sz w:val="24"/>
          <w:szCs w:val="24"/>
        </w:rPr>
        <w:t>数据集测试准确率尽可能达到</w:t>
      </w: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90</w:t>
      </w:r>
      <w:r w:rsidRPr="00FB23F3">
        <w:rPr>
          <w:rFonts w:ascii="Times New Roman" w:eastAsia="宋体" w:hAnsi="Times New Roman" w:cs="Times New Roman"/>
          <w:sz w:val="24"/>
          <w:szCs w:val="24"/>
        </w:rPr>
        <w:t xml:space="preserve">% </w:t>
      </w:r>
      <w:r w:rsidRPr="00FB23F3">
        <w:rPr>
          <w:rFonts w:ascii="Times New Roman" w:eastAsia="宋体" w:hAnsi="Times New Roman" w:cs="Times New Roman"/>
          <w:sz w:val="24"/>
          <w:szCs w:val="24"/>
        </w:rPr>
        <w:t>以上。请写出你最终成功的参数组合。</w:t>
      </w:r>
    </w:p>
    <w:p w14:paraId="3682F1B0" w14:textId="77777777" w:rsidR="004575C7" w:rsidRDefault="004575C7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br w:type="page"/>
      </w:r>
    </w:p>
    <w:p w14:paraId="1CAD9068" w14:textId="435F350C" w:rsidR="00D705F4" w:rsidRPr="004575C7" w:rsidRDefault="00D705F4" w:rsidP="004575C7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575C7">
        <w:rPr>
          <w:rFonts w:ascii="Times New Roman" w:eastAsia="宋体" w:hAnsi="Times New Roman" w:cs="Times New Roman" w:hint="eastAsia"/>
          <w:b/>
          <w:bCs/>
          <w:sz w:val="32"/>
          <w:szCs w:val="32"/>
        </w:rPr>
        <w:lastRenderedPageBreak/>
        <w:t>实验报告</w:t>
      </w:r>
    </w:p>
    <w:p w14:paraId="55ECBEC1" w14:textId="3D100C2F" w:rsidR="00D705F4" w:rsidRDefault="00D705F4" w:rsidP="00D705F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应包含你对问题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的解答、多次运行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4575C7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代码</w:t>
      </w:r>
      <w:r w:rsidR="004575C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75C7" w:rsidRPr="004575C7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结果</w:t>
      </w:r>
      <w:r>
        <w:rPr>
          <w:rFonts w:ascii="Times New Roman" w:eastAsia="宋体" w:hAnsi="Times New Roman" w:cs="Times New Roman" w:hint="eastAsia"/>
          <w:sz w:val="24"/>
          <w:szCs w:val="24"/>
        </w:rPr>
        <w:t>的截图与最后的结论</w:t>
      </w:r>
    </w:p>
    <w:p w14:paraId="708D6AA1" w14:textId="7CE0F43E" w:rsidR="00D705F4" w:rsidRDefault="00503F1B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问题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6A974EA1" w14:textId="48D3AD76" w:rsidR="00503F1B" w:rsidRDefault="00330879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573641" wp14:editId="2863856A">
            <wp:extent cx="2149034" cy="2305050"/>
            <wp:effectExtent l="0" t="0" r="0" b="0"/>
            <wp:docPr id="1343262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2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5543" cy="23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6C67C" wp14:editId="26F2B9EE">
            <wp:extent cx="2235200" cy="1722014"/>
            <wp:effectExtent l="0" t="0" r="0" b="0"/>
            <wp:docPr id="1146897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97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2483" cy="17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0680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B428297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65F6E79" w14:textId="1F851CFE" w:rsidR="0092347D" w:rsidRDefault="0092347D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问题二：</w:t>
      </w:r>
    </w:p>
    <w:p w14:paraId="68C67470" w14:textId="1516D757" w:rsidR="00D705F4" w:rsidRDefault="0092347D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C206BE" wp14:editId="297E12CE">
            <wp:extent cx="2221226" cy="2241550"/>
            <wp:effectExtent l="0" t="0" r="0" b="0"/>
            <wp:docPr id="821479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79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6064" cy="224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879">
        <w:rPr>
          <w:noProof/>
        </w:rPr>
        <w:drawing>
          <wp:inline distT="0" distB="0" distL="0" distR="0" wp14:anchorId="506B5D3E" wp14:editId="10227608">
            <wp:extent cx="2171700" cy="1688258"/>
            <wp:effectExtent l="0" t="0" r="0" b="0"/>
            <wp:docPr id="274465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5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4711" cy="16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F6B1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E972A46" w14:textId="77777777" w:rsidR="00393378" w:rsidRDefault="00393378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77D5EE4" w14:textId="7FEBA70A" w:rsidR="00D705F4" w:rsidRDefault="0092347D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问题三：</w:t>
      </w:r>
    </w:p>
    <w:p w14:paraId="1831F5C9" w14:textId="3D4253D9" w:rsidR="0092347D" w:rsidRDefault="00347119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977AA8" wp14:editId="64A86CA9">
            <wp:extent cx="2826812" cy="3232150"/>
            <wp:effectExtent l="0" t="0" r="0" b="0"/>
            <wp:docPr id="413318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18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3540" cy="323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AE47" w14:textId="77777777" w:rsidR="0092347D" w:rsidRDefault="0092347D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DBAC2EA" w14:textId="77777777" w:rsidR="00393378" w:rsidRDefault="00393378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66608223" w14:textId="6C71FDDD" w:rsidR="0092347D" w:rsidRDefault="0092347D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问题四：</w:t>
      </w:r>
    </w:p>
    <w:p w14:paraId="630D5E9F" w14:textId="1ABDA856" w:rsidR="0092347D" w:rsidRDefault="00347119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78EFB56B" wp14:editId="1391ED3F">
            <wp:extent cx="2539122" cy="2647950"/>
            <wp:effectExtent l="0" t="0" r="0" b="0"/>
            <wp:docPr id="96495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59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1689" cy="26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5CD8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E30D6EC" w14:textId="17DE4BE0" w:rsidR="00D705F4" w:rsidRDefault="00564B95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问题五</w:t>
      </w:r>
      <w:r w:rsidR="00FE43D7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61E4662D" w14:textId="02E9E3E0" w:rsidR="00D705F4" w:rsidRDefault="00E7728F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D7AF09" wp14:editId="5671D453">
            <wp:extent cx="2413006" cy="2590800"/>
            <wp:effectExtent l="0" t="0" r="0" b="0"/>
            <wp:docPr id="3117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665" cy="259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42AE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08D9982" w14:textId="77777777" w:rsidR="004575C7" w:rsidRDefault="004575C7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F44ED9B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020F753" w14:textId="77777777" w:rsidR="00D705F4" w:rsidRDefault="00D705F4" w:rsidP="00D70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6EF4115" w14:textId="7D1ACDB1" w:rsidR="00D705F4" w:rsidRDefault="00D705F4" w:rsidP="00D705F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姓名：</w:t>
      </w:r>
      <w:r w:rsidR="00E7728F">
        <w:rPr>
          <w:rFonts w:ascii="Times New Roman" w:eastAsia="宋体" w:hAnsi="Times New Roman" w:cs="Times New Roman" w:hint="eastAsia"/>
          <w:sz w:val="24"/>
          <w:szCs w:val="24"/>
        </w:rPr>
        <w:t>李伟宇</w:t>
      </w:r>
    </w:p>
    <w:p w14:paraId="44011C2A" w14:textId="007AA718" w:rsidR="00D705F4" w:rsidRPr="004C5FF4" w:rsidRDefault="00D705F4" w:rsidP="00D705F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  <w:r w:rsidR="00E7728F">
        <w:rPr>
          <w:rFonts w:ascii="Times New Roman" w:eastAsia="宋体" w:hAnsi="Times New Roman" w:cs="Times New Roman" w:hint="eastAsia"/>
          <w:sz w:val="24"/>
          <w:szCs w:val="24"/>
        </w:rPr>
        <w:t>113120230444</w:t>
      </w:r>
    </w:p>
    <w:sectPr w:rsidR="00D705F4" w:rsidRPr="004C5F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09D"/>
    <w:multiLevelType w:val="multilevel"/>
    <w:tmpl w:val="2E3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6FAC"/>
    <w:multiLevelType w:val="hybridMultilevel"/>
    <w:tmpl w:val="43D24FCA"/>
    <w:lvl w:ilvl="0" w:tplc="4B4876A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442951"/>
    <w:multiLevelType w:val="hybridMultilevel"/>
    <w:tmpl w:val="BAEA2B1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3FE346E"/>
    <w:multiLevelType w:val="hybridMultilevel"/>
    <w:tmpl w:val="2E8617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E361114"/>
    <w:multiLevelType w:val="multilevel"/>
    <w:tmpl w:val="C40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B4A9D"/>
    <w:multiLevelType w:val="multilevel"/>
    <w:tmpl w:val="3BDE181A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26BB2"/>
    <w:multiLevelType w:val="multilevel"/>
    <w:tmpl w:val="99D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61181"/>
    <w:multiLevelType w:val="hybridMultilevel"/>
    <w:tmpl w:val="6EA6740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7B897FDE"/>
    <w:multiLevelType w:val="multilevel"/>
    <w:tmpl w:val="83B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748609">
    <w:abstractNumId w:val="6"/>
  </w:num>
  <w:num w:numId="2" w16cid:durableId="441730178">
    <w:abstractNumId w:val="4"/>
  </w:num>
  <w:num w:numId="3" w16cid:durableId="1983001371">
    <w:abstractNumId w:val="0"/>
  </w:num>
  <w:num w:numId="4" w16cid:durableId="204831071">
    <w:abstractNumId w:val="2"/>
  </w:num>
  <w:num w:numId="5" w16cid:durableId="424961987">
    <w:abstractNumId w:val="7"/>
  </w:num>
  <w:num w:numId="6" w16cid:durableId="1334800142">
    <w:abstractNumId w:val="8"/>
  </w:num>
  <w:num w:numId="7" w16cid:durableId="2136363303">
    <w:abstractNumId w:val="3"/>
  </w:num>
  <w:num w:numId="8" w16cid:durableId="2037844425">
    <w:abstractNumId w:val="5"/>
  </w:num>
  <w:num w:numId="9" w16cid:durableId="766147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D9C"/>
    <w:rsid w:val="00030D98"/>
    <w:rsid w:val="00073781"/>
    <w:rsid w:val="0011355B"/>
    <w:rsid w:val="00301FF3"/>
    <w:rsid w:val="00323ECC"/>
    <w:rsid w:val="00330879"/>
    <w:rsid w:val="00347119"/>
    <w:rsid w:val="003641B9"/>
    <w:rsid w:val="003716F5"/>
    <w:rsid w:val="00393378"/>
    <w:rsid w:val="003B2B4E"/>
    <w:rsid w:val="00452D9C"/>
    <w:rsid w:val="004575C7"/>
    <w:rsid w:val="00474068"/>
    <w:rsid w:val="004B474E"/>
    <w:rsid w:val="004C5FF4"/>
    <w:rsid w:val="004C6B4C"/>
    <w:rsid w:val="00503F1B"/>
    <w:rsid w:val="005447FC"/>
    <w:rsid w:val="00564B95"/>
    <w:rsid w:val="005775F7"/>
    <w:rsid w:val="006349F5"/>
    <w:rsid w:val="00636653"/>
    <w:rsid w:val="006A0A23"/>
    <w:rsid w:val="00921BCD"/>
    <w:rsid w:val="0092347D"/>
    <w:rsid w:val="00926185"/>
    <w:rsid w:val="00A350A5"/>
    <w:rsid w:val="00AA5366"/>
    <w:rsid w:val="00BE0508"/>
    <w:rsid w:val="00C25985"/>
    <w:rsid w:val="00C36C4D"/>
    <w:rsid w:val="00D705F4"/>
    <w:rsid w:val="00D76642"/>
    <w:rsid w:val="00DF6486"/>
    <w:rsid w:val="00DF6C3C"/>
    <w:rsid w:val="00E22416"/>
    <w:rsid w:val="00E7728F"/>
    <w:rsid w:val="00F71092"/>
    <w:rsid w:val="00FB23F3"/>
    <w:rsid w:val="00FB718F"/>
    <w:rsid w:val="00FE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EFDB"/>
  <w15:chartTrackingRefBased/>
  <w15:docId w15:val="{0E3F8858-6352-4B2F-B8F3-240B51E8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2D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D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D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D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D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D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D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D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D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D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D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2D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D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D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D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D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D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D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D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D9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349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7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 孙</dc:creator>
  <cp:keywords/>
  <dc:description/>
  <cp:lastModifiedBy>zhongshao C</cp:lastModifiedBy>
  <cp:revision>26</cp:revision>
  <dcterms:created xsi:type="dcterms:W3CDTF">2026-03-05T15:53:00Z</dcterms:created>
  <dcterms:modified xsi:type="dcterms:W3CDTF">2026-03-31T03:40:00Z</dcterms:modified>
</cp:coreProperties>
</file>