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D1EC">
      <w:pPr>
        <w:jc w:val="center"/>
        <w:rPr>
          <w:rFonts w:eastAsia="黑体"/>
          <w:b/>
          <w:bCs/>
          <w:sz w:val="44"/>
        </w:rPr>
      </w:pPr>
    </w:p>
    <w:p w14:paraId="4A451786">
      <w:pPr>
        <w:jc w:val="center"/>
        <w:rPr>
          <w:rFonts w:eastAsia="黑体"/>
          <w:b/>
          <w:bCs/>
          <w:sz w:val="44"/>
        </w:rPr>
      </w:pPr>
      <w:r>
        <w:drawing>
          <wp:inline distT="0" distB="0" distL="0" distR="0">
            <wp:extent cx="3848100" cy="895350"/>
            <wp:effectExtent l="0" t="0" r="0" b="0"/>
            <wp:docPr id="2"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848100" cy="895350"/>
                    </a:xfrm>
                    <a:prstGeom prst="rect">
                      <a:avLst/>
                    </a:prstGeom>
                    <a:noFill/>
                    <a:ln>
                      <a:noFill/>
                    </a:ln>
                  </pic:spPr>
                </pic:pic>
              </a:graphicData>
            </a:graphic>
          </wp:inline>
        </w:drawing>
      </w:r>
    </w:p>
    <w:p w14:paraId="57A44014">
      <w:pPr>
        <w:jc w:val="center"/>
        <w:rPr>
          <w:color w:val="000000"/>
        </w:rPr>
      </w:pPr>
    </w:p>
    <w:p w14:paraId="533B1548">
      <w:pPr>
        <w:jc w:val="center"/>
        <w:rPr>
          <w:color w:val="000000"/>
        </w:rPr>
      </w:pPr>
      <w:r>
        <w:rPr>
          <w:rFonts w:hint="eastAsia"/>
          <w:color w:val="000000"/>
        </w:rPr>
        <w:drawing>
          <wp:inline distT="0" distB="0" distL="0" distR="0">
            <wp:extent cx="1076325" cy="1076325"/>
            <wp:effectExtent l="0" t="0" r="9525" b="9525"/>
            <wp:docPr id="1" name="图片 1" descr="标志 圆型"/>
            <wp:cNvGraphicFramePr/>
            <a:graphic xmlns:a="http://schemas.openxmlformats.org/drawingml/2006/main">
              <a:graphicData uri="http://schemas.openxmlformats.org/drawingml/2006/picture">
                <pic:pic xmlns:pic="http://schemas.openxmlformats.org/drawingml/2006/picture">
                  <pic:nvPicPr>
                    <pic:cNvPr id="1" name="图片 1" descr="标志 圆型"/>
                    <pic:cNvPicPr preferRelativeResize="0">
                      <a:picLocks noChangeArrowheads="1"/>
                    </pic:cNvPicPr>
                  </pic:nvPicPr>
                  <pic:blipFill>
                    <a:blip r:embed="rId11" cstate="print">
                      <a:lum bright="20000" contrast="20000"/>
                      <a:extLst>
                        <a:ext uri="{28A0092B-C50C-407E-A947-70E740481C1C}">
                          <a14:useLocalDpi xmlns:a14="http://schemas.microsoft.com/office/drawing/2010/main" val="0"/>
                        </a:ext>
                      </a:extLst>
                    </a:blip>
                    <a:srcRect/>
                    <a:stretch>
                      <a:fillRect/>
                    </a:stretch>
                  </pic:blipFill>
                  <pic:spPr>
                    <a:xfrm>
                      <a:off x="0" y="0"/>
                      <a:ext cx="1076325" cy="1076325"/>
                    </a:xfrm>
                    <a:prstGeom prst="rect">
                      <a:avLst/>
                    </a:prstGeom>
                    <a:noFill/>
                    <a:ln>
                      <a:noFill/>
                    </a:ln>
                  </pic:spPr>
                </pic:pic>
              </a:graphicData>
            </a:graphic>
          </wp:inline>
        </w:drawing>
      </w:r>
    </w:p>
    <w:p w14:paraId="1CAC5914">
      <w:pPr>
        <w:jc w:val="center"/>
        <w:rPr>
          <w:color w:val="000000"/>
        </w:rPr>
      </w:pPr>
    </w:p>
    <w:p w14:paraId="1AE219A7">
      <w:pPr>
        <w:spacing w:line="400" w:lineRule="atLeast"/>
        <w:jc w:val="center"/>
        <w:rPr>
          <w:rFonts w:hint="eastAsia" w:ascii="黑体" w:hAnsi="宋体" w:eastAsia="黑体"/>
          <w:b/>
          <w:sz w:val="52"/>
          <w:szCs w:val="52"/>
        </w:rPr>
      </w:pPr>
      <w:r>
        <w:rPr>
          <w:rFonts w:hint="eastAsia" w:ascii="黑体" w:hAnsi="宋体" w:eastAsia="黑体"/>
          <w:b/>
          <w:sz w:val="52"/>
          <w:szCs w:val="52"/>
        </w:rPr>
        <w:t>《网络空间安全技术》</w:t>
      </w:r>
    </w:p>
    <w:p w14:paraId="6EFED6C9">
      <w:pPr>
        <w:spacing w:line="400" w:lineRule="atLeast"/>
        <w:jc w:val="center"/>
        <w:rPr>
          <w:rFonts w:hint="eastAsia" w:ascii="黑体" w:hAnsi="宋体" w:eastAsia="黑体"/>
          <w:b/>
          <w:sz w:val="52"/>
          <w:szCs w:val="52"/>
        </w:rPr>
      </w:pPr>
      <w:r>
        <w:rPr>
          <w:rFonts w:hint="eastAsia" w:ascii="黑体" w:hAnsi="宋体" w:eastAsia="黑体"/>
          <w:b/>
          <w:sz w:val="52"/>
          <w:szCs w:val="52"/>
        </w:rPr>
        <w:t>课程报告</w:t>
      </w:r>
    </w:p>
    <w:p w14:paraId="7BF5E087">
      <w:pPr>
        <w:spacing w:line="560" w:lineRule="atLeast"/>
        <w:ind w:left="1241" w:firstLine="420"/>
        <w:rPr>
          <w:rFonts w:ascii="黑体" w:hAnsi="宋体" w:eastAsia="黑体"/>
          <w:b/>
          <w:sz w:val="52"/>
          <w:szCs w:val="52"/>
        </w:rPr>
      </w:pPr>
    </w:p>
    <w:p w14:paraId="46E94364">
      <w:pPr>
        <w:spacing w:line="560" w:lineRule="atLeast"/>
        <w:rPr>
          <w:rFonts w:hint="eastAsia" w:ascii="黑体" w:hAnsi="宋体" w:eastAsia="黑体"/>
          <w:b/>
          <w:sz w:val="52"/>
          <w:szCs w:val="52"/>
        </w:rPr>
      </w:pPr>
    </w:p>
    <w:p w14:paraId="507CB2C6">
      <w:pPr>
        <w:spacing w:line="560" w:lineRule="atLeast"/>
        <w:ind w:left="1241" w:firstLine="420"/>
        <w:rPr>
          <w:rFonts w:hint="eastAsia" w:ascii="宋体" w:hAnsi="宋体"/>
          <w:b/>
          <w:bCs/>
          <w:sz w:val="28"/>
          <w:szCs w:val="28"/>
          <w:u w:val="single"/>
        </w:rPr>
      </w:pPr>
      <w:r>
        <w:rPr>
          <w:rFonts w:hint="eastAsia" w:ascii="宋体" w:hAnsi="宋体"/>
          <w:b/>
          <w:bCs/>
          <w:sz w:val="28"/>
          <w:szCs w:val="28"/>
        </w:rPr>
        <w:t>报告题目：</w:t>
      </w:r>
      <w:r>
        <w:rPr>
          <w:rFonts w:hint="eastAsia" w:ascii="宋体" w:hAnsi="宋体"/>
          <w:b/>
          <w:bCs/>
          <w:sz w:val="28"/>
          <w:szCs w:val="28"/>
          <w:u w:val="single"/>
        </w:rPr>
        <w:tab/>
      </w:r>
      <w:r>
        <w:rPr>
          <w:rFonts w:hint="eastAsia"/>
          <w:b/>
          <w:bCs/>
          <w:sz w:val="28"/>
          <w:szCs w:val="28"/>
          <w:u w:val="single"/>
        </w:rPr>
        <w:t>古典密码体制暴力破解实验</w:t>
      </w:r>
      <w:r>
        <w:rPr>
          <w:rFonts w:hint="eastAsia"/>
          <w:u w:val="single"/>
          <w:lang w:val="en-US" w:eastAsia="zh-CN"/>
        </w:rPr>
        <w:t xml:space="preserve">   </w:t>
      </w:r>
      <w:r>
        <w:rPr>
          <w:rFonts w:hint="eastAsia" w:ascii="宋体" w:hAnsi="宋体"/>
          <w:b/>
          <w:bCs/>
          <w:sz w:val="28"/>
          <w:szCs w:val="28"/>
          <w:u w:val="single"/>
        </w:rPr>
        <w:tab/>
      </w:r>
    </w:p>
    <w:p w14:paraId="5AE32401">
      <w:pPr>
        <w:spacing w:line="560" w:lineRule="atLeast"/>
        <w:ind w:firstLine="1661" w:firstLineChars="591"/>
        <w:rPr>
          <w:rFonts w:ascii="宋体" w:hAnsi="宋体"/>
          <w:b/>
          <w:bCs/>
          <w:sz w:val="28"/>
          <w:szCs w:val="28"/>
          <w:u w:val="single"/>
        </w:rPr>
      </w:pPr>
      <w:r>
        <w:rPr>
          <w:rFonts w:hint="eastAsia" w:ascii="宋体" w:hAnsi="宋体"/>
          <w:b/>
          <w:bCs/>
          <w:sz w:val="28"/>
          <w:szCs w:val="28"/>
        </w:rPr>
        <w:t>学    号：</w:t>
      </w:r>
      <w:r>
        <w:rPr>
          <w:rFonts w:hint="eastAsia" w:ascii="宋体" w:hAnsi="宋体"/>
          <w:b/>
          <w:bCs/>
          <w:sz w:val="28"/>
          <w:szCs w:val="28"/>
          <w:u w:val="single"/>
        </w:rPr>
        <w:t xml:space="preserve">  </w:t>
      </w:r>
      <w:r>
        <w:rPr>
          <w:rFonts w:hint="eastAsia" w:ascii="宋体" w:hAnsi="宋体"/>
          <w:b/>
          <w:bCs/>
          <w:sz w:val="28"/>
          <w:szCs w:val="28"/>
          <w:u w:val="single"/>
          <w:lang w:val="en-US" w:eastAsia="zh-CN"/>
        </w:rPr>
        <w:t xml:space="preserve">      </w:t>
      </w:r>
      <w:r>
        <w:rPr>
          <w:rFonts w:hint="eastAsia" w:ascii="宋体" w:hAnsi="宋体"/>
          <w:b/>
          <w:bCs/>
          <w:sz w:val="28"/>
          <w:szCs w:val="28"/>
          <w:u w:val="single"/>
        </w:rPr>
        <w:t xml:space="preserve"> </w:t>
      </w:r>
      <w:r>
        <w:rPr>
          <w:rFonts w:hint="eastAsia" w:ascii="宋体" w:hAnsi="宋体"/>
          <w:b/>
          <w:bCs/>
          <w:sz w:val="28"/>
          <w:szCs w:val="28"/>
          <w:u w:val="single"/>
          <w:lang w:val="en-US" w:eastAsia="zh-CN"/>
        </w:rPr>
        <w:t>2023112621</w:t>
      </w:r>
      <w:r>
        <w:rPr>
          <w:rFonts w:hint="eastAsia" w:ascii="宋体" w:hAnsi="宋体"/>
          <w:b/>
          <w:bCs/>
          <w:sz w:val="28"/>
          <w:szCs w:val="28"/>
          <w:u w:val="single"/>
        </w:rPr>
        <w:t xml:space="preserve"> </w:t>
      </w:r>
      <w:r>
        <w:rPr>
          <w:rFonts w:hint="eastAsia" w:ascii="宋体" w:hAnsi="宋体"/>
          <w:b/>
          <w:bCs/>
          <w:sz w:val="28"/>
          <w:szCs w:val="28"/>
          <w:u w:val="single"/>
          <w:lang w:val="en-US" w:eastAsia="zh-CN"/>
        </w:rPr>
        <w:t xml:space="preserve"> </w:t>
      </w:r>
      <w:r>
        <w:rPr>
          <w:rFonts w:hint="eastAsia" w:ascii="宋体" w:hAnsi="宋体"/>
          <w:b/>
          <w:bCs/>
          <w:sz w:val="28"/>
          <w:szCs w:val="28"/>
          <w:u w:val="single"/>
        </w:rPr>
        <w:t xml:space="preserve">       </w:t>
      </w:r>
      <w:r>
        <w:rPr>
          <w:rFonts w:hint="eastAsia" w:ascii="宋体" w:hAnsi="宋体"/>
          <w:b/>
          <w:bCs/>
          <w:sz w:val="28"/>
          <w:szCs w:val="28"/>
          <w:u w:val="single"/>
        </w:rPr>
        <w:tab/>
      </w:r>
    </w:p>
    <w:p w14:paraId="56E91E8B">
      <w:pPr>
        <w:spacing w:line="560" w:lineRule="atLeast"/>
        <w:ind w:firstLine="1661" w:firstLineChars="591"/>
        <w:rPr>
          <w:rFonts w:hint="eastAsia" w:ascii="宋体" w:hAnsi="宋体"/>
          <w:b/>
          <w:bCs/>
          <w:sz w:val="28"/>
          <w:szCs w:val="28"/>
        </w:rPr>
      </w:pPr>
      <w:r>
        <w:rPr>
          <w:rFonts w:hint="eastAsia" w:ascii="宋体" w:hAnsi="宋体"/>
          <w:b/>
          <w:bCs/>
          <w:sz w:val="28"/>
          <w:szCs w:val="28"/>
        </w:rPr>
        <w:t>姓    名：</w:t>
      </w:r>
      <w:r>
        <w:rPr>
          <w:rFonts w:hint="eastAsia" w:ascii="宋体" w:hAnsi="宋体"/>
          <w:b/>
          <w:bCs/>
          <w:sz w:val="28"/>
          <w:szCs w:val="28"/>
          <w:u w:val="single"/>
        </w:rPr>
        <w:t xml:space="preserve">           </w:t>
      </w:r>
      <w:r>
        <w:rPr>
          <w:rFonts w:hint="eastAsia" w:ascii="宋体" w:hAnsi="宋体"/>
          <w:b/>
          <w:bCs/>
          <w:sz w:val="28"/>
          <w:szCs w:val="28"/>
          <w:u w:val="single"/>
          <w:lang w:val="en-US" w:eastAsia="zh-CN"/>
        </w:rPr>
        <w:t>程泽凯</w:t>
      </w:r>
      <w:r>
        <w:rPr>
          <w:rFonts w:hint="eastAsia" w:ascii="宋体" w:hAnsi="宋体"/>
          <w:b/>
          <w:bCs/>
          <w:sz w:val="28"/>
          <w:szCs w:val="28"/>
          <w:u w:val="single"/>
        </w:rPr>
        <w:t xml:space="preserve">            </w:t>
      </w:r>
      <w:r>
        <w:rPr>
          <w:rFonts w:hint="eastAsia" w:ascii="宋体" w:hAnsi="宋体"/>
          <w:b/>
          <w:bCs/>
          <w:sz w:val="28"/>
          <w:szCs w:val="28"/>
          <w:u w:val="single"/>
        </w:rPr>
        <w:tab/>
      </w:r>
    </w:p>
    <w:p w14:paraId="48458EB7">
      <w:pPr>
        <w:spacing w:line="560" w:lineRule="atLeast"/>
        <w:ind w:firstLine="1661" w:firstLineChars="591"/>
        <w:rPr>
          <w:rFonts w:ascii="宋体" w:hAnsi="宋体"/>
          <w:b/>
          <w:bCs/>
          <w:sz w:val="28"/>
          <w:szCs w:val="28"/>
          <w:u w:val="single"/>
        </w:rPr>
      </w:pPr>
      <w:r>
        <w:rPr>
          <w:rFonts w:hint="eastAsia" w:ascii="宋体" w:hAnsi="宋体"/>
          <w:b/>
          <w:bCs/>
          <w:sz w:val="28"/>
          <w:szCs w:val="28"/>
        </w:rPr>
        <w:t>班    级：</w:t>
      </w:r>
      <w:r>
        <w:rPr>
          <w:rFonts w:hint="eastAsia" w:ascii="宋体" w:hAnsi="宋体"/>
          <w:b/>
          <w:bCs/>
          <w:sz w:val="28"/>
          <w:szCs w:val="28"/>
          <w:u w:val="single"/>
        </w:rPr>
        <w:t xml:space="preserve">       </w:t>
      </w:r>
      <w:r>
        <w:rPr>
          <w:rFonts w:hint="eastAsia" w:ascii="宋体" w:hAnsi="宋体"/>
          <w:b/>
          <w:bCs/>
          <w:sz w:val="28"/>
          <w:szCs w:val="28"/>
          <w:u w:val="single"/>
          <w:lang w:val="en-US" w:eastAsia="zh-CN"/>
        </w:rPr>
        <w:t>计科2023-04班</w:t>
      </w:r>
      <w:r>
        <w:rPr>
          <w:rFonts w:hint="eastAsia" w:ascii="宋体" w:hAnsi="宋体"/>
          <w:b/>
          <w:bCs/>
          <w:sz w:val="28"/>
          <w:szCs w:val="28"/>
          <w:u w:val="single"/>
        </w:rPr>
        <w:t xml:space="preserve">        </w:t>
      </w:r>
      <w:r>
        <w:rPr>
          <w:rFonts w:hint="eastAsia" w:ascii="宋体" w:hAnsi="宋体"/>
          <w:b/>
          <w:bCs/>
          <w:sz w:val="28"/>
          <w:szCs w:val="28"/>
          <w:u w:val="single"/>
        </w:rPr>
        <w:tab/>
      </w:r>
    </w:p>
    <w:p w14:paraId="2F80E29D">
      <w:pPr>
        <w:spacing w:line="560" w:lineRule="atLeast"/>
        <w:ind w:firstLine="1661" w:firstLineChars="591"/>
        <w:rPr>
          <w:rFonts w:hint="eastAsia" w:ascii="宋体" w:hAnsi="宋体"/>
          <w:b/>
          <w:bCs/>
          <w:sz w:val="28"/>
          <w:szCs w:val="28"/>
          <w:u w:val="single"/>
        </w:rPr>
      </w:pPr>
      <w:r>
        <w:rPr>
          <w:rFonts w:hint="eastAsia" w:ascii="宋体" w:hAnsi="宋体"/>
          <w:b/>
          <w:bCs/>
          <w:sz w:val="28"/>
          <w:szCs w:val="28"/>
        </w:rPr>
        <w:t>学院名称：</w:t>
      </w:r>
      <w:r>
        <w:rPr>
          <w:rFonts w:hint="eastAsia" w:ascii="宋体" w:hAnsi="宋体"/>
          <w:b/>
          <w:bCs/>
          <w:sz w:val="28"/>
          <w:szCs w:val="28"/>
          <w:u w:val="single"/>
        </w:rPr>
        <w:tab/>
      </w:r>
      <w:r>
        <w:rPr>
          <w:rFonts w:hint="eastAsia" w:ascii="宋体" w:hAnsi="宋体"/>
          <w:b/>
          <w:bCs/>
          <w:sz w:val="28"/>
          <w:szCs w:val="28"/>
          <w:u w:val="single"/>
        </w:rPr>
        <w:tab/>
      </w:r>
      <w:r>
        <w:rPr>
          <w:rFonts w:hint="eastAsia" w:ascii="宋体" w:hAnsi="宋体"/>
          <w:b/>
          <w:bCs/>
          <w:sz w:val="28"/>
          <w:szCs w:val="28"/>
          <w:u w:val="single"/>
        </w:rPr>
        <w:t>计算机与人工智能学院</w:t>
      </w:r>
      <w:r>
        <w:rPr>
          <w:rFonts w:hint="eastAsia" w:ascii="宋体" w:hAnsi="宋体"/>
          <w:b/>
          <w:bCs/>
          <w:sz w:val="28"/>
          <w:szCs w:val="28"/>
          <w:u w:val="single"/>
        </w:rPr>
        <w:tab/>
      </w:r>
      <w:r>
        <w:rPr>
          <w:rFonts w:ascii="宋体" w:hAnsi="宋体"/>
          <w:b/>
          <w:bCs/>
          <w:sz w:val="28"/>
          <w:szCs w:val="28"/>
          <w:u w:val="single"/>
        </w:rPr>
        <w:t xml:space="preserve">  </w:t>
      </w:r>
      <w:r>
        <w:rPr>
          <w:rFonts w:hint="eastAsia" w:ascii="宋体" w:hAnsi="宋体"/>
          <w:b/>
          <w:bCs/>
          <w:sz w:val="28"/>
          <w:szCs w:val="28"/>
          <w:u w:val="single"/>
        </w:rPr>
        <w:tab/>
      </w:r>
    </w:p>
    <w:p w14:paraId="7E827C98">
      <w:pPr>
        <w:spacing w:line="560" w:lineRule="atLeast"/>
        <w:ind w:firstLine="1658" w:firstLineChars="590"/>
        <w:rPr>
          <w:rFonts w:hint="eastAsia" w:ascii="宋体" w:hAnsi="宋体"/>
          <w:b/>
          <w:bCs/>
          <w:sz w:val="28"/>
          <w:szCs w:val="28"/>
          <w:u w:val="single"/>
        </w:rPr>
      </w:pPr>
      <w:r>
        <w:rPr>
          <w:rFonts w:hint="eastAsia" w:ascii="宋体" w:hAnsi="宋体"/>
          <w:b/>
          <w:bCs/>
          <w:sz w:val="28"/>
          <w:szCs w:val="28"/>
        </w:rPr>
        <w:t>授课教师：</w:t>
      </w:r>
      <w:r>
        <w:rPr>
          <w:rFonts w:hint="eastAsia" w:ascii="宋体" w:hAnsi="宋体"/>
          <w:b/>
          <w:bCs/>
          <w:sz w:val="28"/>
          <w:szCs w:val="28"/>
          <w:u w:val="single"/>
        </w:rPr>
        <w:t xml:space="preserve">          郑丹阳      </w:t>
      </w:r>
      <w:r>
        <w:rPr>
          <w:rFonts w:hint="eastAsia" w:ascii="宋体" w:hAnsi="宋体"/>
          <w:b/>
          <w:bCs/>
          <w:sz w:val="28"/>
          <w:szCs w:val="28"/>
          <w:u w:val="single"/>
        </w:rPr>
        <w:tab/>
      </w:r>
      <w:r>
        <w:rPr>
          <w:rFonts w:hint="eastAsia" w:ascii="宋体" w:hAnsi="宋体"/>
          <w:b/>
          <w:bCs/>
          <w:sz w:val="28"/>
          <w:szCs w:val="28"/>
          <w:u w:val="single"/>
        </w:rPr>
        <w:t xml:space="preserve">     </w:t>
      </w:r>
      <w:r>
        <w:rPr>
          <w:rFonts w:hint="eastAsia" w:ascii="宋体" w:hAnsi="宋体"/>
          <w:b/>
          <w:bCs/>
          <w:sz w:val="28"/>
          <w:szCs w:val="28"/>
          <w:u w:val="single"/>
        </w:rPr>
        <w:tab/>
      </w:r>
      <w:r>
        <w:rPr>
          <w:rFonts w:hint="eastAsia" w:ascii="宋体" w:hAnsi="宋体"/>
          <w:b/>
          <w:bCs/>
          <w:sz w:val="28"/>
          <w:szCs w:val="28"/>
          <w:u w:val="single"/>
        </w:rPr>
        <w:t xml:space="preserve"> </w:t>
      </w:r>
    </w:p>
    <w:p w14:paraId="6EF2D212">
      <w:pPr>
        <w:spacing w:line="560" w:lineRule="atLeast"/>
        <w:ind w:firstLine="1658" w:firstLineChars="590"/>
        <w:rPr>
          <w:rFonts w:hint="eastAsia" w:ascii="宋体" w:hAnsi="宋体"/>
          <w:b/>
          <w:bCs/>
          <w:sz w:val="28"/>
          <w:szCs w:val="28"/>
          <w:u w:val="single"/>
        </w:rPr>
      </w:pPr>
    </w:p>
    <w:p w14:paraId="64E964AF"/>
    <w:p w14:paraId="4A451878"/>
    <w:p w14:paraId="43D29C4A"/>
    <w:p w14:paraId="1FCCF05C"/>
    <w:p w14:paraId="0C2561C1">
      <w:pPr>
        <w:rPr>
          <w:rFonts w:hint="eastAsia"/>
        </w:rPr>
      </w:pPr>
    </w:p>
    <w:p w14:paraId="09AA95C6">
      <w:pPr>
        <w:pStyle w:val="2"/>
      </w:pPr>
      <w:r>
        <w:rPr>
          <w:rFonts w:hint="eastAsia"/>
        </w:rPr>
        <w:t>一、实验名称</w:t>
      </w:r>
    </w:p>
    <w:p w14:paraId="4DE76F97">
      <w:r>
        <w:rPr>
          <w:rFonts w:hint="eastAsia"/>
        </w:rPr>
        <w:t>古典密码体制暴力破解实验：凯撒加密、单表替换加密与维吉尼亚加密。</w:t>
      </w:r>
    </w:p>
    <w:p w14:paraId="5AE289E9">
      <w:pPr>
        <w:pStyle w:val="2"/>
        <w:numPr>
          <w:ilvl w:val="0"/>
          <w:numId w:val="3"/>
        </w:numPr>
      </w:pPr>
      <w:r>
        <w:rPr>
          <w:rFonts w:hint="eastAsia"/>
        </w:rPr>
        <w:t>实验目的</w:t>
      </w:r>
    </w:p>
    <w:p w14:paraId="7CA1879C">
      <w:pPr>
        <w:pStyle w:val="22"/>
        <w:numPr>
          <w:ilvl w:val="0"/>
          <w:numId w:val="4"/>
        </w:numPr>
        <w:ind w:firstLineChars="0"/>
      </w:pPr>
      <w:r>
        <w:rPr>
          <w:rFonts w:hint="eastAsia"/>
        </w:rPr>
        <w:t>理解凯撒加密、单表替换加密、维吉尼亚加密的基本原理与密钥空间差异。</w:t>
      </w:r>
    </w:p>
    <w:p w14:paraId="63B9C6B3">
      <w:pPr>
        <w:pStyle w:val="22"/>
        <w:numPr>
          <w:ilvl w:val="0"/>
          <w:numId w:val="4"/>
        </w:numPr>
        <w:ind w:firstLineChars="0"/>
      </w:pPr>
      <w:r>
        <w:rPr>
          <w:rFonts w:hint="eastAsia"/>
        </w:rPr>
        <w:t>掌握暴力破解的核心思路：枚举密钥空间、生成候选明文、评分排序、输出高分结果。</w:t>
      </w:r>
    </w:p>
    <w:p w14:paraId="2A4F6514">
      <w:pPr>
        <w:pStyle w:val="22"/>
        <w:numPr>
          <w:ilvl w:val="0"/>
          <w:numId w:val="4"/>
        </w:numPr>
        <w:ind w:firstLineChars="0"/>
      </w:pPr>
      <w:r>
        <w:rPr>
          <w:rFonts w:hint="eastAsia"/>
        </w:rPr>
        <w:t>学会构建可复用的程序框架，包括文本预处理、解密函数、候选生成、评分函数与结果统计。</w:t>
      </w:r>
    </w:p>
    <w:p w14:paraId="010B282E">
      <w:pPr>
        <w:pStyle w:val="22"/>
        <w:numPr>
          <w:ilvl w:val="0"/>
          <w:numId w:val="4"/>
        </w:numPr>
        <w:ind w:firstLineChars="0"/>
      </w:pPr>
      <w:r>
        <w:rPr>
          <w:rFonts w:hint="eastAsia"/>
        </w:rPr>
        <w:t>比较三种古典密码在暴力破解时的复杂度与实际可行性。</w:t>
      </w:r>
    </w:p>
    <w:p w14:paraId="656048CA">
      <w:pPr>
        <w:pStyle w:val="2"/>
      </w:pPr>
      <w:r>
        <w:rPr>
          <w:rFonts w:hint="eastAsia"/>
        </w:rPr>
        <w:t>三、实验原理</w:t>
      </w:r>
    </w:p>
    <w:p w14:paraId="2F791418">
      <w:pPr>
        <w:pStyle w:val="3"/>
      </w:pPr>
      <w:r>
        <w:t xml:space="preserve">1. </w:t>
      </w:r>
      <w:r>
        <w:rPr>
          <w:rFonts w:hint="eastAsia"/>
        </w:rPr>
        <w:t>凯撒加密</w:t>
      </w:r>
    </w:p>
    <w:p w14:paraId="74A648E6">
      <w:pPr>
        <w:rPr>
          <w:rFonts w:hint="eastAsia"/>
        </w:rPr>
      </w:pPr>
      <w:r>
        <w:rPr>
          <w:rFonts w:hint="eastAsia"/>
        </w:rPr>
        <w:t>凯撒加密是一种单表代换密码，其思想是将明文中的每个字母按照固定偏移量进行循环移位。例如偏移量为3 时，A 加密为 D，B 加密为 E。解密时只需按相反方向移动相同位数即可。</w:t>
      </w:r>
    </w:p>
    <w:p w14:paraId="1B2F6607">
      <w:pPr>
        <w:rPr>
          <w:rFonts w:hint="eastAsia"/>
        </w:rPr>
      </w:pPr>
      <w:r>
        <w:rPr>
          <w:rFonts w:hint="eastAsia"/>
        </w:rPr>
        <w:t xml:space="preserve"> 凯撒加密的密钥空间很小，仅有 26种可能，因此可以直接枚举全部密钥，逐个生成候选明文，并利用评分函数判断哪一个结果最符合英文语言特征。由于密钥数量极少，凯撒密码是最适合进行完整暴力破解的古典密码之一。</w:t>
      </w:r>
    </w:p>
    <w:p w14:paraId="7833B95C">
      <w:pPr>
        <w:pStyle w:val="3"/>
      </w:pPr>
      <w:r>
        <w:rPr>
          <w:rFonts w:hint="eastAsia"/>
        </w:rPr>
        <w:t>2</w:t>
      </w:r>
      <w:r>
        <w:t xml:space="preserve">. </w:t>
      </w:r>
      <w:r>
        <w:rPr>
          <w:rFonts w:hint="eastAsia"/>
        </w:rPr>
        <w:t>单表替换加密</w:t>
      </w:r>
    </w:p>
    <w:p w14:paraId="3F58227B">
      <w:r>
        <w:t>单表替换加密为 26 个字母建立一一对应的替换表，其密钥空间大小为 26! = 403291461126605635584000000 ≈ 4.03×10^26。该规模过大，普通实验环境下无法直接完整穷举，因此本实验采用缩小字母集穷举和带一致性检查的回溯剪枝来展示暴力搜索思想。</w:t>
      </w:r>
    </w:p>
    <w:p w14:paraId="0D110966">
      <w:pPr>
        <w:numPr>
          <w:ilvl w:val="0"/>
          <w:numId w:val="5"/>
        </w:numPr>
        <w:spacing w:before="156" w:beforeLines="50" w:after="156" w:afterLines="50"/>
        <w:outlineLvl w:val="0"/>
        <w:rPr>
          <w:rFonts w:hint="eastAsia" w:asciiTheme="majorHAnsi" w:hAnsiTheme="majorHAnsi" w:cstheme="majorBidi"/>
          <w:b/>
          <w:bCs/>
          <w:szCs w:val="32"/>
        </w:rPr>
      </w:pPr>
      <w:r>
        <w:rPr>
          <w:rFonts w:hint="eastAsia" w:asciiTheme="majorHAnsi" w:hAnsiTheme="majorHAnsi" w:cstheme="majorBidi"/>
          <w:b/>
          <w:bCs/>
          <w:szCs w:val="32"/>
        </w:rPr>
        <w:t>维吉尼亚加密</w:t>
      </w:r>
    </w:p>
    <w:p w14:paraId="6F5D9987">
      <w:pPr>
        <w:rPr>
          <w:rFonts w:hint="eastAsia" w:asciiTheme="majorHAnsi" w:hAnsiTheme="majorHAnsi" w:cstheme="majorBidi"/>
          <w:b/>
          <w:bCs/>
          <w:szCs w:val="32"/>
        </w:rPr>
      </w:pPr>
      <w:r>
        <w:t>维吉尼亚加密是一种多表代换密码，通过关键字控制不同位置的移位量。若最大密钥长度为 L，则候选密钥总数为 26^1+26^2+…+26^L。随着关键字长度增大，搜索空间迅速膨胀，因此必须限制 max_key_len。</w:t>
      </w:r>
    </w:p>
    <w:p w14:paraId="270F6338">
      <w:pPr>
        <w:pStyle w:val="2"/>
      </w:pPr>
      <w:r>
        <w:rPr>
          <w:rFonts w:hint="eastAsia"/>
        </w:rPr>
        <w:t>四、实验环境</w:t>
      </w:r>
    </w:p>
    <w:p w14:paraId="386FF0F9">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操作系统：</w:t>
      </w:r>
      <w:r>
        <w:rPr>
          <w:rFonts w:ascii="Times New Roman" w:hAnsi="Times New Roman" w:eastAsia="宋体" w:cs="Times New Roman"/>
          <w:kern w:val="2"/>
          <w:lang w:eastAsia="zh-CN"/>
        </w:rPr>
        <w:t>Windows</w:t>
      </w:r>
      <w:r>
        <w:rPr>
          <w:rFonts w:hint="eastAsia" w:ascii="Times New Roman" w:hAnsi="Times New Roman" w:eastAsia="宋体" w:cs="Times New Roman"/>
          <w:kern w:val="2"/>
          <w:lang w:val="en-US" w:eastAsia="zh-CN"/>
        </w:rPr>
        <w:t>11</w:t>
      </w:r>
    </w:p>
    <w:p w14:paraId="397C5CFF">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编程语言：</w:t>
      </w:r>
      <w:r>
        <w:rPr>
          <w:rFonts w:ascii="Times New Roman" w:hAnsi="Times New Roman" w:eastAsia="宋体" w:cs="Times New Roman"/>
          <w:kern w:val="2"/>
          <w:lang w:eastAsia="zh-CN"/>
        </w:rPr>
        <w:t>Python 3.</w:t>
      </w:r>
      <w:r>
        <w:rPr>
          <w:rFonts w:hint="eastAsia" w:ascii="Times New Roman" w:hAnsi="Times New Roman" w:eastAsia="宋体" w:cs="Times New Roman"/>
          <w:kern w:val="2"/>
          <w:lang w:val="en-US" w:eastAsia="zh-CN"/>
        </w:rPr>
        <w:t>11</w:t>
      </w:r>
      <w:r>
        <w:rPr>
          <w:rFonts w:hint="eastAsia" w:ascii="Times New Roman" w:hAnsi="Times New Roman" w:eastAsia="宋体" w:cs="Times New Roman"/>
          <w:kern w:val="2"/>
          <w:lang w:eastAsia="zh-CN"/>
        </w:rPr>
        <w:t>。</w:t>
      </w:r>
    </w:p>
    <w:p w14:paraId="7308629F">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可选库：</w:t>
      </w:r>
      <w:r>
        <w:rPr>
          <w:rFonts w:ascii="Times New Roman" w:hAnsi="Times New Roman" w:eastAsia="宋体" w:cs="Times New Roman"/>
          <w:kern w:val="2"/>
          <w:lang w:eastAsia="zh-CN"/>
        </w:rPr>
        <w:t>string</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itertools</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collections</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time</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math</w:t>
      </w:r>
      <w:r>
        <w:rPr>
          <w:rFonts w:hint="eastAsia" w:ascii="Times New Roman" w:hAnsi="Times New Roman" w:eastAsia="宋体" w:cs="Times New Roman"/>
          <w:kern w:val="2"/>
          <w:lang w:eastAsia="zh-CN"/>
        </w:rPr>
        <w:t>。</w:t>
      </w:r>
    </w:p>
    <w:p w14:paraId="150F79C4">
      <w:pPr>
        <w:pStyle w:val="7"/>
        <w:tabs>
          <w:tab w:val="clear" w:pos="360"/>
        </w:tabs>
        <w:spacing w:after="30" w:line="300" w:lineRule="auto"/>
        <w:ind w:left="312" w:firstLine="0"/>
        <w:rPr>
          <w:rFonts w:hint="eastAsia" w:ascii="Times New Roman" w:hAnsi="Times New Roman" w:eastAsia="宋体" w:cs="Times New Roman"/>
          <w:kern w:val="2"/>
          <w:lang w:eastAsia="zh-CN"/>
        </w:rPr>
      </w:pPr>
      <w:r>
        <w:rPr>
          <w:rFonts w:hint="eastAsia" w:ascii="Times New Roman" w:hAnsi="Times New Roman" w:eastAsia="宋体" w:cs="Times New Roman"/>
          <w:kern w:val="2"/>
          <w:lang w:eastAsia="zh-CN"/>
        </w:rPr>
        <w:t>开发工具：</w:t>
      </w:r>
      <w:r>
        <w:rPr>
          <w:rFonts w:ascii="Times New Roman" w:hAnsi="Times New Roman" w:eastAsia="宋体" w:cs="Times New Roman"/>
          <w:kern w:val="2"/>
          <w:lang w:eastAsia="zh-CN"/>
        </w:rPr>
        <w:t>PyCharm</w:t>
      </w:r>
    </w:p>
    <w:p w14:paraId="73806F1D">
      <w:pPr>
        <w:pStyle w:val="2"/>
      </w:pPr>
      <w:r>
        <w:rPr>
          <w:rFonts w:hint="eastAsia"/>
        </w:rPr>
        <w:t>五、实验内容与任务要求</w:t>
      </w:r>
    </w:p>
    <w:p w14:paraId="6E9BFCB8">
      <w:pPr>
        <w:pStyle w:val="3"/>
      </w:pPr>
      <w:r>
        <w:rPr>
          <w:rFonts w:ascii="Noto Serif CJK SC" w:hAnsi="Noto Serif CJK SC" w:eastAsia="Noto Serif CJK SC" w:cs="Noto Serif CJK SC"/>
        </w:rPr>
        <w:t xml:space="preserve">1. </w:t>
      </w:r>
      <w:r>
        <w:rPr>
          <w:rFonts w:hint="eastAsia"/>
        </w:rPr>
        <w:t>通用模块设计</w:t>
      </w:r>
    </w:p>
    <w:p w14:paraId="713B01AC">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完成文本读取与预处理模块。</w:t>
      </w:r>
    </w:p>
    <w:p w14:paraId="7FBC13CC">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统一字母表、大小写与文本清洗方式。</w:t>
      </w:r>
    </w:p>
    <w:p w14:paraId="6D508419">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设计候选明文评分函数。</w:t>
      </w:r>
    </w:p>
    <w:p w14:paraId="44E8B130">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实现结果排序与前若干候选输出。</w:t>
      </w:r>
    </w:p>
    <w:p w14:paraId="2DE24CE4">
      <w:pPr>
        <w:pStyle w:val="3"/>
      </w:pPr>
      <w:r>
        <w:rPr>
          <w:rFonts w:ascii="Noto Serif CJK SC" w:hAnsi="Noto Serif CJK SC" w:eastAsia="Noto Serif CJK SC" w:cs="Noto Serif CJK SC"/>
        </w:rPr>
        <w:t xml:space="preserve">2. </w:t>
      </w:r>
      <w:r>
        <w:rPr>
          <w:rFonts w:hint="eastAsia"/>
        </w:rPr>
        <w:t>凯撒加密暴力破解</w:t>
      </w:r>
    </w:p>
    <w:p w14:paraId="5DAC811F">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枚举全部偏移量。</w:t>
      </w:r>
    </w:p>
    <w:p w14:paraId="3DE2683D">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对每个密钥生成候选明文。</w:t>
      </w:r>
    </w:p>
    <w:p w14:paraId="31C5CE2B">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对候选结果进行评分与排序。</w:t>
      </w:r>
    </w:p>
    <w:p w14:paraId="0C831194">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输出得分最高的若干结果并进行分析。</w:t>
      </w:r>
    </w:p>
    <w:p w14:paraId="1B4618F5">
      <w:pPr>
        <w:pStyle w:val="3"/>
      </w:pPr>
      <w:r>
        <w:rPr>
          <w:rFonts w:ascii="Noto Serif CJK SC" w:hAnsi="Noto Serif CJK SC" w:eastAsia="Noto Serif CJK SC" w:cs="Noto Serif CJK SC"/>
        </w:rPr>
        <w:t xml:space="preserve">3. </w:t>
      </w:r>
      <w:r>
        <w:rPr>
          <w:rFonts w:hint="eastAsia"/>
        </w:rPr>
        <w:t>单表替换加密暴力破解</w:t>
      </w:r>
    </w:p>
    <w:p w14:paraId="6B383FB3">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给出完整密钥空间分析，并明确写出</w:t>
      </w:r>
      <w:r>
        <w:rPr>
          <w:rFonts w:ascii="Times New Roman" w:hAnsi="Times New Roman" w:eastAsia="宋体" w:cs="Times New Roman"/>
          <w:kern w:val="2"/>
          <w:lang w:eastAsia="zh-CN"/>
        </w:rPr>
        <w:t xml:space="preserve"> 26! </w:t>
      </w:r>
      <w:r>
        <w:rPr>
          <w:rFonts w:hint="eastAsia" w:ascii="Times New Roman" w:hAnsi="Times New Roman" w:eastAsia="宋体" w:cs="Times New Roman"/>
          <w:kern w:val="2"/>
          <w:lang w:eastAsia="zh-CN"/>
        </w:rPr>
        <w:t>的规模特征。</w:t>
      </w:r>
    </w:p>
    <w:p w14:paraId="67F0A7EB">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说明为何完整</w:t>
      </w:r>
      <w:r>
        <w:rPr>
          <w:rFonts w:ascii="Times New Roman" w:hAnsi="Times New Roman" w:eastAsia="宋体" w:cs="Times New Roman"/>
          <w:kern w:val="2"/>
          <w:lang w:eastAsia="zh-CN"/>
        </w:rPr>
        <w:t xml:space="preserve"> 26 </w:t>
      </w:r>
      <w:r>
        <w:rPr>
          <w:rFonts w:hint="eastAsia" w:ascii="Times New Roman" w:hAnsi="Times New Roman" w:eastAsia="宋体" w:cs="Times New Roman"/>
          <w:kern w:val="2"/>
          <w:lang w:eastAsia="zh-CN"/>
        </w:rPr>
        <w:t>字母穷举通常不可直接执行。</w:t>
      </w:r>
    </w:p>
    <w:p w14:paraId="1666BFCF">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实现一个可运行的实验版本：缩小字母集穷举，或带一致性检查的回溯搜索。</w:t>
      </w:r>
    </w:p>
    <w:p w14:paraId="7ED92F14">
      <w:pPr>
        <w:pStyle w:val="7"/>
        <w:tabs>
          <w:tab w:val="clear" w:pos="360"/>
        </w:tabs>
        <w:spacing w:after="30" w:line="300" w:lineRule="auto"/>
        <w:ind w:left="312" w:firstLine="0"/>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强调实验展示的是</w:t>
      </w: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暴力搜索思想</w:t>
      </w: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和</w:t>
      </w: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搜索框架</w:t>
      </w: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，而不是完整跑完全部密钥。</w:t>
      </w:r>
    </w:p>
    <w:p w14:paraId="6CF00C06">
      <w:pPr>
        <w:pStyle w:val="3"/>
      </w:pPr>
      <w:r>
        <w:rPr>
          <w:rFonts w:ascii="Noto Serif CJK SC" w:hAnsi="Noto Serif CJK SC" w:eastAsia="Noto Serif CJK SC" w:cs="Noto Serif CJK SC"/>
        </w:rPr>
        <w:t xml:space="preserve">4. </w:t>
      </w:r>
      <w:r>
        <w:rPr>
          <w:rFonts w:hint="eastAsia"/>
        </w:rPr>
        <w:t>维吉尼亚加密暴力破解</w:t>
      </w:r>
    </w:p>
    <w:p w14:paraId="500A2276">
      <w:pPr>
        <w:pStyle w:val="7"/>
        <w:spacing w:after="30" w:line="300" w:lineRule="auto"/>
        <w:ind w:left="312" w:firstLine="0"/>
        <w:rPr>
          <w:rFonts w:ascii="Times New Roman" w:hAnsi="Times New Roman" w:eastAsia="宋体" w:cs="Times New Roman"/>
          <w:kern w:val="2"/>
          <w:lang w:eastAsia="zh-CN"/>
        </w:rPr>
      </w:pPr>
      <w:r>
        <w:rPr>
          <w:rFonts w:ascii="Times New Roman" w:hAnsi="Times New Roman" w:eastAsia="宋体" w:cs="Times New Roman"/>
          <w:kern w:val="2"/>
          <w:lang w:eastAsia="zh-CN"/>
        </w:rPr>
        <w:t>设置最大密钥长度 max_key_len。</w:t>
      </w:r>
    </w:p>
    <w:p w14:paraId="2FD8F271">
      <w:pPr>
        <w:pStyle w:val="7"/>
        <w:spacing w:after="30" w:line="300" w:lineRule="auto"/>
        <w:ind w:left="312" w:firstLine="0"/>
        <w:rPr>
          <w:rFonts w:ascii="Times New Roman" w:hAnsi="Times New Roman" w:eastAsia="宋体" w:cs="Times New Roman"/>
          <w:kern w:val="2"/>
          <w:lang w:eastAsia="zh-CN"/>
        </w:rPr>
      </w:pPr>
      <w:r>
        <w:rPr>
          <w:rFonts w:ascii="Times New Roman" w:hAnsi="Times New Roman" w:eastAsia="宋体" w:cs="Times New Roman"/>
          <w:kern w:val="2"/>
          <w:lang w:eastAsia="zh-CN"/>
        </w:rPr>
        <w:t>对长度 1 到 max_key_len 的候选密钥进行枚举。</w:t>
      </w:r>
    </w:p>
    <w:p w14:paraId="30D9B045">
      <w:pPr>
        <w:pStyle w:val="7"/>
        <w:spacing w:after="30" w:line="300" w:lineRule="auto"/>
        <w:ind w:left="312" w:firstLine="0"/>
        <w:rPr>
          <w:rFonts w:ascii="Times New Roman" w:hAnsi="Times New Roman" w:eastAsia="宋体" w:cs="Times New Roman"/>
          <w:kern w:val="2"/>
          <w:lang w:eastAsia="zh-CN"/>
        </w:rPr>
      </w:pPr>
      <w:r>
        <w:rPr>
          <w:rFonts w:ascii="Times New Roman" w:hAnsi="Times New Roman" w:eastAsia="宋体" w:cs="Times New Roman"/>
          <w:kern w:val="2"/>
          <w:lang w:eastAsia="zh-CN"/>
        </w:rPr>
        <w:t>对每个候选密钥完成解密与评分。</w:t>
      </w:r>
    </w:p>
    <w:p w14:paraId="2A4C0B07">
      <w:pPr>
        <w:pStyle w:val="7"/>
        <w:spacing w:after="30" w:line="300" w:lineRule="auto"/>
        <w:ind w:left="312" w:firstLine="0"/>
        <w:rPr>
          <w:rFonts w:ascii="Times New Roman" w:hAnsi="Times New Roman" w:eastAsia="宋体" w:cs="Times New Roman"/>
          <w:kern w:val="2"/>
          <w:lang w:eastAsia="zh-CN"/>
        </w:rPr>
      </w:pPr>
      <w:r>
        <w:rPr>
          <w:rFonts w:ascii="Times New Roman" w:hAnsi="Times New Roman" w:eastAsia="宋体" w:cs="Times New Roman"/>
          <w:kern w:val="2"/>
          <w:lang w:eastAsia="zh-CN"/>
        </w:rPr>
        <w:t>比较不同长度上限下的搜索时间、候选数量与结果质量。</w:t>
      </w:r>
    </w:p>
    <w:p w14:paraId="49F0222E">
      <w:pPr>
        <w:rPr>
          <w:rFonts w:hint="eastAsia"/>
        </w:rPr>
      </w:pPr>
    </w:p>
    <w:p w14:paraId="5BB2587E">
      <w:pPr>
        <w:pStyle w:val="2"/>
        <w:numPr>
          <w:ilvl w:val="0"/>
          <w:numId w:val="6"/>
        </w:numPr>
        <w:rPr>
          <w:rFonts w:hint="eastAsia"/>
          <w:lang w:val="en-US" w:eastAsia="zh-CN"/>
        </w:rPr>
      </w:pPr>
      <w:r>
        <w:rPr>
          <w:rFonts w:hint="eastAsia"/>
          <w:lang w:val="en-US" w:eastAsia="zh-CN"/>
        </w:rPr>
        <w:t>程序设计</w:t>
      </w:r>
    </w:p>
    <w:p w14:paraId="4187BEE2">
      <w:r>
        <w:t>本实验采用模块化设计，程序目录如下：</w:t>
      </w:r>
    </w:p>
    <w:p w14:paraId="474F202A">
      <w:r>
        <w:t>crypto_lab/</w:t>
      </w:r>
      <w:r>
        <w:br w:type="textWrapping"/>
      </w:r>
      <w:r>
        <w:t>|-- common.py    通用模块</w:t>
      </w:r>
      <w:r>
        <w:br w:type="textWrapping"/>
      </w:r>
      <w:r>
        <w:t>|-- caesar_attack.py    凯撒攻击模块</w:t>
      </w:r>
      <w:r>
        <w:br w:type="textWrapping"/>
      </w:r>
      <w:r>
        <w:t>|-- substitution_attack.py    单表替换攻击模块</w:t>
      </w:r>
      <w:r>
        <w:br w:type="textWrapping"/>
      </w:r>
      <w:r>
        <w:t>|-- vigenere_attack.py    维吉尼亚攻击模块</w:t>
      </w:r>
      <w:r>
        <w:rPr>
          <w:position w:val="-10"/>
        </w:rPr>
        <w:object>
          <v:shape id="_x0000_i1026" o:spt="75" type="#_x0000_t75" style="height:17pt;width:9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5" r:id="rId12">
            <o:LockedField>false</o:LockedField>
          </o:OLEObject>
        </w:object>
      </w:r>
      <w:r>
        <w:br w:type="textWrapping"/>
      </w:r>
      <w:r>
        <w:t>|-- main.py    主控模块</w:t>
      </w:r>
    </w:p>
    <w:p w14:paraId="55280929">
      <w:pPr>
        <w:pStyle w:val="7"/>
        <w:numPr>
          <w:ilvl w:val="0"/>
          <w:numId w:val="0"/>
        </w:numPr>
        <w:spacing w:after="30" w:line="300" w:lineRule="auto"/>
        <w:rPr>
          <w:rFonts w:hint="eastAsia" w:ascii="Times New Roman" w:hAnsi="Times New Roman" w:eastAsia="宋体" w:cs="Times New Roman"/>
          <w:color w:val="FF0000"/>
          <w:kern w:val="2"/>
          <w:lang w:val="en-US" w:eastAsia="zh-CN"/>
        </w:rPr>
      </w:pPr>
    </w:p>
    <w:p w14:paraId="6350310A">
      <w:pPr>
        <w:pStyle w:val="7"/>
        <w:numPr>
          <w:ilvl w:val="0"/>
          <w:numId w:val="7"/>
        </w:numPr>
        <w:spacing w:after="30" w:line="300" w:lineRule="auto"/>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通用步骤（common.py）</w:t>
      </w:r>
    </w:p>
    <w:p w14:paraId="591A376F">
      <w:pPr>
        <w:pStyle w:val="7"/>
        <w:widowControl/>
        <w:numPr>
          <w:ilvl w:val="0"/>
          <w:numId w:val="8"/>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文本预处理</w:t>
      </w:r>
    </w:p>
    <w:p w14:paraId="69E4AE75">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在对密文进行任何分析之前，必须先统一文本的格式。英文密码学中通常约定一切字母均以大写处理，且只关心字母本身，标点和数字不参与加解密运算。如果密文中混有小写、数字或标点，直接参与计算会导致映射关系出错，因此预处理是不可省略的第一步。</w:t>
      </w:r>
    </w:p>
    <w:p w14:paraId="5ADFDA0D">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042F6BC5">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代码中实现了预处理函数，完成这项工作：</w:t>
      </w:r>
    </w:p>
    <w:p w14:paraId="1A351E1A">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132830" cy="4664075"/>
            <wp:effectExtent l="0" t="0" r="0" b="0"/>
            <wp:docPr id="13" name="图片 13" descr="algorithm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lgorithms_01"/>
                    <pic:cNvPicPr>
                      <a:picLocks noChangeAspect="1"/>
                    </pic:cNvPicPr>
                  </pic:nvPicPr>
                  <pic:blipFill>
                    <a:blip r:embed="rId14"/>
                    <a:srcRect t="1463" b="59332"/>
                    <a:stretch>
                      <a:fillRect/>
                    </a:stretch>
                  </pic:blipFill>
                  <pic:spPr>
                    <a:xfrm>
                      <a:off x="0" y="0"/>
                      <a:ext cx="6132830" cy="4664075"/>
                    </a:xfrm>
                    <a:prstGeom prst="rect">
                      <a:avLst/>
                    </a:prstGeom>
                  </pic:spPr>
                </pic:pic>
              </a:graphicData>
            </a:graphic>
          </wp:inline>
        </w:drawing>
      </w:r>
    </w:p>
    <w:p w14:paraId="0F2E3BA1">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0D788E9E">
      <w:pPr>
        <w:pStyle w:val="7"/>
        <w:widowControl/>
        <w:numPr>
          <w:ilvl w:val="0"/>
          <w:numId w:val="8"/>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构造评分函数</w:t>
      </w:r>
    </w:p>
    <w:p w14:paraId="42B2A13D">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密码破解的自动化最终依赖于一个关键问题：如何判断一段解密结果"像不像英文"？这个问题没有绝对答案，因此代码采用了多维度加权的评分策略，将四种独立的统计信号融合为一个综合得分。</w:t>
      </w:r>
    </w:p>
    <w:p w14:paraId="27A4693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第一个信号是字母频率。英文中各字母出现的频率有固定的统计规律，E 约占 12.7%，T 约占 9.1%，而 Q 和 Z 则极为罕见。如果一段文本的字母频率分布与英文统计高度吻合，它是真实英文的概率就更高。代码使用卡方检验量化这种吻合程度：</w:t>
      </w:r>
    </w:p>
    <w:p w14:paraId="687652A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ENGLISH_FREQ = {</w:t>
      </w:r>
    </w:p>
    <w:p w14:paraId="5AB91B1D">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"A": 8.167, "B": 1.492, "C": 2.782, "D": 4.253, "E": 12.702,</w:t>
      </w:r>
    </w:p>
    <w:p w14:paraId="036A0599">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w:t>
      </w:r>
    </w:p>
    <w:p w14:paraId="0EB56E5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"Z": 0.074,</w:t>
      </w:r>
    </w:p>
    <w:p w14:paraId="248A6417">
      <w:pPr>
        <w:pStyle w:val="7"/>
        <w:widowControl/>
        <w:numPr>
          <w:numId w:val="0"/>
        </w:numPr>
        <w:spacing w:after="30" w:line="300" w:lineRule="auto"/>
        <w:ind w:firstLine="240"/>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w:t>
      </w:r>
    </w:p>
    <w:p w14:paraId="03020D32">
      <w:pPr>
        <w:pStyle w:val="7"/>
        <w:widowControl/>
        <w:numPr>
          <w:numId w:val="0"/>
        </w:numPr>
        <w:spacing w:after="30" w:line="300" w:lineRule="auto"/>
        <w:contextualSpacing/>
        <w:jc w:val="center"/>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5934075" cy="5668645"/>
            <wp:effectExtent l="0" t="0" r="1270" b="2540"/>
            <wp:docPr id="15" name="图片 15" descr="algorithms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lgorithms_02"/>
                    <pic:cNvPicPr>
                      <a:picLocks noChangeAspect="1"/>
                    </pic:cNvPicPr>
                  </pic:nvPicPr>
                  <pic:blipFill>
                    <a:blip r:embed="rId15"/>
                    <a:srcRect t="1785" b="48966"/>
                    <a:stretch>
                      <a:fillRect/>
                    </a:stretch>
                  </pic:blipFill>
                  <pic:spPr>
                    <a:xfrm>
                      <a:off x="0" y="0"/>
                      <a:ext cx="5934075" cy="5668645"/>
                    </a:xfrm>
                    <a:prstGeom prst="rect">
                      <a:avLst/>
                    </a:prstGeom>
                  </pic:spPr>
                </pic:pic>
              </a:graphicData>
            </a:graphic>
          </wp:inline>
        </w:drawing>
      </w:r>
    </w:p>
    <w:p w14:paraId="45310623">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卡方值越小，说明实际分布与英文期望分布越接近，函数取负数返回，使得"更像英文"对应"得分越高"，统一了后续排序的方向。</w:t>
      </w:r>
    </w:p>
    <w:p w14:paraId="680553F6">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第二个信号是常用单词命中。字母频率只反映单个字母的分布，无法判断字母组合是否构成有意义的英文单词。为此，代码维护了一个常用英文单词集合 COMMON_WORDS，并实现 word_score 对候选明文中每个单词逐一检查：</w:t>
      </w:r>
    </w:p>
    <w:p w14:paraId="422F73B8">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COMMON_WORDS = {</w:t>
      </w:r>
    </w:p>
    <w:p w14:paraId="3A4C3A96">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"THE", "BE", "TO", "OF", "AND", "A", "IN", "THAT", "HAVE", "I",</w:t>
      </w:r>
    </w:p>
    <w:p w14:paraId="15D1236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"IT", "FOR", "NOT", "ON", "WITH", "HE", ...</w:t>
      </w:r>
    </w:p>
    <w:p w14:paraId="76AB7678">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w:t>
      </w:r>
    </w:p>
    <w:p w14:paraId="347D0FA6">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91555" cy="5767705"/>
            <wp:effectExtent l="0" t="0" r="635" b="2540"/>
            <wp:docPr id="16" name="图片 16" descr="algorithms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lgorithms_03"/>
                    <pic:cNvPicPr>
                      <a:picLocks noChangeAspect="1"/>
                    </pic:cNvPicPr>
                  </pic:nvPicPr>
                  <pic:blipFill>
                    <a:blip r:embed="rId16"/>
                    <a:srcRect t="1667" b="49526"/>
                    <a:stretch>
                      <a:fillRect/>
                    </a:stretch>
                  </pic:blipFill>
                  <pic:spPr>
                    <a:xfrm>
                      <a:off x="0" y="0"/>
                      <a:ext cx="6091555" cy="5767705"/>
                    </a:xfrm>
                    <a:prstGeom prst="rect">
                      <a:avLst/>
                    </a:prstGeom>
                  </pic:spPr>
                </pic:pic>
              </a:graphicData>
            </a:graphic>
          </wp:inline>
        </w:drawing>
      </w:r>
    </w:p>
    <w:p w14:paraId="1268B51B">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命中完整单词得分最高，且更长的单词额外加分（因为长词的偶然命中概率更低，提供的信息量更大）。单字母 A 和 I 也单独处理，因为它们是合法的英文单词但可能被随机出现。</w:t>
      </w:r>
    </w:p>
    <w:p w14:paraId="7C80729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4DE5AFED">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第三个信号是 n-gram 统计。相邻字母的组合频率也是判断语言的重要依据。TH、HE、IN 等双字母组合在英文中极为常见，随机序列中出现的概率很低。代码维护了常用双字母组合集 COMMON_BIGRAMS 和三字母组合集 COMMON_TRIGRAMS：</w:t>
      </w:r>
    </w:p>
    <w:p w14:paraId="085E4123">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 xml:space="preserve">    COMMON_BIGRAMS = {"TH", "HE", "IN", "ER", "AN", "RE", ...}</w:t>
      </w:r>
    </w:p>
    <w:p w14:paraId="78579E80">
      <w:pPr>
        <w:pStyle w:val="7"/>
        <w:widowControl/>
        <w:numPr>
          <w:numId w:val="0"/>
        </w:numPr>
        <w:spacing w:after="30" w:line="300" w:lineRule="auto"/>
        <w:ind w:firstLine="240"/>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COM</w:t>
      </w:r>
      <w:bookmarkStart w:id="3" w:name="_GoBack"/>
      <w:bookmarkEnd w:id="3"/>
      <w:r>
        <w:rPr>
          <w:rFonts w:hint="eastAsia" w:ascii="Times New Roman" w:hAnsi="Times New Roman" w:eastAsia="宋体" w:cs="Times New Roman"/>
          <w:color w:val="auto"/>
          <w:kern w:val="2"/>
          <w:lang w:val="en-US" w:eastAsia="zh-CN"/>
        </w:rPr>
        <w:t>MON_TRIGRAMS = {"THE", "AND", "ING", "HER", "ERE", "ENT", ...}</w:t>
      </w:r>
    </w:p>
    <w:p w14:paraId="47FAD32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22975" cy="4867275"/>
            <wp:effectExtent l="0" t="0" r="3175" b="3175"/>
            <wp:docPr id="17" name="图片 17" descr="algorithms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lgorithms_04"/>
                    <pic:cNvPicPr>
                      <a:picLocks noChangeAspect="1"/>
                    </pic:cNvPicPr>
                  </pic:nvPicPr>
                  <pic:blipFill>
                    <a:blip r:embed="rId17"/>
                    <a:srcRect t="1549" b="56794"/>
                    <a:stretch>
                      <a:fillRect/>
                    </a:stretch>
                  </pic:blipFill>
                  <pic:spPr>
                    <a:xfrm>
                      <a:off x="0" y="0"/>
                      <a:ext cx="6022975" cy="4867275"/>
                    </a:xfrm>
                    <a:prstGeom prst="rect">
                      <a:avLst/>
                    </a:prstGeom>
                  </pic:spPr>
                </pic:pic>
              </a:graphicData>
            </a:graphic>
          </wp:inline>
        </w:drawing>
      </w:r>
    </w:p>
    <w:p w14:paraId="2B281354">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三字母组合权重高于双字母组合（2.0 vs 1.2），原因是三字母组合更稀有，出现则更有说服力。</w:t>
      </w:r>
    </w:p>
    <w:p w14:paraId="13C60E0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047CC574">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第四个信号是元音比例。英文中元音（AEIOU）占字母总数的比例约为 38%。纯辅音序列或全元音序列在正常英文中几乎不出现，因此偏离 38% 越远则扣分越多：</w:t>
      </w:r>
    </w:p>
    <w:p w14:paraId="68FD087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3E2AFF2A">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96635" cy="3563620"/>
            <wp:effectExtent l="0" t="0" r="3810" b="2540"/>
            <wp:docPr id="18" name="图片 18" descr="algorithms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lgorithms_05"/>
                    <pic:cNvPicPr>
                      <a:picLocks noChangeAspect="1"/>
                    </pic:cNvPicPr>
                  </pic:nvPicPr>
                  <pic:blipFill>
                    <a:blip r:embed="rId18"/>
                    <a:srcRect t="1736" b="68128"/>
                    <a:stretch>
                      <a:fillRect/>
                    </a:stretch>
                  </pic:blipFill>
                  <pic:spPr>
                    <a:xfrm>
                      <a:off x="0" y="0"/>
                      <a:ext cx="6096635" cy="3563620"/>
                    </a:xfrm>
                    <a:prstGeom prst="rect">
                      <a:avLst/>
                    </a:prstGeom>
                  </pic:spPr>
                </pic:pic>
              </a:graphicData>
            </a:graphic>
          </wp:inline>
        </w:drawing>
      </w:r>
    </w:p>
    <w:p w14:paraId="6F29AAB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08875DE5">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最终，四个子分以不同权重加权合并，得到综合评分函数：</w:t>
      </w:r>
    </w:p>
    <w:p w14:paraId="3E4EB23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85205" cy="3079115"/>
            <wp:effectExtent l="0" t="0" r="6985" b="0"/>
            <wp:docPr id="19" name="图片 19" descr="algorithms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lgorithms_06"/>
                    <pic:cNvPicPr>
                      <a:picLocks noChangeAspect="1"/>
                    </pic:cNvPicPr>
                  </pic:nvPicPr>
                  <pic:blipFill>
                    <a:blip r:embed="rId19"/>
                    <a:srcRect t="1376" b="72540"/>
                    <a:stretch>
                      <a:fillRect/>
                    </a:stretch>
                  </pic:blipFill>
                  <pic:spPr>
                    <a:xfrm>
                      <a:off x="0" y="0"/>
                      <a:ext cx="6085205" cy="3079115"/>
                    </a:xfrm>
                    <a:prstGeom prst="rect">
                      <a:avLst/>
                    </a:prstGeom>
                  </pic:spPr>
                </pic:pic>
              </a:graphicData>
            </a:graphic>
          </wp:inline>
        </w:drawing>
      </w:r>
    </w:p>
    <w:p w14:paraId="2FAB585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权重的设定经过调试校准。单词命中权重最高（1.8），因为出现完整有意义的英文单词是最强的"这是真实明文"的信号；n-gram 次之（1.5），提供结构连贯性判据；频率得分和元音比例权重较低，作为辅助约束。这种多维度融合的设计比单一使用字母频率更鲁棒，能在密文较短时仍给出合理的排名。</w:t>
      </w:r>
    </w:p>
    <w:p w14:paraId="7B99AAA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230ACE6C">
      <w:pPr>
        <w:pStyle w:val="7"/>
        <w:widowControl/>
        <w:numPr>
          <w:ilvl w:val="0"/>
          <w:numId w:val="8"/>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记录候选结果</w:t>
      </w:r>
    </w:p>
    <w:p w14:paraId="0DF8F4E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每次解密尝试得到一个候选结果，代码以字典形式统一记录三项信息：密钥（凯撒密码中为整数移位量，维吉尼亚中为字符串密钥，单表替换中为字母映射字典）、解密后的明文字符串、以及调用 score_plaintext 得到的浮点评分。</w:t>
      </w:r>
    </w:p>
    <w:p w14:paraId="56A7AEF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24F3BFF3">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为了在实验报告中能够比较不同攻击方案的效率，还需要记录运行耗时。代码提供了 timed_call 工具函数，内部使用 time.perf_counter 实现微秒级精度的计时：</w:t>
      </w:r>
    </w:p>
    <w:p w14:paraId="3F7F6F56">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03290" cy="3265805"/>
            <wp:effectExtent l="0" t="0" r="6350" b="3175"/>
            <wp:docPr id="21" name="图片 21" descr="algorithms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lgorithms_07"/>
                    <pic:cNvPicPr>
                      <a:picLocks noChangeAspect="1"/>
                    </pic:cNvPicPr>
                  </pic:nvPicPr>
                  <pic:blipFill>
                    <a:blip r:embed="rId20"/>
                    <a:srcRect t="1661" b="70289"/>
                    <a:stretch>
                      <a:fillRect/>
                    </a:stretch>
                  </pic:blipFill>
                  <pic:spPr>
                    <a:xfrm>
                      <a:off x="0" y="0"/>
                      <a:ext cx="6003290" cy="3265805"/>
                    </a:xfrm>
                    <a:prstGeom prst="rect">
                      <a:avLst/>
                    </a:prstGeom>
                  </pic:spPr>
                </pic:pic>
              </a:graphicData>
            </a:graphic>
          </wp:inline>
        </w:drawing>
      </w:r>
    </w:p>
    <w:p w14:paraId="48A8C139">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调用时只需将目标函数和参数传入，即可同时获得函数返回值与运行时间，不需要在每个攻击模块里重复写计时逻辑。</w:t>
      </w:r>
    </w:p>
    <w:p w14:paraId="4B1BD999">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472166BB">
      <w:pPr>
        <w:pStyle w:val="7"/>
        <w:widowControl/>
        <w:numPr>
          <w:ilvl w:val="0"/>
          <w:numId w:val="8"/>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排序输出</w:t>
      </w:r>
    </w:p>
    <w:p w14:paraId="41AFB97B">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所有候选收集完毕后，调用 top_results 按得分降序排列并截取前若干条：</w:t>
      </w:r>
    </w:p>
    <w:p w14:paraId="2F4AFB9D">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05195" cy="2142490"/>
            <wp:effectExtent l="0" t="0" r="4445" b="3810"/>
            <wp:docPr id="22" name="图片 22" descr="algorithms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lgorithms_08"/>
                    <pic:cNvPicPr>
                      <a:picLocks noChangeAspect="1"/>
                    </pic:cNvPicPr>
                  </pic:nvPicPr>
                  <pic:blipFill>
                    <a:blip r:embed="rId21"/>
                    <a:srcRect t="1544" b="80064"/>
                    <a:stretch>
                      <a:fillRect/>
                    </a:stretch>
                  </pic:blipFill>
                  <pic:spPr>
                    <a:xfrm>
                      <a:off x="0" y="0"/>
                      <a:ext cx="6005195" cy="2142490"/>
                    </a:xfrm>
                    <a:prstGeom prst="rect">
                      <a:avLst/>
                    </a:prstGeom>
                  </pic:spPr>
                </pic:pic>
              </a:graphicData>
            </a:graphic>
          </wp:inline>
        </w:drawing>
      </w:r>
    </w:p>
    <w:p w14:paraId="76B463CB">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5A249230">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格式化输出由 format_results 完成，将结果列表转换为带序号的多行字符串，每行包含密钥、得分和明文片段，供 main.py 直接打印，方便人工逐条对比判断：</w:t>
      </w:r>
    </w:p>
    <w:p w14:paraId="5D33EE91">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4C3CBA13">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112510" cy="2915920"/>
            <wp:effectExtent l="0" t="0" r="4445" b="6350"/>
            <wp:docPr id="23" name="图片 23" descr="algorithms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lgorithms_08"/>
                    <pic:cNvPicPr>
                      <a:picLocks noChangeAspect="1"/>
                    </pic:cNvPicPr>
                  </pic:nvPicPr>
                  <pic:blipFill>
                    <a:blip r:embed="rId21"/>
                    <a:srcRect t="22650" b="52755"/>
                    <a:stretch>
                      <a:fillRect/>
                    </a:stretch>
                  </pic:blipFill>
                  <pic:spPr>
                    <a:xfrm>
                      <a:off x="0" y="0"/>
                      <a:ext cx="6112510" cy="2915920"/>
                    </a:xfrm>
                    <a:prstGeom prst="rect">
                      <a:avLst/>
                    </a:prstGeom>
                  </pic:spPr>
                </pic:pic>
              </a:graphicData>
            </a:graphic>
          </wp:inline>
        </w:drawing>
      </w:r>
    </w:p>
    <w:p w14:paraId="2F00FDDA">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27AC8324">
      <w:pPr>
        <w:pStyle w:val="7"/>
        <w:numPr>
          <w:ilvl w:val="0"/>
          <w:numId w:val="9"/>
        </w:numPr>
        <w:spacing w:after="30" w:line="300" w:lineRule="auto"/>
        <w:ind w:left="360" w:leftChars="0" w:hanging="360" w:firstLine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凯撒加密的关键步骤（caesar_attack.py）</w:t>
      </w:r>
    </w:p>
    <w:p w14:paraId="336D65F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凯撒密码是最简单的位移密码，整个加密过程只有一个参数：把明文中每个字母在字母表中向右循环位移若干位，解密时反向位移相同的量即可还原。密钥空间仅为 0 到 25 共 26 种，这是密码学里最小的密钥空间之一，穷举攻击几乎没有难度</w:t>
      </w:r>
    </w:p>
    <w:p w14:paraId="12B880BA">
      <w:pPr>
        <w:pStyle w:val="7"/>
        <w:widowControl/>
        <w:numPr>
          <w:ilvl w:val="0"/>
          <w:numId w:val="1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单字符移位规则与解密函数</w:t>
      </w:r>
    </w:p>
    <w:p w14:paraId="37212904">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已知密文字母在字母表中的位置，减去移位量后取模 26，得到明文字母的位置。取模运算保证结果始终落在 0 到 25 之间，从而实现字母表的循环环绕。非字母字符（空格、标点）不参与运算，原样保留，以维持密文的可读格式：</w:t>
      </w:r>
    </w:p>
    <w:p w14:paraId="613C9581">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7351EBBB">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89015" cy="3917950"/>
            <wp:effectExtent l="0" t="0" r="3175" b="3175"/>
            <wp:docPr id="25" name="图片 25" descr="algorithms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lgorithms_09"/>
                    <pic:cNvPicPr>
                      <a:picLocks noChangeAspect="1"/>
                    </pic:cNvPicPr>
                  </pic:nvPicPr>
                  <pic:blipFill>
                    <a:blip r:embed="rId22"/>
                    <a:srcRect t="1620" b="65208"/>
                    <a:stretch>
                      <a:fillRect/>
                    </a:stretch>
                  </pic:blipFill>
                  <pic:spPr>
                    <a:xfrm>
                      <a:off x="0" y="0"/>
                      <a:ext cx="6089015" cy="3917950"/>
                    </a:xfrm>
                    <a:prstGeom prst="rect">
                      <a:avLst/>
                    </a:prstGeom>
                  </pic:spPr>
                </pic:pic>
              </a:graphicData>
            </a:graphic>
          </wp:inline>
        </w:drawing>
      </w:r>
    </w:p>
    <w:p w14:paraId="42D2BEDF">
      <w:pPr>
        <w:pStyle w:val="7"/>
        <w:widowControl/>
        <w:numPr>
          <w:ilvl w:val="0"/>
          <w:numId w:val="10"/>
        </w:numPr>
        <w:spacing w:after="30" w:line="300" w:lineRule="auto"/>
        <w:ind w:left="360" w:leftChars="0" w:hanging="360" w:firstLineChars="0"/>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遍历全部密钥并评分</w:t>
      </w:r>
    </w:p>
    <w:p w14:paraId="5D185070">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循环 26 次，每次使用不同的移位量解密，调用评分函数，最后排序取最优</w:t>
      </w:r>
    </w:p>
    <w:p w14:paraId="7BB02A5D">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55360" cy="3827780"/>
            <wp:effectExtent l="0" t="0" r="3810" b="2540"/>
            <wp:docPr id="26" name="图片 26" descr="algorithms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lgorithms_10"/>
                    <pic:cNvPicPr>
                      <a:picLocks noChangeAspect="1"/>
                    </pic:cNvPicPr>
                  </pic:nvPicPr>
                  <pic:blipFill>
                    <a:blip r:embed="rId23"/>
                    <a:srcRect t="1474" b="65935"/>
                    <a:stretch>
                      <a:fillRect/>
                    </a:stretch>
                  </pic:blipFill>
                  <pic:spPr>
                    <a:xfrm>
                      <a:off x="0" y="0"/>
                      <a:ext cx="6055360" cy="3827780"/>
                    </a:xfrm>
                    <a:prstGeom prst="rect">
                      <a:avLst/>
                    </a:prstGeom>
                  </pic:spPr>
                </pic:pic>
              </a:graphicData>
            </a:graphic>
          </wp:inline>
        </w:drawing>
      </w:r>
    </w:p>
    <w:p w14:paraId="2293CCC4">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整体时间复杂度为 O(26 × N)，其中 N 为密文长度。即使密文很长，26 次线性扫描也可在毫秒内完成。由于密钥空间极小，这是密码学中少数可以完美穷举的情形。</w:t>
      </w:r>
    </w:p>
    <w:p w14:paraId="6FA10756">
      <w:pPr>
        <w:pStyle w:val="7"/>
        <w:widowControl/>
        <w:numPr>
          <w:ilvl w:val="0"/>
          <w:numId w:val="10"/>
        </w:numPr>
        <w:spacing w:after="30" w:line="300" w:lineRule="auto"/>
        <w:ind w:left="360" w:leftChars="0" w:hanging="360" w:firstLineChars="0"/>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保留高分结果与判断</w:t>
      </w:r>
    </w:p>
    <w:p w14:paraId="19D52A09">
      <w:pPr>
        <w:pStyle w:val="7"/>
        <w:widowControl/>
        <w:numPr>
          <w:numId w:val="0"/>
        </w:numPr>
        <w:spacing w:after="30" w:line="300" w:lineRule="auto"/>
        <w:ind w:leftChars="0"/>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26 个候选结果按评分排序后，真实移位量对应的候选通常得分明显高于其他 25 个。这是因为正确解密后的文本符合英文字母频率、包含常见单词、n-gram 连贯，四个子分均会给出较高值，加权后综合分远超随机乱码对应的候选。在 main.py 的演示中，密文 "WKHTXLFN EURZQ IRA MXPSV RYHU WKH ODCB GRJ" 在 shift=3 时得分最高，还原为 "THE QUICK BROWN FOX JUMPS OVER THE LAZY DOG"，与预期完全一致。人工审查时只需确认第一名候选的内容是否为有意义的英文，即可完成判断。</w:t>
      </w:r>
    </w:p>
    <w:p w14:paraId="27D97F84">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3A4947CA">
      <w:pPr>
        <w:pStyle w:val="7"/>
        <w:numPr>
          <w:ilvl w:val="0"/>
          <w:numId w:val="9"/>
        </w:numPr>
        <w:spacing w:after="30" w:line="300" w:lineRule="auto"/>
        <w:ind w:left="360" w:leftChars="0" w:hanging="360" w:firstLine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单表替换加密的关键步骤（substitution_attack.py）</w:t>
      </w:r>
    </w:p>
    <w:p w14:paraId="31452567">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单表替换密码将每个字母映射到另一个固定字母，整个字母表构成一个排列，密钥是这个排列本身。与凯撒不同，它的密钥空间是 26! ≈ 4.03×10²⁶，比凯撒大约 10²⁴ 倍，这从根本上决定了不能像凯撒那样直接穷举所有可能。</w:t>
      </w:r>
    </w:p>
    <w:p w14:paraId="65495D09">
      <w:pPr>
        <w:pStyle w:val="7"/>
        <w:widowControl/>
        <w:numPr>
          <w:ilvl w:val="0"/>
          <w:numId w:val="11"/>
        </w:numPr>
        <w:tabs>
          <w:tab w:val="clear" w:pos="312"/>
        </w:tabs>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缩小字母集穷举</w:t>
      </w:r>
    </w:p>
    <w:p w14:paraId="23C0A00A">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如果能事先确定密文中只出现了少量不同字母（例如已知明文攻击场景、或短语加密），则可以将穷举范围限制在这些字母上，将 26! 的复杂度降低到 k!（k 为实际出现的字母数）。7! = 5040，10! = 3628800，这样的规模是完全可以在秒级内穷举的。</w:t>
      </w:r>
    </w:p>
    <w:p w14:paraId="044DCDEF">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630020E0">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函数接收密文、密文字母集、明文候选字母集三个参数，用 itertools.permutations 生成明文字母集的所有排列，每个排列与密文字母集按位组合成映射字典，再将映射作用于密文，调用评分函数筛选：</w:t>
      </w:r>
    </w:p>
    <w:p w14:paraId="78B93C15">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5969635" cy="4925060"/>
            <wp:effectExtent l="0" t="0" r="6985" b="3175"/>
            <wp:docPr id="27" name="图片 27" descr="algorithms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lgorithms_11"/>
                    <pic:cNvPicPr>
                      <a:picLocks noChangeAspect="1"/>
                    </pic:cNvPicPr>
                  </pic:nvPicPr>
                  <pic:blipFill>
                    <a:blip r:embed="rId24"/>
                    <a:srcRect t="1668" b="55794"/>
                    <a:stretch>
                      <a:fillRect/>
                    </a:stretch>
                  </pic:blipFill>
                  <pic:spPr>
                    <a:xfrm>
                      <a:off x="0" y="0"/>
                      <a:ext cx="5969635" cy="4925060"/>
                    </a:xfrm>
                    <a:prstGeom prst="rect">
                      <a:avLst/>
                    </a:prstGeom>
                  </pic:spPr>
                </pic:pic>
              </a:graphicData>
            </a:graphic>
          </wp:inline>
        </w:drawing>
      </w:r>
    </w:p>
    <w:p w14:paraId="51D3ED86">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apply_substitution_mapping 将映射应用于密文时，对每个字母查找映射字典，若找不到则填充占位符"_"，避免因映射不完整导致错误结果混入。在 main.py 的演示中，密文 "I LOVE YOU" 仅涉及 I、L、O、V、E、Y、U 七个字母，穷举 5040 种排列可以秒级完成，并正确命中原始映射。</w:t>
      </w:r>
    </w:p>
    <w:p w14:paraId="6F20B4B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30A04F47">
      <w:pPr>
        <w:pStyle w:val="7"/>
        <w:widowControl/>
        <w:numPr>
          <w:ilvl w:val="0"/>
          <w:numId w:val="11"/>
        </w:numPr>
        <w:tabs>
          <w:tab w:val="clear" w:pos="312"/>
        </w:tabs>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带词典约束的束搜索（回溯搜索）</w:t>
      </w:r>
    </w:p>
    <w:p w14:paraId="2F99AED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当密文是完整的英文句子且保留了单词边界（有空格）时，可以利用英文词典对搜索空间进行大幅剪枝。核心思路是：逐个处理密文中的每个单词，只尝试与该密文单词结构（长度和字母重复模式）相匹配的词典单词作为候选，并在扩展映射时立即检查一致性，不一致则直接丢弃该分支。</w:t>
      </w:r>
    </w:p>
    <w:p w14:paraId="4E789CBE">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10B5F4E0">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映射的表示方式是双向字典，同时维护正向映射（密文字母 → 明文字母）和反向映射（明文字母 → 密文字母）。双向结构使得一致性检查可以在 O(1) 时间内完成，而不需要每次都遍历整个映射：</w:t>
      </w:r>
    </w:p>
    <w:p w14:paraId="6666E043">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42BC1938">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16625" cy="6228715"/>
            <wp:effectExtent l="0" t="0" r="1270" b="3810"/>
            <wp:docPr id="28" name="图片 28" descr="algorithms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lgorithms_12"/>
                    <pic:cNvPicPr>
                      <a:picLocks noChangeAspect="1"/>
                    </pic:cNvPicPr>
                  </pic:nvPicPr>
                  <pic:blipFill>
                    <a:blip r:embed="rId25"/>
                    <a:srcRect t="1552" r="1042" b="45632"/>
                    <a:stretch>
                      <a:fillRect/>
                    </a:stretch>
                  </pic:blipFill>
                  <pic:spPr>
                    <a:xfrm>
                      <a:off x="0" y="0"/>
                      <a:ext cx="6016625" cy="6228715"/>
                    </a:xfrm>
                    <a:prstGeom prst="rect">
                      <a:avLst/>
                    </a:prstGeom>
                  </pic:spPr>
                </pic:pic>
              </a:graphicData>
            </a:graphic>
          </wp:inline>
        </w:drawing>
      </w:r>
    </w:p>
    <w:p w14:paraId="108A8767">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若发现任何冲突，立即返回 None，该分支被剪掉，不再继续扩展。这保证了最终映射始终是合法的单射（没有重复映射，没有冲突映射）。</w:t>
      </w:r>
    </w:p>
    <w:p w14:paraId="53F5A15B">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5AB6DB57">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为了进一步减少无效尝试，代码引入了单词模式分桶机制。word_pattern 将单词转换为数字序列，例如 HELLO → (0,1,2,2,3)，DEED → (0,1,1,0)。具有相同重复结构的单词模式相同。算法预先将词典按（长度，模式）分桶，搜索时只需从匹配的桶中取候选，大幅过滤掉不可能成立的单词：</w:t>
      </w:r>
    </w:p>
    <w:p w14:paraId="7419661A">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6097270" cy="3676015"/>
            <wp:effectExtent l="0" t="0" r="3175" b="5715"/>
            <wp:docPr id="29" name="图片 29" descr="algorithms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lgorithms_13"/>
                    <pic:cNvPicPr>
                      <a:picLocks noChangeAspect="1"/>
                    </pic:cNvPicPr>
                  </pic:nvPicPr>
                  <pic:blipFill>
                    <a:blip r:embed="rId26"/>
                    <a:srcRect t="1696" b="67223"/>
                    <a:stretch>
                      <a:fillRect/>
                    </a:stretch>
                  </pic:blipFill>
                  <pic:spPr>
                    <a:xfrm>
                      <a:off x="0" y="0"/>
                      <a:ext cx="6097270" cy="3676015"/>
                    </a:xfrm>
                    <a:prstGeom prst="rect">
                      <a:avLst/>
                    </a:prstGeom>
                  </pic:spPr>
                </pic:pic>
              </a:graphicData>
            </a:graphic>
          </wp:inline>
        </w:drawing>
      </w:r>
    </w:p>
    <w:p w14:paraId="2F95BAC4">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搜索过程采用束搜索（Beam Search）控制状态数量。初始时 beam 只有一个空映射状态，每处理一个密文单词，就对 beam 中每个状态尝试所有同模式候选词进行扩展，通过一致性检查的扩展态用频率得分排序，保留前 beam_width 个进入下一轮。beam_width 默认为 max(top_n × 10, 100)，在保证搜索多样性的同时防止状态数指数爆炸。</w:t>
      </w:r>
    </w:p>
    <w:p w14:paraId="40614B88">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7A29624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最终，beam 中每个状态对应一套完整的映射，将其应用于密文并过滤掉含占位符的不完整结果，对剩余候选调用完整评分函数，取前 top_n 输出。在 main.py 演示中，密文 "A NICE BOY" 经词典束搜索后，正确还原为 "A NICE BOY"（恒等映射情形），验证了算法的正确性。</w:t>
      </w:r>
    </w:p>
    <w:p w14:paraId="7600942E">
      <w:pPr>
        <w:pStyle w:val="7"/>
        <w:numPr>
          <w:ilvl w:val="0"/>
          <w:numId w:val="9"/>
        </w:numPr>
        <w:spacing w:after="30" w:line="300" w:lineRule="auto"/>
        <w:ind w:left="360" w:leftChars="0" w:hanging="360" w:firstLine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维吉尼亚加密的关键步骤（vigenere_attack.py）</w:t>
      </w:r>
    </w:p>
    <w:p w14:paraId="49FE0C18">
      <w:pPr>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维吉尼亚密码是凯撒密码的多表推广：使用一个关键字，对明文的每个字母依次用关键字中对应位置的字母作为移位量进行凯撒加密，关键字循环使用。例如关键字为 KEY（K=10，E=4，Y=24），则明文第 1、4、7...个字母用 10 位移加密，第 2、5、8...个用 4 位移，第 3、6、9...个用 24 位移。由于同一明文字母在不同位置会加密为不同密文字母，单纯的字母频率分析失效，破解难度远高于凯撒密码。</w:t>
      </w:r>
    </w:p>
    <w:p w14:paraId="3B8A01A9">
      <w:pPr>
        <w:pStyle w:val="7"/>
        <w:numPr>
          <w:numId w:val="0"/>
        </w:numPr>
        <w:spacing w:after="30" w:line="300" w:lineRule="auto"/>
        <w:ind w:leftChars="0"/>
        <w:rPr>
          <w:rFonts w:hint="eastAsia" w:ascii="Times New Roman" w:hAnsi="Times New Roman" w:eastAsia="宋体" w:cs="Times New Roman"/>
          <w:color w:val="auto"/>
          <w:kern w:val="2"/>
          <w:lang w:val="en-US" w:eastAsia="zh-CN"/>
        </w:rPr>
      </w:pPr>
    </w:p>
    <w:p w14:paraId="4CA7F6E0">
      <w:pPr>
        <w:pStyle w:val="7"/>
        <w:numPr>
          <w:numId w:val="0"/>
        </w:numPr>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密钥空间为 26 的密钥长度次方：长度为 1 时与凯撒等价（26 种），长度为 2 时有 676 种，长度为 3 时有 17576 种，长度为 4 时超过 45 万种，之后每增加一位扩大 26 倍。这种指数增长决定了必须对密钥长度设置上限，否则搜索空间将迅速变得不可控。</w:t>
      </w:r>
    </w:p>
    <w:p w14:paraId="4848E3CF">
      <w:pPr>
        <w:pStyle w:val="7"/>
        <w:numPr>
          <w:ilvl w:val="0"/>
          <w:numId w:val="12"/>
        </w:numPr>
        <w:tabs>
          <w:tab w:val="clear" w:pos="312"/>
        </w:tabs>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实现加解密函数</w:t>
      </w:r>
    </w:p>
    <w:p w14:paraId="65B9CE3E">
      <w:pPr>
        <w:pStyle w:val="7"/>
        <w:widowControl/>
        <w:numPr>
          <w:numId w:val="0"/>
        </w:numPr>
        <w:spacing w:after="30" w:line="300" w:lineRule="auto"/>
        <w:contextualSpacing/>
        <w:jc w:val="left"/>
        <w:rPr>
          <w:rFonts w:hint="default" w:ascii="Times New Roman" w:hAnsi="Times New Roman" w:eastAsia="宋体" w:cs="Times New Roman"/>
          <w:color w:val="auto"/>
          <w:kern w:val="2"/>
          <w:lang w:val="en-US" w:eastAsia="zh-CN"/>
        </w:rPr>
      </w:pPr>
      <w:r>
        <w:rPr>
          <w:rFonts w:hint="default" w:ascii="Times New Roman" w:hAnsi="Times New Roman" w:eastAsia="宋体" w:cs="Times New Roman"/>
          <w:color w:val="auto"/>
          <w:kern w:val="2"/>
          <w:lang w:val="en-US" w:eastAsia="zh-CN"/>
        </w:rPr>
        <w:t>加密函数 encrypt_vigenere 和解密函数 decrypt_vigenere 互为对称操作，结构完全相同，区别仅在于位移方向：</w:t>
      </w:r>
    </w:p>
    <w:p w14:paraId="5569C2CF">
      <w:pPr>
        <w:pStyle w:val="7"/>
        <w:widowControl/>
        <w:numPr>
          <w:numId w:val="0"/>
        </w:numPr>
        <w:spacing w:after="30" w:line="300" w:lineRule="auto"/>
        <w:contextualSpacing/>
        <w:jc w:val="left"/>
        <w:rPr>
          <w:rFonts w:hint="default" w:ascii="Times New Roman" w:hAnsi="Times New Roman" w:eastAsia="宋体" w:cs="Times New Roman"/>
          <w:color w:val="auto"/>
          <w:kern w:val="2"/>
          <w:lang w:val="en-US" w:eastAsia="zh-CN"/>
        </w:rPr>
      </w:pPr>
    </w:p>
    <w:p w14:paraId="61AB1F88">
      <w:pPr>
        <w:pStyle w:val="7"/>
        <w:numPr>
          <w:numId w:val="0"/>
        </w:numPr>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5998210" cy="5461635"/>
            <wp:effectExtent l="0" t="0" r="0" b="0"/>
            <wp:docPr id="30" name="图片 30" descr="algorithms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lgorithms_14"/>
                    <pic:cNvPicPr>
                      <a:picLocks noChangeAspect="1"/>
                    </pic:cNvPicPr>
                  </pic:nvPicPr>
                  <pic:blipFill>
                    <a:blip r:embed="rId27"/>
                    <a:srcRect b="53055"/>
                    <a:stretch>
                      <a:fillRect/>
                    </a:stretch>
                  </pic:blipFill>
                  <pic:spPr>
                    <a:xfrm>
                      <a:off x="0" y="0"/>
                      <a:ext cx="5998210" cy="5461635"/>
                    </a:xfrm>
                    <a:prstGeom prst="rect">
                      <a:avLst/>
                    </a:prstGeom>
                  </pic:spPr>
                </pic:pic>
              </a:graphicData>
            </a:graphic>
          </wp:inline>
        </w:drawing>
      </w:r>
    </w:p>
    <w:p w14:paraId="7E54760A">
      <w:pPr>
        <w:pStyle w:val="7"/>
        <w:numPr>
          <w:numId w:val="0"/>
        </w:numPr>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drawing>
          <wp:inline distT="0" distB="0" distL="114300" distR="114300">
            <wp:extent cx="5998210" cy="4635500"/>
            <wp:effectExtent l="0" t="0" r="0" b="0"/>
            <wp:docPr id="31" name="图片 31" descr="algorithms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lgorithms_14"/>
                    <pic:cNvPicPr>
                      <a:picLocks noChangeAspect="1"/>
                    </pic:cNvPicPr>
                  </pic:nvPicPr>
                  <pic:blipFill>
                    <a:blip r:embed="rId27"/>
                    <a:srcRect t="48665" b="11491"/>
                    <a:stretch>
                      <a:fillRect/>
                    </a:stretch>
                  </pic:blipFill>
                  <pic:spPr>
                    <a:xfrm>
                      <a:off x="0" y="0"/>
                      <a:ext cx="5998210" cy="4635500"/>
                    </a:xfrm>
                    <a:prstGeom prst="rect">
                      <a:avLst/>
                    </a:prstGeom>
                  </pic:spPr>
                </pic:pic>
              </a:graphicData>
            </a:graphic>
          </wp:inline>
        </w:drawing>
      </w:r>
    </w:p>
    <w:p w14:paraId="3DEE6117">
      <w:pPr>
        <w:pStyle w:val="7"/>
        <w:numPr>
          <w:numId w:val="0"/>
        </w:numPr>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实现中有一个重要细节：key_index 只在遇到字母时才递增，碰到空格或标点时跳过但不消耗关键字的轮次。这保证了加解密对非字母字符的处理是一致的，不会因标点符号导致关键字对齐位置偏移。</w:t>
      </w:r>
    </w:p>
    <w:p w14:paraId="37A245E2">
      <w:pPr>
        <w:pStyle w:val="7"/>
        <w:numPr>
          <w:numId w:val="0"/>
        </w:numPr>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main.py 中先用 encrypt_vigenere("I AM A STUDENT", "KEY") 加密，再用破解函数还原，以端到端验证加解密逻辑的正确性，避免因实现缺陷导致攻击函数评估的候选始终错误。</w:t>
      </w:r>
    </w:p>
    <w:p w14:paraId="297C33D4">
      <w:pPr>
        <w:pStyle w:val="7"/>
        <w:numPr>
          <w:numId w:val="0"/>
        </w:numPr>
        <w:spacing w:after="30" w:line="300" w:lineRule="auto"/>
        <w:ind w:leftChars="0"/>
        <w:rPr>
          <w:rFonts w:hint="eastAsia" w:ascii="Times New Roman" w:hAnsi="Times New Roman" w:eastAsia="宋体" w:cs="Times New Roman"/>
          <w:color w:val="auto"/>
          <w:kern w:val="2"/>
          <w:lang w:val="en-US" w:eastAsia="zh-CN"/>
        </w:rPr>
      </w:pPr>
    </w:p>
    <w:p w14:paraId="0485DCEF">
      <w:pPr>
        <w:pStyle w:val="7"/>
        <w:numPr>
          <w:numId w:val="0"/>
        </w:numPr>
        <w:spacing w:after="30" w:line="300" w:lineRule="auto"/>
        <w:ind w:left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2.评分与排序，以及时间复杂度对比</w:t>
      </w:r>
    </w:p>
    <w:p w14:paraId="719E380F">
      <w:pPr>
        <w:pStyle w:val="7"/>
        <w:numPr>
          <w:numId w:val="0"/>
        </w:numPr>
        <w:spacing w:after="30" w:line="300" w:lineRule="auto"/>
        <w:ind w:leftChars="0"/>
        <w:rPr>
          <w:rFonts w:hint="default" w:ascii="Times New Roman" w:hAnsi="Times New Roman" w:eastAsia="宋体" w:cs="Times New Roman"/>
          <w:color w:val="auto"/>
          <w:kern w:val="2"/>
          <w:lang w:val="en-US" w:eastAsia="zh-CN"/>
        </w:rPr>
      </w:pPr>
      <w:r>
        <w:rPr>
          <w:rFonts w:hint="default" w:ascii="Times New Roman" w:hAnsi="Times New Roman" w:eastAsia="宋体" w:cs="Times New Roman"/>
          <w:color w:val="auto"/>
          <w:kern w:val="2"/>
          <w:lang w:val="en-US" w:eastAsia="zh-CN"/>
        </w:rPr>
        <w:t>每个密钥的候选明文都调用 score_plaintext 评分，最终 top_results 取前 top_n 高分输出。正确密钥对应的解密结果应当在所有候选中得分最高，因为它是唯一一个能产生有意义英文的结果。</w:t>
      </w:r>
    </w:p>
    <w:p w14:paraId="05818905">
      <w:pPr>
        <w:pStyle w:val="7"/>
        <w:numPr>
          <w:numId w:val="0"/>
        </w:numPr>
        <w:spacing w:after="30" w:line="300" w:lineRule="auto"/>
        <w:ind w:leftChars="0"/>
        <w:rPr>
          <w:rFonts w:hint="default" w:ascii="Times New Roman" w:hAnsi="Times New Roman" w:eastAsia="宋体" w:cs="Times New Roman"/>
          <w:color w:val="auto"/>
          <w:kern w:val="2"/>
          <w:lang w:val="en-US" w:eastAsia="zh-CN"/>
        </w:rPr>
      </w:pPr>
      <w:r>
        <w:rPr>
          <w:rFonts w:hint="default" w:ascii="Times New Roman" w:hAnsi="Times New Roman" w:eastAsia="宋体" w:cs="Times New Roman"/>
          <w:color w:val="auto"/>
          <w:kern w:val="2"/>
          <w:lang w:val="en-US" w:eastAsia="zh-CN"/>
        </w:rPr>
        <w:t>为了定量展示时间随密钥长度增长的变化，main.py 对每个攻击段落使用 perf_counter 精确计时。以密文 "I AM A STUDENT" 用密钥 KEY 加密后的密文为例，实验中应分别记录 max_key_len=1、2、3 的耗时。设每次解密计算的时间为 t，则三种情况下总解密次数分别为 26、26+676=702、26+676+17576=18278 次，耗时比约为 1:27:703，实验结果将直观地验证指数复杂度 O(26^L × N) 的规律。</w:t>
      </w:r>
    </w:p>
    <w:p w14:paraId="0ACD849D">
      <w:pPr>
        <w:pStyle w:val="7"/>
        <w:numPr>
          <w:numId w:val="0"/>
        </w:numPr>
        <w:spacing w:after="30" w:line="300" w:lineRule="auto"/>
        <w:ind w:leftChars="0"/>
        <w:rPr>
          <w:rFonts w:hint="default" w:ascii="Times New Roman" w:hAnsi="Times New Roman" w:eastAsia="宋体" w:cs="Times New Roman"/>
          <w:color w:val="auto"/>
          <w:kern w:val="2"/>
          <w:lang w:val="en-US" w:eastAsia="zh-CN"/>
        </w:rPr>
      </w:pPr>
    </w:p>
    <w:p w14:paraId="4F1C1A8E">
      <w:pPr>
        <w:pStyle w:val="7"/>
        <w:numPr>
          <w:numId w:val="0"/>
        </w:numPr>
        <w:spacing w:after="30" w:line="300" w:lineRule="auto"/>
        <w:ind w:leftChars="0"/>
        <w:rPr>
          <w:rFonts w:hint="default" w:ascii="Times New Roman" w:hAnsi="Times New Roman" w:eastAsia="宋体" w:cs="Times New Roman"/>
          <w:color w:val="auto"/>
          <w:kern w:val="2"/>
          <w:lang w:val="en-US" w:eastAsia="zh-CN"/>
        </w:rPr>
      </w:pPr>
    </w:p>
    <w:p w14:paraId="5CCC86CD">
      <w:pPr>
        <w:pStyle w:val="7"/>
        <w:numPr>
          <w:numId w:val="0"/>
        </w:numPr>
        <w:spacing w:after="30" w:line="300" w:lineRule="auto"/>
        <w:ind w:leftChars="0"/>
        <w:rPr>
          <w:rFonts w:hint="eastAsia" w:ascii="Times New Roman" w:hAnsi="Times New Roman" w:eastAsia="宋体" w:cs="Times New Roman"/>
          <w:color w:val="auto"/>
          <w:kern w:val="2"/>
          <w:lang w:val="en-US" w:eastAsia="zh-CN"/>
        </w:rPr>
      </w:pPr>
    </w:p>
    <w:p w14:paraId="6C8390BE">
      <w:pPr>
        <w:pStyle w:val="7"/>
        <w:numPr>
          <w:ilvl w:val="0"/>
          <w:numId w:val="9"/>
        </w:numPr>
        <w:spacing w:after="30" w:line="300" w:lineRule="auto"/>
        <w:ind w:left="360" w:leftChars="0" w:hanging="360" w:firstLineChars="0"/>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主控模块（main.py）</w:t>
      </w:r>
    </w:p>
    <w:p w14:paraId="3E420AA8">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r>
        <w:rPr>
          <w:rFonts w:hint="eastAsia" w:ascii="Times New Roman" w:hAnsi="Times New Roman" w:eastAsia="宋体" w:cs="Times New Roman"/>
          <w:color w:val="auto"/>
          <w:kern w:val="2"/>
          <w:lang w:val="en-US" w:eastAsia="zh-CN"/>
        </w:rPr>
        <w:t>main.py 是整个实验的入口，负责将三种攻击整合为一个统一的可运行程序，支持演示模式和命令行模式两种调用路径。其设计思路是：不重复任何攻击逻辑，只负责参数解析、流程调度、计时记录和格式化输出，真正做到了主控层与业务层的分离。</w:t>
      </w:r>
    </w:p>
    <w:p w14:paraId="16B87532">
      <w:pPr>
        <w:pStyle w:val="7"/>
        <w:widowControl/>
        <w:numPr>
          <w:numId w:val="0"/>
        </w:numPr>
        <w:spacing w:after="30" w:line="300" w:lineRule="auto"/>
        <w:contextualSpacing/>
        <w:jc w:val="left"/>
        <w:rPr>
          <w:rFonts w:hint="eastAsia" w:ascii="Times New Roman" w:hAnsi="Times New Roman" w:eastAsia="宋体" w:cs="Times New Roman"/>
          <w:color w:val="auto"/>
          <w:kern w:val="2"/>
          <w:lang w:val="en-US" w:eastAsia="zh-CN"/>
        </w:rPr>
      </w:pPr>
    </w:p>
    <w:p w14:paraId="52188016">
      <w:r>
        <w:t>其中，common.py 负责文本预处理、评分函数、排序输出等公共功能；caesar_attack.py 枚举 0~25 的全部偏移量并评分；substitution_attack.py 实现缩小字母集穷举和回溯剪枝；vigenere_attack.py 按关键字长度枚举候选密钥；main.py 负责统一调用并输出实验结果。</w:t>
      </w:r>
    </w:p>
    <w:p w14:paraId="0071F9E0">
      <w:r>
        <w:t>评分函数综合考虑英文字母频率、常见英文单词命中、双字母/三字母统计以及元音占比，从而提高正确明文的排序位置。</w:t>
      </w:r>
    </w:p>
    <w:p w14:paraId="75F5CF3C">
      <w:pPr>
        <w:pStyle w:val="7"/>
        <w:numPr>
          <w:ilvl w:val="0"/>
          <w:numId w:val="0"/>
        </w:numPr>
        <w:spacing w:after="30" w:line="300" w:lineRule="auto"/>
        <w:rPr>
          <w:rFonts w:hint="eastAsia" w:ascii="Times New Roman" w:hAnsi="Times New Roman" w:eastAsia="宋体" w:cs="Times New Roman"/>
          <w:color w:val="FF0000"/>
          <w:kern w:val="2"/>
          <w:lang w:val="en-US" w:eastAsia="zh-CN"/>
        </w:rPr>
      </w:pPr>
    </w:p>
    <w:p w14:paraId="7A09D39B">
      <w:pPr>
        <w:pStyle w:val="2"/>
      </w:pPr>
      <w:r>
        <w:rPr>
          <w:rFonts w:hint="eastAsia"/>
        </w:rPr>
        <w:t>七、实验结果</w:t>
      </w:r>
    </w:p>
    <w:p w14:paraId="6FD7D7CB">
      <w:r>
        <w:t>（一）凯撒加密破解（前 5 个）</w:t>
      </w:r>
    </w:p>
    <w:p w14:paraId="164B14FE">
      <w:r>
        <w:t>1. 密文：WKHTXLFN EURZQ IRA MXPSV RYHU WKH ODCB GRJ</w:t>
      </w:r>
    </w:p>
    <w:p w14:paraId="434B2239">
      <w:pPr>
        <w:rPr>
          <w:rFonts w:hint="default"/>
          <w:lang w:val="en-US" w:eastAsia="zh-CN"/>
        </w:rPr>
      </w:pPr>
      <w:r>
        <w:rPr>
          <w:rFonts w:hint="eastAsia"/>
          <w:lang w:val="en-US" w:eastAsia="zh-CN"/>
        </w:rPr>
        <w:t>密钥空间：26</w:t>
      </w:r>
    </w:p>
    <w:p w14:paraId="241263AB">
      <w:pPr>
        <w:rPr>
          <w:rFonts w:hint="eastAsia"/>
          <w:lang w:val="en-US" w:eastAsia="zh-CN"/>
        </w:rPr>
      </w:pPr>
      <w:r>
        <w:rPr>
          <w:rFonts w:hint="eastAsia"/>
          <w:lang w:val="en-US" w:eastAsia="zh-CN"/>
        </w:rPr>
        <w:t>是否可穷举：</w:t>
      </w:r>
      <w:r>
        <w:rPr>
          <w:rFonts w:ascii="宋体" w:hAnsi="宋体" w:eastAsia="宋体" w:cs="宋体"/>
          <w:sz w:val="24"/>
          <w:szCs w:val="24"/>
        </w:rPr>
        <w:t>是，可完全暴力穷举</w:t>
      </w:r>
    </w:p>
    <w:p w14:paraId="6A0D41D4">
      <w:pPr>
        <w:rPr>
          <w:rFonts w:hint="default"/>
          <w:lang w:val="en-US" w:eastAsia="zh-CN"/>
        </w:rPr>
      </w:pPr>
      <w:r>
        <w:rPr>
          <w:rFonts w:hint="eastAsia"/>
          <w:lang w:val="en-US" w:eastAsia="zh-CN"/>
        </w:rPr>
        <w:t>评分依据：</w:t>
      </w:r>
      <w:r>
        <w:rPr>
          <w:rFonts w:ascii="宋体" w:hAnsi="宋体" w:eastAsia="宋体" w:cs="宋体"/>
          <w:sz w:val="24"/>
          <w:szCs w:val="24"/>
        </w:rPr>
        <w:t>英文字母频率拟合 + 常见单词命中 + 双 / 三字母组合统计 + 元音比例加权综合评分</w:t>
      </w:r>
    </w:p>
    <w:p w14:paraId="371C47DE">
      <w:pPr>
        <w:rPr>
          <w:rFonts w:hint="default"/>
          <w:lang w:val="en-US" w:eastAsia="zh-CN"/>
        </w:rPr>
      </w:pPr>
      <w:r>
        <w:rPr>
          <w:rFonts w:hint="eastAsia"/>
          <w:lang w:val="en-US" w:eastAsia="zh-CN"/>
        </w:rPr>
        <w:t>运行时间：0.0046</w:t>
      </w:r>
    </w:p>
    <w:p w14:paraId="5FCF06FA">
      <w:r>
        <w:t>结果：</w:t>
      </w:r>
      <w:r>
        <w:br w:type="textWrapping"/>
      </w:r>
      <w:r>
        <w:t>1) key=3，text=THEQUICK BROWN FOX JUMPS OVER THE LAZY DOG，score=60.90</w:t>
      </w:r>
      <w:r>
        <w:br w:type="textWrapping"/>
      </w:r>
      <w:r>
        <w:t>2) key=19，text=DROAESMU LBYGX PYH TEWZC YFOB DRO VKJI NYQ</w:t>
      </w:r>
      <w:r>
        <w:br w:type="textWrapping"/>
      </w:r>
      <w:r>
        <w:t>3) key=9，text=NBYKOCWE VLIQH ZIR DOGJM IPYL NBY FUTS XIA</w:t>
      </w:r>
      <w:r>
        <w:br w:type="textWrapping"/>
      </w:r>
      <w:r>
        <w:t>4) key=15，text=HVSEIWQY PFCKB TCL XIADG CJSF HVS ZONM RCU</w:t>
      </w:r>
      <w:r>
        <w:br w:type="textWrapping"/>
      </w:r>
      <w:r>
        <w:t>5) key=16，text=GURDHVPX OEBJA SBK WHZCF BIRE GUR YNML QBT</w:t>
      </w:r>
    </w:p>
    <w:p w14:paraId="677160E1">
      <w:pPr>
        <w:rPr>
          <w:rFonts w:hint="eastAsia" w:eastAsia="宋体"/>
          <w:lang w:eastAsia="zh-CN"/>
        </w:rPr>
      </w:pPr>
      <w:r>
        <w:rPr>
          <w:rFonts w:hint="eastAsia" w:eastAsia="宋体"/>
          <w:lang w:eastAsia="zh-CN"/>
        </w:rPr>
        <w:drawing>
          <wp:inline distT="0" distB="0" distL="114300" distR="114300">
            <wp:extent cx="6021070" cy="1008380"/>
            <wp:effectExtent l="0" t="0" r="5080" b="6985"/>
            <wp:docPr id="3" name="图片 3" descr="db53a0600e762c58a4989295a113f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b53a0600e762c58a4989295a113fe78"/>
                    <pic:cNvPicPr>
                      <a:picLocks noChangeAspect="1"/>
                    </pic:cNvPicPr>
                  </pic:nvPicPr>
                  <pic:blipFill>
                    <a:blip r:embed="rId28"/>
                    <a:stretch>
                      <a:fillRect/>
                    </a:stretch>
                  </pic:blipFill>
                  <pic:spPr>
                    <a:xfrm>
                      <a:off x="0" y="0"/>
                      <a:ext cx="6021070" cy="1008380"/>
                    </a:xfrm>
                    <a:prstGeom prst="rect">
                      <a:avLst/>
                    </a:prstGeom>
                  </pic:spPr>
                </pic:pic>
              </a:graphicData>
            </a:graphic>
          </wp:inline>
        </w:drawing>
      </w:r>
    </w:p>
    <w:p w14:paraId="2B1100B7">
      <w:r>
        <w:t>分析：得分最高的 key=3 对应明文是标准英文句子，明显为正确结果。</w:t>
      </w:r>
    </w:p>
    <w:p w14:paraId="1784B497">
      <w:pPr>
        <w:numPr>
          <w:numId w:val="0"/>
        </w:numPr>
        <w:ind w:leftChars="0"/>
      </w:pPr>
    </w:p>
    <w:p w14:paraId="3E15AB24">
      <w:pPr>
        <w:numPr>
          <w:numId w:val="0"/>
        </w:numPr>
        <w:ind w:leftChars="0"/>
      </w:pPr>
      <w:r>
        <w:rPr>
          <w:rFonts w:hint="eastAsia"/>
          <w:lang w:val="en-US" w:eastAsia="zh-CN"/>
        </w:rPr>
        <w:t>2.</w:t>
      </w:r>
      <w:r>
        <w:t>密文：C FIPY SIO</w:t>
      </w:r>
    </w:p>
    <w:p w14:paraId="0C1B5C84">
      <w:pPr>
        <w:rPr>
          <w:rFonts w:hint="eastAsia"/>
          <w:lang w:val="en-US" w:eastAsia="zh-CN"/>
        </w:rPr>
      </w:pPr>
      <w:r>
        <w:rPr>
          <w:rFonts w:hint="eastAsia"/>
          <w:lang w:val="en-US" w:eastAsia="zh-CN"/>
        </w:rPr>
        <w:t>密钥空间：</w:t>
      </w:r>
      <w:r>
        <w:rPr>
          <w:rFonts w:ascii="宋体" w:hAnsi="宋体" w:eastAsia="宋体" w:cs="宋体"/>
          <w:sz w:val="24"/>
          <w:szCs w:val="24"/>
        </w:rPr>
        <w:t>26</w:t>
      </w:r>
    </w:p>
    <w:p w14:paraId="7B1D53B4">
      <w:pPr>
        <w:rPr>
          <w:rFonts w:hint="eastAsia"/>
          <w:lang w:val="en-US" w:eastAsia="zh-CN"/>
        </w:rPr>
      </w:pPr>
      <w:r>
        <w:rPr>
          <w:rFonts w:hint="eastAsia"/>
          <w:lang w:val="en-US" w:eastAsia="zh-CN"/>
        </w:rPr>
        <w:t>是否可穷举：</w:t>
      </w:r>
      <w:r>
        <w:rPr>
          <w:rFonts w:ascii="宋体" w:hAnsi="宋体" w:eastAsia="宋体" w:cs="宋体"/>
          <w:sz w:val="24"/>
          <w:szCs w:val="24"/>
        </w:rPr>
        <w:t>是，可完全暴力穷举</w:t>
      </w:r>
    </w:p>
    <w:p w14:paraId="69089761">
      <w:pPr>
        <w:rPr>
          <w:rFonts w:hint="default"/>
          <w:lang w:val="en-US" w:eastAsia="zh-CN"/>
        </w:rPr>
      </w:pPr>
      <w:r>
        <w:rPr>
          <w:rFonts w:hint="eastAsia"/>
          <w:lang w:val="en-US" w:eastAsia="zh-CN"/>
        </w:rPr>
        <w:t>评分依据：</w:t>
      </w:r>
      <w:r>
        <w:rPr>
          <w:rFonts w:ascii="宋体" w:hAnsi="宋体" w:eastAsia="宋体" w:cs="宋体"/>
          <w:sz w:val="24"/>
          <w:szCs w:val="24"/>
        </w:rPr>
        <w:t>英文字母频率拟合 + 常见单词命中 + 双 / 三字母组合统计 + 元音比例加权综合评分</w:t>
      </w:r>
    </w:p>
    <w:p w14:paraId="1626D5CD">
      <w:pPr>
        <w:rPr>
          <w:rFonts w:hint="default"/>
          <w:lang w:val="en-US"/>
        </w:rPr>
      </w:pPr>
      <w:r>
        <w:rPr>
          <w:rFonts w:hint="eastAsia"/>
          <w:lang w:val="en-US" w:eastAsia="zh-CN"/>
        </w:rPr>
        <w:t>运行时间：0.0024</w:t>
      </w:r>
    </w:p>
    <w:p w14:paraId="75BF67B6">
      <w:r>
        <w:t>结果：</w:t>
      </w:r>
      <w:r>
        <w:br w:type="textWrapping"/>
      </w:r>
      <w:r>
        <w:t>1) key=20，text=I LOVE YOU，score=22.89</w:t>
      </w:r>
      <w:r>
        <w:br w:type="textWrapping"/>
      </w:r>
      <w:r>
        <w:t>2) key=0，text=C FIPY SIO</w:t>
      </w:r>
      <w:r>
        <w:br w:type="textWrapping"/>
      </w:r>
      <w:r>
        <w:t>3) key=4，text=Y BELU OEK</w:t>
      </w:r>
      <w:r>
        <w:br w:type="textWrapping"/>
      </w:r>
      <w:r>
        <w:t>4) key=10，text=S VYFO IYE</w:t>
      </w:r>
      <w:r>
        <w:br w:type="textWrapping"/>
      </w:r>
      <w:r>
        <w:t>5) key=14，text=O RUBK EUA</w:t>
      </w:r>
    </w:p>
    <w:p w14:paraId="212E1D1C">
      <w:pPr>
        <w:rPr>
          <w:rFonts w:hint="eastAsia" w:eastAsia="宋体"/>
          <w:lang w:eastAsia="zh-CN"/>
        </w:rPr>
      </w:pPr>
      <w:r>
        <w:rPr>
          <w:rFonts w:hint="eastAsia" w:eastAsia="宋体"/>
          <w:lang w:eastAsia="zh-CN"/>
        </w:rPr>
        <w:drawing>
          <wp:inline distT="0" distB="0" distL="114300" distR="114300">
            <wp:extent cx="6014720" cy="1003300"/>
            <wp:effectExtent l="0" t="0" r="3175" b="3810"/>
            <wp:docPr id="12" name="图片 12" descr="edc43ae5f85a713183c6bfec5a3ce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dc43ae5f85a713183c6bfec5a3ceb94"/>
                    <pic:cNvPicPr>
                      <a:picLocks noChangeAspect="1"/>
                    </pic:cNvPicPr>
                  </pic:nvPicPr>
                  <pic:blipFill>
                    <a:blip r:embed="rId29"/>
                    <a:stretch>
                      <a:fillRect/>
                    </a:stretch>
                  </pic:blipFill>
                  <pic:spPr>
                    <a:xfrm>
                      <a:off x="0" y="0"/>
                      <a:ext cx="6014720" cy="1003300"/>
                    </a:xfrm>
                    <a:prstGeom prst="rect">
                      <a:avLst/>
                    </a:prstGeom>
                  </pic:spPr>
                </pic:pic>
              </a:graphicData>
            </a:graphic>
          </wp:inline>
        </w:drawing>
      </w:r>
    </w:p>
    <w:p w14:paraId="0ED1F2D1">
      <w:r>
        <w:t>分析：得分最高的 key=20 对应明文为 I LOVE YOU。</w:t>
      </w:r>
    </w:p>
    <w:p w14:paraId="71D4B2DE"/>
    <w:p w14:paraId="449ABE81">
      <w:r>
        <w:t>（二）单表替换加密破解（前 10 个）</w:t>
      </w:r>
    </w:p>
    <w:p w14:paraId="61262401">
      <w:r>
        <w:t>完整密钥空间分析：26! = 403291461126605635584000000 ≈ 4.03×10^26，完整 26 字母纯穷举通常不可直接执行。</w:t>
      </w:r>
    </w:p>
    <w:p w14:paraId="75C4F098"/>
    <w:p w14:paraId="3F6AEFAD">
      <w:pPr>
        <w:numPr>
          <w:ilvl w:val="0"/>
          <w:numId w:val="13"/>
        </w:numPr>
      </w:pPr>
      <w:r>
        <w:t>缩小字母集样例</w:t>
      </w:r>
    </w:p>
    <w:p w14:paraId="1218F3E3">
      <w:pPr>
        <w:rPr>
          <w:rFonts w:hint="eastAsia"/>
          <w:lang w:val="en-US" w:eastAsia="zh-CN"/>
        </w:rPr>
      </w:pPr>
      <w:r>
        <w:rPr>
          <w:rFonts w:hint="eastAsia"/>
          <w:lang w:val="en-US" w:eastAsia="zh-CN"/>
        </w:rPr>
        <w:t>密钥空间：</w:t>
      </w:r>
      <w:r>
        <w:rPr>
          <w:rFonts w:ascii="宋体" w:hAnsi="宋体" w:eastAsia="宋体" w:cs="宋体"/>
          <w:sz w:val="24"/>
          <w:szCs w:val="24"/>
        </w:rPr>
        <w:t>5040</w:t>
      </w:r>
    </w:p>
    <w:p w14:paraId="1F0836D8">
      <w:pPr>
        <w:rPr>
          <w:rFonts w:hint="eastAsia"/>
          <w:lang w:val="en-US" w:eastAsia="zh-CN"/>
        </w:rPr>
      </w:pPr>
      <w:r>
        <w:rPr>
          <w:rFonts w:hint="eastAsia"/>
          <w:lang w:val="en-US" w:eastAsia="zh-CN"/>
        </w:rPr>
        <w:t>是否可穷举：</w:t>
      </w:r>
      <w:r>
        <w:rPr>
          <w:rFonts w:ascii="宋体" w:hAnsi="宋体" w:eastAsia="宋体" w:cs="宋体"/>
          <w:sz w:val="24"/>
          <w:szCs w:val="24"/>
        </w:rPr>
        <w:t>是，缩小字母集后可完全穷举所有合法映射</w:t>
      </w:r>
    </w:p>
    <w:p w14:paraId="0735A461">
      <w:pPr>
        <w:rPr>
          <w:rFonts w:hint="default"/>
          <w:lang w:val="en-US" w:eastAsia="zh-CN"/>
        </w:rPr>
      </w:pPr>
      <w:r>
        <w:rPr>
          <w:rFonts w:hint="eastAsia"/>
          <w:lang w:val="en-US" w:eastAsia="zh-CN"/>
        </w:rPr>
        <w:t>评分依据：</w:t>
      </w:r>
      <w:r>
        <w:rPr>
          <w:rFonts w:ascii="宋体" w:hAnsi="宋体" w:eastAsia="宋体" w:cs="宋体"/>
          <w:sz w:val="24"/>
          <w:szCs w:val="24"/>
        </w:rPr>
        <w:t>英文字母频率拟合 + 常见单词命中 + 双 / 三字母组合统计 + 元音比例加权综合评分</w:t>
      </w:r>
    </w:p>
    <w:p w14:paraId="1C4AD2CE">
      <w:r>
        <w:rPr>
          <w:rFonts w:hint="eastAsia"/>
          <w:lang w:val="en-US" w:eastAsia="zh-CN"/>
        </w:rPr>
        <w:t>运行时间：0.2118</w:t>
      </w:r>
      <w:r>
        <w:br w:type="textWrapping"/>
      </w:r>
      <w:r>
        <w:t>密文：I LOVE YOU</w:t>
      </w:r>
    </w:p>
    <w:p w14:paraId="7934121E">
      <w:pPr>
        <w:numPr>
          <w:ilvl w:val="0"/>
          <w:numId w:val="0"/>
        </w:numPr>
      </w:pPr>
      <w:r>
        <w:drawing>
          <wp:inline distT="0" distB="0" distL="114300" distR="114300">
            <wp:extent cx="6016625" cy="1700530"/>
            <wp:effectExtent l="0" t="0" r="1270" b="0"/>
            <wp:docPr id="11" name="图片 11" descr="e5d0cb2ce4ee8daa069bbcc4432f3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5d0cb2ce4ee8daa069bbcc4432f35b5"/>
                    <pic:cNvPicPr>
                      <a:picLocks noChangeAspect="1"/>
                    </pic:cNvPicPr>
                  </pic:nvPicPr>
                  <pic:blipFill>
                    <a:blip r:embed="rId30"/>
                    <a:stretch>
                      <a:fillRect/>
                    </a:stretch>
                  </pic:blipFill>
                  <pic:spPr>
                    <a:xfrm>
                      <a:off x="0" y="0"/>
                      <a:ext cx="6016625" cy="1700530"/>
                    </a:xfrm>
                    <a:prstGeom prst="rect">
                      <a:avLst/>
                    </a:prstGeom>
                  </pic:spPr>
                </pic:pic>
              </a:graphicData>
            </a:graphic>
          </wp:inline>
        </w:drawing>
      </w:r>
      <w:r>
        <w:br w:type="textWrapping"/>
      </w:r>
      <w:r>
        <w:t>结果前 10 个中排名第 1 的候选为：I LOVE YOU，其余候选包括 I VOLE YOU、I LOEV YOU、I VOEL YOU 等。</w:t>
      </w:r>
      <w:r>
        <w:br w:type="textWrapping"/>
      </w:r>
      <w:r>
        <w:t>分析：在缩小字母集条件下，程序能够完整穷举所有可能映射，并将正确明文排在首位。</w:t>
      </w:r>
    </w:p>
    <w:p w14:paraId="109A915D">
      <w:pPr>
        <w:numPr>
          <w:ilvl w:val="0"/>
          <w:numId w:val="0"/>
        </w:numPr>
      </w:pPr>
    </w:p>
    <w:p w14:paraId="3D7F8D62">
      <w:pPr>
        <w:numPr>
          <w:ilvl w:val="0"/>
          <w:numId w:val="13"/>
        </w:numPr>
        <w:ind w:left="0" w:leftChars="0" w:firstLine="0" w:firstLineChars="0"/>
      </w:pPr>
      <w:r>
        <w:t>回溯剪枝样例</w:t>
      </w:r>
      <w:r>
        <w:br w:type="textWrapping"/>
      </w:r>
      <w:r>
        <w:t>密文：A NICE BOY</w:t>
      </w:r>
    </w:p>
    <w:p w14:paraId="18AE2796">
      <w:pPr>
        <w:rPr>
          <w:rFonts w:hint="eastAsia"/>
          <w:lang w:val="en-US" w:eastAsia="zh-CN"/>
        </w:rPr>
      </w:pPr>
      <w:r>
        <w:rPr>
          <w:rFonts w:hint="eastAsia"/>
          <w:lang w:val="en-US" w:eastAsia="zh-CN"/>
        </w:rPr>
        <w:t>密钥空间：</w:t>
      </w:r>
      <w:r>
        <w:rPr>
          <w:rFonts w:ascii="宋体" w:hAnsi="宋体" w:eastAsia="宋体" w:cs="宋体"/>
          <w:sz w:val="24"/>
          <w:szCs w:val="24"/>
        </w:rPr>
        <w:t>26!</w:t>
      </w:r>
    </w:p>
    <w:p w14:paraId="7ED5D411">
      <w:pPr>
        <w:rPr>
          <w:rFonts w:hint="eastAsia"/>
          <w:lang w:val="en-US" w:eastAsia="zh-CN"/>
        </w:rPr>
      </w:pPr>
      <w:r>
        <w:rPr>
          <w:rFonts w:hint="eastAsia"/>
          <w:lang w:val="en-US" w:eastAsia="zh-CN"/>
        </w:rPr>
        <w:t>是否可穷举：</w:t>
      </w:r>
      <w:r>
        <w:rPr>
          <w:rFonts w:ascii="宋体" w:hAnsi="宋体" w:eastAsia="宋体" w:cs="宋体"/>
          <w:sz w:val="24"/>
          <w:szCs w:val="24"/>
        </w:rPr>
        <w:t>否</w:t>
      </w:r>
    </w:p>
    <w:p w14:paraId="2A41933D">
      <w:pPr>
        <w:rPr>
          <w:rFonts w:hint="default"/>
          <w:lang w:val="en-US" w:eastAsia="zh-CN"/>
        </w:rPr>
      </w:pPr>
      <w:r>
        <w:rPr>
          <w:rFonts w:hint="eastAsia"/>
          <w:lang w:val="en-US" w:eastAsia="zh-CN"/>
        </w:rPr>
        <w:t>评分依据：</w:t>
      </w:r>
      <w:r>
        <w:rPr>
          <w:rFonts w:ascii="宋体" w:hAnsi="宋体" w:eastAsia="宋体" w:cs="宋体"/>
          <w:sz w:val="24"/>
          <w:szCs w:val="24"/>
        </w:rPr>
        <w:t>英文字母频率拟合 + 常见单词命中 + 双 / 三字母组合统计 + 元音比例加权综合评分</w:t>
      </w:r>
    </w:p>
    <w:p w14:paraId="09F007D6">
      <w:r>
        <w:rPr>
          <w:rFonts w:hint="eastAsia"/>
          <w:lang w:val="en-US" w:eastAsia="zh-CN"/>
        </w:rPr>
        <w:t>运行时间：0.0043</w:t>
      </w:r>
      <w:r>
        <w:br w:type="textWrapping"/>
      </w:r>
      <w:r>
        <w:t>结果前若干候选包括：A NICE YOU、A NICE BOY、A KIND YOU、A KIND BOY。</w:t>
      </w:r>
    </w:p>
    <w:p w14:paraId="61C6EE11">
      <w:r>
        <w:drawing>
          <wp:inline distT="0" distB="0" distL="114300" distR="114300">
            <wp:extent cx="6009005" cy="1110615"/>
            <wp:effectExtent l="0" t="0" r="635" b="3810"/>
            <wp:docPr id="10" name="图片 10" descr="95e031e173b5e91f29e38578877e4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5e031e173b5e91f29e38578877e47ea"/>
                    <pic:cNvPicPr>
                      <a:picLocks noChangeAspect="1"/>
                    </pic:cNvPicPr>
                  </pic:nvPicPr>
                  <pic:blipFill>
                    <a:blip r:embed="rId31"/>
                    <a:stretch>
                      <a:fillRect/>
                    </a:stretch>
                  </pic:blipFill>
                  <pic:spPr>
                    <a:xfrm>
                      <a:off x="0" y="0"/>
                      <a:ext cx="6009005" cy="1110615"/>
                    </a:xfrm>
                    <a:prstGeom prst="rect">
                      <a:avLst/>
                    </a:prstGeom>
                  </pic:spPr>
                </pic:pic>
              </a:graphicData>
            </a:graphic>
          </wp:inline>
        </w:drawing>
      </w:r>
      <w:r>
        <w:br w:type="textWrapping"/>
      </w:r>
      <w:r>
        <w:t>分析：由于该方法依赖候选词表和一致性检查，输出中会存在多个高分候选，但其中包含正确结果 A NICE BOY，说明回溯剪枝有效展示了搜索与约束传播思想。</w:t>
      </w:r>
    </w:p>
    <w:p w14:paraId="46C6745E"/>
    <w:p w14:paraId="47D95087">
      <w:r>
        <w:t>（三）维吉尼亚加密破解（前 10 个）</w:t>
      </w:r>
    </w:p>
    <w:p w14:paraId="45A9CC46">
      <w:r>
        <w:t>本实验先将明文 I AM A STUDENT 用关键字 KEY 加密，得到密文：S EK K WREHCXX</w:t>
      </w:r>
    </w:p>
    <w:p w14:paraId="1244E0D9">
      <w:pPr>
        <w:rPr>
          <w:rFonts w:hint="eastAsia"/>
          <w:lang w:val="en-US" w:eastAsia="zh-CN"/>
        </w:rPr>
      </w:pPr>
      <w:r>
        <w:rPr>
          <w:rFonts w:hint="eastAsia"/>
          <w:lang w:val="en-US" w:eastAsia="zh-CN"/>
        </w:rPr>
        <w:t>密钥空间：</w:t>
      </w:r>
      <w:r>
        <w:rPr>
          <w:rFonts w:ascii="宋体" w:hAnsi="宋体" w:eastAsia="宋体" w:cs="宋体"/>
          <w:sz w:val="24"/>
          <w:szCs w:val="24"/>
        </w:rPr>
        <w:t>密钥长度 3 时为 26³ = 17576</w:t>
      </w:r>
    </w:p>
    <w:p w14:paraId="64947E9A">
      <w:pPr>
        <w:rPr>
          <w:rFonts w:hint="eastAsia"/>
          <w:lang w:val="en-US" w:eastAsia="zh-CN"/>
        </w:rPr>
      </w:pPr>
      <w:r>
        <w:rPr>
          <w:rFonts w:hint="eastAsia"/>
          <w:lang w:val="en-US" w:eastAsia="zh-CN"/>
        </w:rPr>
        <w:t>是否可穷举：</w:t>
      </w:r>
      <w:r>
        <w:rPr>
          <w:rFonts w:ascii="宋体" w:hAnsi="宋体" w:eastAsia="宋体" w:cs="宋体"/>
          <w:sz w:val="24"/>
          <w:szCs w:val="24"/>
        </w:rPr>
        <w:t>短密钥可穷举；长密钥不可直接穷举</w:t>
      </w:r>
    </w:p>
    <w:p w14:paraId="0F21EC2F">
      <w:pPr>
        <w:rPr>
          <w:rFonts w:hint="default"/>
          <w:lang w:val="en-US" w:eastAsia="zh-CN"/>
        </w:rPr>
      </w:pPr>
      <w:r>
        <w:rPr>
          <w:rFonts w:hint="eastAsia"/>
          <w:lang w:val="en-US" w:eastAsia="zh-CN"/>
        </w:rPr>
        <w:t>评分依据：</w:t>
      </w:r>
      <w:r>
        <w:rPr>
          <w:rFonts w:ascii="宋体" w:hAnsi="宋体" w:eastAsia="宋体" w:cs="宋体"/>
          <w:sz w:val="24"/>
          <w:szCs w:val="24"/>
        </w:rPr>
        <w:t>英文字母频率拟合 + 常见单词命中 + 双 / 三字母组合统计 + 元音比例加权综合评分</w:t>
      </w:r>
    </w:p>
    <w:p w14:paraId="1B2DE5BD">
      <w:pPr>
        <w:rPr>
          <w:rFonts w:hint="default"/>
          <w:lang w:val="en-US"/>
        </w:rPr>
      </w:pPr>
      <w:r>
        <w:rPr>
          <w:rFonts w:hint="eastAsia"/>
          <w:lang w:val="en-US" w:eastAsia="zh-CN"/>
        </w:rPr>
        <w:t>运行时间：</w:t>
      </w:r>
      <w:r>
        <w:t xml:space="preserve"> 0.</w:t>
      </w:r>
      <w:r>
        <w:rPr>
          <w:rFonts w:hint="eastAsia"/>
          <w:lang w:val="en-US" w:eastAsia="zh-CN"/>
        </w:rPr>
        <w:t>8678s</w:t>
      </w:r>
    </w:p>
    <w:p w14:paraId="41B4B69B">
      <w:r>
        <w:t>破解结果前 10 个如下：</w:t>
      </w:r>
      <w:r>
        <w:br w:type="textWrapping"/>
      </w:r>
      <w:r>
        <w:t>1) key=KEY，text=I AM A STUDENT，score=53.28</w:t>
      </w:r>
      <w:r>
        <w:br w:type="textWrapping"/>
      </w:r>
      <w:r>
        <w:t>2) key=KER，text=I AT A SAUDLNT</w:t>
      </w:r>
      <w:r>
        <w:br w:type="textWrapping"/>
      </w:r>
      <w:r>
        <w:t>3) key=KQX，text=I ON A GUURFNH</w:t>
      </w:r>
      <w:r>
        <w:br w:type="textWrapping"/>
      </w:r>
      <w:r>
        <w:t>4) key=KLW，text=I TO A LVUWGNM</w:t>
      </w:r>
      <w:r>
        <w:br w:type="textWrapping"/>
      </w:r>
      <w:r>
        <w:t>5) key=KEX，text=I AN A SUUDFNT</w:t>
      </w:r>
      <w:r>
        <w:br w:type="textWrapping"/>
      </w:r>
      <w:r>
        <w:t>6) key=KDG，text=I BE A TLUEWNU</w:t>
      </w:r>
      <w:r>
        <w:br w:type="textWrapping"/>
      </w:r>
      <w:r>
        <w:t>7) key=KEO，text=I AW A SDUDONT</w:t>
      </w:r>
      <w:r>
        <w:br w:type="textWrapping"/>
      </w:r>
      <w:r>
        <w:t>8) key=KWR，text=I IT A AAULLNB</w:t>
      </w:r>
      <w:r>
        <w:br w:type="textWrapping"/>
      </w:r>
      <w:r>
        <w:t>9) key=KQY，text=I OM A GTURENH</w:t>
      </w:r>
      <w:r>
        <w:br w:type="textWrapping"/>
      </w:r>
      <w:r>
        <w:t>10) key=KWX，text=I IN A AUULFNB</w:t>
      </w:r>
    </w:p>
    <w:p w14:paraId="70E3193B">
      <w:pPr>
        <w:rPr>
          <w:rFonts w:hint="eastAsia" w:eastAsia="宋体"/>
          <w:lang w:eastAsia="zh-CN"/>
        </w:rPr>
      </w:pPr>
      <w:r>
        <w:rPr>
          <w:rFonts w:hint="eastAsia" w:eastAsia="宋体"/>
          <w:lang w:eastAsia="zh-CN"/>
        </w:rPr>
        <w:drawing>
          <wp:inline distT="0" distB="0" distL="114300" distR="114300">
            <wp:extent cx="6028690" cy="1605915"/>
            <wp:effectExtent l="0" t="0" r="5715" b="3810"/>
            <wp:docPr id="7" name="图片 7" descr="025d7cf5cdd77fb55d0496fe7cdf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5d7cf5cdd77fb55d0496fe7cdf7590"/>
                    <pic:cNvPicPr>
                      <a:picLocks noChangeAspect="1"/>
                    </pic:cNvPicPr>
                  </pic:nvPicPr>
                  <pic:blipFill>
                    <a:blip r:embed="rId32"/>
                    <a:stretch>
                      <a:fillRect/>
                    </a:stretch>
                  </pic:blipFill>
                  <pic:spPr>
                    <a:xfrm>
                      <a:off x="0" y="0"/>
                      <a:ext cx="6028690" cy="1605915"/>
                    </a:xfrm>
                    <a:prstGeom prst="rect">
                      <a:avLst/>
                    </a:prstGeom>
                  </pic:spPr>
                </pic:pic>
              </a:graphicData>
            </a:graphic>
          </wp:inline>
        </w:drawing>
      </w:r>
    </w:p>
    <w:p w14:paraId="036DCF12">
      <w:r>
        <w:t>分析：程序成功将正确密钥 KEY 排在首位，并恢复出明文 I AM A STUDENT。</w:t>
      </w:r>
    </w:p>
    <w:p w14:paraId="184F94A5">
      <w:pPr>
        <w:numPr>
          <w:ilvl w:val="0"/>
          <w:numId w:val="0"/>
        </w:numPr>
        <w:ind w:leftChars="0"/>
        <w:rPr>
          <w:color w:val="FF0000"/>
        </w:rPr>
      </w:pPr>
    </w:p>
    <w:p w14:paraId="6E0F36D2">
      <w:pPr>
        <w:numPr>
          <w:ilvl w:val="0"/>
          <w:numId w:val="0"/>
        </w:numPr>
        <w:ind w:leftChars="0"/>
        <w:rPr>
          <w:rFonts w:hint="default"/>
          <w:color w:val="FF0000"/>
          <w:lang w:val="en-US" w:eastAsia="zh-CN"/>
        </w:rPr>
      </w:pPr>
    </w:p>
    <w:p w14:paraId="29EDCE3D">
      <w:pPr>
        <w:pStyle w:val="2"/>
      </w:pPr>
      <w:r>
        <w:rPr>
          <w:rFonts w:hint="eastAsia"/>
        </w:rPr>
        <w:t>八、总结</w:t>
      </w:r>
    </w:p>
    <w:p w14:paraId="7BFAABFD">
      <w:r>
        <w:t>通过本次实验，我实现了凯撒加密、单表替换加密和维吉尼亚加密三种古典密码的暴力破解程序，并构建了统一的文本预处理、评分和排序框架。</w:t>
      </w:r>
    </w:p>
    <w:p w14:paraId="4EA12038">
      <w:r>
        <w:t>实验结果表明：凯撒加密由于密钥空间仅有 26，最容易被穷举破解；维吉尼亚加密在关键字长度较小时仍可暴力破解，但随着长度增加复杂度迅速上升；单表替换加密虽然属于古典密码，但由于完整密钥空间达到 26!，纯穷举在普通环境中不可行，只能通过简化实验展示其搜索思想。</w:t>
      </w:r>
    </w:p>
    <w:p w14:paraId="13584803">
      <w:r>
        <w:t>本实验加深了我对古典密码原理、密钥空间复杂度以及暴力破解过程的理解，同时也说明了评分函数在自动筛选候选明文中的重要作用。</w:t>
      </w:r>
    </w:p>
    <w:p w14:paraId="4F157690">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993" w:right="1133" w:bottom="993" w:left="1276"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Noto Serif CJK SC">
    <w:altName w:val="Cambria"/>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6B2C0">
    <w:pPr>
      <w:pStyle w:val="10"/>
      <w:jc w:val="center"/>
    </w:pPr>
    <w:r>
      <w:rPr>
        <w:rFonts w:hint="eastAsia"/>
      </w:rPr>
      <w:t>第</w:t>
    </w:r>
    <w:r>
      <w:fldChar w:fldCharType="begin"/>
    </w:r>
    <w:r>
      <w:instrText xml:space="preserve"> PAGE   \* MERGEFORMAT </w:instrText>
    </w:r>
    <w:r>
      <w:fldChar w:fldCharType="separate"/>
    </w:r>
    <w:r>
      <w:rPr>
        <w:lang w:val="zh-CN"/>
      </w:rPr>
      <w:t>1</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D08E9">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69B26">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A3AB">
    <w:pPr>
      <w:pStyle w:val="11"/>
      <w:ind w:firstLine="2692" w:firstLineChars="1496"/>
      <w:jc w:val="left"/>
    </w:pPr>
    <w:bookmarkStart w:id="0" w:name="_Hlk226490942"/>
    <w:bookmarkStart w:id="1" w:name="_Hlk226490941"/>
    <w:r>
      <w:t>《</w:t>
    </w:r>
    <w:r>
      <w:rPr>
        <w:rFonts w:hint="eastAsia"/>
      </w:rPr>
      <w:t>网络空间安全技术</w:t>
    </w:r>
    <w:r>
      <w:t>》</w:t>
    </w:r>
    <w:bookmarkStart w:id="2" w:name="_Hlk226490982"/>
    <w:r>
      <w:t>20</w:t>
    </w:r>
    <w:r>
      <w:rPr>
        <w:rFonts w:hint="eastAsia"/>
      </w:rPr>
      <w:t>26</w:t>
    </w:r>
    <w:r>
      <w:t>-202</w:t>
    </w:r>
    <w:r>
      <w:rPr>
        <w:rFonts w:hint="eastAsia"/>
      </w:rPr>
      <w:t>7</w:t>
    </w:r>
    <w:r>
      <w:t>(1)</w:t>
    </w:r>
    <w:r>
      <w:rPr>
        <w:rFonts w:hint="eastAsia"/>
      </w:rPr>
      <w:t xml:space="preserve">课程报告          </w:t>
    </w:r>
    <w:bookmarkEnd w:id="2"/>
    <w:r>
      <w:rPr>
        <w:rFonts w:hint="eastAsia"/>
      </w:rPr>
      <w:t xml:space="preserve">                    </w:t>
    </w:r>
    <w:bookmarkEnd w:id="0"/>
    <w:bookmarkEnd w:id="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1BC4F">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6B507">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0B1CA"/>
    <w:multiLevelType w:val="singleLevel"/>
    <w:tmpl w:val="8870B1CA"/>
    <w:lvl w:ilvl="0" w:tentative="0">
      <w:start w:val="1"/>
      <w:numFmt w:val="decimal"/>
      <w:lvlText w:val="%1."/>
      <w:lvlJc w:val="left"/>
      <w:pPr>
        <w:tabs>
          <w:tab w:val="left" w:pos="312"/>
        </w:tabs>
      </w:pPr>
    </w:lvl>
  </w:abstractNum>
  <w:abstractNum w:abstractNumId="1">
    <w:nsid w:val="B686C7E2"/>
    <w:multiLevelType w:val="singleLevel"/>
    <w:tmpl w:val="B686C7E2"/>
    <w:lvl w:ilvl="0" w:tentative="0">
      <w:start w:val="1"/>
      <w:numFmt w:val="chineseCounting"/>
      <w:suff w:val="nothing"/>
      <w:lvlText w:val="%1、"/>
      <w:lvlJc w:val="left"/>
      <w:rPr>
        <w:rFonts w:hint="eastAsia"/>
      </w:rPr>
    </w:lvl>
  </w:abstractNum>
  <w:abstractNum w:abstractNumId="2">
    <w:nsid w:val="BAF19832"/>
    <w:multiLevelType w:val="singleLevel"/>
    <w:tmpl w:val="BAF19832"/>
    <w:lvl w:ilvl="0" w:tentative="0">
      <w:start w:val="3"/>
      <w:numFmt w:val="decimal"/>
      <w:suff w:val="space"/>
      <w:lvlText w:val="%1."/>
      <w:lvlJc w:val="left"/>
    </w:lvl>
  </w:abstractNum>
  <w:abstractNum w:abstractNumId="3">
    <w:nsid w:val="E7E67FC8"/>
    <w:multiLevelType w:val="singleLevel"/>
    <w:tmpl w:val="E7E67FC8"/>
    <w:lvl w:ilvl="0" w:tentative="0">
      <w:start w:val="1"/>
      <w:numFmt w:val="chineseCounting"/>
      <w:suff w:val="nothing"/>
      <w:lvlText w:val="%1、"/>
      <w:lvlJc w:val="left"/>
      <w:rPr>
        <w:rFonts w:hint="eastAsia"/>
      </w:rPr>
    </w:lvl>
  </w:abstractNum>
  <w:abstractNum w:abstractNumId="4">
    <w:nsid w:val="ED00EF5C"/>
    <w:multiLevelType w:val="singleLevel"/>
    <w:tmpl w:val="ED00EF5C"/>
    <w:lvl w:ilvl="0" w:tentative="0">
      <w:start w:val="1"/>
      <w:numFmt w:val="decimal"/>
      <w:suff w:val="space"/>
      <w:lvlText w:val="%1."/>
      <w:lvlJc w:val="left"/>
    </w:lvl>
  </w:abstractNum>
  <w:abstractNum w:abstractNumId="5">
    <w:nsid w:val="F406E28A"/>
    <w:multiLevelType w:val="singleLevel"/>
    <w:tmpl w:val="F406E28A"/>
    <w:lvl w:ilvl="0" w:tentative="0">
      <w:start w:val="1"/>
      <w:numFmt w:val="decimal"/>
      <w:suff w:val="space"/>
      <w:lvlText w:val="%1."/>
      <w:lvlJc w:val="left"/>
    </w:lvl>
  </w:abstractNum>
  <w:abstractNum w:abstractNumId="6">
    <w:nsid w:val="FC73FDF7"/>
    <w:multiLevelType w:val="singleLevel"/>
    <w:tmpl w:val="FC73FDF7"/>
    <w:lvl w:ilvl="0" w:tentative="0">
      <w:start w:val="6"/>
      <w:numFmt w:val="chineseCounting"/>
      <w:suff w:val="nothing"/>
      <w:lvlText w:val="%1、"/>
      <w:lvlJc w:val="left"/>
      <w:rPr>
        <w:rFonts w:hint="eastAsia"/>
      </w:rPr>
    </w:lvl>
  </w:abstractNum>
  <w:abstractNum w:abstractNumId="7">
    <w:nsid w:val="FFFFFF88"/>
    <w:multiLevelType w:val="singleLevel"/>
    <w:tmpl w:val="FFFFFF88"/>
    <w:lvl w:ilvl="0" w:tentative="0">
      <w:start w:val="1"/>
      <w:numFmt w:val="decimal"/>
      <w:pStyle w:val="6"/>
      <w:lvlText w:val="%1."/>
      <w:lvlJc w:val="left"/>
      <w:pPr>
        <w:tabs>
          <w:tab w:val="left" w:pos="360"/>
        </w:tabs>
        <w:ind w:left="360" w:hanging="360" w:hangingChars="200"/>
      </w:pPr>
    </w:lvl>
  </w:abstractNum>
  <w:abstractNum w:abstractNumId="8">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9">
    <w:nsid w:val="2D5E22CC"/>
    <w:multiLevelType w:val="singleLevel"/>
    <w:tmpl w:val="2D5E22CC"/>
    <w:lvl w:ilvl="0" w:tentative="0">
      <w:start w:val="1"/>
      <w:numFmt w:val="decimal"/>
      <w:suff w:val="space"/>
      <w:lvlText w:val="%1."/>
      <w:lvlJc w:val="left"/>
    </w:lvl>
  </w:abstractNum>
  <w:abstractNum w:abstractNumId="10">
    <w:nsid w:val="30403696"/>
    <w:multiLevelType w:val="singleLevel"/>
    <w:tmpl w:val="30403696"/>
    <w:lvl w:ilvl="0" w:tentative="0">
      <w:start w:val="1"/>
      <w:numFmt w:val="decimal"/>
      <w:lvlText w:val="%1."/>
      <w:lvlJc w:val="left"/>
      <w:pPr>
        <w:tabs>
          <w:tab w:val="left" w:pos="312"/>
        </w:tabs>
      </w:pPr>
    </w:lvl>
  </w:abstractNum>
  <w:abstractNum w:abstractNumId="11">
    <w:nsid w:val="33824E29"/>
    <w:multiLevelType w:val="multilevel"/>
    <w:tmpl w:val="33824E29"/>
    <w:lvl w:ilvl="0" w:tentative="0">
      <w:start w:val="1"/>
      <w:numFmt w:val="decimal"/>
      <w:suff w:val="space"/>
      <w:lvlText w:val="（%1）"/>
      <w:lvlJc w:val="left"/>
      <w:pPr>
        <w:ind w:left="680" w:hanging="6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69C15069"/>
    <w:multiLevelType w:val="multilevel"/>
    <w:tmpl w:val="69C15069"/>
    <w:lvl w:ilvl="0" w:tentative="0">
      <w:start w:val="2"/>
      <w:numFmt w:val="japaneseCounting"/>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7"/>
  </w:num>
  <w:num w:numId="2">
    <w:abstractNumId w:val="8"/>
  </w:num>
  <w:num w:numId="3">
    <w:abstractNumId w:val="12"/>
  </w:num>
  <w:num w:numId="4">
    <w:abstractNumId w:val="11"/>
  </w:num>
  <w:num w:numId="5">
    <w:abstractNumId w:val="2"/>
  </w:num>
  <w:num w:numId="6">
    <w:abstractNumId w:val="6"/>
  </w:num>
  <w:num w:numId="7">
    <w:abstractNumId w:val="3"/>
  </w:num>
  <w:num w:numId="8">
    <w:abstractNumId w:val="4"/>
  </w:num>
  <w:num w:numId="9">
    <w:abstractNumId w:val="1"/>
  </w:num>
  <w:num w:numId="10">
    <w:abstractNumId w:val="5"/>
  </w:num>
  <w:num w:numId="11">
    <w:abstractNumId w:val="0"/>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4MmFjNDQyYzM3YTA5M2VkZGZlZWE4NjkyYmI0NzYifQ=="/>
  </w:docVars>
  <w:rsids>
    <w:rsidRoot w:val="00FA128E"/>
    <w:rsid w:val="0000027B"/>
    <w:rsid w:val="000102CE"/>
    <w:rsid w:val="000133C5"/>
    <w:rsid w:val="00016058"/>
    <w:rsid w:val="00031F71"/>
    <w:rsid w:val="000355CB"/>
    <w:rsid w:val="0003739A"/>
    <w:rsid w:val="00051CDE"/>
    <w:rsid w:val="00052DE2"/>
    <w:rsid w:val="00060018"/>
    <w:rsid w:val="0006217E"/>
    <w:rsid w:val="000656A2"/>
    <w:rsid w:val="00074EA0"/>
    <w:rsid w:val="00077D6F"/>
    <w:rsid w:val="00080C48"/>
    <w:rsid w:val="00081BFB"/>
    <w:rsid w:val="000826B6"/>
    <w:rsid w:val="00083CE2"/>
    <w:rsid w:val="0009530F"/>
    <w:rsid w:val="0009731E"/>
    <w:rsid w:val="000A419E"/>
    <w:rsid w:val="000B6972"/>
    <w:rsid w:val="000C55D7"/>
    <w:rsid w:val="000C6215"/>
    <w:rsid w:val="000C66F3"/>
    <w:rsid w:val="000D35F8"/>
    <w:rsid w:val="000D56A7"/>
    <w:rsid w:val="000D590B"/>
    <w:rsid w:val="000D7D50"/>
    <w:rsid w:val="000E1647"/>
    <w:rsid w:val="000E59B5"/>
    <w:rsid w:val="001069F6"/>
    <w:rsid w:val="001075E2"/>
    <w:rsid w:val="00113574"/>
    <w:rsid w:val="0013108A"/>
    <w:rsid w:val="001467E3"/>
    <w:rsid w:val="0015437A"/>
    <w:rsid w:val="00155606"/>
    <w:rsid w:val="00156065"/>
    <w:rsid w:val="0015661D"/>
    <w:rsid w:val="0015679A"/>
    <w:rsid w:val="00156AF0"/>
    <w:rsid w:val="00164152"/>
    <w:rsid w:val="00166ABD"/>
    <w:rsid w:val="0017090C"/>
    <w:rsid w:val="001716A6"/>
    <w:rsid w:val="0017369E"/>
    <w:rsid w:val="001804E5"/>
    <w:rsid w:val="00182206"/>
    <w:rsid w:val="00182FCB"/>
    <w:rsid w:val="001868F2"/>
    <w:rsid w:val="00195704"/>
    <w:rsid w:val="001A27FD"/>
    <w:rsid w:val="001A29F2"/>
    <w:rsid w:val="001A381D"/>
    <w:rsid w:val="001C00F0"/>
    <w:rsid w:val="001D4132"/>
    <w:rsid w:val="001D59AB"/>
    <w:rsid w:val="001E1F7A"/>
    <w:rsid w:val="001F1FC2"/>
    <w:rsid w:val="001F51DB"/>
    <w:rsid w:val="001F70A5"/>
    <w:rsid w:val="002029FE"/>
    <w:rsid w:val="00213828"/>
    <w:rsid w:val="00220842"/>
    <w:rsid w:val="002226B1"/>
    <w:rsid w:val="00222EC5"/>
    <w:rsid w:val="00223028"/>
    <w:rsid w:val="00230F24"/>
    <w:rsid w:val="0023160B"/>
    <w:rsid w:val="00232DE6"/>
    <w:rsid w:val="002368D6"/>
    <w:rsid w:val="00244B8C"/>
    <w:rsid w:val="00254999"/>
    <w:rsid w:val="002577E6"/>
    <w:rsid w:val="0026006C"/>
    <w:rsid w:val="0027215A"/>
    <w:rsid w:val="0027573E"/>
    <w:rsid w:val="00276AD0"/>
    <w:rsid w:val="00282EF5"/>
    <w:rsid w:val="00292F4C"/>
    <w:rsid w:val="00294A7E"/>
    <w:rsid w:val="00294DB6"/>
    <w:rsid w:val="002965CC"/>
    <w:rsid w:val="002969A8"/>
    <w:rsid w:val="002B3A89"/>
    <w:rsid w:val="002B5C0B"/>
    <w:rsid w:val="002C1EC4"/>
    <w:rsid w:val="002C2DB5"/>
    <w:rsid w:val="002C3D78"/>
    <w:rsid w:val="002D1FE8"/>
    <w:rsid w:val="002D54AC"/>
    <w:rsid w:val="002D64A9"/>
    <w:rsid w:val="002D7A34"/>
    <w:rsid w:val="002E189C"/>
    <w:rsid w:val="002E3D1D"/>
    <w:rsid w:val="002F1892"/>
    <w:rsid w:val="003036E4"/>
    <w:rsid w:val="00303F30"/>
    <w:rsid w:val="00304A4C"/>
    <w:rsid w:val="00305A5D"/>
    <w:rsid w:val="00317745"/>
    <w:rsid w:val="003254F8"/>
    <w:rsid w:val="00325B85"/>
    <w:rsid w:val="003263BF"/>
    <w:rsid w:val="00333187"/>
    <w:rsid w:val="003342B6"/>
    <w:rsid w:val="00335122"/>
    <w:rsid w:val="003368D3"/>
    <w:rsid w:val="00336BB0"/>
    <w:rsid w:val="0035095D"/>
    <w:rsid w:val="00354624"/>
    <w:rsid w:val="00354C86"/>
    <w:rsid w:val="00356856"/>
    <w:rsid w:val="00362A22"/>
    <w:rsid w:val="00365D5B"/>
    <w:rsid w:val="00366DEE"/>
    <w:rsid w:val="00370967"/>
    <w:rsid w:val="00373BAC"/>
    <w:rsid w:val="00375631"/>
    <w:rsid w:val="00386692"/>
    <w:rsid w:val="0039475D"/>
    <w:rsid w:val="00396061"/>
    <w:rsid w:val="003977AE"/>
    <w:rsid w:val="003A2080"/>
    <w:rsid w:val="003A4697"/>
    <w:rsid w:val="003B0DE4"/>
    <w:rsid w:val="003B5F98"/>
    <w:rsid w:val="003B73D7"/>
    <w:rsid w:val="003C49D1"/>
    <w:rsid w:val="003C62CD"/>
    <w:rsid w:val="003D690E"/>
    <w:rsid w:val="003D74DC"/>
    <w:rsid w:val="003E066F"/>
    <w:rsid w:val="003E36CC"/>
    <w:rsid w:val="003E590F"/>
    <w:rsid w:val="003E7155"/>
    <w:rsid w:val="003E7519"/>
    <w:rsid w:val="003F0759"/>
    <w:rsid w:val="003F1187"/>
    <w:rsid w:val="003F1240"/>
    <w:rsid w:val="003F2C77"/>
    <w:rsid w:val="003F599C"/>
    <w:rsid w:val="004052F7"/>
    <w:rsid w:val="004063AC"/>
    <w:rsid w:val="0041137C"/>
    <w:rsid w:val="00424D44"/>
    <w:rsid w:val="00425CE0"/>
    <w:rsid w:val="00431039"/>
    <w:rsid w:val="00433227"/>
    <w:rsid w:val="004332D3"/>
    <w:rsid w:val="00441B71"/>
    <w:rsid w:val="004422A9"/>
    <w:rsid w:val="00443F7A"/>
    <w:rsid w:val="0044647B"/>
    <w:rsid w:val="0046122A"/>
    <w:rsid w:val="004633F0"/>
    <w:rsid w:val="00467E02"/>
    <w:rsid w:val="00471BDE"/>
    <w:rsid w:val="00481FDE"/>
    <w:rsid w:val="0048680F"/>
    <w:rsid w:val="00495C0A"/>
    <w:rsid w:val="004973AE"/>
    <w:rsid w:val="004C185A"/>
    <w:rsid w:val="004D309A"/>
    <w:rsid w:val="004E1165"/>
    <w:rsid w:val="004E7B79"/>
    <w:rsid w:val="0051525C"/>
    <w:rsid w:val="0052048D"/>
    <w:rsid w:val="00520979"/>
    <w:rsid w:val="005242D9"/>
    <w:rsid w:val="00525662"/>
    <w:rsid w:val="00536E00"/>
    <w:rsid w:val="0053750E"/>
    <w:rsid w:val="00543A13"/>
    <w:rsid w:val="005506A7"/>
    <w:rsid w:val="005526B8"/>
    <w:rsid w:val="00556B7D"/>
    <w:rsid w:val="00563243"/>
    <w:rsid w:val="0056393C"/>
    <w:rsid w:val="00567E7C"/>
    <w:rsid w:val="00571AC2"/>
    <w:rsid w:val="00572600"/>
    <w:rsid w:val="0058570F"/>
    <w:rsid w:val="00585C6A"/>
    <w:rsid w:val="005A4AC4"/>
    <w:rsid w:val="005B038A"/>
    <w:rsid w:val="005B0854"/>
    <w:rsid w:val="005B37B6"/>
    <w:rsid w:val="005C0EF4"/>
    <w:rsid w:val="005C2C9D"/>
    <w:rsid w:val="005C6097"/>
    <w:rsid w:val="005D038E"/>
    <w:rsid w:val="005D1B10"/>
    <w:rsid w:val="005E08EC"/>
    <w:rsid w:val="005E451E"/>
    <w:rsid w:val="005E47A5"/>
    <w:rsid w:val="005F2FBD"/>
    <w:rsid w:val="005F3D8D"/>
    <w:rsid w:val="005F6688"/>
    <w:rsid w:val="0060116F"/>
    <w:rsid w:val="0060172C"/>
    <w:rsid w:val="006027E7"/>
    <w:rsid w:val="006051BC"/>
    <w:rsid w:val="00627007"/>
    <w:rsid w:val="00627401"/>
    <w:rsid w:val="00637078"/>
    <w:rsid w:val="006403ED"/>
    <w:rsid w:val="0064101F"/>
    <w:rsid w:val="006442F7"/>
    <w:rsid w:val="00650BA5"/>
    <w:rsid w:val="00651C8E"/>
    <w:rsid w:val="00652FEF"/>
    <w:rsid w:val="006551A3"/>
    <w:rsid w:val="0066503E"/>
    <w:rsid w:val="00672702"/>
    <w:rsid w:val="00675FA6"/>
    <w:rsid w:val="00677A88"/>
    <w:rsid w:val="0068032F"/>
    <w:rsid w:val="00695C54"/>
    <w:rsid w:val="006A2BF0"/>
    <w:rsid w:val="006B0336"/>
    <w:rsid w:val="006B52CE"/>
    <w:rsid w:val="006B7AA5"/>
    <w:rsid w:val="006C6EEE"/>
    <w:rsid w:val="006E097B"/>
    <w:rsid w:val="006E1BA7"/>
    <w:rsid w:val="006E204A"/>
    <w:rsid w:val="006F553F"/>
    <w:rsid w:val="006F62FC"/>
    <w:rsid w:val="007060DD"/>
    <w:rsid w:val="00711EF1"/>
    <w:rsid w:val="007124F2"/>
    <w:rsid w:val="00714139"/>
    <w:rsid w:val="00715319"/>
    <w:rsid w:val="00716F35"/>
    <w:rsid w:val="007236AC"/>
    <w:rsid w:val="00723FE7"/>
    <w:rsid w:val="00726819"/>
    <w:rsid w:val="007274B2"/>
    <w:rsid w:val="00740421"/>
    <w:rsid w:val="00741DD7"/>
    <w:rsid w:val="00755AB1"/>
    <w:rsid w:val="00755BF5"/>
    <w:rsid w:val="007635BA"/>
    <w:rsid w:val="00766A68"/>
    <w:rsid w:val="00770366"/>
    <w:rsid w:val="007815FF"/>
    <w:rsid w:val="00781F1A"/>
    <w:rsid w:val="0078264D"/>
    <w:rsid w:val="007906F1"/>
    <w:rsid w:val="00791374"/>
    <w:rsid w:val="00795100"/>
    <w:rsid w:val="007A7292"/>
    <w:rsid w:val="007B05BD"/>
    <w:rsid w:val="007B137B"/>
    <w:rsid w:val="007B154C"/>
    <w:rsid w:val="007B2D0B"/>
    <w:rsid w:val="007B7BEA"/>
    <w:rsid w:val="007C23B0"/>
    <w:rsid w:val="007C3C28"/>
    <w:rsid w:val="007C6B9B"/>
    <w:rsid w:val="007D28DA"/>
    <w:rsid w:val="007D3657"/>
    <w:rsid w:val="007D4CAB"/>
    <w:rsid w:val="007D629A"/>
    <w:rsid w:val="007F262E"/>
    <w:rsid w:val="007F3644"/>
    <w:rsid w:val="0080179E"/>
    <w:rsid w:val="00804579"/>
    <w:rsid w:val="00805937"/>
    <w:rsid w:val="00806044"/>
    <w:rsid w:val="00815CB7"/>
    <w:rsid w:val="00820773"/>
    <w:rsid w:val="00822A80"/>
    <w:rsid w:val="00825C8F"/>
    <w:rsid w:val="0083122B"/>
    <w:rsid w:val="00843F68"/>
    <w:rsid w:val="008467C0"/>
    <w:rsid w:val="00875147"/>
    <w:rsid w:val="00885621"/>
    <w:rsid w:val="00885B08"/>
    <w:rsid w:val="00887187"/>
    <w:rsid w:val="00891731"/>
    <w:rsid w:val="0089532A"/>
    <w:rsid w:val="0089553C"/>
    <w:rsid w:val="00895703"/>
    <w:rsid w:val="00896E13"/>
    <w:rsid w:val="008A3572"/>
    <w:rsid w:val="008A661D"/>
    <w:rsid w:val="008B0BCC"/>
    <w:rsid w:val="008B12C4"/>
    <w:rsid w:val="008B1F6B"/>
    <w:rsid w:val="008B280F"/>
    <w:rsid w:val="008B3DAD"/>
    <w:rsid w:val="008B4EB4"/>
    <w:rsid w:val="008C76C3"/>
    <w:rsid w:val="008D5B58"/>
    <w:rsid w:val="008D688C"/>
    <w:rsid w:val="008E29AC"/>
    <w:rsid w:val="00900B90"/>
    <w:rsid w:val="0090643C"/>
    <w:rsid w:val="009073E5"/>
    <w:rsid w:val="009275DB"/>
    <w:rsid w:val="00930044"/>
    <w:rsid w:val="00931B45"/>
    <w:rsid w:val="00933B43"/>
    <w:rsid w:val="00935559"/>
    <w:rsid w:val="009355C6"/>
    <w:rsid w:val="009524C2"/>
    <w:rsid w:val="009527D8"/>
    <w:rsid w:val="0095545E"/>
    <w:rsid w:val="00956461"/>
    <w:rsid w:val="0095770C"/>
    <w:rsid w:val="0096130B"/>
    <w:rsid w:val="0096429A"/>
    <w:rsid w:val="0096562F"/>
    <w:rsid w:val="00965F16"/>
    <w:rsid w:val="00966654"/>
    <w:rsid w:val="00975D28"/>
    <w:rsid w:val="009770AE"/>
    <w:rsid w:val="009817E4"/>
    <w:rsid w:val="009825CB"/>
    <w:rsid w:val="0099342A"/>
    <w:rsid w:val="00995F64"/>
    <w:rsid w:val="009A393D"/>
    <w:rsid w:val="009A3DEB"/>
    <w:rsid w:val="009A7652"/>
    <w:rsid w:val="009B0EDB"/>
    <w:rsid w:val="009B1EE1"/>
    <w:rsid w:val="009B71A0"/>
    <w:rsid w:val="009C115B"/>
    <w:rsid w:val="009C731C"/>
    <w:rsid w:val="009C7A4C"/>
    <w:rsid w:val="009D5DDF"/>
    <w:rsid w:val="009E5E6C"/>
    <w:rsid w:val="009E694A"/>
    <w:rsid w:val="009F0B90"/>
    <w:rsid w:val="009F3DC8"/>
    <w:rsid w:val="009F591A"/>
    <w:rsid w:val="009F73AD"/>
    <w:rsid w:val="00A01DBD"/>
    <w:rsid w:val="00A03CAA"/>
    <w:rsid w:val="00A05358"/>
    <w:rsid w:val="00A06501"/>
    <w:rsid w:val="00A11C11"/>
    <w:rsid w:val="00A159B9"/>
    <w:rsid w:val="00A24415"/>
    <w:rsid w:val="00A251AA"/>
    <w:rsid w:val="00A3397F"/>
    <w:rsid w:val="00A35D1C"/>
    <w:rsid w:val="00A409AD"/>
    <w:rsid w:val="00A47AFF"/>
    <w:rsid w:val="00A518BB"/>
    <w:rsid w:val="00A57EF5"/>
    <w:rsid w:val="00A662F6"/>
    <w:rsid w:val="00A724B0"/>
    <w:rsid w:val="00A83C9A"/>
    <w:rsid w:val="00A85480"/>
    <w:rsid w:val="00A85EBC"/>
    <w:rsid w:val="00AA67F5"/>
    <w:rsid w:val="00AB025A"/>
    <w:rsid w:val="00AB2882"/>
    <w:rsid w:val="00AB3243"/>
    <w:rsid w:val="00AC1F42"/>
    <w:rsid w:val="00AD1B7D"/>
    <w:rsid w:val="00AD6541"/>
    <w:rsid w:val="00AE57C0"/>
    <w:rsid w:val="00AF1752"/>
    <w:rsid w:val="00AF441E"/>
    <w:rsid w:val="00AF6EF5"/>
    <w:rsid w:val="00B07C62"/>
    <w:rsid w:val="00B1788D"/>
    <w:rsid w:val="00B249B7"/>
    <w:rsid w:val="00B25795"/>
    <w:rsid w:val="00B27C6C"/>
    <w:rsid w:val="00B3287D"/>
    <w:rsid w:val="00B33D4B"/>
    <w:rsid w:val="00B33F67"/>
    <w:rsid w:val="00B379DD"/>
    <w:rsid w:val="00B4161D"/>
    <w:rsid w:val="00B42FBF"/>
    <w:rsid w:val="00B57C70"/>
    <w:rsid w:val="00B61649"/>
    <w:rsid w:val="00B64AE6"/>
    <w:rsid w:val="00B74604"/>
    <w:rsid w:val="00B75CF1"/>
    <w:rsid w:val="00B815C1"/>
    <w:rsid w:val="00B902C3"/>
    <w:rsid w:val="00B96DE3"/>
    <w:rsid w:val="00B975F2"/>
    <w:rsid w:val="00BA3434"/>
    <w:rsid w:val="00BA4C8F"/>
    <w:rsid w:val="00BB0CB5"/>
    <w:rsid w:val="00BB6C73"/>
    <w:rsid w:val="00BB7911"/>
    <w:rsid w:val="00BC2E7A"/>
    <w:rsid w:val="00BC6C21"/>
    <w:rsid w:val="00BD2E50"/>
    <w:rsid w:val="00BD50AA"/>
    <w:rsid w:val="00BE2042"/>
    <w:rsid w:val="00BE29D9"/>
    <w:rsid w:val="00BE442E"/>
    <w:rsid w:val="00BE77C3"/>
    <w:rsid w:val="00BF1764"/>
    <w:rsid w:val="00BF4CA2"/>
    <w:rsid w:val="00BF6FD5"/>
    <w:rsid w:val="00C01711"/>
    <w:rsid w:val="00C017A5"/>
    <w:rsid w:val="00C05A66"/>
    <w:rsid w:val="00C10A8D"/>
    <w:rsid w:val="00C10DD2"/>
    <w:rsid w:val="00C161C5"/>
    <w:rsid w:val="00C21DA5"/>
    <w:rsid w:val="00C23001"/>
    <w:rsid w:val="00C25908"/>
    <w:rsid w:val="00C26846"/>
    <w:rsid w:val="00C50A39"/>
    <w:rsid w:val="00C543DE"/>
    <w:rsid w:val="00C55EFB"/>
    <w:rsid w:val="00C62DC2"/>
    <w:rsid w:val="00C64F5C"/>
    <w:rsid w:val="00C72FF0"/>
    <w:rsid w:val="00C74DFE"/>
    <w:rsid w:val="00C778FE"/>
    <w:rsid w:val="00C81369"/>
    <w:rsid w:val="00C91106"/>
    <w:rsid w:val="00C93565"/>
    <w:rsid w:val="00C93A0D"/>
    <w:rsid w:val="00C96F53"/>
    <w:rsid w:val="00C97DC5"/>
    <w:rsid w:val="00CA0390"/>
    <w:rsid w:val="00CA3D32"/>
    <w:rsid w:val="00CA770B"/>
    <w:rsid w:val="00CB7BEF"/>
    <w:rsid w:val="00CC72CC"/>
    <w:rsid w:val="00CD151E"/>
    <w:rsid w:val="00CD611D"/>
    <w:rsid w:val="00CD6F99"/>
    <w:rsid w:val="00CF0065"/>
    <w:rsid w:val="00CF01E3"/>
    <w:rsid w:val="00CF0C83"/>
    <w:rsid w:val="00CF7537"/>
    <w:rsid w:val="00D00F3C"/>
    <w:rsid w:val="00D021FD"/>
    <w:rsid w:val="00D0390F"/>
    <w:rsid w:val="00D04A16"/>
    <w:rsid w:val="00D1455C"/>
    <w:rsid w:val="00D15217"/>
    <w:rsid w:val="00D159D1"/>
    <w:rsid w:val="00D25CD9"/>
    <w:rsid w:val="00D324E6"/>
    <w:rsid w:val="00D338B7"/>
    <w:rsid w:val="00D42A33"/>
    <w:rsid w:val="00D43337"/>
    <w:rsid w:val="00D47362"/>
    <w:rsid w:val="00D5739E"/>
    <w:rsid w:val="00D603AC"/>
    <w:rsid w:val="00D67CD7"/>
    <w:rsid w:val="00D70EEF"/>
    <w:rsid w:val="00D7725D"/>
    <w:rsid w:val="00D801F2"/>
    <w:rsid w:val="00D92FAA"/>
    <w:rsid w:val="00D92FD1"/>
    <w:rsid w:val="00D945DF"/>
    <w:rsid w:val="00DA1E07"/>
    <w:rsid w:val="00DA5DC7"/>
    <w:rsid w:val="00DB1616"/>
    <w:rsid w:val="00DB3E60"/>
    <w:rsid w:val="00DC7F35"/>
    <w:rsid w:val="00DD12B8"/>
    <w:rsid w:val="00DD3D86"/>
    <w:rsid w:val="00DD64E0"/>
    <w:rsid w:val="00DE1F3E"/>
    <w:rsid w:val="00DE64D3"/>
    <w:rsid w:val="00DE6768"/>
    <w:rsid w:val="00DF7879"/>
    <w:rsid w:val="00E07101"/>
    <w:rsid w:val="00E12131"/>
    <w:rsid w:val="00E14D94"/>
    <w:rsid w:val="00E171DC"/>
    <w:rsid w:val="00E1728C"/>
    <w:rsid w:val="00E352FD"/>
    <w:rsid w:val="00E356F1"/>
    <w:rsid w:val="00E36317"/>
    <w:rsid w:val="00E46341"/>
    <w:rsid w:val="00E513A3"/>
    <w:rsid w:val="00E52304"/>
    <w:rsid w:val="00E55121"/>
    <w:rsid w:val="00E55C2B"/>
    <w:rsid w:val="00E5644E"/>
    <w:rsid w:val="00E57442"/>
    <w:rsid w:val="00E57C3C"/>
    <w:rsid w:val="00E65258"/>
    <w:rsid w:val="00E7056F"/>
    <w:rsid w:val="00E70802"/>
    <w:rsid w:val="00E7417C"/>
    <w:rsid w:val="00E77C98"/>
    <w:rsid w:val="00E83DAD"/>
    <w:rsid w:val="00E86426"/>
    <w:rsid w:val="00E92320"/>
    <w:rsid w:val="00E93FBB"/>
    <w:rsid w:val="00EA05A0"/>
    <w:rsid w:val="00EA6B8F"/>
    <w:rsid w:val="00EA76F2"/>
    <w:rsid w:val="00EA79D5"/>
    <w:rsid w:val="00EB3685"/>
    <w:rsid w:val="00EC7A2F"/>
    <w:rsid w:val="00ED20A7"/>
    <w:rsid w:val="00ED20C1"/>
    <w:rsid w:val="00ED6C7C"/>
    <w:rsid w:val="00EE5106"/>
    <w:rsid w:val="00EE727A"/>
    <w:rsid w:val="00EF1C78"/>
    <w:rsid w:val="00EF463A"/>
    <w:rsid w:val="00F00995"/>
    <w:rsid w:val="00F0300F"/>
    <w:rsid w:val="00F0499E"/>
    <w:rsid w:val="00F05F7E"/>
    <w:rsid w:val="00F146BA"/>
    <w:rsid w:val="00F23952"/>
    <w:rsid w:val="00F341A1"/>
    <w:rsid w:val="00F367A7"/>
    <w:rsid w:val="00F36A82"/>
    <w:rsid w:val="00F4663B"/>
    <w:rsid w:val="00F71D29"/>
    <w:rsid w:val="00F733DE"/>
    <w:rsid w:val="00F873E5"/>
    <w:rsid w:val="00F900CA"/>
    <w:rsid w:val="00F96EDF"/>
    <w:rsid w:val="00FA128E"/>
    <w:rsid w:val="00FB2399"/>
    <w:rsid w:val="00FB3587"/>
    <w:rsid w:val="00FB5F3D"/>
    <w:rsid w:val="00FC1667"/>
    <w:rsid w:val="00FC52D7"/>
    <w:rsid w:val="00FC5AB8"/>
    <w:rsid w:val="00FD0C5C"/>
    <w:rsid w:val="00FD3B76"/>
    <w:rsid w:val="00FD4D24"/>
    <w:rsid w:val="00FD66A2"/>
    <w:rsid w:val="00FE1CCD"/>
    <w:rsid w:val="00FE1E76"/>
    <w:rsid w:val="00FE61EF"/>
    <w:rsid w:val="00FE75AA"/>
    <w:rsid w:val="00FE7B11"/>
    <w:rsid w:val="01D67F97"/>
    <w:rsid w:val="03F84D6E"/>
    <w:rsid w:val="0B380146"/>
    <w:rsid w:val="15963E4E"/>
    <w:rsid w:val="1F46080D"/>
    <w:rsid w:val="219C790A"/>
    <w:rsid w:val="262C3AAA"/>
    <w:rsid w:val="2B433E98"/>
    <w:rsid w:val="2EA01743"/>
    <w:rsid w:val="2F034443"/>
    <w:rsid w:val="37D050DF"/>
    <w:rsid w:val="3D0B53AF"/>
    <w:rsid w:val="41053ABB"/>
    <w:rsid w:val="471C3E9C"/>
    <w:rsid w:val="4C0F771A"/>
    <w:rsid w:val="4CD141B0"/>
    <w:rsid w:val="50302767"/>
    <w:rsid w:val="50AE54F4"/>
    <w:rsid w:val="53C96D03"/>
    <w:rsid w:val="579E7428"/>
    <w:rsid w:val="5818245E"/>
    <w:rsid w:val="62D11B87"/>
    <w:rsid w:val="64376659"/>
    <w:rsid w:val="72AC1CC9"/>
    <w:rsid w:val="75A31F5B"/>
    <w:rsid w:val="7A324604"/>
    <w:rsid w:val="7D9121E7"/>
    <w:rsid w:val="7E431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4"/>
    <w:qFormat/>
    <w:uiPriority w:val="9"/>
    <w:pPr>
      <w:keepNext/>
      <w:keepLines/>
      <w:spacing w:line="360" w:lineRule="auto"/>
      <w:outlineLvl w:val="0"/>
    </w:pPr>
    <w:rPr>
      <w:b/>
      <w:bCs/>
      <w:color w:val="000000" w:themeColor="text1"/>
      <w:kern w:val="44"/>
      <w:sz w:val="30"/>
      <w:szCs w:val="44"/>
      <w14:textFill>
        <w14:solidFill>
          <w14:schemeClr w14:val="tx1"/>
        </w14:solidFill>
      </w14:textFill>
    </w:rPr>
  </w:style>
  <w:style w:type="paragraph" w:styleId="3">
    <w:name w:val="heading 2"/>
    <w:basedOn w:val="1"/>
    <w:next w:val="1"/>
    <w:link w:val="27"/>
    <w:unhideWhenUsed/>
    <w:qFormat/>
    <w:uiPriority w:val="9"/>
    <w:pPr>
      <w:keepNext/>
      <w:keepLines/>
      <w:spacing w:line="360" w:lineRule="auto"/>
      <w:outlineLvl w:val="1"/>
    </w:pPr>
    <w:rPr>
      <w:rFonts w:asciiTheme="majorHAnsi" w:hAnsiTheme="majorHAnsi" w:cstheme="majorBidi"/>
      <w:b/>
      <w:bCs/>
      <w:szCs w:val="32"/>
    </w:rPr>
  </w:style>
  <w:style w:type="paragraph" w:styleId="4">
    <w:name w:val="heading 3"/>
    <w:basedOn w:val="1"/>
    <w:next w:val="1"/>
    <w:link w:val="25"/>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List Number"/>
    <w:basedOn w:val="1"/>
    <w:unhideWhenUsed/>
    <w:qFormat/>
    <w:uiPriority w:val="99"/>
    <w:pPr>
      <w:widowControl/>
      <w:numPr>
        <w:ilvl w:val="0"/>
        <w:numId w:val="1"/>
      </w:numPr>
      <w:tabs>
        <w:tab w:val="clear" w:pos="360"/>
      </w:tabs>
      <w:spacing w:after="200" w:line="276" w:lineRule="auto"/>
      <w:ind w:left="0" w:firstLine="0" w:firstLineChars="0"/>
      <w:contextualSpacing/>
      <w:jc w:val="left"/>
    </w:pPr>
    <w:rPr>
      <w:rFonts w:ascii="Noto Sans CJK SC" w:hAnsi="Noto Sans CJK SC" w:eastAsia="Noto Sans CJK SC" w:cstheme="minorBidi"/>
      <w:kern w:val="0"/>
      <w:sz w:val="21"/>
      <w:lang w:eastAsia="en-US"/>
    </w:rPr>
  </w:style>
  <w:style w:type="paragraph" w:styleId="7">
    <w:name w:val="List Bullet"/>
    <w:basedOn w:val="1"/>
    <w:unhideWhenUsed/>
    <w:qFormat/>
    <w:uiPriority w:val="99"/>
    <w:pPr>
      <w:widowControl/>
      <w:numPr>
        <w:ilvl w:val="0"/>
        <w:numId w:val="2"/>
      </w:numPr>
      <w:spacing w:after="200" w:line="276" w:lineRule="auto"/>
      <w:contextualSpacing/>
      <w:jc w:val="left"/>
    </w:pPr>
    <w:rPr>
      <w:rFonts w:ascii="Noto Sans CJK SC" w:hAnsi="Noto Sans CJK SC" w:eastAsia="Noto Sans CJK SC" w:cstheme="minorBidi"/>
      <w:kern w:val="0"/>
      <w:lang w:eastAsia="en-US"/>
    </w:rPr>
  </w:style>
  <w:style w:type="paragraph" w:styleId="8">
    <w:name w:val="Document Map"/>
    <w:basedOn w:val="1"/>
    <w:link w:val="19"/>
    <w:semiHidden/>
    <w:unhideWhenUsed/>
    <w:qFormat/>
    <w:uiPriority w:val="99"/>
    <w:rPr>
      <w:rFonts w:ascii="宋体"/>
      <w:sz w:val="18"/>
      <w:szCs w:val="18"/>
    </w:rPr>
  </w:style>
  <w:style w:type="paragraph" w:styleId="9">
    <w:name w:val="Date"/>
    <w:basedOn w:val="1"/>
    <w:next w:val="1"/>
    <w:link w:val="26"/>
    <w:semiHidden/>
    <w:unhideWhenUsed/>
    <w:qFormat/>
    <w:uiPriority w:val="99"/>
    <w:pPr>
      <w:ind w:left="100" w:leftChars="2500"/>
    </w:p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i/>
      <w:iCs/>
    </w:rPr>
  </w:style>
  <w:style w:type="character" w:styleId="18">
    <w:name w:val="Hyperlink"/>
    <w:basedOn w:val="15"/>
    <w:unhideWhenUsed/>
    <w:qFormat/>
    <w:uiPriority w:val="99"/>
    <w:rPr>
      <w:color w:val="0563C1" w:themeColor="hyperlink"/>
      <w:u w:val="single"/>
      <w14:textFill>
        <w14:solidFill>
          <w14:schemeClr w14:val="hlink"/>
        </w14:solidFill>
      </w14:textFill>
    </w:rPr>
  </w:style>
  <w:style w:type="character" w:customStyle="1" w:styleId="19">
    <w:name w:val="文档结构图 字符"/>
    <w:basedOn w:val="15"/>
    <w:link w:val="8"/>
    <w:semiHidden/>
    <w:qFormat/>
    <w:uiPriority w:val="99"/>
    <w:rPr>
      <w:rFonts w:ascii="宋体" w:eastAsia="宋体"/>
      <w:sz w:val="18"/>
      <w:szCs w:val="18"/>
    </w:rPr>
  </w:style>
  <w:style w:type="character" w:customStyle="1" w:styleId="20">
    <w:name w:val="页眉 字符"/>
    <w:basedOn w:val="15"/>
    <w:link w:val="11"/>
    <w:qFormat/>
    <w:uiPriority w:val="0"/>
    <w:rPr>
      <w:sz w:val="18"/>
      <w:szCs w:val="18"/>
    </w:rPr>
  </w:style>
  <w:style w:type="character" w:customStyle="1" w:styleId="21">
    <w:name w:val="页脚 字符"/>
    <w:basedOn w:val="15"/>
    <w:link w:val="10"/>
    <w:qFormat/>
    <w:uiPriority w:val="99"/>
    <w:rPr>
      <w:sz w:val="18"/>
      <w:szCs w:val="18"/>
    </w:rPr>
  </w:style>
  <w:style w:type="paragraph" w:styleId="22">
    <w:name w:val="List Paragraph"/>
    <w:basedOn w:val="1"/>
    <w:qFormat/>
    <w:uiPriority w:val="99"/>
    <w:pPr>
      <w:ind w:firstLine="420" w:firstLineChars="200"/>
    </w:pPr>
    <w:rPr>
      <w:szCs w:val="21"/>
      <w:lang w:val="zh-CN"/>
    </w:rPr>
  </w:style>
  <w:style w:type="character" w:customStyle="1" w:styleId="23">
    <w:name w:val="Unresolved Mention"/>
    <w:basedOn w:val="15"/>
    <w:semiHidden/>
    <w:unhideWhenUsed/>
    <w:qFormat/>
    <w:uiPriority w:val="99"/>
    <w:rPr>
      <w:color w:val="605E5C"/>
      <w:shd w:val="clear" w:color="auto" w:fill="E1DFDD"/>
    </w:rPr>
  </w:style>
  <w:style w:type="character" w:customStyle="1" w:styleId="24">
    <w:name w:val="标题 1 字符"/>
    <w:basedOn w:val="15"/>
    <w:link w:val="2"/>
    <w:qFormat/>
    <w:uiPriority w:val="9"/>
    <w:rPr>
      <w:rFonts w:ascii="Times New Roman" w:hAnsi="Times New Roman"/>
      <w:b/>
      <w:bCs/>
      <w:color w:val="000000" w:themeColor="text1"/>
      <w:kern w:val="44"/>
      <w:sz w:val="30"/>
      <w:szCs w:val="44"/>
      <w14:textFill>
        <w14:solidFill>
          <w14:schemeClr w14:val="tx1"/>
        </w14:solidFill>
      </w14:textFill>
    </w:rPr>
  </w:style>
  <w:style w:type="character" w:customStyle="1" w:styleId="25">
    <w:name w:val="标题 3 字符"/>
    <w:basedOn w:val="15"/>
    <w:link w:val="4"/>
    <w:semiHidden/>
    <w:qFormat/>
    <w:uiPriority w:val="9"/>
    <w:rPr>
      <w:b/>
      <w:bCs/>
      <w:kern w:val="2"/>
      <w:sz w:val="32"/>
      <w:szCs w:val="32"/>
    </w:rPr>
  </w:style>
  <w:style w:type="character" w:customStyle="1" w:styleId="26">
    <w:name w:val="日期 字符"/>
    <w:basedOn w:val="15"/>
    <w:link w:val="9"/>
    <w:semiHidden/>
    <w:qFormat/>
    <w:uiPriority w:val="99"/>
    <w:rPr>
      <w:rFonts w:ascii="Times New Roman" w:hAnsi="Times New Roman"/>
      <w:kern w:val="2"/>
      <w:sz w:val="21"/>
      <w:szCs w:val="22"/>
    </w:rPr>
  </w:style>
  <w:style w:type="character" w:customStyle="1" w:styleId="27">
    <w:name w:val="标题 2 字符"/>
    <w:basedOn w:val="15"/>
    <w:link w:val="3"/>
    <w:qFormat/>
    <w:uiPriority w:val="9"/>
    <w:rPr>
      <w:rFonts w:asciiTheme="majorHAnsi" w:hAnsiTheme="majorHAnsi" w:cstheme="majorBidi"/>
      <w:b/>
      <w:bCs/>
      <w:kern w:val="2"/>
      <w:sz w:val="24"/>
      <w:szCs w:val="32"/>
    </w:rPr>
  </w:style>
  <w:style w:type="character" w:customStyle="1" w:styleId="28">
    <w:name w:val="标题 4 字符"/>
    <w:basedOn w:val="15"/>
    <w:link w:val="5"/>
    <w:semiHidden/>
    <w:qFormat/>
    <w:uiPriority w:val="9"/>
    <w:rPr>
      <w:rFonts w:asciiTheme="majorHAnsi" w:hAnsiTheme="majorHAnsi" w:eastAsiaTheme="majorEastAsia" w:cstheme="majorBidi"/>
      <w:b/>
      <w:bCs/>
      <w:kern w:val="2"/>
      <w:sz w:val="28"/>
      <w:szCs w:val="28"/>
    </w:rPr>
  </w:style>
  <w:style w:type="table" w:customStyle="1" w:styleId="29">
    <w:name w:val="Plain Table 2"/>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30">
    <w:name w:val="Placeholder Text"/>
    <w:basedOn w:val="1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9EBD1-C4FE-4E5B-9883-34918C408970}">
  <ds:schemaRefs/>
</ds:datastoreItem>
</file>

<file path=docProps/app.xml><?xml version="1.0" encoding="utf-8"?>
<Properties xmlns="http://schemas.openxmlformats.org/officeDocument/2006/extended-properties" xmlns:vt="http://schemas.openxmlformats.org/officeDocument/2006/docPropsVTypes">
  <Template>Normal.dotm</Template>
  <Company>SWJTU</Company>
  <Pages>21</Pages>
  <Words>728</Words>
  <Characters>860</Characters>
  <Lines>21</Lines>
  <Paragraphs>11</Paragraphs>
  <TotalTime>11</TotalTime>
  <ScaleCrop>false</ScaleCrop>
  <LinksUpToDate>false</LinksUpToDate>
  <CharactersWithSpaces>1036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2022-12-07T10:15:00Z</dcterms:created>
  <dc:creator>Tao Hongcai</dc:creator>
  <cp:lastModifiedBy>WPS_1665891310</cp:lastModifiedBy>
  <cp:lastPrinted>2026-01-15T12:30:00Z</cp:lastPrinted>
  <dcterms:modified xsi:type="dcterms:W3CDTF">2026-04-14T07:03:53Z</dcterms:modified>
  <cp:revision>373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32B948EA772F46E99C5CBE74AD8B4554_13</vt:lpwstr>
  </property>
  <property fmtid="{D5CDD505-2E9C-101B-9397-08002B2CF9AE}" pid="4" name="KSOTemplateDocerSaveRecord">
    <vt:lpwstr>eyJoZGlkIjoiNDJlOWVhYjNjYjk0MGRiMWQwNDA4YjNmMDE3ZGVmZWIiLCJ1c2VySWQiOiIxNDI4MjI5MTI0In0=</vt:lpwstr>
  </property>
</Properties>
</file>