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云计算技术期末模拟试卷四套合订版</w:t>
      </w:r>
    </w:p>
    <w:p>
      <w:pPr>
        <w:jc w:val="center"/>
      </w:pPr>
      <w:r>
        <w:rPr>
          <w:rFonts w:ascii="宋体" w:hAnsi="宋体" w:eastAsia="宋体"/>
          <w:sz w:val="21"/>
        </w:rPr>
        <w:t>含 A/B/C/D 四套试卷；答案与解析均置于对应题目下方</w:t>
      </w:r>
    </w:p>
    <w:p>
      <w:pPr>
        <w:jc w:val="center"/>
      </w:pPr>
      <w:r>
        <w:rPr>
          <w:rFonts w:ascii="宋体" w:hAnsi="宋体" w:eastAsia="宋体"/>
          <w:sz w:val="21"/>
        </w:rPr>
        <w:t>题型保持原格式：选择 20 题、填空 10 题、判断 10 题、简答 5 题、问答 5 题</w:t>
      </w:r>
    </w:p>
    <w:p/>
    <w:p>
      <w:pPr>
        <w:pStyle w:val="Heading1"/>
        <w:spacing w:before="160" w:after="80"/>
      </w:pPr>
      <w:r>
        <w:rPr>
          <w:rFonts w:ascii="黑体" w:hAnsi="黑体" w:eastAsia="黑体"/>
          <w:b/>
          <w:sz w:val="30"/>
        </w:rPr>
        <w:t>A卷 · 基础版</w:t>
      </w:r>
    </w:p>
    <w:p>
      <w:pPr>
        <w:spacing w:after="100"/>
      </w:pPr>
      <w:r>
        <w:rPr>
          <w:rFonts w:ascii="宋体" w:hAnsi="宋体" w:eastAsia="宋体"/>
          <w:sz w:val="20"/>
        </w:rPr>
        <w:t>说明：本部分保留原试卷题型与编号，答案和解析直接写在对应题目下方，便于逐题复习。</w:t>
      </w:r>
    </w:p>
    <w:p>
      <w:pPr>
        <w:pStyle w:val="Heading2"/>
        <w:spacing w:before="160" w:after="80"/>
      </w:pPr>
      <w:r>
        <w:rPr>
          <w:rFonts w:ascii="黑体" w:hAnsi="黑体" w:eastAsia="黑体"/>
          <w:b/>
          <w:sz w:val="24"/>
        </w:rPr>
        <w:t>一、选择题（共 20 题，每题 2 分，共 40 分）</w:t>
      </w:r>
    </w:p>
    <w:p>
      <w:pPr>
        <w:spacing w:before="40" w:after="40" w:line="252" w:lineRule="auto"/>
      </w:pPr>
      <w:r>
        <w:rPr>
          <w:rFonts w:ascii="宋体" w:hAnsi="宋体" w:eastAsia="宋体"/>
          <w:sz w:val="21"/>
        </w:rPr>
        <w:t>1. 下列哪一项不属于大数据“4V+1C”特征？</w:t>
      </w:r>
    </w:p>
    <w:p>
      <w:pPr>
        <w:spacing w:after="10" w:line="240" w:lineRule="auto"/>
        <w:ind w:left="340"/>
      </w:pPr>
      <w:r>
        <w:rPr>
          <w:rFonts w:ascii="宋体" w:hAnsi="宋体" w:eastAsia="宋体"/>
          <w:sz w:val="21"/>
        </w:rPr>
        <w:t>A. Volume（数据量大）</w:t>
      </w:r>
    </w:p>
    <w:p>
      <w:pPr>
        <w:spacing w:after="10" w:line="240" w:lineRule="auto"/>
        <w:ind w:left="340"/>
      </w:pPr>
      <w:r>
        <w:rPr>
          <w:rFonts w:ascii="宋体" w:hAnsi="宋体" w:eastAsia="宋体"/>
          <w:sz w:val="21"/>
        </w:rPr>
        <w:t>B. Velocity（快速）</w:t>
      </w:r>
    </w:p>
    <w:p>
      <w:pPr>
        <w:spacing w:after="10" w:line="240" w:lineRule="auto"/>
        <w:ind w:left="340"/>
      </w:pPr>
      <w:r>
        <w:rPr>
          <w:rFonts w:ascii="宋体" w:hAnsi="宋体" w:eastAsia="宋体"/>
          <w:sz w:val="21"/>
        </w:rPr>
        <w:t>C. Variety（多样）</w:t>
      </w:r>
    </w:p>
    <w:p>
      <w:pPr>
        <w:spacing w:after="10" w:line="240" w:lineRule="auto"/>
        <w:ind w:left="340"/>
      </w:pPr>
      <w:r>
        <w:rPr>
          <w:rFonts w:ascii="宋体" w:hAnsi="宋体" w:eastAsia="宋体"/>
          <w:sz w:val="21"/>
        </w:rPr>
        <w:t>D. Reliability（可靠性）</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D</w:t>
      </w:r>
      <w:r>
        <w:rPr>
          <w:rFonts w:ascii="黑体" w:hAnsi="黑体" w:eastAsia="黑体"/>
          <w:b/>
          <w:color w:val="00468C"/>
          <w:sz w:val="21"/>
        </w:rPr>
        <w:t xml:space="preserve">  【解析】</w:t>
      </w:r>
      <w:r>
        <w:rPr>
          <w:rFonts w:ascii="宋体" w:hAnsi="宋体" w:eastAsia="宋体"/>
          <w:sz w:val="21"/>
        </w:rPr>
        <w:t>大数据 4V+1C 为 Volume、Velocity、Variety、Value、Complexity，不包含 Reliability。</w:t>
      </w:r>
    </w:p>
    <w:p>
      <w:pPr>
        <w:spacing w:before="40" w:after="40" w:line="252" w:lineRule="auto"/>
      </w:pPr>
      <w:r>
        <w:rPr>
          <w:rFonts w:ascii="宋体" w:hAnsi="宋体" w:eastAsia="宋体"/>
          <w:sz w:val="21"/>
        </w:rPr>
        <w:t>2. 根据 NIST 定义，用户通过网络随时随地、使用不同终端访问云资源，体现的本质特征是（ ）。</w:t>
      </w:r>
    </w:p>
    <w:p>
      <w:pPr>
        <w:spacing w:after="10" w:line="240" w:lineRule="auto"/>
        <w:ind w:left="340"/>
      </w:pPr>
      <w:r>
        <w:rPr>
          <w:rFonts w:ascii="宋体" w:hAnsi="宋体" w:eastAsia="宋体"/>
          <w:sz w:val="21"/>
        </w:rPr>
        <w:t>A. 按需自服务</w:t>
      </w:r>
    </w:p>
    <w:p>
      <w:pPr>
        <w:spacing w:after="10" w:line="240" w:lineRule="auto"/>
        <w:ind w:left="340"/>
      </w:pPr>
      <w:r>
        <w:rPr>
          <w:rFonts w:ascii="宋体" w:hAnsi="宋体" w:eastAsia="宋体"/>
          <w:sz w:val="21"/>
        </w:rPr>
        <w:t>B. 广泛网络访问</w:t>
      </w:r>
    </w:p>
    <w:p>
      <w:pPr>
        <w:spacing w:after="10" w:line="240" w:lineRule="auto"/>
        <w:ind w:left="340"/>
      </w:pPr>
      <w:r>
        <w:rPr>
          <w:rFonts w:ascii="宋体" w:hAnsi="宋体" w:eastAsia="宋体"/>
          <w:sz w:val="21"/>
        </w:rPr>
        <w:t>C. 资源池化</w:t>
      </w:r>
    </w:p>
    <w:p>
      <w:pPr>
        <w:spacing w:after="10" w:line="240" w:lineRule="auto"/>
        <w:ind w:left="340"/>
      </w:pPr>
      <w:r>
        <w:rPr>
          <w:rFonts w:ascii="宋体" w:hAnsi="宋体" w:eastAsia="宋体"/>
          <w:sz w:val="21"/>
        </w:rPr>
        <w:t>D. 按量计费</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广泛网络访问强调通过网络和异构终端访问云资源。</w:t>
      </w:r>
    </w:p>
    <w:p>
      <w:pPr>
        <w:spacing w:before="40" w:after="40" w:line="252" w:lineRule="auto"/>
      </w:pPr>
      <w:r>
        <w:rPr>
          <w:rFonts w:ascii="宋体" w:hAnsi="宋体" w:eastAsia="宋体"/>
          <w:sz w:val="21"/>
        </w:rPr>
        <w:t>3. 在 IaaS、PaaS、SaaS 三种服务模式中，用户控制程度最高的是（ ）。</w:t>
      </w:r>
    </w:p>
    <w:p>
      <w:pPr>
        <w:spacing w:after="10" w:line="240" w:lineRule="auto"/>
        <w:ind w:left="340"/>
      </w:pPr>
      <w:r>
        <w:rPr>
          <w:rFonts w:ascii="宋体" w:hAnsi="宋体" w:eastAsia="宋体"/>
          <w:sz w:val="21"/>
        </w:rPr>
        <w:t>A. IaaS</w:t>
      </w:r>
    </w:p>
    <w:p>
      <w:pPr>
        <w:spacing w:after="10" w:line="240" w:lineRule="auto"/>
        <w:ind w:left="340"/>
      </w:pPr>
      <w:r>
        <w:rPr>
          <w:rFonts w:ascii="宋体" w:hAnsi="宋体" w:eastAsia="宋体"/>
          <w:sz w:val="21"/>
        </w:rPr>
        <w:t>B. PaaS</w:t>
      </w:r>
    </w:p>
    <w:p>
      <w:pPr>
        <w:spacing w:after="10" w:line="240" w:lineRule="auto"/>
        <w:ind w:left="340"/>
      </w:pPr>
      <w:r>
        <w:rPr>
          <w:rFonts w:ascii="宋体" w:hAnsi="宋体" w:eastAsia="宋体"/>
          <w:sz w:val="21"/>
        </w:rPr>
        <w:t>C. SaaS</w:t>
      </w:r>
    </w:p>
    <w:p>
      <w:pPr>
        <w:spacing w:after="10" w:line="240" w:lineRule="auto"/>
        <w:ind w:left="340"/>
      </w:pPr>
      <w:r>
        <w:rPr>
          <w:rFonts w:ascii="宋体" w:hAnsi="宋体" w:eastAsia="宋体"/>
          <w:sz w:val="21"/>
        </w:rPr>
        <w:t>D. FaaS</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用户控制程度从高到低为 IaaS、PaaS、SaaS。</w:t>
      </w:r>
    </w:p>
    <w:p>
      <w:pPr>
        <w:spacing w:before="40" w:after="40" w:line="252" w:lineRule="auto"/>
      </w:pPr>
      <w:r>
        <w:rPr>
          <w:rFonts w:ascii="宋体" w:hAnsi="宋体" w:eastAsia="宋体"/>
          <w:sz w:val="21"/>
        </w:rPr>
        <w:t>4. 关于公有云，下列说法正确的是（ ）。</w:t>
      </w:r>
    </w:p>
    <w:p>
      <w:pPr>
        <w:spacing w:after="10" w:line="240" w:lineRule="auto"/>
        <w:ind w:left="340"/>
      </w:pPr>
      <w:r>
        <w:rPr>
          <w:rFonts w:ascii="宋体" w:hAnsi="宋体" w:eastAsia="宋体"/>
          <w:sz w:val="21"/>
        </w:rPr>
        <w:t>A. 初始硬件成本通常较低，弹性较好</w:t>
      </w:r>
    </w:p>
    <w:p>
      <w:pPr>
        <w:spacing w:after="10" w:line="240" w:lineRule="auto"/>
        <w:ind w:left="340"/>
      </w:pPr>
      <w:r>
        <w:rPr>
          <w:rFonts w:ascii="宋体" w:hAnsi="宋体" w:eastAsia="宋体"/>
          <w:sz w:val="21"/>
        </w:rPr>
        <w:t>B. 所有底层资源完全由企业自己控制</w:t>
      </w:r>
    </w:p>
    <w:p>
      <w:pPr>
        <w:spacing w:after="10" w:line="240" w:lineRule="auto"/>
        <w:ind w:left="340"/>
      </w:pPr>
      <w:r>
        <w:rPr>
          <w:rFonts w:ascii="宋体" w:hAnsi="宋体" w:eastAsia="宋体"/>
          <w:sz w:val="21"/>
        </w:rPr>
        <w:t>C. 只能服务一个组织内部用户</w:t>
      </w:r>
    </w:p>
    <w:p>
      <w:pPr>
        <w:spacing w:after="10" w:line="240" w:lineRule="auto"/>
        <w:ind w:left="340"/>
      </w:pPr>
      <w:r>
        <w:rPr>
          <w:rFonts w:ascii="宋体" w:hAnsi="宋体" w:eastAsia="宋体"/>
          <w:sz w:val="21"/>
        </w:rPr>
        <w:t>D. 不适合突发流量业务</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公有云由云商对公众出租基础设施，初始硬件投入低、弹性好，但数据控制弱。</w:t>
      </w:r>
    </w:p>
    <w:p>
      <w:pPr>
        <w:spacing w:before="40" w:after="40" w:line="252" w:lineRule="auto"/>
      </w:pPr>
      <w:r>
        <w:rPr>
          <w:rFonts w:ascii="宋体" w:hAnsi="宋体" w:eastAsia="宋体"/>
          <w:sz w:val="21"/>
        </w:rPr>
        <w:t>5. Hypervisor/VMM 的核心职责不包括（ ）。</w:t>
      </w:r>
    </w:p>
    <w:p>
      <w:pPr>
        <w:spacing w:after="10" w:line="240" w:lineRule="auto"/>
        <w:ind w:left="340"/>
      </w:pPr>
      <w:r>
        <w:rPr>
          <w:rFonts w:ascii="宋体" w:hAnsi="宋体" w:eastAsia="宋体"/>
          <w:sz w:val="21"/>
        </w:rPr>
        <w:t>A. 完成物理资源到虚拟资源的逻辑映射</w:t>
      </w:r>
    </w:p>
    <w:p>
      <w:pPr>
        <w:spacing w:after="10" w:line="240" w:lineRule="auto"/>
        <w:ind w:left="340"/>
      </w:pPr>
      <w:r>
        <w:rPr>
          <w:rFonts w:ascii="宋体" w:hAnsi="宋体" w:eastAsia="宋体"/>
          <w:sz w:val="21"/>
        </w:rPr>
        <w:t>B. 隔离不同虚拟机上下文</w:t>
      </w:r>
    </w:p>
    <w:p>
      <w:pPr>
        <w:spacing w:after="10" w:line="240" w:lineRule="auto"/>
        <w:ind w:left="340"/>
      </w:pPr>
      <w:r>
        <w:rPr>
          <w:rFonts w:ascii="宋体" w:hAnsi="宋体" w:eastAsia="宋体"/>
          <w:sz w:val="21"/>
        </w:rPr>
        <w:t>C. 保障多租户环境安全</w:t>
      </w:r>
    </w:p>
    <w:p>
      <w:pPr>
        <w:spacing w:after="10" w:line="240" w:lineRule="auto"/>
        <w:ind w:left="340"/>
      </w:pPr>
      <w:r>
        <w:rPr>
          <w:rFonts w:ascii="宋体" w:hAnsi="宋体" w:eastAsia="宋体"/>
          <w:sz w:val="21"/>
        </w:rPr>
        <w:t>D. 替用户直接编写业务代码</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D</w:t>
      </w:r>
      <w:r>
        <w:rPr>
          <w:rFonts w:ascii="黑体" w:hAnsi="黑体" w:eastAsia="黑体"/>
          <w:b/>
          <w:color w:val="00468C"/>
          <w:sz w:val="21"/>
        </w:rPr>
        <w:t xml:space="preserve">  【解析】</w:t>
      </w:r>
      <w:r>
        <w:rPr>
          <w:rFonts w:ascii="宋体" w:hAnsi="宋体" w:eastAsia="宋体"/>
          <w:sz w:val="21"/>
        </w:rPr>
        <w:t>Hypervisor 负责资源映射与隔离，不负责业务代码开发。</w:t>
      </w:r>
    </w:p>
    <w:p>
      <w:pPr>
        <w:spacing w:before="40" w:after="40" w:line="252" w:lineRule="auto"/>
      </w:pPr>
      <w:r>
        <w:rPr>
          <w:rFonts w:ascii="宋体" w:hAnsi="宋体" w:eastAsia="宋体"/>
          <w:sz w:val="21"/>
        </w:rPr>
        <w:t>6. 寄居虚拟化（Hosted Virtualization）的典型特点是（ ）。</w:t>
      </w:r>
    </w:p>
    <w:p>
      <w:pPr>
        <w:spacing w:after="10" w:line="240" w:lineRule="auto"/>
        <w:ind w:left="340"/>
      </w:pPr>
      <w:r>
        <w:rPr>
          <w:rFonts w:ascii="宋体" w:hAnsi="宋体" w:eastAsia="宋体"/>
          <w:sz w:val="21"/>
        </w:rPr>
        <w:t>A. Hypervisor 直接运行在裸机硬件上</w:t>
      </w:r>
    </w:p>
    <w:p>
      <w:pPr>
        <w:spacing w:after="10" w:line="240" w:lineRule="auto"/>
        <w:ind w:left="340"/>
      </w:pPr>
      <w:r>
        <w:rPr>
          <w:rFonts w:ascii="宋体" w:hAnsi="宋体" w:eastAsia="宋体"/>
          <w:sz w:val="21"/>
        </w:rPr>
        <w:t>B. Hypervisor 作为普通进程运行在 Host OS 之上</w:t>
      </w:r>
    </w:p>
    <w:p>
      <w:pPr>
        <w:spacing w:after="10" w:line="240" w:lineRule="auto"/>
        <w:ind w:left="340"/>
      </w:pPr>
      <w:r>
        <w:rPr>
          <w:rFonts w:ascii="宋体" w:hAnsi="宋体" w:eastAsia="宋体"/>
          <w:sz w:val="21"/>
        </w:rPr>
        <w:t>C. 不需要任何宿主操作系统</w:t>
      </w:r>
    </w:p>
    <w:p>
      <w:pPr>
        <w:spacing w:after="10" w:line="240" w:lineRule="auto"/>
        <w:ind w:left="340"/>
      </w:pPr>
      <w:r>
        <w:rPr>
          <w:rFonts w:ascii="宋体" w:hAnsi="宋体" w:eastAsia="宋体"/>
          <w:sz w:val="21"/>
        </w:rPr>
        <w:t>D. 只适合大型数据中心</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寄居虚拟化运行在宿主机操作系统之上，例如个人 PC 上的 VMware。</w:t>
      </w:r>
    </w:p>
    <w:p>
      <w:pPr>
        <w:spacing w:before="40" w:after="40" w:line="252" w:lineRule="auto"/>
      </w:pPr>
      <w:r>
        <w:rPr>
          <w:rFonts w:ascii="宋体" w:hAnsi="宋体" w:eastAsia="宋体"/>
          <w:sz w:val="21"/>
        </w:rPr>
        <w:t>7. Intel VT-x 解决 x86 虚拟化难题的关键方式是（ ）。</w:t>
      </w:r>
    </w:p>
    <w:p>
      <w:pPr>
        <w:spacing w:after="10" w:line="240" w:lineRule="auto"/>
        <w:ind w:left="340"/>
      </w:pPr>
      <w:r>
        <w:rPr>
          <w:rFonts w:ascii="宋体" w:hAnsi="宋体" w:eastAsia="宋体"/>
          <w:sz w:val="21"/>
        </w:rPr>
        <w:t>A. 删除 Guest OS 中的所有特权指令</w:t>
      </w:r>
    </w:p>
    <w:p>
      <w:pPr>
        <w:spacing w:after="10" w:line="240" w:lineRule="auto"/>
        <w:ind w:left="340"/>
      </w:pPr>
      <w:r>
        <w:rPr>
          <w:rFonts w:ascii="宋体" w:hAnsi="宋体" w:eastAsia="宋体"/>
          <w:sz w:val="21"/>
        </w:rPr>
        <w:t>B. 引入 Root/Non-root 两种运行模式并通过 VM-Exit 陷入 VMM</w:t>
      </w:r>
    </w:p>
    <w:p>
      <w:pPr>
        <w:spacing w:after="10" w:line="240" w:lineRule="auto"/>
        <w:ind w:left="340"/>
      </w:pPr>
      <w:r>
        <w:rPr>
          <w:rFonts w:ascii="宋体" w:hAnsi="宋体" w:eastAsia="宋体"/>
          <w:sz w:val="21"/>
        </w:rPr>
        <w:t>C. 让所有虚拟机共享同一个用户进程</w:t>
      </w:r>
    </w:p>
    <w:p>
      <w:pPr>
        <w:spacing w:after="10" w:line="240" w:lineRule="auto"/>
        <w:ind w:left="340"/>
      </w:pPr>
      <w:r>
        <w:rPr>
          <w:rFonts w:ascii="宋体" w:hAnsi="宋体" w:eastAsia="宋体"/>
          <w:sz w:val="21"/>
        </w:rPr>
        <w:t>D. 完全取消内存地址转换</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VT-x 通过 Root/Non-root 模式与 VM-Exit 支持高效虚拟化。</w:t>
      </w:r>
    </w:p>
    <w:p>
      <w:pPr>
        <w:spacing w:before="40" w:after="40" w:line="252" w:lineRule="auto"/>
      </w:pPr>
      <w:r>
        <w:rPr>
          <w:rFonts w:ascii="宋体" w:hAnsi="宋体" w:eastAsia="宋体"/>
          <w:sz w:val="21"/>
        </w:rPr>
        <w:t>8. Docker 容器实现“进程、网络、挂载、用户等视图隔离”主要依赖（ ）。</w:t>
      </w:r>
    </w:p>
    <w:p>
      <w:pPr>
        <w:spacing w:after="10" w:line="240" w:lineRule="auto"/>
        <w:ind w:left="340"/>
      </w:pPr>
      <w:r>
        <w:rPr>
          <w:rFonts w:ascii="宋体" w:hAnsi="宋体" w:eastAsia="宋体"/>
          <w:sz w:val="21"/>
        </w:rPr>
        <w:t>A. Namespace</w:t>
      </w:r>
    </w:p>
    <w:p>
      <w:pPr>
        <w:spacing w:after="10" w:line="240" w:lineRule="auto"/>
        <w:ind w:left="340"/>
      </w:pPr>
      <w:r>
        <w:rPr>
          <w:rFonts w:ascii="宋体" w:hAnsi="宋体" w:eastAsia="宋体"/>
          <w:sz w:val="21"/>
        </w:rPr>
        <w:t>B. Cgroup</w:t>
      </w:r>
    </w:p>
    <w:p>
      <w:pPr>
        <w:spacing w:after="10" w:line="240" w:lineRule="auto"/>
        <w:ind w:left="340"/>
      </w:pPr>
      <w:r>
        <w:rPr>
          <w:rFonts w:ascii="宋体" w:hAnsi="宋体" w:eastAsia="宋体"/>
          <w:sz w:val="21"/>
        </w:rPr>
        <w:t>C. PageRank</w:t>
      </w:r>
    </w:p>
    <w:p>
      <w:pPr>
        <w:spacing w:after="10" w:line="240" w:lineRule="auto"/>
        <w:ind w:left="340"/>
      </w:pPr>
      <w:r>
        <w:rPr>
          <w:rFonts w:ascii="宋体" w:hAnsi="宋体" w:eastAsia="宋体"/>
          <w:sz w:val="21"/>
        </w:rPr>
        <w:t>D. Helm</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Namespace 负责隔离进程、网络、挂载、用户等视图。</w:t>
      </w:r>
    </w:p>
    <w:p>
      <w:pPr>
        <w:spacing w:before="40" w:after="40" w:line="252" w:lineRule="auto"/>
      </w:pPr>
      <w:r>
        <w:rPr>
          <w:rFonts w:ascii="宋体" w:hAnsi="宋体" w:eastAsia="宋体"/>
          <w:sz w:val="21"/>
        </w:rPr>
        <w:t>9. Cgroup 在 Docker 中主要解决的问题是（ ）。</w:t>
      </w:r>
    </w:p>
    <w:p>
      <w:pPr>
        <w:spacing w:after="10" w:line="240" w:lineRule="auto"/>
        <w:ind w:left="340"/>
      </w:pPr>
      <w:r>
        <w:rPr>
          <w:rFonts w:ascii="宋体" w:hAnsi="宋体" w:eastAsia="宋体"/>
          <w:sz w:val="21"/>
        </w:rPr>
        <w:t>A. 容器看得见什么</w:t>
      </w:r>
    </w:p>
    <w:p>
      <w:pPr>
        <w:spacing w:after="10" w:line="240" w:lineRule="auto"/>
        <w:ind w:left="340"/>
      </w:pPr>
      <w:r>
        <w:rPr>
          <w:rFonts w:ascii="宋体" w:hAnsi="宋体" w:eastAsia="宋体"/>
          <w:sz w:val="21"/>
        </w:rPr>
        <w:t>B. 容器能使用多少 CPU、内存、I/O 等资源</w:t>
      </w:r>
    </w:p>
    <w:p>
      <w:pPr>
        <w:spacing w:after="10" w:line="240" w:lineRule="auto"/>
        <w:ind w:left="340"/>
      </w:pPr>
      <w:r>
        <w:rPr>
          <w:rFonts w:ascii="宋体" w:hAnsi="宋体" w:eastAsia="宋体"/>
          <w:sz w:val="21"/>
        </w:rPr>
        <w:t>C. 镜像如何上传到仓库</w:t>
      </w:r>
    </w:p>
    <w:p>
      <w:pPr>
        <w:spacing w:after="10" w:line="240" w:lineRule="auto"/>
        <w:ind w:left="340"/>
      </w:pPr>
      <w:r>
        <w:rPr>
          <w:rFonts w:ascii="宋体" w:hAnsi="宋体" w:eastAsia="宋体"/>
          <w:sz w:val="21"/>
        </w:rPr>
        <w:t>D. 服务如何进行 DNS 解析</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Cgroup 负责资源限制和统计。</w:t>
      </w:r>
    </w:p>
    <w:p>
      <w:pPr>
        <w:spacing w:before="40" w:after="40" w:line="252" w:lineRule="auto"/>
      </w:pPr>
      <w:r>
        <w:rPr>
          <w:rFonts w:ascii="宋体" w:hAnsi="宋体" w:eastAsia="宋体"/>
          <w:sz w:val="21"/>
        </w:rPr>
        <w:t>10. 关于 Docker 镜像分层，下列说法错误的是（ ）。</w:t>
      </w:r>
    </w:p>
    <w:p>
      <w:pPr>
        <w:spacing w:after="10" w:line="240" w:lineRule="auto"/>
        <w:ind w:left="340"/>
      </w:pPr>
      <w:r>
        <w:rPr>
          <w:rFonts w:ascii="宋体" w:hAnsi="宋体" w:eastAsia="宋体"/>
          <w:sz w:val="21"/>
        </w:rPr>
        <w:t>A. 相同基础层可以被多个镜像复用</w:t>
      </w:r>
    </w:p>
    <w:p>
      <w:pPr>
        <w:spacing w:after="10" w:line="240" w:lineRule="auto"/>
        <w:ind w:left="340"/>
      </w:pPr>
      <w:r>
        <w:rPr>
          <w:rFonts w:ascii="宋体" w:hAnsi="宋体" w:eastAsia="宋体"/>
          <w:sz w:val="21"/>
        </w:rPr>
        <w:t>B. 拉取镜像时可只传输增量层</w:t>
      </w:r>
    </w:p>
    <w:p>
      <w:pPr>
        <w:spacing w:after="10" w:line="240" w:lineRule="auto"/>
        <w:ind w:left="340"/>
      </w:pPr>
      <w:r>
        <w:rPr>
          <w:rFonts w:ascii="宋体" w:hAnsi="宋体" w:eastAsia="宋体"/>
          <w:sz w:val="21"/>
        </w:rPr>
        <w:t>C. 容器运行时会在只读镜像层上增加可写层</w:t>
      </w:r>
    </w:p>
    <w:p>
      <w:pPr>
        <w:spacing w:after="10" w:line="240" w:lineRule="auto"/>
        <w:ind w:left="340"/>
      </w:pPr>
      <w:r>
        <w:rPr>
          <w:rFonts w:ascii="宋体" w:hAnsi="宋体" w:eastAsia="宋体"/>
          <w:sz w:val="21"/>
        </w:rPr>
        <w:t>D. 每个容器都必须完整复制所有基础层，无法共享</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D</w:t>
      </w:r>
      <w:r>
        <w:rPr>
          <w:rFonts w:ascii="黑体" w:hAnsi="黑体" w:eastAsia="黑体"/>
          <w:b/>
          <w:color w:val="00468C"/>
          <w:sz w:val="21"/>
        </w:rPr>
        <w:t xml:space="preserve">  【解析】</w:t>
      </w:r>
      <w:r>
        <w:rPr>
          <w:rFonts w:ascii="宋体" w:hAnsi="宋体" w:eastAsia="宋体"/>
          <w:sz w:val="21"/>
        </w:rPr>
        <w:t>镜像层可共享，并不需要每个容器完整复制所有基础层。</w:t>
      </w:r>
    </w:p>
    <w:p>
      <w:pPr>
        <w:spacing w:before="40" w:after="40" w:line="252" w:lineRule="auto"/>
      </w:pPr>
      <w:r>
        <w:rPr>
          <w:rFonts w:ascii="宋体" w:hAnsi="宋体" w:eastAsia="宋体"/>
          <w:sz w:val="21"/>
        </w:rPr>
        <w:t>11. CNCF 云原生的四大核心要素通常包括（ ）。</w:t>
      </w:r>
    </w:p>
    <w:p>
      <w:pPr>
        <w:spacing w:after="10" w:line="240" w:lineRule="auto"/>
        <w:ind w:left="340"/>
      </w:pPr>
      <w:r>
        <w:rPr>
          <w:rFonts w:ascii="宋体" w:hAnsi="宋体" w:eastAsia="宋体"/>
          <w:sz w:val="21"/>
        </w:rPr>
        <w:t>A. 容器化、微服务、声明式 API、不可变基础设施</w:t>
      </w:r>
    </w:p>
    <w:p>
      <w:pPr>
        <w:spacing w:after="10" w:line="240" w:lineRule="auto"/>
        <w:ind w:left="340"/>
      </w:pPr>
      <w:r>
        <w:rPr>
          <w:rFonts w:ascii="宋体" w:hAnsi="宋体" w:eastAsia="宋体"/>
          <w:sz w:val="21"/>
        </w:rPr>
        <w:t>B. 虚拟机、集中式数据库、手工运维、瀑布开发</w:t>
      </w:r>
    </w:p>
    <w:p>
      <w:pPr>
        <w:spacing w:after="10" w:line="240" w:lineRule="auto"/>
        <w:ind w:left="340"/>
      </w:pPr>
      <w:r>
        <w:rPr>
          <w:rFonts w:ascii="宋体" w:hAnsi="宋体" w:eastAsia="宋体"/>
          <w:sz w:val="21"/>
        </w:rPr>
        <w:t>C. 公有云、私有云、社区云、混合云</w:t>
      </w:r>
    </w:p>
    <w:p>
      <w:pPr>
        <w:spacing w:after="10" w:line="240" w:lineRule="auto"/>
        <w:ind w:left="340"/>
      </w:pPr>
      <w:r>
        <w:rPr>
          <w:rFonts w:ascii="宋体" w:hAnsi="宋体" w:eastAsia="宋体"/>
          <w:sz w:val="21"/>
        </w:rPr>
        <w:t>D. 块存储、文件存储、对象存储、磁带存储</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CNCF 云原生四要素为容器化、微服务、声明式 API、不可变基础设施。</w:t>
      </w:r>
    </w:p>
    <w:p>
      <w:pPr>
        <w:spacing w:before="40" w:after="40" w:line="252" w:lineRule="auto"/>
      </w:pPr>
      <w:r>
        <w:rPr>
          <w:rFonts w:ascii="宋体" w:hAnsi="宋体" w:eastAsia="宋体"/>
          <w:sz w:val="21"/>
        </w:rPr>
        <w:t>12. 熔断器 Circuit Breaker 处于 Open 状态时，系统通常会（ ）。</w:t>
      </w:r>
    </w:p>
    <w:p>
      <w:pPr>
        <w:spacing w:after="10" w:line="240" w:lineRule="auto"/>
        <w:ind w:left="340"/>
      </w:pPr>
      <w:r>
        <w:rPr>
          <w:rFonts w:ascii="宋体" w:hAnsi="宋体" w:eastAsia="宋体"/>
          <w:sz w:val="21"/>
        </w:rPr>
        <w:t>A. 正常放行所有请求</w:t>
      </w:r>
    </w:p>
    <w:p>
      <w:pPr>
        <w:spacing w:after="10" w:line="240" w:lineRule="auto"/>
        <w:ind w:left="340"/>
      </w:pPr>
      <w:r>
        <w:rPr>
          <w:rFonts w:ascii="宋体" w:hAnsi="宋体" w:eastAsia="宋体"/>
          <w:sz w:val="21"/>
        </w:rPr>
        <w:t>B. 快速失败并拒绝请求</w:t>
      </w:r>
    </w:p>
    <w:p>
      <w:pPr>
        <w:spacing w:after="10" w:line="240" w:lineRule="auto"/>
        <w:ind w:left="340"/>
      </w:pPr>
      <w:r>
        <w:rPr>
          <w:rFonts w:ascii="宋体" w:hAnsi="宋体" w:eastAsia="宋体"/>
          <w:sz w:val="21"/>
        </w:rPr>
        <w:t>C. 只进行少量试探请求</w:t>
      </w:r>
    </w:p>
    <w:p>
      <w:pPr>
        <w:spacing w:after="10" w:line="240" w:lineRule="auto"/>
        <w:ind w:left="340"/>
      </w:pPr>
      <w:r>
        <w:rPr>
          <w:rFonts w:ascii="宋体" w:hAnsi="宋体" w:eastAsia="宋体"/>
          <w:sz w:val="21"/>
        </w:rPr>
        <w:t>D. 强制扩容数据库</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Open 表示断开，快速失败；Half-Open 才是试探恢复。</w:t>
      </w:r>
    </w:p>
    <w:p>
      <w:pPr>
        <w:spacing w:before="40" w:after="40" w:line="252" w:lineRule="auto"/>
      </w:pPr>
      <w:r>
        <w:rPr>
          <w:rFonts w:ascii="宋体" w:hAnsi="宋体" w:eastAsia="宋体"/>
          <w:sz w:val="21"/>
        </w:rPr>
        <w:t>13. 某 Deployment replicas=12，maxSurge=25%，maxUnavailable=25%。滚动更新过程中最多可同时存在的 Pod 数、最少可用 Pod 数分别是（ ）。</w:t>
      </w:r>
    </w:p>
    <w:p>
      <w:pPr>
        <w:spacing w:after="10" w:line="240" w:lineRule="auto"/>
        <w:ind w:left="340"/>
      </w:pPr>
      <w:r>
        <w:rPr>
          <w:rFonts w:ascii="宋体" w:hAnsi="宋体" w:eastAsia="宋体"/>
          <w:sz w:val="21"/>
        </w:rPr>
        <w:t>A. 14，10</w:t>
      </w:r>
    </w:p>
    <w:p>
      <w:pPr>
        <w:spacing w:after="10" w:line="240" w:lineRule="auto"/>
        <w:ind w:left="340"/>
      </w:pPr>
      <w:r>
        <w:rPr>
          <w:rFonts w:ascii="宋体" w:hAnsi="宋体" w:eastAsia="宋体"/>
          <w:sz w:val="21"/>
        </w:rPr>
        <w:t>B. 15，9</w:t>
      </w:r>
    </w:p>
    <w:p>
      <w:pPr>
        <w:spacing w:after="10" w:line="240" w:lineRule="auto"/>
        <w:ind w:left="340"/>
      </w:pPr>
      <w:r>
        <w:rPr>
          <w:rFonts w:ascii="宋体" w:hAnsi="宋体" w:eastAsia="宋体"/>
          <w:sz w:val="21"/>
        </w:rPr>
        <w:t>C. 15，10</w:t>
      </w:r>
    </w:p>
    <w:p>
      <w:pPr>
        <w:spacing w:after="10" w:line="240" w:lineRule="auto"/>
        <w:ind w:left="340"/>
      </w:pPr>
      <w:r>
        <w:rPr>
          <w:rFonts w:ascii="宋体" w:hAnsi="宋体" w:eastAsia="宋体"/>
          <w:sz w:val="21"/>
        </w:rPr>
        <w:t>D. 16，9</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maxSurge=ceil(12×25%)=3，maxUnavailable=floor(12×25%)=3，所以最多 15、最少 9。</w:t>
      </w:r>
    </w:p>
    <w:p>
      <w:pPr>
        <w:spacing w:before="40" w:after="40" w:line="252" w:lineRule="auto"/>
      </w:pPr>
      <w:r>
        <w:rPr>
          <w:rFonts w:ascii="宋体" w:hAnsi="宋体" w:eastAsia="宋体"/>
          <w:sz w:val="21"/>
        </w:rPr>
        <w:t>14. 一个 Pod 中每个容器都设置了 CPU/内存 requests 和 limits，且二者完全相等，则该 Pod 的 QoS 等级是（ ）。</w:t>
      </w:r>
    </w:p>
    <w:p>
      <w:pPr>
        <w:spacing w:after="10" w:line="240" w:lineRule="auto"/>
        <w:ind w:left="340"/>
      </w:pPr>
      <w:r>
        <w:rPr>
          <w:rFonts w:ascii="宋体" w:hAnsi="宋体" w:eastAsia="宋体"/>
          <w:sz w:val="21"/>
        </w:rPr>
        <w:t>A. BestEffort</w:t>
      </w:r>
    </w:p>
    <w:p>
      <w:pPr>
        <w:spacing w:after="10" w:line="240" w:lineRule="auto"/>
        <w:ind w:left="340"/>
      </w:pPr>
      <w:r>
        <w:rPr>
          <w:rFonts w:ascii="宋体" w:hAnsi="宋体" w:eastAsia="宋体"/>
          <w:sz w:val="21"/>
        </w:rPr>
        <w:t>B. Burstable</w:t>
      </w:r>
    </w:p>
    <w:p>
      <w:pPr>
        <w:spacing w:after="10" w:line="240" w:lineRule="auto"/>
        <w:ind w:left="340"/>
      </w:pPr>
      <w:r>
        <w:rPr>
          <w:rFonts w:ascii="宋体" w:hAnsi="宋体" w:eastAsia="宋体"/>
          <w:sz w:val="21"/>
        </w:rPr>
        <w:t>C. Guaranteed</w:t>
      </w:r>
    </w:p>
    <w:p>
      <w:pPr>
        <w:spacing w:after="10" w:line="240" w:lineRule="auto"/>
        <w:ind w:left="340"/>
      </w:pPr>
      <w:r>
        <w:rPr>
          <w:rFonts w:ascii="宋体" w:hAnsi="宋体" w:eastAsia="宋体"/>
          <w:sz w:val="21"/>
        </w:rPr>
        <w:t>D. Unknown</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所有容器 requests=limits 且 CPU/内存都设置时为 Guaranteed。</w:t>
      </w:r>
    </w:p>
    <w:p>
      <w:pPr>
        <w:spacing w:before="40" w:after="40" w:line="252" w:lineRule="auto"/>
      </w:pPr>
      <w:r>
        <w:rPr>
          <w:rFonts w:ascii="宋体" w:hAnsi="宋体" w:eastAsia="宋体"/>
          <w:sz w:val="21"/>
        </w:rPr>
        <w:t>15. StatefulSet 中 Headless Service 的主要作用是（ ）。</w:t>
      </w:r>
    </w:p>
    <w:p>
      <w:pPr>
        <w:spacing w:after="10" w:line="240" w:lineRule="auto"/>
        <w:ind w:left="340"/>
      </w:pPr>
      <w:r>
        <w:rPr>
          <w:rFonts w:ascii="宋体" w:hAnsi="宋体" w:eastAsia="宋体"/>
          <w:sz w:val="21"/>
        </w:rPr>
        <w:t>A. 为每个 Pod 提供稳定、可单独寻址的 DNS 标识</w:t>
      </w:r>
    </w:p>
    <w:p>
      <w:pPr>
        <w:spacing w:after="10" w:line="240" w:lineRule="auto"/>
        <w:ind w:left="340"/>
      </w:pPr>
      <w:r>
        <w:rPr>
          <w:rFonts w:ascii="宋体" w:hAnsi="宋体" w:eastAsia="宋体"/>
          <w:sz w:val="21"/>
        </w:rPr>
        <w:t>B. 强制所有 Pod 共享同一个数据卷</w:t>
      </w:r>
    </w:p>
    <w:p>
      <w:pPr>
        <w:spacing w:after="10" w:line="240" w:lineRule="auto"/>
        <w:ind w:left="340"/>
      </w:pPr>
      <w:r>
        <w:rPr>
          <w:rFonts w:ascii="宋体" w:hAnsi="宋体" w:eastAsia="宋体"/>
          <w:sz w:val="21"/>
        </w:rPr>
        <w:t>C. 替代容器镜像仓库</w:t>
      </w:r>
    </w:p>
    <w:p>
      <w:pPr>
        <w:spacing w:after="10" w:line="240" w:lineRule="auto"/>
        <w:ind w:left="340"/>
      </w:pPr>
      <w:r>
        <w:rPr>
          <w:rFonts w:ascii="宋体" w:hAnsi="宋体" w:eastAsia="宋体"/>
          <w:sz w:val="21"/>
        </w:rPr>
        <w:t>D. 自动压缩日志文件</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Headless Service 让 DNS 直接解析到 Pod，提供稳定网络身份。</w:t>
      </w:r>
    </w:p>
    <w:p>
      <w:pPr>
        <w:spacing w:before="40" w:after="40" w:line="252" w:lineRule="auto"/>
      </w:pPr>
      <w:r>
        <w:rPr>
          <w:rFonts w:ascii="宋体" w:hAnsi="宋体" w:eastAsia="宋体"/>
          <w:sz w:val="21"/>
        </w:rPr>
        <w:t>16. Istio 中实现金丝雀发布，常用来定义子集和按权重路由的两个核心资源是（ ）。</w:t>
      </w:r>
    </w:p>
    <w:p>
      <w:pPr>
        <w:spacing w:after="10" w:line="240" w:lineRule="auto"/>
        <w:ind w:left="340"/>
      </w:pPr>
      <w:r>
        <w:rPr>
          <w:rFonts w:ascii="宋体" w:hAnsi="宋体" w:eastAsia="宋体"/>
          <w:sz w:val="21"/>
        </w:rPr>
        <w:t>A. ConfigMap 和 Secret</w:t>
      </w:r>
    </w:p>
    <w:p>
      <w:pPr>
        <w:spacing w:after="10" w:line="240" w:lineRule="auto"/>
        <w:ind w:left="340"/>
      </w:pPr>
      <w:r>
        <w:rPr>
          <w:rFonts w:ascii="宋体" w:hAnsi="宋体" w:eastAsia="宋体"/>
          <w:sz w:val="21"/>
        </w:rPr>
        <w:t>B. Pod 和 Node</w:t>
      </w:r>
    </w:p>
    <w:p>
      <w:pPr>
        <w:spacing w:after="10" w:line="240" w:lineRule="auto"/>
        <w:ind w:left="340"/>
      </w:pPr>
      <w:r>
        <w:rPr>
          <w:rFonts w:ascii="宋体" w:hAnsi="宋体" w:eastAsia="宋体"/>
          <w:sz w:val="21"/>
        </w:rPr>
        <w:t>C. DestinationRule 和 VirtualService</w:t>
      </w:r>
    </w:p>
    <w:p>
      <w:pPr>
        <w:spacing w:after="10" w:line="240" w:lineRule="auto"/>
        <w:ind w:left="340"/>
      </w:pPr>
      <w:r>
        <w:rPr>
          <w:rFonts w:ascii="宋体" w:hAnsi="宋体" w:eastAsia="宋体"/>
          <w:sz w:val="21"/>
        </w:rPr>
        <w:t>D. PV 和 PVC</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DestinationRule 定义子集，VirtualService 进行按权重路由。</w:t>
      </w:r>
    </w:p>
    <w:p>
      <w:pPr>
        <w:spacing w:before="40" w:after="40" w:line="252" w:lineRule="auto"/>
      </w:pPr>
      <w:r>
        <w:rPr>
          <w:rFonts w:ascii="宋体" w:hAnsi="宋体" w:eastAsia="宋体"/>
          <w:sz w:val="21"/>
        </w:rPr>
        <w:t>17. 某 Kafka Topic 有 3 个 Partition，同一个 Consumer Group 中有 5 个消费者。同一时刻最多有几个消费者真正消费？</w:t>
      </w:r>
    </w:p>
    <w:p>
      <w:pPr>
        <w:spacing w:after="10" w:line="240" w:lineRule="auto"/>
        <w:ind w:left="340"/>
      </w:pPr>
      <w:r>
        <w:rPr>
          <w:rFonts w:ascii="宋体" w:hAnsi="宋体" w:eastAsia="宋体"/>
          <w:sz w:val="21"/>
        </w:rPr>
        <w:t>A. 2 个</w:t>
      </w:r>
    </w:p>
    <w:p>
      <w:pPr>
        <w:spacing w:after="10" w:line="240" w:lineRule="auto"/>
        <w:ind w:left="340"/>
      </w:pPr>
      <w:r>
        <w:rPr>
          <w:rFonts w:ascii="宋体" w:hAnsi="宋体" w:eastAsia="宋体"/>
          <w:sz w:val="21"/>
        </w:rPr>
        <w:t>B. 3 个</w:t>
      </w:r>
    </w:p>
    <w:p>
      <w:pPr>
        <w:spacing w:after="10" w:line="240" w:lineRule="auto"/>
        <w:ind w:left="340"/>
      </w:pPr>
      <w:r>
        <w:rPr>
          <w:rFonts w:ascii="宋体" w:hAnsi="宋体" w:eastAsia="宋体"/>
          <w:sz w:val="21"/>
        </w:rPr>
        <w:t>C. 5 个</w:t>
      </w:r>
    </w:p>
    <w:p>
      <w:pPr>
        <w:spacing w:after="10" w:line="240" w:lineRule="auto"/>
        <w:ind w:left="340"/>
      </w:pPr>
      <w:r>
        <w:rPr>
          <w:rFonts w:ascii="宋体" w:hAnsi="宋体" w:eastAsia="宋体"/>
          <w:sz w:val="21"/>
        </w:rPr>
        <w:t>D. 8 个</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同一消费组内一个 Partition 同一时刻只能由一个消费者消费，最多 3 个消费者工作。</w:t>
      </w:r>
    </w:p>
    <w:p>
      <w:pPr>
        <w:spacing w:before="40" w:after="40" w:line="252" w:lineRule="auto"/>
      </w:pPr>
      <w:r>
        <w:rPr>
          <w:rFonts w:ascii="宋体" w:hAnsi="宋体" w:eastAsia="宋体"/>
          <w:sz w:val="21"/>
        </w:rPr>
        <w:t>18. CAP 理论强调，在发生网络分区时，分布式系统无法同时完全保证（ ）。</w:t>
      </w:r>
    </w:p>
    <w:p>
      <w:pPr>
        <w:spacing w:after="10" w:line="240" w:lineRule="auto"/>
        <w:ind w:left="340"/>
      </w:pPr>
      <w:r>
        <w:rPr>
          <w:rFonts w:ascii="宋体" w:hAnsi="宋体" w:eastAsia="宋体"/>
          <w:sz w:val="21"/>
        </w:rPr>
        <w:t>A. 一致性和可用性</w:t>
      </w:r>
    </w:p>
    <w:p>
      <w:pPr>
        <w:spacing w:after="10" w:line="240" w:lineRule="auto"/>
        <w:ind w:left="340"/>
      </w:pPr>
      <w:r>
        <w:rPr>
          <w:rFonts w:ascii="宋体" w:hAnsi="宋体" w:eastAsia="宋体"/>
          <w:sz w:val="21"/>
        </w:rPr>
        <w:t>B. CPU 和内存</w:t>
      </w:r>
    </w:p>
    <w:p>
      <w:pPr>
        <w:spacing w:after="10" w:line="240" w:lineRule="auto"/>
        <w:ind w:left="340"/>
      </w:pPr>
      <w:r>
        <w:rPr>
          <w:rFonts w:ascii="宋体" w:hAnsi="宋体" w:eastAsia="宋体"/>
          <w:sz w:val="21"/>
        </w:rPr>
        <w:t>C. 编译和部署</w:t>
      </w:r>
    </w:p>
    <w:p>
      <w:pPr>
        <w:spacing w:after="10" w:line="240" w:lineRule="auto"/>
        <w:ind w:left="340"/>
      </w:pPr>
      <w:r>
        <w:rPr>
          <w:rFonts w:ascii="宋体" w:hAnsi="宋体" w:eastAsia="宋体"/>
          <w:sz w:val="21"/>
        </w:rPr>
        <w:t>D. 压缩和加密</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CAP 在分区时需要在一致性与可用性之间取舍。</w:t>
      </w:r>
    </w:p>
    <w:p>
      <w:pPr>
        <w:spacing w:before="40" w:after="40" w:line="252" w:lineRule="auto"/>
      </w:pPr>
      <w:r>
        <w:rPr>
          <w:rFonts w:ascii="宋体" w:hAnsi="宋体" w:eastAsia="宋体"/>
          <w:sz w:val="21"/>
        </w:rPr>
        <w:t>19. 某程序串行部分占 25%，并行部分占 75%。按 Amdahl 定律，当处理器数趋于无穷时理论加速比上限是（ ）。</w:t>
      </w:r>
    </w:p>
    <w:p>
      <w:pPr>
        <w:spacing w:after="10" w:line="240" w:lineRule="auto"/>
        <w:ind w:left="340"/>
      </w:pPr>
      <w:r>
        <w:rPr>
          <w:rFonts w:ascii="宋体" w:hAnsi="宋体" w:eastAsia="宋体"/>
          <w:sz w:val="21"/>
        </w:rPr>
        <w:t>A. 1.33</w:t>
      </w:r>
    </w:p>
    <w:p>
      <w:pPr>
        <w:spacing w:after="10" w:line="240" w:lineRule="auto"/>
        <w:ind w:left="340"/>
      </w:pPr>
      <w:r>
        <w:rPr>
          <w:rFonts w:ascii="宋体" w:hAnsi="宋体" w:eastAsia="宋体"/>
          <w:sz w:val="21"/>
        </w:rPr>
        <w:t>B. 2</w:t>
      </w:r>
    </w:p>
    <w:p>
      <w:pPr>
        <w:spacing w:after="10" w:line="240" w:lineRule="auto"/>
        <w:ind w:left="340"/>
      </w:pPr>
      <w:r>
        <w:rPr>
          <w:rFonts w:ascii="宋体" w:hAnsi="宋体" w:eastAsia="宋体"/>
          <w:sz w:val="21"/>
        </w:rPr>
        <w:t>C. 4</w:t>
      </w:r>
    </w:p>
    <w:p>
      <w:pPr>
        <w:spacing w:after="10" w:line="240" w:lineRule="auto"/>
        <w:ind w:left="340"/>
      </w:pPr>
      <w:r>
        <w:rPr>
          <w:rFonts w:ascii="宋体" w:hAnsi="宋体" w:eastAsia="宋体"/>
          <w:sz w:val="21"/>
        </w:rPr>
        <w:t>D. 8</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Amdahl 上限为 1/s=1/0.25=4。</w:t>
      </w:r>
    </w:p>
    <w:p>
      <w:pPr>
        <w:spacing w:before="40" w:after="40" w:line="252" w:lineRule="auto"/>
      </w:pPr>
      <w:r>
        <w:rPr>
          <w:rFonts w:ascii="宋体" w:hAnsi="宋体" w:eastAsia="宋体"/>
          <w:sz w:val="21"/>
        </w:rPr>
        <w:t>20. 在 Spark 中，reduceByKey 通常属于（ ）。</w:t>
      </w:r>
    </w:p>
    <w:p>
      <w:pPr>
        <w:spacing w:after="10" w:line="240" w:lineRule="auto"/>
        <w:ind w:left="340"/>
      </w:pPr>
      <w:r>
        <w:rPr>
          <w:rFonts w:ascii="宋体" w:hAnsi="宋体" w:eastAsia="宋体"/>
          <w:sz w:val="21"/>
        </w:rPr>
        <w:t>A. 窄依赖，不触发 Shuffle</w:t>
      </w:r>
    </w:p>
    <w:p>
      <w:pPr>
        <w:spacing w:after="10" w:line="240" w:lineRule="auto"/>
        <w:ind w:left="340"/>
      </w:pPr>
      <w:r>
        <w:rPr>
          <w:rFonts w:ascii="宋体" w:hAnsi="宋体" w:eastAsia="宋体"/>
          <w:sz w:val="21"/>
        </w:rPr>
        <w:t>B. 宽依赖，通常触发 Shuffle</w:t>
      </w:r>
    </w:p>
    <w:p>
      <w:pPr>
        <w:spacing w:after="10" w:line="240" w:lineRule="auto"/>
        <w:ind w:left="340"/>
      </w:pPr>
      <w:r>
        <w:rPr>
          <w:rFonts w:ascii="宋体" w:hAnsi="宋体" w:eastAsia="宋体"/>
          <w:sz w:val="21"/>
        </w:rPr>
        <w:t>C. Action，不返回 RDD</w:t>
      </w:r>
    </w:p>
    <w:p>
      <w:pPr>
        <w:spacing w:after="10" w:line="240" w:lineRule="auto"/>
        <w:ind w:left="340"/>
      </w:pPr>
      <w:r>
        <w:rPr>
          <w:rFonts w:ascii="宋体" w:hAnsi="宋体" w:eastAsia="宋体"/>
          <w:sz w:val="21"/>
        </w:rPr>
        <w:t>D. 文件系统元数据操作</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reduceByKey 需要按 key 跨分区聚合，通常触发 Shuffle，属于宽依赖。</w:t>
      </w:r>
    </w:p>
    <w:p>
      <w:pPr>
        <w:pStyle w:val="Heading2"/>
        <w:spacing w:before="160" w:after="80"/>
      </w:pPr>
      <w:r>
        <w:rPr>
          <w:rFonts w:ascii="黑体" w:hAnsi="黑体" w:eastAsia="黑体"/>
          <w:b/>
          <w:sz w:val="24"/>
        </w:rPr>
        <w:t>二、填空题（共 10 题，每题 1 分，共 10 分）</w:t>
      </w:r>
    </w:p>
    <w:p>
      <w:pPr>
        <w:spacing w:before="40" w:after="40" w:line="252" w:lineRule="auto"/>
      </w:pPr>
      <w:r>
        <w:rPr>
          <w:rFonts w:ascii="宋体" w:hAnsi="宋体" w:eastAsia="宋体"/>
          <w:sz w:val="21"/>
        </w:rPr>
        <w:t>1. 大数据 4V+1C 特征包括 Volume、Velocity、Variety、Value 和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Complexity</w:t>
      </w:r>
      <w:r>
        <w:rPr>
          <w:rFonts w:ascii="黑体" w:hAnsi="黑体" w:eastAsia="黑体"/>
          <w:b/>
          <w:color w:val="00468C"/>
          <w:sz w:val="21"/>
        </w:rPr>
        <w:t xml:space="preserve">  【解析】</w:t>
      </w:r>
      <w:r>
        <w:rPr>
          <w:rFonts w:ascii="宋体" w:hAnsi="宋体" w:eastAsia="宋体"/>
          <w:sz w:val="21"/>
        </w:rPr>
        <w:t>4V+1C 的 C 是 Complexity。</w:t>
      </w:r>
    </w:p>
    <w:p>
      <w:pPr>
        <w:spacing w:before="40" w:after="40" w:line="252" w:lineRule="auto"/>
      </w:pPr>
      <w:r>
        <w:rPr>
          <w:rFonts w:ascii="宋体" w:hAnsi="宋体" w:eastAsia="宋体"/>
          <w:sz w:val="21"/>
        </w:rPr>
        <w:t>2. NIST 云计算五大本质特征中，按实际使用的 CPU 小时、流量 GB 计费体现的是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可计量服务 / 按量计费</w:t>
      </w:r>
      <w:r>
        <w:rPr>
          <w:rFonts w:ascii="黑体" w:hAnsi="黑体" w:eastAsia="黑体"/>
          <w:b/>
          <w:color w:val="00468C"/>
          <w:sz w:val="21"/>
        </w:rPr>
        <w:t xml:space="preserve">  【解析】</w:t>
      </w:r>
      <w:r>
        <w:rPr>
          <w:rFonts w:ascii="宋体" w:hAnsi="宋体" w:eastAsia="宋体"/>
          <w:sz w:val="21"/>
        </w:rPr>
        <w:t>按 CPU 小时、流量 GB 等计费属于可计量服务。</w:t>
      </w:r>
    </w:p>
    <w:p>
      <w:pPr>
        <w:spacing w:before="40" w:after="40" w:line="252" w:lineRule="auto"/>
      </w:pPr>
      <w:r>
        <w:rPr>
          <w:rFonts w:ascii="宋体" w:hAnsi="宋体" w:eastAsia="宋体"/>
          <w:sz w:val="21"/>
        </w:rPr>
        <w:t>3. IaaS、PaaS、SaaS 三种模式中，用户管理边界从多到少排序为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IaaS &gt; PaaS &gt; SaaS</w:t>
      </w:r>
      <w:r>
        <w:rPr>
          <w:rFonts w:ascii="黑体" w:hAnsi="黑体" w:eastAsia="黑体"/>
          <w:b/>
          <w:color w:val="00468C"/>
          <w:sz w:val="21"/>
        </w:rPr>
        <w:t xml:space="preserve">  【解析】</w:t>
      </w:r>
      <w:r>
        <w:rPr>
          <w:rFonts w:ascii="宋体" w:hAnsi="宋体" w:eastAsia="宋体"/>
          <w:sz w:val="21"/>
        </w:rPr>
        <w:t>控制程度 IaaS 最高，SaaS 最低。</w:t>
      </w:r>
    </w:p>
    <w:p>
      <w:pPr>
        <w:spacing w:before="40" w:after="40" w:line="252" w:lineRule="auto"/>
      </w:pPr>
      <w:r>
        <w:rPr>
          <w:rFonts w:ascii="宋体" w:hAnsi="宋体" w:eastAsia="宋体"/>
          <w:sz w:val="21"/>
        </w:rPr>
        <w:t>4. 虚拟机中的内存地址转换通常可表示为：虚拟地址 → Guest 物理地址/中间物理地址 →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物理地址</w:t>
      </w:r>
      <w:r>
        <w:rPr>
          <w:rFonts w:ascii="黑体" w:hAnsi="黑体" w:eastAsia="黑体"/>
          <w:b/>
          <w:color w:val="00468C"/>
          <w:sz w:val="21"/>
        </w:rPr>
        <w:t xml:space="preserve">  【解析】</w:t>
      </w:r>
      <w:r>
        <w:rPr>
          <w:rFonts w:ascii="宋体" w:hAnsi="宋体" w:eastAsia="宋体"/>
          <w:sz w:val="21"/>
        </w:rPr>
        <w:t>虚拟机中多一次 Guest 物理地址/中间物理地址到真实物理地址的转换。</w:t>
      </w:r>
    </w:p>
    <w:p>
      <w:pPr>
        <w:spacing w:before="40" w:after="40" w:line="252" w:lineRule="auto"/>
      </w:pPr>
      <w:r>
        <w:rPr>
          <w:rFonts w:ascii="宋体" w:hAnsi="宋体" w:eastAsia="宋体"/>
          <w:sz w:val="21"/>
        </w:rPr>
        <w:t>5. 内存虚拟化中，软件方案常用影子页表 SPT，硬件方案常用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扩展页表 EPT</w:t>
      </w:r>
      <w:r>
        <w:rPr>
          <w:rFonts w:ascii="黑体" w:hAnsi="黑体" w:eastAsia="黑体"/>
          <w:b/>
          <w:color w:val="00468C"/>
          <w:sz w:val="21"/>
        </w:rPr>
        <w:t xml:space="preserve">  【解析】</w:t>
      </w:r>
      <w:r>
        <w:rPr>
          <w:rFonts w:ascii="宋体" w:hAnsi="宋体" w:eastAsia="宋体"/>
          <w:sz w:val="21"/>
        </w:rPr>
        <w:t>EPT 是硬件辅助两级页表机制。</w:t>
      </w:r>
    </w:p>
    <w:p>
      <w:pPr>
        <w:spacing w:before="40" w:after="40" w:line="252" w:lineRule="auto"/>
      </w:pPr>
      <w:r>
        <w:rPr>
          <w:rFonts w:ascii="宋体" w:hAnsi="宋体" w:eastAsia="宋体"/>
          <w:sz w:val="21"/>
        </w:rPr>
        <w:t>6. Docker 底层常用的两大 Linux 内核机制是 Namespace 和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Cgroup</w:t>
      </w:r>
      <w:r>
        <w:rPr>
          <w:rFonts w:ascii="黑体" w:hAnsi="黑体" w:eastAsia="黑体"/>
          <w:b/>
          <w:color w:val="00468C"/>
          <w:sz w:val="21"/>
        </w:rPr>
        <w:t xml:space="preserve">  【解析】</w:t>
      </w:r>
      <w:r>
        <w:rPr>
          <w:rFonts w:ascii="宋体" w:hAnsi="宋体" w:eastAsia="宋体"/>
          <w:sz w:val="21"/>
        </w:rPr>
        <w:t>Namespace 隔离，Cgroup 限额。</w:t>
      </w:r>
    </w:p>
    <w:p>
      <w:pPr>
        <w:spacing w:before="40" w:after="40" w:line="252" w:lineRule="auto"/>
      </w:pPr>
      <w:r>
        <w:rPr>
          <w:rFonts w:ascii="宋体" w:hAnsi="宋体" w:eastAsia="宋体"/>
          <w:sz w:val="21"/>
        </w:rPr>
        <w:t>7. 容器运行时通常会在镜像只读层之上增加一个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可写层</w:t>
      </w:r>
      <w:r>
        <w:rPr>
          <w:rFonts w:ascii="黑体" w:hAnsi="黑体" w:eastAsia="黑体"/>
          <w:b/>
          <w:color w:val="00468C"/>
          <w:sz w:val="21"/>
        </w:rPr>
        <w:t xml:space="preserve">  【解析】</w:t>
      </w:r>
      <w:r>
        <w:rPr>
          <w:rFonts w:ascii="宋体" w:hAnsi="宋体" w:eastAsia="宋体"/>
          <w:sz w:val="21"/>
        </w:rPr>
        <w:t>容器运行时在只读镜像层上叠加可写层。</w:t>
      </w:r>
    </w:p>
    <w:p>
      <w:pPr>
        <w:spacing w:before="40" w:after="40" w:line="252" w:lineRule="auto"/>
      </w:pPr>
      <w:r>
        <w:rPr>
          <w:rFonts w:ascii="宋体" w:hAnsi="宋体" w:eastAsia="宋体"/>
          <w:sz w:val="21"/>
        </w:rPr>
        <w:t>8. 消息队列工程中常用“至少一次投递 + ______”来对外实现接近“恰好一次”的效果。</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幂等消费</w:t>
      </w:r>
      <w:r>
        <w:rPr>
          <w:rFonts w:ascii="黑体" w:hAnsi="黑体" w:eastAsia="黑体"/>
          <w:b/>
          <w:color w:val="00468C"/>
          <w:sz w:val="21"/>
        </w:rPr>
        <w:t xml:space="preserve">  【解析】</w:t>
      </w:r>
      <w:r>
        <w:rPr>
          <w:rFonts w:ascii="宋体" w:hAnsi="宋体" w:eastAsia="宋体"/>
          <w:sz w:val="21"/>
        </w:rPr>
        <w:t>幂等消费可抵消重复投递副作用。</w:t>
      </w:r>
    </w:p>
    <w:p>
      <w:pPr>
        <w:spacing w:before="40" w:after="40" w:line="252" w:lineRule="auto"/>
      </w:pPr>
      <w:r>
        <w:rPr>
          <w:rFonts w:ascii="宋体" w:hAnsi="宋体" w:eastAsia="宋体"/>
          <w:sz w:val="21"/>
        </w:rPr>
        <w:t>9. 对象存储中，对象通常由 Key、Value 和 ______ 三要素组成。</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Metadata / 元数据</w:t>
      </w:r>
      <w:r>
        <w:rPr>
          <w:rFonts w:ascii="黑体" w:hAnsi="黑体" w:eastAsia="黑体"/>
          <w:b/>
          <w:color w:val="00468C"/>
          <w:sz w:val="21"/>
        </w:rPr>
        <w:t xml:space="preserve">  【解析】</w:t>
      </w:r>
      <w:r>
        <w:rPr>
          <w:rFonts w:ascii="宋体" w:hAnsi="宋体" w:eastAsia="宋体"/>
          <w:sz w:val="21"/>
        </w:rPr>
        <w:t>对象包含唯一标识、数据本体和元数据。</w:t>
      </w:r>
    </w:p>
    <w:p>
      <w:pPr>
        <w:spacing w:before="40" w:after="40" w:line="252" w:lineRule="auto"/>
      </w:pPr>
      <w:r>
        <w:rPr>
          <w:rFonts w:ascii="宋体" w:hAnsi="宋体" w:eastAsia="宋体"/>
          <w:sz w:val="21"/>
        </w:rPr>
        <w:t>10. Spark 中 Stage 划分通常以 ______ 作为边界。</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宽依赖 / Shuffle</w:t>
      </w:r>
      <w:r>
        <w:rPr>
          <w:rFonts w:ascii="黑体" w:hAnsi="黑体" w:eastAsia="黑体"/>
          <w:b/>
          <w:color w:val="00468C"/>
          <w:sz w:val="21"/>
        </w:rPr>
        <w:t xml:space="preserve">  【解析】</w:t>
      </w:r>
      <w:r>
        <w:rPr>
          <w:rFonts w:ascii="宋体" w:hAnsi="宋体" w:eastAsia="宋体"/>
          <w:sz w:val="21"/>
        </w:rPr>
        <w:t>宽依赖/Shuffle 会切分 Stage。</w:t>
      </w:r>
    </w:p>
    <w:p>
      <w:pPr>
        <w:pStyle w:val="Heading2"/>
        <w:spacing w:before="160" w:after="80"/>
      </w:pPr>
      <w:r>
        <w:rPr>
          <w:rFonts w:ascii="黑体" w:hAnsi="黑体" w:eastAsia="黑体"/>
          <w:b/>
          <w:sz w:val="24"/>
        </w:rPr>
        <w:t>三、判断题（共 10 题，每题 1 分，共 10 分。正确写“√”，错误写“×”）</w:t>
      </w:r>
    </w:p>
    <w:p>
      <w:pPr>
        <w:spacing w:before="40" w:after="40" w:line="252" w:lineRule="auto"/>
      </w:pPr>
      <w:r>
        <w:rPr>
          <w:rFonts w:ascii="宋体" w:hAnsi="宋体" w:eastAsia="宋体"/>
          <w:sz w:val="21"/>
        </w:rPr>
        <w:t>1. （   ）SaaS 的用户控制程度通常高于 IaaS。</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SaaS 控制程度最低，IaaS 最高。</w:t>
      </w:r>
    </w:p>
    <w:p>
      <w:pPr>
        <w:spacing w:before="40" w:after="40" w:line="252" w:lineRule="auto"/>
      </w:pPr>
      <w:r>
        <w:rPr>
          <w:rFonts w:ascii="宋体" w:hAnsi="宋体" w:eastAsia="宋体"/>
          <w:sz w:val="21"/>
        </w:rPr>
        <w:t>2. （   ）容器通常共享宿主机操作系统内核，因此比虚拟机更轻量。</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容器共享宿主机内核，只隔离应用及其依赖。</w:t>
      </w:r>
    </w:p>
    <w:p>
      <w:pPr>
        <w:spacing w:before="40" w:after="40" w:line="252" w:lineRule="auto"/>
      </w:pPr>
      <w:r>
        <w:rPr>
          <w:rFonts w:ascii="宋体" w:hAnsi="宋体" w:eastAsia="宋体"/>
          <w:sz w:val="21"/>
        </w:rPr>
        <w:t>3. （   ）熔断器处于 Open 状态时表示服务完全正常，应放行所有请求。</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Open 是快速失败，不是正常放行。</w:t>
      </w:r>
    </w:p>
    <w:p>
      <w:pPr>
        <w:spacing w:before="40" w:after="40" w:line="252" w:lineRule="auto"/>
      </w:pPr>
      <w:r>
        <w:rPr>
          <w:rFonts w:ascii="宋体" w:hAnsi="宋体" w:eastAsia="宋体"/>
          <w:sz w:val="21"/>
        </w:rPr>
        <w:t>4. （   ）Kubernetes 滚动更新中，maxSurge 按百分比计算时一般向下取整。</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maxSurge 向上取整，maxUnavailable 向下取整。</w:t>
      </w:r>
    </w:p>
    <w:p>
      <w:pPr>
        <w:spacing w:before="40" w:after="40" w:line="252" w:lineRule="auto"/>
      </w:pPr>
      <w:r>
        <w:rPr>
          <w:rFonts w:ascii="宋体" w:hAnsi="宋体" w:eastAsia="宋体"/>
          <w:sz w:val="21"/>
        </w:rPr>
        <w:t>5. （   ）Pod QoS 中 BestEffort 在资源紧张时通常最先被驱逐。</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驱逐顺序通常为 BestEffort → Burstable → Guaranteed。</w:t>
      </w:r>
    </w:p>
    <w:p>
      <w:pPr>
        <w:spacing w:before="40" w:after="40" w:line="252" w:lineRule="auto"/>
      </w:pPr>
      <w:r>
        <w:rPr>
          <w:rFonts w:ascii="宋体" w:hAnsi="宋体" w:eastAsia="宋体"/>
          <w:sz w:val="21"/>
        </w:rPr>
        <w:t>6. （   ）同一个 Consumer Group 中，一个 Kafka Partition 同一时刻可以被多个消费者同时消费。</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同一消费组内一个分区同一时刻只分配给一个消费者。</w:t>
      </w:r>
    </w:p>
    <w:p>
      <w:pPr>
        <w:spacing w:before="40" w:after="40" w:line="252" w:lineRule="auto"/>
      </w:pPr>
      <w:r>
        <w:rPr>
          <w:rFonts w:ascii="宋体" w:hAnsi="宋体" w:eastAsia="宋体"/>
          <w:sz w:val="21"/>
        </w:rPr>
        <w:t>7. （   ）一致性哈希在增删节点时通常只影响相邻区间的数据迁移。</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一致性哈希避免节点变化导致全量重映射。</w:t>
      </w:r>
    </w:p>
    <w:p>
      <w:pPr>
        <w:spacing w:before="40" w:after="40" w:line="252" w:lineRule="auto"/>
      </w:pPr>
      <w:r>
        <w:rPr>
          <w:rFonts w:ascii="宋体" w:hAnsi="宋体" w:eastAsia="宋体"/>
          <w:sz w:val="21"/>
        </w:rPr>
        <w:t>8. （   ）GFS 使用较大的 Chunk 可以减少 Master 上维护的元数据规模。</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Chunk 大则块数少，Master 元数据规模小。</w:t>
      </w:r>
    </w:p>
    <w:p>
      <w:pPr>
        <w:spacing w:before="40" w:after="40" w:line="252" w:lineRule="auto"/>
      </w:pPr>
      <w:r>
        <w:rPr>
          <w:rFonts w:ascii="宋体" w:hAnsi="宋体" w:eastAsia="宋体"/>
          <w:sz w:val="21"/>
        </w:rPr>
        <w:t>9. （   ）MapReduce 中 Average 可以像 Sum、Count、Max 一样直接作为 Combiner 输出最终局部平均值并简单合并。</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Average 不能简单合并局部平均值，通常需传 sum/count。</w:t>
      </w:r>
    </w:p>
    <w:p>
      <w:pPr>
        <w:spacing w:before="40" w:after="40" w:line="252" w:lineRule="auto"/>
      </w:pPr>
      <w:r>
        <w:rPr>
          <w:rFonts w:ascii="宋体" w:hAnsi="宋体" w:eastAsia="宋体"/>
          <w:sz w:val="21"/>
        </w:rPr>
        <w:t>10. （   ）Spark 的 Transformation 会立即执行计算并返回最终结果。</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Transformation 惰性执行，Action 才触发计算。</w:t>
      </w:r>
    </w:p>
    <w:p>
      <w:pPr>
        <w:pStyle w:val="Heading2"/>
        <w:spacing w:before="160" w:after="80"/>
      </w:pPr>
      <w:r>
        <w:rPr>
          <w:rFonts w:ascii="黑体" w:hAnsi="黑体" w:eastAsia="黑体"/>
          <w:b/>
          <w:sz w:val="24"/>
        </w:rPr>
        <w:t>四、简答题（共 5 题，每题 4 分，共 20 分）</w:t>
      </w:r>
    </w:p>
    <w:p>
      <w:pPr>
        <w:spacing w:before="40" w:after="40" w:line="252" w:lineRule="auto"/>
      </w:pPr>
      <w:r>
        <w:rPr>
          <w:rFonts w:ascii="宋体" w:hAnsi="宋体" w:eastAsia="宋体"/>
          <w:sz w:val="21"/>
        </w:rPr>
        <w:t>1. 简述 NIST 云计算五大本质特征，并各用一句话说明其含义。</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按需自服务：用户可自动申请资源，无需人工客服介入；广泛网络访问：通过标准网络机制和多种终端访问；资源池化：云商将资源池化并以多租户方式分配；快速弹性：能力可快速横向扩展或缩减；可计量服务：按 CPU、流量、存储等用量计费和监控。</w:t>
      </w:r>
    </w:p>
    <w:p>
      <w:pPr>
        <w:spacing w:before="40" w:after="40" w:line="252" w:lineRule="auto"/>
      </w:pPr>
      <w:r>
        <w:rPr>
          <w:rFonts w:ascii="宋体" w:hAnsi="宋体" w:eastAsia="宋体"/>
          <w:sz w:val="21"/>
        </w:rPr>
        <w:t>2. 简述 Docker 中 Namespace、Cgroup 与镜像分层分别解决什么问题。</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Namespace 负责隔离容器视图，如 PID、NET、MNT、UTS、IPC、USER 等；Cgroup 负责限制和统计资源，如 CPU、内存、I/O；镜像分层通过只读层复用、增量传输和写时复制节省存储、提升构建/分发效率，容器运行时增加可写层。</w:t>
      </w:r>
    </w:p>
    <w:p>
      <w:pPr>
        <w:spacing w:before="40" w:after="40" w:line="252" w:lineRule="auto"/>
      </w:pPr>
      <w:r>
        <w:rPr>
          <w:rFonts w:ascii="宋体" w:hAnsi="宋体" w:eastAsia="宋体"/>
          <w:sz w:val="21"/>
        </w:rPr>
        <w:t>3. 某 Deployment replicas=10，maxSurge=25%，maxUnavailable=25%。计算滚动更新中最多 Pod 数和最少可用 Pod 数，并说明取整规则。</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replicas=10。maxSurge=10×25%=2.5，向上取整为 3，所以最多 Pod 数为 10+3=13。maxUnavailable=10×25%=2.5，向下取整为 2，所以最少可用 Pod 数为 10-2=8。易错点是 maxSurge 向上取整，maxUnavailable 向下取整。</w:t>
      </w:r>
    </w:p>
    <w:p>
      <w:pPr>
        <w:spacing w:before="40" w:after="40" w:line="252" w:lineRule="auto"/>
      </w:pPr>
      <w:r>
        <w:rPr>
          <w:rFonts w:ascii="宋体" w:hAnsi="宋体" w:eastAsia="宋体"/>
          <w:sz w:val="21"/>
        </w:rPr>
        <w:t>4. Kafka 中如何同时保证“同一用户事件有序”和“不同用户并行处理”？请说明分区键设计。</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将用户 ID 作为消息 key/分区键，同一用户的消息经哈希固定进入同一个 Partition。Kafka 分区内按 Offset 有序，因此同一用户事件可按序处理；不同用户被分散到多个分区，多个消费者可并行消费，从而兼顾顺序性与并行度。</w:t>
      </w:r>
    </w:p>
    <w:p>
      <w:pPr>
        <w:spacing w:before="40" w:after="40" w:line="252" w:lineRule="auto"/>
      </w:pPr>
      <w:r>
        <w:rPr>
          <w:rFonts w:ascii="宋体" w:hAnsi="宋体" w:eastAsia="宋体"/>
          <w:sz w:val="21"/>
        </w:rPr>
        <w:t>5. 某程序并行部分占 60%，串行部分占 40%。按 Amdahl 定律计算 4 个处理器的理论加速比，并给出无限处理器时的上限。</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Amdahl 定律 S=1/(s+p/N)。其中 s=0.4，p=0.6，N=4，所以 S=1/(0.4+0.6/4)=1/0.55≈1.82。处理器数趋于无穷时，上限为 1/s=1/0.4=2.5，因此串行部分限制了可达到的最高加速比。</w:t>
      </w:r>
    </w:p>
    <w:p>
      <w:pPr>
        <w:pStyle w:val="Heading2"/>
        <w:spacing w:before="160" w:after="80"/>
      </w:pPr>
      <w:r>
        <w:rPr>
          <w:rFonts w:ascii="黑体" w:hAnsi="黑体" w:eastAsia="黑体"/>
          <w:b/>
          <w:sz w:val="24"/>
        </w:rPr>
        <w:t>五、问答题（共 5 题，每题 4 分，共 20 分）</w:t>
      </w:r>
    </w:p>
    <w:p>
      <w:pPr>
        <w:spacing w:before="40" w:after="40" w:line="252" w:lineRule="auto"/>
      </w:pPr>
      <w:r>
        <w:rPr>
          <w:rFonts w:ascii="宋体" w:hAnsi="宋体" w:eastAsia="宋体"/>
          <w:sz w:val="21"/>
        </w:rPr>
        <w:t>1. 结合“住房”类比，系统比较 IaaS、PaaS、SaaS 的服务对象、用户管理边界、典型优势和代表产品。</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IaaS 像租毛坯房，云商提供计算、存储、网络等基础设施，用户负责操作系统、中间件、运行时、应用与数据，控制程度最高，适合需要硬件资源和灵活配置的用户，代表如 Amazon EC2、阿里云 ECS。PaaS 像租精装公寓，云商提供操作系统、运行时、数据库或开发平台，用户主要上传代码和数据，管理边界适中，优势是减少环境配置和运维开销，代表如 Google App Engine、Microsoft Azure。SaaS 像住酒店，用户直接使用完整软件，只负责业务数据和使用过程，控制程度最低但使用最方便，代表如 Office 365、企业微信、在线会议和企业 OA。用户掌控程度为 IaaS &gt; PaaS &gt; SaaS，云商负责程度相反。</w:t>
      </w:r>
    </w:p>
    <w:p>
      <w:pPr>
        <w:spacing w:before="40" w:after="40" w:line="252" w:lineRule="auto"/>
      </w:pPr>
      <w:r>
        <w:rPr>
          <w:rFonts w:ascii="宋体" w:hAnsi="宋体" w:eastAsia="宋体"/>
          <w:sz w:val="21"/>
        </w:rPr>
        <w:t>2. 比较软件虚拟化与硬件辅助虚拟化的实现思路、性能差异，并说明 VT-x、SPT、EPT 分别解决了什么问题。</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软件虚拟化由 VMM 截获并翻译敏感/特权指令，典型方式是 trap-and-emulate 或二进制翻译，兼容性较好但开销大、实现复杂。硬件辅助虚拟化依赖 CPU 扩展，如 Intel VT-x、AMD-V，引入 Root 模式运行 VMM、Non-root 模式运行 Guest OS；当 Guest OS 执行需要处理的敏感操作时产生 VM-Exit，交由 VMM 处理，因此性能更接近物理机。早期 x86 的问题在于存在非特权敏感指令，用户态执行不一定陷入，VT-x 从硬件层面解决此类指令捕获问题。内存虚拟化中，SPT 由 Hypervisor 维护 Guest 物理地址到物理地址的映射，灵活但同步和读写开销大；EPT 由硬件 MMU 进行两级地址转换，效率更高。</w:t>
      </w:r>
    </w:p>
    <w:p>
      <w:pPr>
        <w:spacing w:before="40" w:after="40" w:line="252" w:lineRule="auto"/>
      </w:pPr>
      <w:r>
        <w:rPr>
          <w:rFonts w:ascii="宋体" w:hAnsi="宋体" w:eastAsia="宋体"/>
          <w:sz w:val="21"/>
        </w:rPr>
        <w:t>3. 说明 StatefulSet 为什么适合有状态应用，并结合 Headless Service、VolumeClaimTemplates、Istio 金丝雀发布说明 Kubernetes 深入应用的核心思想。</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StatefulSet 适合数据库、缓存集群等有状态应用，因为它强调稳定网络标识、稳定持久存储和有序启停。Headless Service 不分配普通 ClusterIP，而是让 DNS 直接解析到具体 Pod，使 redis-0、redis-1 这类副本具有稳定、可单独寻址的域名。VolumeClaimTemplates 为每个 Pod 自动创建独立 PVC/PV，Pod 重建后仍可挂回原有数据卷，避免副本共享同一卷造成数据混乱。Istio 的金丝雀发布体现了服务网格的流量治理思想：用 DestinationRule 定义 v1、v2 子集，用 VirtualService 设置权重，如 v1:90%、v2:10%，验证后逐步放量。整体体现 Kubernetes 从“调度容器”扩展到“管理有状态服务和精细流量”的能力。</w:t>
      </w:r>
    </w:p>
    <w:p>
      <w:pPr>
        <w:spacing w:before="40" w:after="40" w:line="252" w:lineRule="auto"/>
      </w:pPr>
      <w:r>
        <w:rPr>
          <w:rFonts w:ascii="宋体" w:hAnsi="宋体" w:eastAsia="宋体"/>
          <w:sz w:val="21"/>
        </w:rPr>
        <w:t>4. 解释 At Most Once、At Least Once、Exactly Once 三种消息投递语义，并说明为什么工程中常采用“At Least Once + 幂等消费”实现对外近似恰好一次。</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At Most Once 表示最多投递一次，优点是不会重复，缺点是可能丢消息；At Least Once 表示至少投递一次，优点是保证不丢，缺点是可能重复；Exactly Once 表示不丢不重，语义最理想但实现成本高，需要协调消息系统、消费端和存储端。工程中常选 At Least Once，是因为相比完全 Exactly Once 更容易实现可靠投递。为解决重复问题，消费端设计幂等逻辑，例如使用唯一业务 ID 去重、数据库唯一键、去重表或状态检查，让重复消息不会产生二次扣款、重复下单等副作用。这样系统内部可能重试和重复投递，但对外业务效果接近 Exactly Once。</w:t>
      </w:r>
    </w:p>
    <w:p>
      <w:pPr>
        <w:spacing w:before="40" w:after="40" w:line="252" w:lineRule="auto"/>
      </w:pPr>
      <w:r>
        <w:rPr>
          <w:rFonts w:ascii="宋体" w:hAnsi="宋体" w:eastAsia="宋体"/>
          <w:sz w:val="21"/>
        </w:rPr>
        <w:t>5. 从分布式存储与大数据处理角度，说明 CAP/BASE、GFS 大块设计、块/文件/对象存储、Ceph 统一存储、Spark Stage 划分之间的核心知识点。</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CAP 指分布式系统在网络分区发生时无法同时完全保证一致性和可用性，强一致系统如 ZooKeeper 更偏 CP，Cassandra/Dynamo 类系统更偏 AP。BASE 是对强一致的工程折中，包括基本可用、软状态、最终一致。GFS 将 Chunk 设计得较大，如 64MB，可以减少 Client 与 Master 交互、降低网络开销、减少元数据规模，但小文件高频访问可能产生热点。存储类型上，块存储以裸块提供、性能高但需上层格式化；文件存储提供目录/文件层级，适合 NAS/POSIX；对象存储以 Key-Value-Metadata 对象形式组织，扁平命名空间、可扩展性强。Ceph 底层通过 RADOS 统一存储，对上提供 RBD 块、CephFS 文件、RGW 对象接口。Spark 中宽依赖通常触发 Shuffle，是 Stage 划分边界；窄依赖可在同一 Stage 内流水线执行，这体现了大数据处理中存储、计算、容错和调度的协同。</w:t>
      </w:r>
    </w:p>
    <w:p>
      <w:r>
        <w:br w:type="page"/>
      </w:r>
    </w:p>
    <w:p>
      <w:pPr>
        <w:pStyle w:val="Heading1"/>
        <w:spacing w:before="160" w:after="80"/>
      </w:pPr>
      <w:r>
        <w:rPr>
          <w:rFonts w:ascii="黑体" w:hAnsi="黑体" w:eastAsia="黑体"/>
          <w:b/>
          <w:sz w:val="30"/>
        </w:rPr>
        <w:t>B卷 · 基础变式版</w:t>
      </w:r>
    </w:p>
    <w:p>
      <w:pPr>
        <w:spacing w:after="100"/>
      </w:pPr>
      <w:r>
        <w:rPr>
          <w:rFonts w:ascii="宋体" w:hAnsi="宋体" w:eastAsia="宋体"/>
          <w:sz w:val="20"/>
        </w:rPr>
        <w:t>说明：本部分保留原试卷题型与编号，答案和解析直接写在对应题目下方，便于逐题复习。</w:t>
      </w:r>
    </w:p>
    <w:p>
      <w:pPr>
        <w:pStyle w:val="Heading2"/>
        <w:spacing w:before="160" w:after="80"/>
      </w:pPr>
      <w:r>
        <w:rPr>
          <w:rFonts w:ascii="黑体" w:hAnsi="黑体" w:eastAsia="黑体"/>
          <w:b/>
          <w:sz w:val="24"/>
        </w:rPr>
        <w:t>一、选择题（共 20 题，每题 2 分，共 40 分）</w:t>
      </w:r>
    </w:p>
    <w:p>
      <w:pPr>
        <w:spacing w:before="40" w:after="40" w:line="252" w:lineRule="auto"/>
      </w:pPr>
      <w:r>
        <w:rPr>
          <w:rFonts w:ascii="宋体" w:hAnsi="宋体" w:eastAsia="宋体"/>
          <w:sz w:val="21"/>
        </w:rPr>
        <w:t>1. 某学生通过云平台网页控制台自行创建云服务器，无需云厂商人工审批。该场景最能体现云计算的（ ）。</w:t>
      </w:r>
    </w:p>
    <w:p>
      <w:pPr>
        <w:spacing w:after="10" w:line="240" w:lineRule="auto"/>
        <w:ind w:left="340"/>
      </w:pPr>
      <w:r>
        <w:rPr>
          <w:rFonts w:ascii="宋体" w:hAnsi="宋体" w:eastAsia="宋体"/>
          <w:sz w:val="21"/>
        </w:rPr>
        <w:t>A. 资源池化</w:t>
      </w:r>
    </w:p>
    <w:p>
      <w:pPr>
        <w:spacing w:after="10" w:line="240" w:lineRule="auto"/>
        <w:ind w:left="340"/>
      </w:pPr>
      <w:r>
        <w:rPr>
          <w:rFonts w:ascii="宋体" w:hAnsi="宋体" w:eastAsia="宋体"/>
          <w:sz w:val="21"/>
        </w:rPr>
        <w:t>B. 按需自服务</w:t>
      </w:r>
    </w:p>
    <w:p>
      <w:pPr>
        <w:spacing w:after="10" w:line="240" w:lineRule="auto"/>
        <w:ind w:left="340"/>
      </w:pPr>
      <w:r>
        <w:rPr>
          <w:rFonts w:ascii="宋体" w:hAnsi="宋体" w:eastAsia="宋体"/>
          <w:sz w:val="21"/>
        </w:rPr>
        <w:t>C. 可计量服务</w:t>
      </w:r>
    </w:p>
    <w:p>
      <w:pPr>
        <w:spacing w:after="10" w:line="240" w:lineRule="auto"/>
        <w:ind w:left="340"/>
      </w:pPr>
      <w:r>
        <w:rPr>
          <w:rFonts w:ascii="宋体" w:hAnsi="宋体" w:eastAsia="宋体"/>
          <w:sz w:val="21"/>
        </w:rPr>
        <w:t>D. 社区云</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无需人工交互即可申请资源，体现按需自服务。</w:t>
      </w:r>
    </w:p>
    <w:p>
      <w:pPr>
        <w:spacing w:before="40" w:after="40" w:line="252" w:lineRule="auto"/>
      </w:pPr>
      <w:r>
        <w:rPr>
          <w:rFonts w:ascii="宋体" w:hAnsi="宋体" w:eastAsia="宋体"/>
          <w:sz w:val="21"/>
        </w:rPr>
        <w:t>2. 云厂商把大量服务器、存储和网络设备统一调度，并以多租户方式服务不同客户，主要体现（ ）。</w:t>
      </w:r>
    </w:p>
    <w:p>
      <w:pPr>
        <w:spacing w:after="10" w:line="240" w:lineRule="auto"/>
        <w:ind w:left="340"/>
      </w:pPr>
      <w:r>
        <w:rPr>
          <w:rFonts w:ascii="宋体" w:hAnsi="宋体" w:eastAsia="宋体"/>
          <w:sz w:val="21"/>
        </w:rPr>
        <w:t>A. 资源池化</w:t>
      </w:r>
    </w:p>
    <w:p>
      <w:pPr>
        <w:spacing w:after="10" w:line="240" w:lineRule="auto"/>
        <w:ind w:left="340"/>
      </w:pPr>
      <w:r>
        <w:rPr>
          <w:rFonts w:ascii="宋体" w:hAnsi="宋体" w:eastAsia="宋体"/>
          <w:sz w:val="21"/>
        </w:rPr>
        <w:t>B. 软件即服务</w:t>
      </w:r>
    </w:p>
    <w:p>
      <w:pPr>
        <w:spacing w:after="10" w:line="240" w:lineRule="auto"/>
        <w:ind w:left="340"/>
      </w:pPr>
      <w:r>
        <w:rPr>
          <w:rFonts w:ascii="宋体" w:hAnsi="宋体" w:eastAsia="宋体"/>
          <w:sz w:val="21"/>
        </w:rPr>
        <w:t>C. 强一致性</w:t>
      </w:r>
    </w:p>
    <w:p>
      <w:pPr>
        <w:spacing w:after="10" w:line="240" w:lineRule="auto"/>
        <w:ind w:left="340"/>
      </w:pPr>
      <w:r>
        <w:rPr>
          <w:rFonts w:ascii="宋体" w:hAnsi="宋体" w:eastAsia="宋体"/>
          <w:sz w:val="21"/>
        </w:rPr>
        <w:t>D. 数据本地化</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资源池化强调多租户共享同一资源池，并由云商动态分配。</w:t>
      </w:r>
    </w:p>
    <w:p>
      <w:pPr>
        <w:spacing w:before="40" w:after="40" w:line="252" w:lineRule="auto"/>
      </w:pPr>
      <w:r>
        <w:rPr>
          <w:rFonts w:ascii="宋体" w:hAnsi="宋体" w:eastAsia="宋体"/>
          <w:sz w:val="21"/>
        </w:rPr>
        <w:t>3. 下列关于 PaaS 的说法，正确的是（ ）。</w:t>
      </w:r>
    </w:p>
    <w:p>
      <w:pPr>
        <w:spacing w:after="10" w:line="240" w:lineRule="auto"/>
        <w:ind w:left="340"/>
      </w:pPr>
      <w:r>
        <w:rPr>
          <w:rFonts w:ascii="宋体" w:hAnsi="宋体" w:eastAsia="宋体"/>
          <w:sz w:val="21"/>
        </w:rPr>
        <w:t>A. 用户主要管理物理机和交换机</w:t>
      </w:r>
    </w:p>
    <w:p>
      <w:pPr>
        <w:spacing w:after="10" w:line="240" w:lineRule="auto"/>
        <w:ind w:left="340"/>
      </w:pPr>
      <w:r>
        <w:rPr>
          <w:rFonts w:ascii="宋体" w:hAnsi="宋体" w:eastAsia="宋体"/>
          <w:sz w:val="21"/>
        </w:rPr>
        <w:t>B. 用户只使用完整应用，不关心代码</w:t>
      </w:r>
    </w:p>
    <w:p>
      <w:pPr>
        <w:spacing w:after="10" w:line="240" w:lineRule="auto"/>
        <w:ind w:left="340"/>
      </w:pPr>
      <w:r>
        <w:rPr>
          <w:rFonts w:ascii="宋体" w:hAnsi="宋体" w:eastAsia="宋体"/>
          <w:sz w:val="21"/>
        </w:rPr>
        <w:t>C. 云商提供开发/运行平台，用户主要部署代码和数据</w:t>
      </w:r>
    </w:p>
    <w:p>
      <w:pPr>
        <w:spacing w:after="10" w:line="240" w:lineRule="auto"/>
        <w:ind w:left="340"/>
      </w:pPr>
      <w:r>
        <w:rPr>
          <w:rFonts w:ascii="宋体" w:hAnsi="宋体" w:eastAsia="宋体"/>
          <w:sz w:val="21"/>
        </w:rPr>
        <w:t>D. PaaS 一定不能运行数据库服务</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PaaS 提供平台和运行环境，用户主要管理代码与数据。</w:t>
      </w:r>
    </w:p>
    <w:p>
      <w:pPr>
        <w:spacing w:before="40" w:after="40" w:line="252" w:lineRule="auto"/>
      </w:pPr>
      <w:r>
        <w:rPr>
          <w:rFonts w:ascii="宋体" w:hAnsi="宋体" w:eastAsia="宋体"/>
          <w:sz w:val="21"/>
        </w:rPr>
        <w:t>4. 某企业把核心数据库留在自建机房，同时把突发访问流量溢出到公有云。该部署模式更接近（ ）。</w:t>
      </w:r>
    </w:p>
    <w:p>
      <w:pPr>
        <w:spacing w:after="10" w:line="240" w:lineRule="auto"/>
        <w:ind w:left="340"/>
      </w:pPr>
      <w:r>
        <w:rPr>
          <w:rFonts w:ascii="宋体" w:hAnsi="宋体" w:eastAsia="宋体"/>
          <w:sz w:val="21"/>
        </w:rPr>
        <w:t>A. 私有云</w:t>
      </w:r>
    </w:p>
    <w:p>
      <w:pPr>
        <w:spacing w:after="10" w:line="240" w:lineRule="auto"/>
        <w:ind w:left="340"/>
      </w:pPr>
      <w:r>
        <w:rPr>
          <w:rFonts w:ascii="宋体" w:hAnsi="宋体" w:eastAsia="宋体"/>
          <w:sz w:val="21"/>
        </w:rPr>
        <w:t>B. 公有云</w:t>
      </w:r>
    </w:p>
    <w:p>
      <w:pPr>
        <w:spacing w:after="10" w:line="240" w:lineRule="auto"/>
        <w:ind w:left="340"/>
      </w:pPr>
      <w:r>
        <w:rPr>
          <w:rFonts w:ascii="宋体" w:hAnsi="宋体" w:eastAsia="宋体"/>
          <w:sz w:val="21"/>
        </w:rPr>
        <w:t>C. 社区云</w:t>
      </w:r>
    </w:p>
    <w:p>
      <w:pPr>
        <w:spacing w:after="10" w:line="240" w:lineRule="auto"/>
        <w:ind w:left="340"/>
      </w:pPr>
      <w:r>
        <w:rPr>
          <w:rFonts w:ascii="宋体" w:hAnsi="宋体" w:eastAsia="宋体"/>
          <w:sz w:val="21"/>
        </w:rPr>
        <w:t>D. 混合云</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D</w:t>
      </w:r>
      <w:r>
        <w:rPr>
          <w:rFonts w:ascii="黑体" w:hAnsi="黑体" w:eastAsia="黑体"/>
          <w:b/>
          <w:color w:val="00468C"/>
          <w:sz w:val="21"/>
        </w:rPr>
        <w:t xml:space="preserve">  【解析】</w:t>
      </w:r>
      <w:r>
        <w:rPr>
          <w:rFonts w:ascii="宋体" w:hAnsi="宋体" w:eastAsia="宋体"/>
          <w:sz w:val="21"/>
        </w:rPr>
        <w:t>本地核心系统加公有云弹性资源属于混合云。</w:t>
      </w:r>
    </w:p>
    <w:p>
      <w:pPr>
        <w:spacing w:before="40" w:after="40" w:line="252" w:lineRule="auto"/>
      </w:pPr>
      <w:r>
        <w:rPr>
          <w:rFonts w:ascii="宋体" w:hAnsi="宋体" w:eastAsia="宋体"/>
          <w:sz w:val="21"/>
        </w:rPr>
        <w:t>5. 云计算三大基础设施通常可概括为（ ）。</w:t>
      </w:r>
    </w:p>
    <w:p>
      <w:pPr>
        <w:spacing w:after="10" w:line="240" w:lineRule="auto"/>
        <w:ind w:left="340"/>
      </w:pPr>
      <w:r>
        <w:rPr>
          <w:rFonts w:ascii="宋体" w:hAnsi="宋体" w:eastAsia="宋体"/>
          <w:sz w:val="21"/>
        </w:rPr>
        <w:t>A. 计算、存储、网络</w:t>
      </w:r>
    </w:p>
    <w:p>
      <w:pPr>
        <w:spacing w:after="10" w:line="240" w:lineRule="auto"/>
        <w:ind w:left="340"/>
      </w:pPr>
      <w:r>
        <w:rPr>
          <w:rFonts w:ascii="宋体" w:hAnsi="宋体" w:eastAsia="宋体"/>
          <w:sz w:val="21"/>
        </w:rPr>
        <w:t>B. 编译、测试、上线</w:t>
      </w:r>
    </w:p>
    <w:p>
      <w:pPr>
        <w:spacing w:after="10" w:line="240" w:lineRule="auto"/>
        <w:ind w:left="340"/>
      </w:pPr>
      <w:r>
        <w:rPr>
          <w:rFonts w:ascii="宋体" w:hAnsi="宋体" w:eastAsia="宋体"/>
          <w:sz w:val="21"/>
        </w:rPr>
        <w:t>C. 颜色、形状、大小</w:t>
      </w:r>
    </w:p>
    <w:p>
      <w:pPr>
        <w:spacing w:after="10" w:line="240" w:lineRule="auto"/>
        <w:ind w:left="340"/>
      </w:pPr>
      <w:r>
        <w:rPr>
          <w:rFonts w:ascii="宋体" w:hAnsi="宋体" w:eastAsia="宋体"/>
          <w:sz w:val="21"/>
        </w:rPr>
        <w:t>D. 前端、后端、算法</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云计算基础设施可概括为计算、存储、网络。</w:t>
      </w:r>
    </w:p>
    <w:p>
      <w:pPr>
        <w:spacing w:before="40" w:after="40" w:line="252" w:lineRule="auto"/>
      </w:pPr>
      <w:r>
        <w:rPr>
          <w:rFonts w:ascii="宋体" w:hAnsi="宋体" w:eastAsia="宋体"/>
          <w:sz w:val="21"/>
        </w:rPr>
        <w:t>6. 裸机虚拟化（Bare-metal Virtualization）的特点是（ ）。</w:t>
      </w:r>
    </w:p>
    <w:p>
      <w:pPr>
        <w:spacing w:after="10" w:line="240" w:lineRule="auto"/>
        <w:ind w:left="340"/>
      </w:pPr>
      <w:r>
        <w:rPr>
          <w:rFonts w:ascii="宋体" w:hAnsi="宋体" w:eastAsia="宋体"/>
          <w:sz w:val="21"/>
        </w:rPr>
        <w:t>A. Hypervisor 直接运行在硬件之上</w:t>
      </w:r>
    </w:p>
    <w:p>
      <w:pPr>
        <w:spacing w:after="10" w:line="240" w:lineRule="auto"/>
        <w:ind w:left="340"/>
      </w:pPr>
      <w:r>
        <w:rPr>
          <w:rFonts w:ascii="宋体" w:hAnsi="宋体" w:eastAsia="宋体"/>
          <w:sz w:val="21"/>
        </w:rPr>
        <w:t>B. Hypervisor 必须运行在浏览器中</w:t>
      </w:r>
    </w:p>
    <w:p>
      <w:pPr>
        <w:spacing w:after="10" w:line="240" w:lineRule="auto"/>
        <w:ind w:left="340"/>
      </w:pPr>
      <w:r>
        <w:rPr>
          <w:rFonts w:ascii="宋体" w:hAnsi="宋体" w:eastAsia="宋体"/>
          <w:sz w:val="21"/>
        </w:rPr>
        <w:t>C. 所有 VM 共享一个 Guest OS</w:t>
      </w:r>
    </w:p>
    <w:p>
      <w:pPr>
        <w:spacing w:after="10" w:line="240" w:lineRule="auto"/>
        <w:ind w:left="340"/>
      </w:pPr>
      <w:r>
        <w:rPr>
          <w:rFonts w:ascii="宋体" w:hAnsi="宋体" w:eastAsia="宋体"/>
          <w:sz w:val="21"/>
        </w:rPr>
        <w:t>D. 只能用于桌面办公软件</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裸机虚拟化中 Hypervisor 直接运行在硬件上，省去 Host OS 中间层。</w:t>
      </w:r>
    </w:p>
    <w:p>
      <w:pPr>
        <w:spacing w:before="40" w:after="40" w:line="252" w:lineRule="auto"/>
      </w:pPr>
      <w:r>
        <w:rPr>
          <w:rFonts w:ascii="宋体" w:hAnsi="宋体" w:eastAsia="宋体"/>
          <w:sz w:val="21"/>
        </w:rPr>
        <w:t>7. 内存虚拟化中，EPT 的主要作用是（ ）。</w:t>
      </w:r>
    </w:p>
    <w:p>
      <w:pPr>
        <w:spacing w:after="10" w:line="240" w:lineRule="auto"/>
        <w:ind w:left="340"/>
      </w:pPr>
      <w:r>
        <w:rPr>
          <w:rFonts w:ascii="宋体" w:hAnsi="宋体" w:eastAsia="宋体"/>
          <w:sz w:val="21"/>
        </w:rPr>
        <w:t>A. 由硬件支持两级地址转换，提高地址转换效率</w:t>
      </w:r>
    </w:p>
    <w:p>
      <w:pPr>
        <w:spacing w:after="10" w:line="240" w:lineRule="auto"/>
        <w:ind w:left="340"/>
      </w:pPr>
      <w:r>
        <w:rPr>
          <w:rFonts w:ascii="宋体" w:hAnsi="宋体" w:eastAsia="宋体"/>
          <w:sz w:val="21"/>
        </w:rPr>
        <w:t>B. 将所有镜像上传到 Registry</w:t>
      </w:r>
    </w:p>
    <w:p>
      <w:pPr>
        <w:spacing w:after="10" w:line="240" w:lineRule="auto"/>
        <w:ind w:left="340"/>
      </w:pPr>
      <w:r>
        <w:rPr>
          <w:rFonts w:ascii="宋体" w:hAnsi="宋体" w:eastAsia="宋体"/>
          <w:sz w:val="21"/>
        </w:rPr>
        <w:t>C. 为 Kafka 分区分配消费者</w:t>
      </w:r>
    </w:p>
    <w:p>
      <w:pPr>
        <w:spacing w:after="10" w:line="240" w:lineRule="auto"/>
        <w:ind w:left="340"/>
      </w:pPr>
      <w:r>
        <w:rPr>
          <w:rFonts w:ascii="宋体" w:hAnsi="宋体" w:eastAsia="宋体"/>
          <w:sz w:val="21"/>
        </w:rPr>
        <w:t>D. 实现 PageRank 阻尼因子</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EPT 是硬件支持的两级页表地址转换机制。</w:t>
      </w:r>
    </w:p>
    <w:p>
      <w:pPr>
        <w:spacing w:before="40" w:after="40" w:line="252" w:lineRule="auto"/>
      </w:pPr>
      <w:r>
        <w:rPr>
          <w:rFonts w:ascii="宋体" w:hAnsi="宋体" w:eastAsia="宋体"/>
          <w:sz w:val="21"/>
        </w:rPr>
        <w:t>8. 与虚拟机相比，容器通常更轻量的主要原因是（ ）。</w:t>
      </w:r>
    </w:p>
    <w:p>
      <w:pPr>
        <w:spacing w:after="10" w:line="240" w:lineRule="auto"/>
        <w:ind w:left="340"/>
      </w:pPr>
      <w:r>
        <w:rPr>
          <w:rFonts w:ascii="宋体" w:hAnsi="宋体" w:eastAsia="宋体"/>
          <w:sz w:val="21"/>
        </w:rPr>
        <w:t>A. 每个容器都必须启动完整 Guest OS</w:t>
      </w:r>
    </w:p>
    <w:p>
      <w:pPr>
        <w:spacing w:after="10" w:line="240" w:lineRule="auto"/>
        <w:ind w:left="340"/>
      </w:pPr>
      <w:r>
        <w:rPr>
          <w:rFonts w:ascii="宋体" w:hAnsi="宋体" w:eastAsia="宋体"/>
          <w:sz w:val="21"/>
        </w:rPr>
        <w:t>B. 多个容器共享宿主机操作系统内核</w:t>
      </w:r>
    </w:p>
    <w:p>
      <w:pPr>
        <w:spacing w:after="10" w:line="240" w:lineRule="auto"/>
        <w:ind w:left="340"/>
      </w:pPr>
      <w:r>
        <w:rPr>
          <w:rFonts w:ascii="宋体" w:hAnsi="宋体" w:eastAsia="宋体"/>
          <w:sz w:val="21"/>
        </w:rPr>
        <w:t>C. 容器不需要任何隔离机制</w:t>
      </w:r>
    </w:p>
    <w:p>
      <w:pPr>
        <w:spacing w:after="10" w:line="240" w:lineRule="auto"/>
        <w:ind w:left="340"/>
      </w:pPr>
      <w:r>
        <w:rPr>
          <w:rFonts w:ascii="宋体" w:hAnsi="宋体" w:eastAsia="宋体"/>
          <w:sz w:val="21"/>
        </w:rPr>
        <w:t>D. 容器只能运行静态网页</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容器共享宿主机内核，不需要每个实例启动完整 Guest OS。</w:t>
      </w:r>
    </w:p>
    <w:p>
      <w:pPr>
        <w:spacing w:before="40" w:after="40" w:line="252" w:lineRule="auto"/>
      </w:pPr>
      <w:r>
        <w:rPr>
          <w:rFonts w:ascii="宋体" w:hAnsi="宋体" w:eastAsia="宋体"/>
          <w:sz w:val="21"/>
        </w:rPr>
        <w:t>9. Docker Registry 的主要作用是（ ）。</w:t>
      </w:r>
    </w:p>
    <w:p>
      <w:pPr>
        <w:spacing w:after="10" w:line="240" w:lineRule="auto"/>
        <w:ind w:left="340"/>
      </w:pPr>
      <w:r>
        <w:rPr>
          <w:rFonts w:ascii="宋体" w:hAnsi="宋体" w:eastAsia="宋体"/>
          <w:sz w:val="21"/>
        </w:rPr>
        <w:t>A. 保存和分发容器镜像</w:t>
      </w:r>
    </w:p>
    <w:p>
      <w:pPr>
        <w:spacing w:after="10" w:line="240" w:lineRule="auto"/>
        <w:ind w:left="340"/>
      </w:pPr>
      <w:r>
        <w:rPr>
          <w:rFonts w:ascii="宋体" w:hAnsi="宋体" w:eastAsia="宋体"/>
          <w:sz w:val="21"/>
        </w:rPr>
        <w:t>B. 执行 CPU 指令特权级切换</w:t>
      </w:r>
    </w:p>
    <w:p>
      <w:pPr>
        <w:spacing w:after="10" w:line="240" w:lineRule="auto"/>
        <w:ind w:left="340"/>
      </w:pPr>
      <w:r>
        <w:rPr>
          <w:rFonts w:ascii="宋体" w:hAnsi="宋体" w:eastAsia="宋体"/>
          <w:sz w:val="21"/>
        </w:rPr>
        <w:t>C. 维护 Kubernetes 的 etcd 数据</w:t>
      </w:r>
    </w:p>
    <w:p>
      <w:pPr>
        <w:spacing w:after="10" w:line="240" w:lineRule="auto"/>
        <w:ind w:left="340"/>
      </w:pPr>
      <w:r>
        <w:rPr>
          <w:rFonts w:ascii="宋体" w:hAnsi="宋体" w:eastAsia="宋体"/>
          <w:sz w:val="21"/>
        </w:rPr>
        <w:t>D. 计算 Spark 的 Stage 数量</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Registry 是镜像仓库，支持 pull、push、search 等操作。</w:t>
      </w:r>
    </w:p>
    <w:p>
      <w:pPr>
        <w:spacing w:before="40" w:after="40" w:line="252" w:lineRule="auto"/>
      </w:pPr>
      <w:r>
        <w:rPr>
          <w:rFonts w:ascii="宋体" w:hAnsi="宋体" w:eastAsia="宋体"/>
          <w:sz w:val="21"/>
        </w:rPr>
        <w:t>10. Docker Compose 最适合用于（ ）。</w:t>
      </w:r>
    </w:p>
    <w:p>
      <w:pPr>
        <w:spacing w:after="10" w:line="240" w:lineRule="auto"/>
        <w:ind w:left="340"/>
      </w:pPr>
      <w:r>
        <w:rPr>
          <w:rFonts w:ascii="宋体" w:hAnsi="宋体" w:eastAsia="宋体"/>
          <w:sz w:val="21"/>
        </w:rPr>
        <w:t>A. 用一个配置文件编排多容器应用</w:t>
      </w:r>
    </w:p>
    <w:p>
      <w:pPr>
        <w:spacing w:after="10" w:line="240" w:lineRule="auto"/>
        <w:ind w:left="340"/>
      </w:pPr>
      <w:r>
        <w:rPr>
          <w:rFonts w:ascii="宋体" w:hAnsi="宋体" w:eastAsia="宋体"/>
          <w:sz w:val="21"/>
        </w:rPr>
        <w:t>B. 替代所有云服务商</w:t>
      </w:r>
    </w:p>
    <w:p>
      <w:pPr>
        <w:spacing w:after="10" w:line="240" w:lineRule="auto"/>
        <w:ind w:left="340"/>
      </w:pPr>
      <w:r>
        <w:rPr>
          <w:rFonts w:ascii="宋体" w:hAnsi="宋体" w:eastAsia="宋体"/>
          <w:sz w:val="21"/>
        </w:rPr>
        <w:t>C. 实现强一致数据库协议</w:t>
      </w:r>
    </w:p>
    <w:p>
      <w:pPr>
        <w:spacing w:after="10" w:line="240" w:lineRule="auto"/>
        <w:ind w:left="340"/>
      </w:pPr>
      <w:r>
        <w:rPr>
          <w:rFonts w:ascii="宋体" w:hAnsi="宋体" w:eastAsia="宋体"/>
          <w:sz w:val="21"/>
        </w:rPr>
        <w:t>D. 让物理机无需操作系统</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Docker Compose 用 YAML 等配置描述和启动多容器应用。</w:t>
      </w:r>
    </w:p>
    <w:p>
      <w:pPr>
        <w:spacing w:before="40" w:after="40" w:line="252" w:lineRule="auto"/>
      </w:pPr>
      <w:r>
        <w:rPr>
          <w:rFonts w:ascii="宋体" w:hAnsi="宋体" w:eastAsia="宋体"/>
          <w:sz w:val="21"/>
        </w:rPr>
        <w:t>11. 下列哪种做法更符合不可变基础设施理念？</w:t>
      </w:r>
    </w:p>
    <w:p>
      <w:pPr>
        <w:spacing w:after="10" w:line="240" w:lineRule="auto"/>
        <w:ind w:left="340"/>
      </w:pPr>
      <w:r>
        <w:rPr>
          <w:rFonts w:ascii="宋体" w:hAnsi="宋体" w:eastAsia="宋体"/>
          <w:sz w:val="21"/>
        </w:rPr>
        <w:t>A. SSH 登录线上机器手工改配置</w:t>
      </w:r>
    </w:p>
    <w:p>
      <w:pPr>
        <w:spacing w:after="10" w:line="240" w:lineRule="auto"/>
        <w:ind w:left="340"/>
      </w:pPr>
      <w:r>
        <w:rPr>
          <w:rFonts w:ascii="宋体" w:hAnsi="宋体" w:eastAsia="宋体"/>
          <w:sz w:val="21"/>
        </w:rPr>
        <w:t>B. 在线修改服务器依赖库但不记录</w:t>
      </w:r>
    </w:p>
    <w:p>
      <w:pPr>
        <w:spacing w:after="10" w:line="240" w:lineRule="auto"/>
        <w:ind w:left="340"/>
      </w:pPr>
      <w:r>
        <w:rPr>
          <w:rFonts w:ascii="宋体" w:hAnsi="宋体" w:eastAsia="宋体"/>
          <w:sz w:val="21"/>
        </w:rPr>
        <w:t>C. 重新构建新镜像并用新实例替换旧实例</w:t>
      </w:r>
    </w:p>
    <w:p>
      <w:pPr>
        <w:spacing w:after="10" w:line="240" w:lineRule="auto"/>
        <w:ind w:left="340"/>
      </w:pPr>
      <w:r>
        <w:rPr>
          <w:rFonts w:ascii="宋体" w:hAnsi="宋体" w:eastAsia="宋体"/>
          <w:sz w:val="21"/>
        </w:rPr>
        <w:t>D. 直接在生产容器内安装临时工具并长期保留</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不可变基础设施强调不原地修改实例，而是构建新镜像、替换实例。</w:t>
      </w:r>
    </w:p>
    <w:p>
      <w:pPr>
        <w:spacing w:before="40" w:after="40" w:line="252" w:lineRule="auto"/>
      </w:pPr>
      <w:r>
        <w:rPr>
          <w:rFonts w:ascii="宋体" w:hAnsi="宋体" w:eastAsia="宋体"/>
          <w:sz w:val="21"/>
        </w:rPr>
        <w:t>12. 熔断器处于 Half-Open 状态时，系统通常会（ ）。</w:t>
      </w:r>
    </w:p>
    <w:p>
      <w:pPr>
        <w:spacing w:after="10" w:line="240" w:lineRule="auto"/>
        <w:ind w:left="340"/>
      </w:pPr>
      <w:r>
        <w:rPr>
          <w:rFonts w:ascii="宋体" w:hAnsi="宋体" w:eastAsia="宋体"/>
          <w:sz w:val="21"/>
        </w:rPr>
        <w:t>A. 永久拒绝所有请求</w:t>
      </w:r>
    </w:p>
    <w:p>
      <w:pPr>
        <w:spacing w:after="10" w:line="240" w:lineRule="auto"/>
        <w:ind w:left="340"/>
      </w:pPr>
      <w:r>
        <w:rPr>
          <w:rFonts w:ascii="宋体" w:hAnsi="宋体" w:eastAsia="宋体"/>
          <w:sz w:val="21"/>
        </w:rPr>
        <w:t>B. 放少量试探请求检查下游是否恢复</w:t>
      </w:r>
    </w:p>
    <w:p>
      <w:pPr>
        <w:spacing w:after="10" w:line="240" w:lineRule="auto"/>
        <w:ind w:left="340"/>
      </w:pPr>
      <w:r>
        <w:rPr>
          <w:rFonts w:ascii="宋体" w:hAnsi="宋体" w:eastAsia="宋体"/>
          <w:sz w:val="21"/>
        </w:rPr>
        <w:t>C. 强制删除所有 Pod</w:t>
      </w:r>
    </w:p>
    <w:p>
      <w:pPr>
        <w:spacing w:after="10" w:line="240" w:lineRule="auto"/>
        <w:ind w:left="340"/>
      </w:pPr>
      <w:r>
        <w:rPr>
          <w:rFonts w:ascii="宋体" w:hAnsi="宋体" w:eastAsia="宋体"/>
          <w:sz w:val="21"/>
        </w:rPr>
        <w:t>D. 把消息投递语义改为 At Most Once</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Half-Open 是半开试探状态，用少量请求判断是否恢复。</w:t>
      </w:r>
    </w:p>
    <w:p>
      <w:pPr>
        <w:spacing w:before="40" w:after="40" w:line="252" w:lineRule="auto"/>
      </w:pPr>
      <w:r>
        <w:rPr>
          <w:rFonts w:ascii="宋体" w:hAnsi="宋体" w:eastAsia="宋体"/>
          <w:sz w:val="21"/>
        </w:rPr>
        <w:t>13. 某 Deployment replicas=8，maxSurge=30%，maxUnavailable=25%。滚动更新时最多 Pod 数、最少可用 Pod 数分别为（ ）。</w:t>
      </w:r>
    </w:p>
    <w:p>
      <w:pPr>
        <w:spacing w:after="10" w:line="240" w:lineRule="auto"/>
        <w:ind w:left="340"/>
      </w:pPr>
      <w:r>
        <w:rPr>
          <w:rFonts w:ascii="宋体" w:hAnsi="宋体" w:eastAsia="宋体"/>
          <w:sz w:val="21"/>
        </w:rPr>
        <w:t>A. 10，6</w:t>
      </w:r>
    </w:p>
    <w:p>
      <w:pPr>
        <w:spacing w:after="10" w:line="240" w:lineRule="auto"/>
        <w:ind w:left="340"/>
      </w:pPr>
      <w:r>
        <w:rPr>
          <w:rFonts w:ascii="宋体" w:hAnsi="宋体" w:eastAsia="宋体"/>
          <w:sz w:val="21"/>
        </w:rPr>
        <w:t>B. 11，6</w:t>
      </w:r>
    </w:p>
    <w:p>
      <w:pPr>
        <w:spacing w:after="10" w:line="240" w:lineRule="auto"/>
        <w:ind w:left="340"/>
      </w:pPr>
      <w:r>
        <w:rPr>
          <w:rFonts w:ascii="宋体" w:hAnsi="宋体" w:eastAsia="宋体"/>
          <w:sz w:val="21"/>
        </w:rPr>
        <w:t>C. 10，7</w:t>
      </w:r>
    </w:p>
    <w:p>
      <w:pPr>
        <w:spacing w:after="10" w:line="240" w:lineRule="auto"/>
        <w:ind w:left="340"/>
      </w:pPr>
      <w:r>
        <w:rPr>
          <w:rFonts w:ascii="宋体" w:hAnsi="宋体" w:eastAsia="宋体"/>
          <w:sz w:val="21"/>
        </w:rPr>
        <w:t>D. 12，5</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maxSurge=ceil(8×30%)=3，maxUnavailable=floor(8×25%)=2，所以最多 11、最少 6。</w:t>
      </w:r>
    </w:p>
    <w:p>
      <w:pPr>
        <w:spacing w:before="40" w:after="40" w:line="252" w:lineRule="auto"/>
      </w:pPr>
      <w:r>
        <w:rPr>
          <w:rFonts w:ascii="宋体" w:hAnsi="宋体" w:eastAsia="宋体"/>
          <w:sz w:val="21"/>
        </w:rPr>
        <w:t>14. 一个 Pod 设置了 CPU/内存 requests，但 limits 未设置或 limits 大于 requests，该 Pod 通常属于（ ）。</w:t>
      </w:r>
    </w:p>
    <w:p>
      <w:pPr>
        <w:spacing w:after="10" w:line="240" w:lineRule="auto"/>
        <w:ind w:left="340"/>
      </w:pPr>
      <w:r>
        <w:rPr>
          <w:rFonts w:ascii="宋体" w:hAnsi="宋体" w:eastAsia="宋体"/>
          <w:sz w:val="21"/>
        </w:rPr>
        <w:t>A. Guaranteed</w:t>
      </w:r>
    </w:p>
    <w:p>
      <w:pPr>
        <w:spacing w:after="10" w:line="240" w:lineRule="auto"/>
        <w:ind w:left="340"/>
      </w:pPr>
      <w:r>
        <w:rPr>
          <w:rFonts w:ascii="宋体" w:hAnsi="宋体" w:eastAsia="宋体"/>
          <w:sz w:val="21"/>
        </w:rPr>
        <w:t>B. Burstable</w:t>
      </w:r>
    </w:p>
    <w:p>
      <w:pPr>
        <w:spacing w:after="10" w:line="240" w:lineRule="auto"/>
        <w:ind w:left="340"/>
      </w:pPr>
      <w:r>
        <w:rPr>
          <w:rFonts w:ascii="宋体" w:hAnsi="宋体" w:eastAsia="宋体"/>
          <w:sz w:val="21"/>
        </w:rPr>
        <w:t>C. BestEffort</w:t>
      </w:r>
    </w:p>
    <w:p>
      <w:pPr>
        <w:spacing w:after="10" w:line="240" w:lineRule="auto"/>
        <w:ind w:left="340"/>
      </w:pPr>
      <w:r>
        <w:rPr>
          <w:rFonts w:ascii="宋体" w:hAnsi="宋体" w:eastAsia="宋体"/>
          <w:sz w:val="21"/>
        </w:rPr>
        <w:t>D. Static</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requests 已设置但 limits 未全等，通常为 Burstable。</w:t>
      </w:r>
    </w:p>
    <w:p>
      <w:pPr>
        <w:spacing w:before="40" w:after="40" w:line="252" w:lineRule="auto"/>
      </w:pPr>
      <w:r>
        <w:rPr>
          <w:rFonts w:ascii="宋体" w:hAnsi="宋体" w:eastAsia="宋体"/>
          <w:sz w:val="21"/>
        </w:rPr>
        <w:t>15. StatefulSet 中 VolumeClaimTemplates 主要解决（ ）。</w:t>
      </w:r>
    </w:p>
    <w:p>
      <w:pPr>
        <w:spacing w:after="10" w:line="240" w:lineRule="auto"/>
        <w:ind w:left="340"/>
      </w:pPr>
      <w:r>
        <w:rPr>
          <w:rFonts w:ascii="宋体" w:hAnsi="宋体" w:eastAsia="宋体"/>
          <w:sz w:val="21"/>
        </w:rPr>
        <w:t>A. 为每个副本创建独立持久卷</w:t>
      </w:r>
    </w:p>
    <w:p>
      <w:pPr>
        <w:spacing w:after="10" w:line="240" w:lineRule="auto"/>
        <w:ind w:left="340"/>
      </w:pPr>
      <w:r>
        <w:rPr>
          <w:rFonts w:ascii="宋体" w:hAnsi="宋体" w:eastAsia="宋体"/>
          <w:sz w:val="21"/>
        </w:rPr>
        <w:t>B. 让所有 Pod 只能共享一个临时目录</w:t>
      </w:r>
    </w:p>
    <w:p>
      <w:pPr>
        <w:spacing w:after="10" w:line="240" w:lineRule="auto"/>
        <w:ind w:left="340"/>
      </w:pPr>
      <w:r>
        <w:rPr>
          <w:rFonts w:ascii="宋体" w:hAnsi="宋体" w:eastAsia="宋体"/>
          <w:sz w:val="21"/>
        </w:rPr>
        <w:t>C. 把 Service 改成 NodePort</w:t>
      </w:r>
    </w:p>
    <w:p>
      <w:pPr>
        <w:spacing w:after="10" w:line="240" w:lineRule="auto"/>
        <w:ind w:left="340"/>
      </w:pPr>
      <w:r>
        <w:rPr>
          <w:rFonts w:ascii="宋体" w:hAnsi="宋体" w:eastAsia="宋体"/>
          <w:sz w:val="21"/>
        </w:rPr>
        <w:t>D. 自动生成 Dockerfile</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VolumeClaimTemplates 为每个副本生成独立 PVC/PV。</w:t>
      </w:r>
    </w:p>
    <w:p>
      <w:pPr>
        <w:spacing w:before="40" w:after="40" w:line="252" w:lineRule="auto"/>
      </w:pPr>
      <w:r>
        <w:rPr>
          <w:rFonts w:ascii="宋体" w:hAnsi="宋体" w:eastAsia="宋体"/>
          <w:sz w:val="21"/>
        </w:rPr>
        <w:t>16. Istio 中若要把 v2 版本先导入 20% 流量，通常通过 VirtualService 设置（ ）。</w:t>
      </w:r>
    </w:p>
    <w:p>
      <w:pPr>
        <w:spacing w:after="10" w:line="240" w:lineRule="auto"/>
        <w:ind w:left="340"/>
      </w:pPr>
      <w:r>
        <w:rPr>
          <w:rFonts w:ascii="宋体" w:hAnsi="宋体" w:eastAsia="宋体"/>
          <w:sz w:val="21"/>
        </w:rPr>
        <w:t>A. v1:20%，v2:80%</w:t>
      </w:r>
    </w:p>
    <w:p>
      <w:pPr>
        <w:spacing w:after="10" w:line="240" w:lineRule="auto"/>
        <w:ind w:left="340"/>
      </w:pPr>
      <w:r>
        <w:rPr>
          <w:rFonts w:ascii="宋体" w:hAnsi="宋体" w:eastAsia="宋体"/>
          <w:sz w:val="21"/>
        </w:rPr>
        <w:t>B. v1:80%，v2:20%</w:t>
      </w:r>
    </w:p>
    <w:p>
      <w:pPr>
        <w:spacing w:after="10" w:line="240" w:lineRule="auto"/>
        <w:ind w:left="340"/>
      </w:pPr>
      <w:r>
        <w:rPr>
          <w:rFonts w:ascii="宋体" w:hAnsi="宋体" w:eastAsia="宋体"/>
          <w:sz w:val="21"/>
        </w:rPr>
        <w:t>C. v1:100%，v2:0%</w:t>
      </w:r>
    </w:p>
    <w:p>
      <w:pPr>
        <w:spacing w:after="10" w:line="240" w:lineRule="auto"/>
        <w:ind w:left="340"/>
      </w:pPr>
      <w:r>
        <w:rPr>
          <w:rFonts w:ascii="宋体" w:hAnsi="宋体" w:eastAsia="宋体"/>
          <w:sz w:val="21"/>
        </w:rPr>
        <w:t>D. v1:0%，v2:0%</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v2 20% 灰度意味着 v1 仍承接 80% 流量。</w:t>
      </w:r>
    </w:p>
    <w:p>
      <w:pPr>
        <w:spacing w:before="40" w:after="40" w:line="252" w:lineRule="auto"/>
      </w:pPr>
      <w:r>
        <w:rPr>
          <w:rFonts w:ascii="宋体" w:hAnsi="宋体" w:eastAsia="宋体"/>
          <w:sz w:val="21"/>
        </w:rPr>
        <w:t>17. 某 Kafka Topic 有 6 个 Partition，一个 Consumer Group 中有 4 个消费者。同一时刻最多有几个消费者并行消费？</w:t>
      </w:r>
    </w:p>
    <w:p>
      <w:pPr>
        <w:spacing w:after="10" w:line="240" w:lineRule="auto"/>
        <w:ind w:left="340"/>
      </w:pPr>
      <w:r>
        <w:rPr>
          <w:rFonts w:ascii="宋体" w:hAnsi="宋体" w:eastAsia="宋体"/>
          <w:sz w:val="21"/>
        </w:rPr>
        <w:t>A. 2 个</w:t>
      </w:r>
    </w:p>
    <w:p>
      <w:pPr>
        <w:spacing w:after="10" w:line="240" w:lineRule="auto"/>
        <w:ind w:left="340"/>
      </w:pPr>
      <w:r>
        <w:rPr>
          <w:rFonts w:ascii="宋体" w:hAnsi="宋体" w:eastAsia="宋体"/>
          <w:sz w:val="21"/>
        </w:rPr>
        <w:t>B. 4 个</w:t>
      </w:r>
    </w:p>
    <w:p>
      <w:pPr>
        <w:spacing w:after="10" w:line="240" w:lineRule="auto"/>
        <w:ind w:left="340"/>
      </w:pPr>
      <w:r>
        <w:rPr>
          <w:rFonts w:ascii="宋体" w:hAnsi="宋体" w:eastAsia="宋体"/>
          <w:sz w:val="21"/>
        </w:rPr>
        <w:t>C. 6 个</w:t>
      </w:r>
    </w:p>
    <w:p>
      <w:pPr>
        <w:spacing w:after="10" w:line="240" w:lineRule="auto"/>
        <w:ind w:left="340"/>
      </w:pPr>
      <w:r>
        <w:rPr>
          <w:rFonts w:ascii="宋体" w:hAnsi="宋体" w:eastAsia="宋体"/>
          <w:sz w:val="21"/>
        </w:rPr>
        <w:t>D. 10 个</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并行消费者数受 min(Partition 数，消费者数) 限制，即 4。</w:t>
      </w:r>
    </w:p>
    <w:p>
      <w:pPr>
        <w:spacing w:before="40" w:after="40" w:line="252" w:lineRule="auto"/>
      </w:pPr>
      <w:r>
        <w:rPr>
          <w:rFonts w:ascii="宋体" w:hAnsi="宋体" w:eastAsia="宋体"/>
          <w:sz w:val="21"/>
        </w:rPr>
        <w:t>18. 一致性哈希相对普通取模哈希的主要优点是（ ）。</w:t>
      </w:r>
    </w:p>
    <w:p>
      <w:pPr>
        <w:spacing w:after="10" w:line="240" w:lineRule="auto"/>
        <w:ind w:left="340"/>
      </w:pPr>
      <w:r>
        <w:rPr>
          <w:rFonts w:ascii="宋体" w:hAnsi="宋体" w:eastAsia="宋体"/>
          <w:sz w:val="21"/>
        </w:rPr>
        <w:t>A. 节点变化时减少数据迁移量</w:t>
      </w:r>
    </w:p>
    <w:p>
      <w:pPr>
        <w:spacing w:after="10" w:line="240" w:lineRule="auto"/>
        <w:ind w:left="340"/>
      </w:pPr>
      <w:r>
        <w:rPr>
          <w:rFonts w:ascii="宋体" w:hAnsi="宋体" w:eastAsia="宋体"/>
          <w:sz w:val="21"/>
        </w:rPr>
        <w:t>B. 完全不需要哈希函数</w:t>
      </w:r>
    </w:p>
    <w:p>
      <w:pPr>
        <w:spacing w:after="10" w:line="240" w:lineRule="auto"/>
        <w:ind w:left="340"/>
      </w:pPr>
      <w:r>
        <w:rPr>
          <w:rFonts w:ascii="宋体" w:hAnsi="宋体" w:eastAsia="宋体"/>
          <w:sz w:val="21"/>
        </w:rPr>
        <w:t>C. 保证所有系统强一致</w:t>
      </w:r>
    </w:p>
    <w:p>
      <w:pPr>
        <w:spacing w:after="10" w:line="240" w:lineRule="auto"/>
        <w:ind w:left="340"/>
      </w:pPr>
      <w:r>
        <w:rPr>
          <w:rFonts w:ascii="宋体" w:hAnsi="宋体" w:eastAsia="宋体"/>
          <w:sz w:val="21"/>
        </w:rPr>
        <w:t>D. 让单个节点存储全部数据</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一致性哈希只影响相邻区间，减少扩缩容时的数据迁移。</w:t>
      </w:r>
    </w:p>
    <w:p>
      <w:pPr>
        <w:spacing w:before="40" w:after="40" w:line="252" w:lineRule="auto"/>
      </w:pPr>
      <w:r>
        <w:rPr>
          <w:rFonts w:ascii="宋体" w:hAnsi="宋体" w:eastAsia="宋体"/>
          <w:sz w:val="21"/>
        </w:rPr>
        <w:t>19. 某程序可并行部分占 80%，串行部分占 20%，用 4 个处理器按 Amdahl 定律理论加速比为（ ）。</w:t>
      </w:r>
    </w:p>
    <w:p>
      <w:pPr>
        <w:spacing w:after="10" w:line="240" w:lineRule="auto"/>
        <w:ind w:left="340"/>
      </w:pPr>
      <w:r>
        <w:rPr>
          <w:rFonts w:ascii="宋体" w:hAnsi="宋体" w:eastAsia="宋体"/>
          <w:sz w:val="21"/>
        </w:rPr>
        <w:t>A. 1.25</w:t>
      </w:r>
    </w:p>
    <w:p>
      <w:pPr>
        <w:spacing w:after="10" w:line="240" w:lineRule="auto"/>
        <w:ind w:left="340"/>
      </w:pPr>
      <w:r>
        <w:rPr>
          <w:rFonts w:ascii="宋体" w:hAnsi="宋体" w:eastAsia="宋体"/>
          <w:sz w:val="21"/>
        </w:rPr>
        <w:t>B. 2</w:t>
      </w:r>
    </w:p>
    <w:p>
      <w:pPr>
        <w:spacing w:after="10" w:line="240" w:lineRule="auto"/>
        <w:ind w:left="340"/>
      </w:pPr>
      <w:r>
        <w:rPr>
          <w:rFonts w:ascii="宋体" w:hAnsi="宋体" w:eastAsia="宋体"/>
          <w:sz w:val="21"/>
        </w:rPr>
        <w:t>C. 2.5</w:t>
      </w:r>
    </w:p>
    <w:p>
      <w:pPr>
        <w:spacing w:after="10" w:line="240" w:lineRule="auto"/>
        <w:ind w:left="340"/>
      </w:pPr>
      <w:r>
        <w:rPr>
          <w:rFonts w:ascii="宋体" w:hAnsi="宋体" w:eastAsia="宋体"/>
          <w:sz w:val="21"/>
        </w:rPr>
        <w:t>D. 4</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S=1/(0.2+0.8/4)=1/0.4=2.5。</w:t>
      </w:r>
    </w:p>
    <w:p>
      <w:pPr>
        <w:spacing w:before="40" w:after="40" w:line="252" w:lineRule="auto"/>
      </w:pPr>
      <w:r>
        <w:rPr>
          <w:rFonts w:ascii="宋体" w:hAnsi="宋体" w:eastAsia="宋体"/>
          <w:sz w:val="21"/>
        </w:rPr>
        <w:t>20. 在 Spark 中，下列哪一项属于 Action，能够触发真正计算？</w:t>
      </w:r>
    </w:p>
    <w:p>
      <w:pPr>
        <w:spacing w:after="10" w:line="240" w:lineRule="auto"/>
        <w:ind w:left="340"/>
      </w:pPr>
      <w:r>
        <w:rPr>
          <w:rFonts w:ascii="宋体" w:hAnsi="宋体" w:eastAsia="宋体"/>
          <w:sz w:val="21"/>
        </w:rPr>
        <w:t>A. map</w:t>
      </w:r>
    </w:p>
    <w:p>
      <w:pPr>
        <w:spacing w:after="10" w:line="240" w:lineRule="auto"/>
        <w:ind w:left="340"/>
      </w:pPr>
      <w:r>
        <w:rPr>
          <w:rFonts w:ascii="宋体" w:hAnsi="宋体" w:eastAsia="宋体"/>
          <w:sz w:val="21"/>
        </w:rPr>
        <w:t>B. filter</w:t>
      </w:r>
    </w:p>
    <w:p>
      <w:pPr>
        <w:spacing w:after="10" w:line="240" w:lineRule="auto"/>
        <w:ind w:left="340"/>
      </w:pPr>
      <w:r>
        <w:rPr>
          <w:rFonts w:ascii="宋体" w:hAnsi="宋体" w:eastAsia="宋体"/>
          <w:sz w:val="21"/>
        </w:rPr>
        <w:t>C. flatMap</w:t>
      </w:r>
    </w:p>
    <w:p>
      <w:pPr>
        <w:spacing w:after="10" w:line="240" w:lineRule="auto"/>
        <w:ind w:left="340"/>
      </w:pPr>
      <w:r>
        <w:rPr>
          <w:rFonts w:ascii="宋体" w:hAnsi="宋体" w:eastAsia="宋体"/>
          <w:sz w:val="21"/>
        </w:rPr>
        <w:t>D. collect</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D</w:t>
      </w:r>
      <w:r>
        <w:rPr>
          <w:rFonts w:ascii="黑体" w:hAnsi="黑体" w:eastAsia="黑体"/>
          <w:b/>
          <w:color w:val="00468C"/>
          <w:sz w:val="21"/>
        </w:rPr>
        <w:t xml:space="preserve">  【解析】</w:t>
      </w:r>
      <w:r>
        <w:rPr>
          <w:rFonts w:ascii="宋体" w:hAnsi="宋体" w:eastAsia="宋体"/>
          <w:sz w:val="21"/>
        </w:rPr>
        <w:t>collect 是 Action，会触发作业执行。</w:t>
      </w:r>
    </w:p>
    <w:p>
      <w:pPr>
        <w:pStyle w:val="Heading2"/>
        <w:spacing w:before="160" w:after="80"/>
      </w:pPr>
      <w:r>
        <w:rPr>
          <w:rFonts w:ascii="黑体" w:hAnsi="黑体" w:eastAsia="黑体"/>
          <w:b/>
          <w:sz w:val="24"/>
        </w:rPr>
        <w:t>二、填空题（共 10 题，每题 1 分，共 10 分）</w:t>
      </w:r>
    </w:p>
    <w:p>
      <w:pPr>
        <w:spacing w:before="40" w:after="40" w:line="252" w:lineRule="auto"/>
      </w:pPr>
      <w:r>
        <w:rPr>
          <w:rFonts w:ascii="宋体" w:hAnsi="宋体" w:eastAsia="宋体"/>
          <w:sz w:val="21"/>
        </w:rPr>
        <w:t>1. NIST 定义中，云计算提供的是共享的 ______ 计算资源池。</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可配置</w:t>
      </w:r>
      <w:r>
        <w:rPr>
          <w:rFonts w:ascii="黑体" w:hAnsi="黑体" w:eastAsia="黑体"/>
          <w:b/>
          <w:color w:val="00468C"/>
          <w:sz w:val="21"/>
        </w:rPr>
        <w:t xml:space="preserve">  【解析】</w:t>
      </w:r>
      <w:r>
        <w:rPr>
          <w:rFonts w:ascii="宋体" w:hAnsi="宋体" w:eastAsia="宋体"/>
          <w:sz w:val="21"/>
        </w:rPr>
        <w:t>NIST 定义强调 shared pool of configurable computing resources。</w:t>
      </w:r>
    </w:p>
    <w:p>
      <w:pPr>
        <w:spacing w:before="40" w:after="40" w:line="252" w:lineRule="auto"/>
      </w:pPr>
      <w:r>
        <w:rPr>
          <w:rFonts w:ascii="宋体" w:hAnsi="宋体" w:eastAsia="宋体"/>
          <w:sz w:val="21"/>
        </w:rPr>
        <w:t>2. 云计算五大本质特征中，资源能力看起来几乎无限并可快速伸缩，称为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快速弹性 / 弹性扩展</w:t>
      </w:r>
      <w:r>
        <w:rPr>
          <w:rFonts w:ascii="黑体" w:hAnsi="黑体" w:eastAsia="黑体"/>
          <w:b/>
          <w:color w:val="00468C"/>
          <w:sz w:val="21"/>
        </w:rPr>
        <w:t xml:space="preserve">  【解析】</w:t>
      </w:r>
      <w:r>
        <w:rPr>
          <w:rFonts w:ascii="宋体" w:hAnsi="宋体" w:eastAsia="宋体"/>
          <w:sz w:val="21"/>
        </w:rPr>
        <w:t>快速弹性强调能力可快速扩展和缩减。</w:t>
      </w:r>
    </w:p>
    <w:p>
      <w:pPr>
        <w:spacing w:before="40" w:after="40" w:line="252" w:lineRule="auto"/>
      </w:pPr>
      <w:r>
        <w:rPr>
          <w:rFonts w:ascii="宋体" w:hAnsi="宋体" w:eastAsia="宋体"/>
          <w:sz w:val="21"/>
        </w:rPr>
        <w:t>3. 在三种云交付模式中，SaaS 通常通过 Internet 提供基于 ______ 的软件。</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Web</w:t>
      </w:r>
      <w:r>
        <w:rPr>
          <w:rFonts w:ascii="黑体" w:hAnsi="黑体" w:eastAsia="黑体"/>
          <w:b/>
          <w:color w:val="00468C"/>
          <w:sz w:val="21"/>
        </w:rPr>
        <w:t xml:space="preserve">  【解析】</w:t>
      </w:r>
      <w:r>
        <w:rPr>
          <w:rFonts w:ascii="宋体" w:hAnsi="宋体" w:eastAsia="宋体"/>
          <w:sz w:val="21"/>
        </w:rPr>
        <w:t>SaaS 是通过 Internet 提供基于 Web 的软件。</w:t>
      </w:r>
    </w:p>
    <w:p>
      <w:pPr>
        <w:spacing w:before="40" w:after="40" w:line="252" w:lineRule="auto"/>
      </w:pPr>
      <w:r>
        <w:rPr>
          <w:rFonts w:ascii="宋体" w:hAnsi="宋体" w:eastAsia="宋体"/>
          <w:sz w:val="21"/>
        </w:rPr>
        <w:t>4. 寄居虚拟化又称 Hosted Virtualization，Hypervisor 运行在 ______ 之上。</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Host OS / 宿主机操作系统</w:t>
      </w:r>
      <w:r>
        <w:rPr>
          <w:rFonts w:ascii="黑体" w:hAnsi="黑体" w:eastAsia="黑体"/>
          <w:b/>
          <w:color w:val="00468C"/>
          <w:sz w:val="21"/>
        </w:rPr>
        <w:t xml:space="preserve">  【解析】</w:t>
      </w:r>
      <w:r>
        <w:rPr>
          <w:rFonts w:ascii="宋体" w:hAnsi="宋体" w:eastAsia="宋体"/>
          <w:sz w:val="21"/>
        </w:rPr>
        <w:t>Hosted 虚拟化把 Hypervisor 作为宿主操作系统上的普通进程运行。</w:t>
      </w:r>
    </w:p>
    <w:p>
      <w:pPr>
        <w:spacing w:before="40" w:after="40" w:line="252" w:lineRule="auto"/>
      </w:pPr>
      <w:r>
        <w:rPr>
          <w:rFonts w:ascii="宋体" w:hAnsi="宋体" w:eastAsia="宋体"/>
          <w:sz w:val="21"/>
        </w:rPr>
        <w:t>5. 裸机虚拟化又称 Type 1 虚拟化，Hypervisor 直接运行在 ______ 之上。</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裸机硬件 / 物理硬件</w:t>
      </w:r>
      <w:r>
        <w:rPr>
          <w:rFonts w:ascii="黑体" w:hAnsi="黑体" w:eastAsia="黑体"/>
          <w:b/>
          <w:color w:val="00468C"/>
          <w:sz w:val="21"/>
        </w:rPr>
        <w:t xml:space="preserve">  【解析】</w:t>
      </w:r>
      <w:r>
        <w:rPr>
          <w:rFonts w:ascii="宋体" w:hAnsi="宋体" w:eastAsia="宋体"/>
          <w:sz w:val="21"/>
        </w:rPr>
        <w:t>Bare-metal/Type 1 直接位于硬件之上。</w:t>
      </w:r>
    </w:p>
    <w:p>
      <w:pPr>
        <w:spacing w:before="40" w:after="40" w:line="252" w:lineRule="auto"/>
      </w:pPr>
      <w:r>
        <w:rPr>
          <w:rFonts w:ascii="宋体" w:hAnsi="宋体" w:eastAsia="宋体"/>
          <w:sz w:val="21"/>
        </w:rPr>
        <w:t>6. Docker 中，PID Namespace 主要实现 ______ 隔离。</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进程</w:t>
      </w:r>
      <w:r>
        <w:rPr>
          <w:rFonts w:ascii="黑体" w:hAnsi="黑体" w:eastAsia="黑体"/>
          <w:b/>
          <w:color w:val="00468C"/>
          <w:sz w:val="21"/>
        </w:rPr>
        <w:t xml:space="preserve">  【解析】</w:t>
      </w:r>
      <w:r>
        <w:rPr>
          <w:rFonts w:ascii="宋体" w:hAnsi="宋体" w:eastAsia="宋体"/>
          <w:sz w:val="21"/>
        </w:rPr>
        <w:t>PID Namespace 使容器内进程看不到宿主机进程。</w:t>
      </w:r>
    </w:p>
    <w:p>
      <w:pPr>
        <w:spacing w:before="40" w:after="40" w:line="252" w:lineRule="auto"/>
      </w:pPr>
      <w:r>
        <w:rPr>
          <w:rFonts w:ascii="宋体" w:hAnsi="宋体" w:eastAsia="宋体"/>
          <w:sz w:val="21"/>
        </w:rPr>
        <w:t>7. Cgroup 是 control group 的缩写，主要用于资源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限制 / 控制</w:t>
      </w:r>
      <w:r>
        <w:rPr>
          <w:rFonts w:ascii="黑体" w:hAnsi="黑体" w:eastAsia="黑体"/>
          <w:b/>
          <w:color w:val="00468C"/>
          <w:sz w:val="21"/>
        </w:rPr>
        <w:t xml:space="preserve">  【解析】</w:t>
      </w:r>
      <w:r>
        <w:rPr>
          <w:rFonts w:ascii="宋体" w:hAnsi="宋体" w:eastAsia="宋体"/>
          <w:sz w:val="21"/>
        </w:rPr>
        <w:t>Cgroup 管资源用量和限制。</w:t>
      </w:r>
    </w:p>
    <w:p>
      <w:pPr>
        <w:spacing w:before="40" w:after="40" w:line="252" w:lineRule="auto"/>
      </w:pPr>
      <w:r>
        <w:rPr>
          <w:rFonts w:ascii="宋体" w:hAnsi="宋体" w:eastAsia="宋体"/>
          <w:sz w:val="21"/>
        </w:rPr>
        <w:t>8. Kubernetes 中，Headless Service 的 clusterIP 通常设置为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None</w:t>
      </w:r>
      <w:r>
        <w:rPr>
          <w:rFonts w:ascii="黑体" w:hAnsi="黑体" w:eastAsia="黑体"/>
          <w:b/>
          <w:color w:val="00468C"/>
          <w:sz w:val="21"/>
        </w:rPr>
        <w:t xml:space="preserve">  【解析】</w:t>
      </w:r>
      <w:r>
        <w:rPr>
          <w:rFonts w:ascii="宋体" w:hAnsi="宋体" w:eastAsia="宋体"/>
          <w:sz w:val="21"/>
        </w:rPr>
        <w:t>Headless Service 使用 clusterIP: None。</w:t>
      </w:r>
    </w:p>
    <w:p>
      <w:pPr>
        <w:spacing w:before="40" w:after="40" w:line="252" w:lineRule="auto"/>
      </w:pPr>
      <w:r>
        <w:rPr>
          <w:rFonts w:ascii="宋体" w:hAnsi="宋体" w:eastAsia="宋体"/>
          <w:sz w:val="21"/>
        </w:rPr>
        <w:t>9. BASE 理论包括 Basically Available、Soft state 和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Eventually consistent / 最终一致性</w:t>
      </w:r>
      <w:r>
        <w:rPr>
          <w:rFonts w:ascii="黑体" w:hAnsi="黑体" w:eastAsia="黑体"/>
          <w:b/>
          <w:color w:val="00468C"/>
          <w:sz w:val="21"/>
        </w:rPr>
        <w:t xml:space="preserve">  【解析】</w:t>
      </w:r>
      <w:r>
        <w:rPr>
          <w:rFonts w:ascii="宋体" w:hAnsi="宋体" w:eastAsia="宋体"/>
          <w:sz w:val="21"/>
        </w:rPr>
        <w:t>BASE 的 E 是 Eventually consistent。</w:t>
      </w:r>
    </w:p>
    <w:p>
      <w:pPr>
        <w:spacing w:before="40" w:after="40" w:line="252" w:lineRule="auto"/>
      </w:pPr>
      <w:r>
        <w:rPr>
          <w:rFonts w:ascii="宋体" w:hAnsi="宋体" w:eastAsia="宋体"/>
          <w:sz w:val="21"/>
        </w:rPr>
        <w:t>10. Helm Chart 的三个核心部分通常包括 Chart.yaml、values.yaml 和 ______ 目录。</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templates</w:t>
      </w:r>
      <w:r>
        <w:rPr>
          <w:rFonts w:ascii="黑体" w:hAnsi="黑体" w:eastAsia="黑体"/>
          <w:b/>
          <w:color w:val="00468C"/>
          <w:sz w:val="21"/>
        </w:rPr>
        <w:t xml:space="preserve">  【解析】</w:t>
      </w:r>
      <w:r>
        <w:rPr>
          <w:rFonts w:ascii="宋体" w:hAnsi="宋体" w:eastAsia="宋体"/>
          <w:sz w:val="21"/>
        </w:rPr>
        <w:t>templates 目录保存可渲染的 Kubernetes YAML 模板。</w:t>
      </w:r>
    </w:p>
    <w:p>
      <w:pPr>
        <w:pStyle w:val="Heading2"/>
        <w:spacing w:before="160" w:after="80"/>
      </w:pPr>
      <w:r>
        <w:rPr>
          <w:rFonts w:ascii="黑体" w:hAnsi="黑体" w:eastAsia="黑体"/>
          <w:b/>
          <w:sz w:val="24"/>
        </w:rPr>
        <w:t>三、判断题（共 10 题，每题 1 分，共 10 分。正确写“√”，错误写“×”）</w:t>
      </w:r>
    </w:p>
    <w:p>
      <w:pPr>
        <w:spacing w:before="40" w:after="40" w:line="252" w:lineRule="auto"/>
      </w:pPr>
      <w:r>
        <w:rPr>
          <w:rFonts w:ascii="宋体" w:hAnsi="宋体" w:eastAsia="宋体"/>
          <w:sz w:val="21"/>
        </w:rPr>
        <w:t>1. （   ）公有云通常适合互联网应用、初创企业和突发流量业务，但数据控制权相对较弱。</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公有云弹性强、成本低，但控制权和隐私顾虑较明显。</w:t>
      </w:r>
    </w:p>
    <w:p>
      <w:pPr>
        <w:spacing w:before="40" w:after="40" w:line="252" w:lineRule="auto"/>
      </w:pPr>
      <w:r>
        <w:rPr>
          <w:rFonts w:ascii="宋体" w:hAnsi="宋体" w:eastAsia="宋体"/>
          <w:sz w:val="21"/>
        </w:rPr>
        <w:t>2. （   ）社区云一般由某一特定社区或行业共享，可能需要多方共同治理。</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社区云面向特定行业或组织共同体。</w:t>
      </w:r>
    </w:p>
    <w:p>
      <w:pPr>
        <w:spacing w:before="40" w:after="40" w:line="252" w:lineRule="auto"/>
      </w:pPr>
      <w:r>
        <w:rPr>
          <w:rFonts w:ascii="宋体" w:hAnsi="宋体" w:eastAsia="宋体"/>
          <w:sz w:val="21"/>
        </w:rPr>
        <w:t>3. （   ）硬件辅助虚拟化完全不需要 CPU 提供任何扩展支持。</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硬件辅助虚拟化依赖 VT-x/AMD-V 等 CPU 支持。</w:t>
      </w:r>
    </w:p>
    <w:p>
      <w:pPr>
        <w:spacing w:before="40" w:after="40" w:line="252" w:lineRule="auto"/>
      </w:pPr>
      <w:r>
        <w:rPr>
          <w:rFonts w:ascii="宋体" w:hAnsi="宋体" w:eastAsia="宋体"/>
          <w:sz w:val="21"/>
        </w:rPr>
        <w:t>4. （   ）影子页表 SPT 由 Hypervisor 维护，可能带来额外同步和内存访问开销。</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SPT 是软件维护方案，会带来额外开销。</w:t>
      </w:r>
    </w:p>
    <w:p>
      <w:pPr>
        <w:spacing w:before="40" w:after="40" w:line="252" w:lineRule="auto"/>
      </w:pPr>
      <w:r>
        <w:rPr>
          <w:rFonts w:ascii="宋体" w:hAnsi="宋体" w:eastAsia="宋体"/>
          <w:sz w:val="21"/>
        </w:rPr>
        <w:t>5. （   ）Docker 镜像的基础层可以复用，因此有助于降低网络和存储成本。</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相同基础层只存一次，拉取也可传增量层。</w:t>
      </w:r>
    </w:p>
    <w:p>
      <w:pPr>
        <w:spacing w:before="40" w:after="40" w:line="252" w:lineRule="auto"/>
      </w:pPr>
      <w:r>
        <w:rPr>
          <w:rFonts w:ascii="宋体" w:hAnsi="宋体" w:eastAsia="宋体"/>
          <w:sz w:val="21"/>
        </w:rPr>
        <w:t>6. （   ）Namespace 主要解决资源限额问题，Cgroup 主要解决进程视图隔离问题。</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Namespace 管隔离视图，Cgroup 管资源限制。</w:t>
      </w:r>
    </w:p>
    <w:p>
      <w:pPr>
        <w:spacing w:before="40" w:after="40" w:line="252" w:lineRule="auto"/>
      </w:pPr>
      <w:r>
        <w:rPr>
          <w:rFonts w:ascii="宋体" w:hAnsi="宋体" w:eastAsia="宋体"/>
          <w:sz w:val="21"/>
        </w:rPr>
        <w:t>7. （   ）在 Kafka 中，同一 key 进入同一分区有助于保证该 key 对应事件的处理顺序。</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按 key 哈希到同一分区可利用分区内有序性。</w:t>
      </w:r>
    </w:p>
    <w:p>
      <w:pPr>
        <w:spacing w:before="40" w:after="40" w:line="252" w:lineRule="auto"/>
      </w:pPr>
      <w:r>
        <w:rPr>
          <w:rFonts w:ascii="宋体" w:hAnsi="宋体" w:eastAsia="宋体"/>
          <w:sz w:val="21"/>
        </w:rPr>
        <w:t>8. （   ）对象存储一般采用严格目录树结构作为核心访问方式，必须像传统文件系统一样逐级打开目录。</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对象存储采用扁平命名空间和对象访问，而非传统目录树为核心。</w:t>
      </w:r>
    </w:p>
    <w:p>
      <w:pPr>
        <w:spacing w:before="40" w:after="40" w:line="252" w:lineRule="auto"/>
      </w:pPr>
      <w:r>
        <w:rPr>
          <w:rFonts w:ascii="宋体" w:hAnsi="宋体" w:eastAsia="宋体"/>
          <w:sz w:val="21"/>
        </w:rPr>
        <w:t>9. （   ）MapReduce 中 Sum、Count、Max 一般可直接使用 Combiner 做局部聚合。</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这三类聚合满足结合律和交换律，可局部聚合。</w:t>
      </w:r>
    </w:p>
    <w:p>
      <w:pPr>
        <w:spacing w:before="40" w:after="40" w:line="252" w:lineRule="auto"/>
      </w:pPr>
      <w:r>
        <w:rPr>
          <w:rFonts w:ascii="宋体" w:hAnsi="宋体" w:eastAsia="宋体"/>
          <w:sz w:val="21"/>
        </w:rPr>
        <w:t>10. （   ）Operator 模式可看作 CRD 加自定义控制器，通过协调循环让实际状态收敛到期望状态。</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Operator = CRD + Controller，Reconcile Loop 持续调谐状态。</w:t>
      </w:r>
    </w:p>
    <w:p>
      <w:pPr>
        <w:pStyle w:val="Heading2"/>
        <w:spacing w:before="160" w:after="80"/>
      </w:pPr>
      <w:r>
        <w:rPr>
          <w:rFonts w:ascii="黑体" w:hAnsi="黑体" w:eastAsia="黑体"/>
          <w:b/>
          <w:sz w:val="24"/>
        </w:rPr>
        <w:t>四、简答题（共 5 题，每题 4 分，共 20 分）</w:t>
      </w:r>
    </w:p>
    <w:p>
      <w:pPr>
        <w:spacing w:before="40" w:after="40" w:line="252" w:lineRule="auto"/>
      </w:pPr>
      <w:r>
        <w:rPr>
          <w:rFonts w:ascii="宋体" w:hAnsi="宋体" w:eastAsia="宋体"/>
          <w:sz w:val="21"/>
        </w:rPr>
        <w:t>1. 简述大数据 4V+1C 的含义，并说明云计算为什么常被用来处理大数据。</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4V+1C 包括 Volume 数据量大、Velocity 产生和处理速度快、Variety 类型多样、Value 价值密度低、Complexity 分析复杂度高。传统单机难以在合理时间内完成海量数据的存储、管理和分析，云计算通过资源池化、弹性扩展、分布式存储和按量计费提供可扩展算力与存储，因此适合处理大数据。</w:t>
      </w:r>
    </w:p>
    <w:p>
      <w:pPr>
        <w:spacing w:before="40" w:after="40" w:line="252" w:lineRule="auto"/>
      </w:pPr>
      <w:r>
        <w:rPr>
          <w:rFonts w:ascii="宋体" w:hAnsi="宋体" w:eastAsia="宋体"/>
          <w:sz w:val="21"/>
        </w:rPr>
        <w:t>2. 比较公有云、私有云、社区云、混合云的典型适用场景和主要优缺点。</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公有云面向公众出租，优点是初始硬件成本低、弹性强、免底层运维，缺点是数据控制和隐私顾虑较明显，适合互联网应用和突发流量。私有云由企业自建或租用专属资源，安全和控制能力强，但采购和运维成本高，适合政府、金融、核心机密系统。社区云面向特定行业或社区共享，可分摊成本并满足共同规范，但协调成本较高。混合云结合两种或多种模式，兼顾安全与弹性，但架构、互联和数据同步复杂。</w:t>
      </w:r>
    </w:p>
    <w:p>
      <w:pPr>
        <w:spacing w:before="40" w:after="40" w:line="252" w:lineRule="auto"/>
      </w:pPr>
      <w:r>
        <w:rPr>
          <w:rFonts w:ascii="宋体" w:hAnsi="宋体" w:eastAsia="宋体"/>
          <w:sz w:val="21"/>
        </w:rPr>
        <w:t>3. 简述 Docker 的 Client/Server 架构，并说明一条 docker pull 或 docker run 命令大致会经过哪些组件。</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Docker 采用 Client/Server 架构。Docker Client 接收 build、run、pull 等命令并向 Docker Daemon 发送请求；Docker Daemon 负责镜像、容器、网络、存储等具体管理；Docker Registry 保存和分发镜像。执行 docker pull 时，Client 请求 Daemon，Daemon 从 Registry 拉取镜像层并存入本地；执行 docker run 时，Daemon 根据镜像创建容器可写层、配置 Namespace/Cgroup、启动容器进程。</w:t>
      </w:r>
    </w:p>
    <w:p>
      <w:pPr>
        <w:spacing w:before="40" w:after="40" w:line="252" w:lineRule="auto"/>
      </w:pPr>
      <w:r>
        <w:rPr>
          <w:rFonts w:ascii="宋体" w:hAnsi="宋体" w:eastAsia="宋体"/>
          <w:sz w:val="21"/>
        </w:rPr>
        <w:t>4. 某 Deployment replicas=16，maxSurge=20%，maxUnavailable=20%。计算滚动更新中最多 Pod 数和最少可用 Pod 数，并说明取整规则。</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replicas=16。maxSurge=16×20%=3.2，向上取整为 4，所以最多 Pod 数为 16+4=20。maxUnavailable=16×20%=3.2，向下取整为 3，所以最少可用 Pod 数为 16-3=13。滚动更新中 maxSurge 表示允许额外创建的 Pod 数，maxUnavailable 表示允许不可用的 Pod 数，二者取整方向不能混淆。</w:t>
      </w:r>
    </w:p>
    <w:p>
      <w:pPr>
        <w:spacing w:before="40" w:after="40" w:line="252" w:lineRule="auto"/>
      </w:pPr>
      <w:r>
        <w:rPr>
          <w:rFonts w:ascii="宋体" w:hAnsi="宋体" w:eastAsia="宋体"/>
          <w:sz w:val="21"/>
        </w:rPr>
        <w:t>5. 给定 Spark 链：textFile -&gt; map -&gt; reduceByKey -&gt; filter -&gt; count。指出窄依赖、宽依赖、Action，并判断 Stage 数量。</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textFile -&gt; map 是窄依赖；reduceByKey 需要按 key 跨分区聚合，属于宽依赖并触发 Shuffle；reduceByKey 之后的 filter 是窄依赖；count 是 Action，会触发真正计算。Stage 以宽依赖/Shuffle 为边界，因此可划分为 2 个 Stage：Stage1 包括 textFile、map 以及 reduceByKey 的 map 端；Stage2 包括 reduceByKey 的 reduce 端、filter 和 count。</w:t>
      </w:r>
    </w:p>
    <w:p>
      <w:pPr>
        <w:pStyle w:val="Heading2"/>
        <w:spacing w:before="160" w:after="80"/>
      </w:pPr>
      <w:r>
        <w:rPr>
          <w:rFonts w:ascii="黑体" w:hAnsi="黑体" w:eastAsia="黑体"/>
          <w:b/>
          <w:sz w:val="24"/>
        </w:rPr>
        <w:t>五、问答题（共 5 题，每题 4 分，共 20 分）</w:t>
      </w:r>
    </w:p>
    <w:p>
      <w:pPr>
        <w:spacing w:before="40" w:after="40" w:line="252" w:lineRule="auto"/>
      </w:pPr>
      <w:r>
        <w:rPr>
          <w:rFonts w:ascii="宋体" w:hAnsi="宋体" w:eastAsia="宋体"/>
          <w:sz w:val="21"/>
        </w:rPr>
        <w:t>1. 从云计算定义、本质特征、服务模式和部署模式四个角度，系统说明“云计算是什么”。</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云计算从定义上看，是一种允许用户通过网络按需访问共享、可配置计算资源池的计算模型，资源包括网络、服务器、存储、应用和服务，并能以较小管理代价快速配置和释放。从本质特征看，它包括按需自服务、广泛网络访问、资源池化、快速弹性和可计量服务：用户可自助申请资源，可通过不同终端访问，底层资源以多租户方式池化管理，能力可快速扩缩，并按 CPU、流量、存储等用量计费。从服务模式看，IaaS 提供计算、存储、网络等基础设施，用户控制最多；PaaS 提供平台和运行环境，用户主要部署代码；SaaS 提供完整应用，用户直接使用。从部署模式看，公有云弹性强、成本低，私有云控制和安全性强，社区云面向特定组织共享，混合云结合多种模式以兼顾安全和弹性。</w:t>
      </w:r>
    </w:p>
    <w:p>
      <w:pPr>
        <w:spacing w:before="40" w:after="40" w:line="252" w:lineRule="auto"/>
      </w:pPr>
      <w:r>
        <w:rPr>
          <w:rFonts w:ascii="宋体" w:hAnsi="宋体" w:eastAsia="宋体"/>
          <w:sz w:val="21"/>
        </w:rPr>
        <w:t>2. 系统比较虚拟机与容器的差异，并结合 Hypervisor、Namespace、Cgroup、镜像分层说明二者适用场景。</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虚拟机通过 Hypervisor/VMM 将物理 CPU、内存、磁盘、网络抽象为多个虚拟机，每个虚拟机通常运行完整 Guest OS，因此隔离强、安全性高，但启动慢、资源占用大、性能损耗较高，适合强隔离、多系统环境和传统应用迁移。容器共享宿主机操作系统内核，只隔离应用进程及其依赖，启动可达秒级或毫秒级，空间占用通常为 MB 级，性能损耗小，但隔离级别弱于虚拟机，适合微服务、CI/CD 和云原生应用。容器依赖 Namespace 实现 PID、NET、MNT、UTS、IPC、USER 等视图隔离，依赖 Cgroup 限制 CPU、内存、I/O 等资源，依赖镜像分层和 UnionFS 复用基础层、增量拉取、写时复制。二者不是替代关系，虚拟机更偏强隔离与兼容，容器更偏轻量交付与弹性扩缩。</w:t>
      </w:r>
    </w:p>
    <w:p>
      <w:pPr>
        <w:spacing w:before="40" w:after="40" w:line="252" w:lineRule="auto"/>
      </w:pPr>
      <w:r>
        <w:rPr>
          <w:rFonts w:ascii="宋体" w:hAnsi="宋体" w:eastAsia="宋体"/>
          <w:sz w:val="21"/>
        </w:rPr>
        <w:t>3. 结合 Kubernetes，说明 Deployment 滚动更新、Pod QoS、StatefulSet 和 Istio 金丝雀发布分别解决什么问题。</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Deployment 滚动更新解决无停机版本发布问题，通过 replicas、maxSurge、maxUnavailable 控制更新期间的额外 Pod 数和最低可用数，避免一次性全量替换造成服务中断。Pod QoS 解决节点资源紧张时的优先级与驱逐问题：Guaranteed 资源请求和限制完全相等，优先级最高；Burstable 设置了部分 requests/limits，可突发；BestEffort 未设置资源请求和限制，最先被驱逐。StatefulSet 解决有状态应用的稳定身份和持久存储问题，Headless Service 提供稳定 DNS，VolumeClaimTemplates 为每个副本创建独立 PVC/PV，并支持有序启停。Istio 金丝雀发布解决精细化流量治理问题，DestinationRule 定义版本子集，VirtualService 按权重路由，如 v1 80%、v2 20%，可逐步放量和快速回滚。</w:t>
      </w:r>
    </w:p>
    <w:p>
      <w:pPr>
        <w:spacing w:before="40" w:after="40" w:line="252" w:lineRule="auto"/>
      </w:pPr>
      <w:r>
        <w:rPr>
          <w:rFonts w:ascii="宋体" w:hAnsi="宋体" w:eastAsia="宋体"/>
          <w:sz w:val="21"/>
        </w:rPr>
        <w:t>4. 围绕消息队列与分布式存储，说明 Kafka 分区消费、消息投递语义、一致性哈希、CAP/BASE 之间的核心关系。</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Kafka 通过 Topic、Partition 和 Consumer Group 实现高吞吐并行消费。一个 Partition 在同一消费组内同一时刻只能分配给一个消费者，因此并行度受分区数限制；若以用户 ID 作为消息 key，可让同一用户事件进入同一分区，利用分区内 Offset 有序保证顺序处理。消息投递语义包括 At Most Once、At Least Once、Exactly Once：前者可能丢但不重，中者不丢但可能重复，后者理想但实现成本高。工程中常用 At Least Once 加幂等消费，用唯一业务 ID、数据库唯一键或去重表抵消重复副作用。分布式存储中，一致性哈希把数据映射到环上，节点增删只影响相邻区间，减少迁移。CAP 指网络分区下不能同时完全保证一致性和可用性；BASE 用基本可用、软状态、最终一致作为 AP 系统常见折中。</w:t>
      </w:r>
    </w:p>
    <w:p>
      <w:pPr>
        <w:spacing w:before="40" w:after="40" w:line="252" w:lineRule="auto"/>
      </w:pPr>
      <w:r>
        <w:rPr>
          <w:rFonts w:ascii="宋体" w:hAnsi="宋体" w:eastAsia="宋体"/>
          <w:sz w:val="21"/>
        </w:rPr>
        <w:t>5. 从 MapReduce、Spark、图计算和云原生平台角度，说明大数据处理任务如何实现并行计算、容错与自动化运维。</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MapReduce 通过 Map 阶段产生中间键值对、Shuffle 按 key 分组、Reduce 聚合结果，实现批处理并行计算。Combiner 可在 Map 端局部聚合，适合 Sum、Count、Max 等满足结合律和交换律的任务，但 Average 通常需输出 sum/count，中位数不能简单局部合并。Spark 通过 RDD、DAG、Transformation、Action 和 Stage 调度提升内存计算效率；Transformation 惰性记录血缘，Action 才触发执行，宽依赖/Shuffle 是 Stage 边界，血缘可用于丢失分区重算。图计算中 PageRank 按入链贡献和阻尼因子迭代更新，Neo4j 适合持久化图查询，NetworkX 适合内存级教学和原型。云原生平台中，Helm 将一组 YAML 打包成 Chart，实现参数化安装、升级和回滚；Operator 通过 CRD 扩展 API，并由控制器协调循环把实际状态收敛到期望状态，使复杂运维自动化。</w:t>
      </w:r>
    </w:p>
    <w:p>
      <w:r>
        <w:br w:type="page"/>
      </w:r>
    </w:p>
    <w:p>
      <w:pPr>
        <w:pStyle w:val="Heading1"/>
        <w:spacing w:before="160" w:after="80"/>
      </w:pPr>
      <w:r>
        <w:rPr>
          <w:rFonts w:ascii="黑体" w:hAnsi="黑体" w:eastAsia="黑体"/>
          <w:b/>
          <w:sz w:val="30"/>
        </w:rPr>
        <w:t>C卷 · 提高版</w:t>
      </w:r>
    </w:p>
    <w:p>
      <w:pPr>
        <w:spacing w:after="100"/>
      </w:pPr>
      <w:r>
        <w:rPr>
          <w:rFonts w:ascii="宋体" w:hAnsi="宋体" w:eastAsia="宋体"/>
          <w:sz w:val="20"/>
        </w:rPr>
        <w:t>说明：本部分保留原试卷题型与编号，答案和解析直接写在对应题目下方，便于逐题复习。</w:t>
      </w:r>
    </w:p>
    <w:p>
      <w:pPr>
        <w:pStyle w:val="Heading2"/>
        <w:spacing w:before="160" w:after="80"/>
      </w:pPr>
      <w:r>
        <w:rPr>
          <w:rFonts w:ascii="黑体" w:hAnsi="黑体" w:eastAsia="黑体"/>
          <w:b/>
          <w:sz w:val="24"/>
        </w:rPr>
        <w:t>一、选择题（共 20 题，每题 2 分，共 40 分）</w:t>
      </w:r>
    </w:p>
    <w:p>
      <w:pPr>
        <w:spacing w:before="40" w:after="40" w:line="252" w:lineRule="auto"/>
      </w:pPr>
      <w:r>
        <w:rPr>
          <w:rFonts w:ascii="宋体" w:hAnsi="宋体" w:eastAsia="宋体"/>
          <w:sz w:val="21"/>
        </w:rPr>
        <w:t>1. 某企业把敏感数据库部署在私有云，把活动期间的前端访问流量按需扩展到公有云。该方案最能体现的部署模式是（ ）。</w:t>
      </w:r>
    </w:p>
    <w:p>
      <w:pPr>
        <w:spacing w:after="10" w:line="240" w:lineRule="auto"/>
        <w:ind w:left="340"/>
      </w:pPr>
      <w:r>
        <w:rPr>
          <w:rFonts w:ascii="宋体" w:hAnsi="宋体" w:eastAsia="宋体"/>
          <w:sz w:val="21"/>
        </w:rPr>
        <w:t>A. 公有云</w:t>
      </w:r>
    </w:p>
    <w:p>
      <w:pPr>
        <w:spacing w:after="10" w:line="240" w:lineRule="auto"/>
        <w:ind w:left="340"/>
      </w:pPr>
      <w:r>
        <w:rPr>
          <w:rFonts w:ascii="宋体" w:hAnsi="宋体" w:eastAsia="宋体"/>
          <w:sz w:val="21"/>
        </w:rPr>
        <w:t>B. 私有云</w:t>
      </w:r>
    </w:p>
    <w:p>
      <w:pPr>
        <w:spacing w:after="10" w:line="240" w:lineRule="auto"/>
        <w:ind w:left="340"/>
      </w:pPr>
      <w:r>
        <w:rPr>
          <w:rFonts w:ascii="宋体" w:hAnsi="宋体" w:eastAsia="宋体"/>
          <w:sz w:val="21"/>
        </w:rPr>
        <w:t>C. 混合云</w:t>
      </w:r>
    </w:p>
    <w:p>
      <w:pPr>
        <w:spacing w:after="10" w:line="240" w:lineRule="auto"/>
        <w:ind w:left="340"/>
      </w:pPr>
      <w:r>
        <w:rPr>
          <w:rFonts w:ascii="宋体" w:hAnsi="宋体" w:eastAsia="宋体"/>
          <w:sz w:val="21"/>
        </w:rPr>
        <w:t>D. 社区云</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敏感数据本地/私有云，突发流量上公有云，是混合云典型场景。</w:t>
      </w:r>
    </w:p>
    <w:p>
      <w:pPr>
        <w:spacing w:before="40" w:after="40" w:line="252" w:lineRule="auto"/>
      </w:pPr>
      <w:r>
        <w:rPr>
          <w:rFonts w:ascii="宋体" w:hAnsi="宋体" w:eastAsia="宋体"/>
          <w:sz w:val="21"/>
        </w:rPr>
        <w:t>2. 下列关于 IaaS、PaaS、SaaS 用户管理边界的说法，最准确的是（ ）。</w:t>
      </w:r>
    </w:p>
    <w:p>
      <w:pPr>
        <w:spacing w:after="10" w:line="240" w:lineRule="auto"/>
        <w:ind w:left="340"/>
      </w:pPr>
      <w:r>
        <w:rPr>
          <w:rFonts w:ascii="宋体" w:hAnsi="宋体" w:eastAsia="宋体"/>
          <w:sz w:val="21"/>
        </w:rPr>
        <w:t>A. SaaS 用户控制底层硬件最多</w:t>
      </w:r>
    </w:p>
    <w:p>
      <w:pPr>
        <w:spacing w:after="10" w:line="240" w:lineRule="auto"/>
        <w:ind w:left="340"/>
      </w:pPr>
      <w:r>
        <w:rPr>
          <w:rFonts w:ascii="宋体" w:hAnsi="宋体" w:eastAsia="宋体"/>
          <w:sz w:val="21"/>
        </w:rPr>
        <w:t>B. PaaS 用户通常主要管理代码和数据</w:t>
      </w:r>
    </w:p>
    <w:p>
      <w:pPr>
        <w:spacing w:after="10" w:line="240" w:lineRule="auto"/>
        <w:ind w:left="340"/>
      </w:pPr>
      <w:r>
        <w:rPr>
          <w:rFonts w:ascii="宋体" w:hAnsi="宋体" w:eastAsia="宋体"/>
          <w:sz w:val="21"/>
        </w:rPr>
        <w:t>C. IaaS 用户无需管理操作系统</w:t>
      </w:r>
    </w:p>
    <w:p>
      <w:pPr>
        <w:spacing w:after="10" w:line="240" w:lineRule="auto"/>
        <w:ind w:left="340"/>
      </w:pPr>
      <w:r>
        <w:rPr>
          <w:rFonts w:ascii="宋体" w:hAnsi="宋体" w:eastAsia="宋体"/>
          <w:sz w:val="21"/>
        </w:rPr>
        <w:t>D. 三者用户控制范围完全相同</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PaaS 云商管理运行环境，用户主要负责应用代码和数据。</w:t>
      </w:r>
    </w:p>
    <w:p>
      <w:pPr>
        <w:spacing w:before="40" w:after="40" w:line="252" w:lineRule="auto"/>
      </w:pPr>
      <w:r>
        <w:rPr>
          <w:rFonts w:ascii="宋体" w:hAnsi="宋体" w:eastAsia="宋体"/>
          <w:sz w:val="21"/>
        </w:rPr>
        <w:t>3. 早期 x86 虚拟化难题中，‘敏感指令不一定陷入’会导致的问题是（ ）。</w:t>
      </w:r>
    </w:p>
    <w:p>
      <w:pPr>
        <w:spacing w:after="10" w:line="240" w:lineRule="auto"/>
        <w:ind w:left="340"/>
      </w:pPr>
      <w:r>
        <w:rPr>
          <w:rFonts w:ascii="宋体" w:hAnsi="宋体" w:eastAsia="宋体"/>
          <w:sz w:val="21"/>
        </w:rPr>
        <w:t>A. VMM 无法可靠捕获并模拟某些 Guest OS 操作</w:t>
      </w:r>
    </w:p>
    <w:p>
      <w:pPr>
        <w:spacing w:after="10" w:line="240" w:lineRule="auto"/>
        <w:ind w:left="340"/>
      </w:pPr>
      <w:r>
        <w:rPr>
          <w:rFonts w:ascii="宋体" w:hAnsi="宋体" w:eastAsia="宋体"/>
          <w:sz w:val="21"/>
        </w:rPr>
        <w:t>B. 容器无法创建可写层</w:t>
      </w:r>
    </w:p>
    <w:p>
      <w:pPr>
        <w:spacing w:after="10" w:line="240" w:lineRule="auto"/>
        <w:ind w:left="340"/>
      </w:pPr>
      <w:r>
        <w:rPr>
          <w:rFonts w:ascii="宋体" w:hAnsi="宋体" w:eastAsia="宋体"/>
          <w:sz w:val="21"/>
        </w:rPr>
        <w:t>C. Kafka 无法维护 Offset</w:t>
      </w:r>
    </w:p>
    <w:p>
      <w:pPr>
        <w:spacing w:after="10" w:line="240" w:lineRule="auto"/>
        <w:ind w:left="340"/>
      </w:pPr>
      <w:r>
        <w:rPr>
          <w:rFonts w:ascii="宋体" w:hAnsi="宋体" w:eastAsia="宋体"/>
          <w:sz w:val="21"/>
        </w:rPr>
        <w:t>D. Helm 无法渲染模板</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若敏感指令不陷入，VMM 就无法可靠截获 Guest OS 的特权行为。</w:t>
      </w:r>
    </w:p>
    <w:p>
      <w:pPr>
        <w:spacing w:before="40" w:after="40" w:line="252" w:lineRule="auto"/>
      </w:pPr>
      <w:r>
        <w:rPr>
          <w:rFonts w:ascii="宋体" w:hAnsi="宋体" w:eastAsia="宋体"/>
          <w:sz w:val="21"/>
        </w:rPr>
        <w:t>4. 关于 SPT 与 EPT，下列说法正确的是（ ）。</w:t>
      </w:r>
    </w:p>
    <w:p>
      <w:pPr>
        <w:spacing w:after="10" w:line="240" w:lineRule="auto"/>
        <w:ind w:left="340"/>
      </w:pPr>
      <w:r>
        <w:rPr>
          <w:rFonts w:ascii="宋体" w:hAnsi="宋体" w:eastAsia="宋体"/>
          <w:sz w:val="21"/>
        </w:rPr>
        <w:t>A. SPT 由硬件 MMU 自动维护，EPT 由用户进程维护</w:t>
      </w:r>
    </w:p>
    <w:p>
      <w:pPr>
        <w:spacing w:after="10" w:line="240" w:lineRule="auto"/>
        <w:ind w:left="340"/>
      </w:pPr>
      <w:r>
        <w:rPr>
          <w:rFonts w:ascii="宋体" w:hAnsi="宋体" w:eastAsia="宋体"/>
          <w:sz w:val="21"/>
        </w:rPr>
        <w:t>B. SPT 是软件维护影子页表，EPT 是硬件辅助两级地址转换</w:t>
      </w:r>
    </w:p>
    <w:p>
      <w:pPr>
        <w:spacing w:after="10" w:line="240" w:lineRule="auto"/>
        <w:ind w:left="340"/>
      </w:pPr>
      <w:r>
        <w:rPr>
          <w:rFonts w:ascii="宋体" w:hAnsi="宋体" w:eastAsia="宋体"/>
          <w:sz w:val="21"/>
        </w:rPr>
        <w:t>C. 二者都只用于对象存储寻址</w:t>
      </w:r>
    </w:p>
    <w:p>
      <w:pPr>
        <w:spacing w:after="10" w:line="240" w:lineRule="auto"/>
        <w:ind w:left="340"/>
      </w:pPr>
      <w:r>
        <w:rPr>
          <w:rFonts w:ascii="宋体" w:hAnsi="宋体" w:eastAsia="宋体"/>
          <w:sz w:val="21"/>
        </w:rPr>
        <w:t>D. EPT 会完全取消内存地址转换</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SPT 是软件方案，EPT 是硬件辅助两级地址转换。</w:t>
      </w:r>
    </w:p>
    <w:p>
      <w:pPr>
        <w:spacing w:before="40" w:after="40" w:line="252" w:lineRule="auto"/>
      </w:pPr>
      <w:r>
        <w:rPr>
          <w:rFonts w:ascii="宋体" w:hAnsi="宋体" w:eastAsia="宋体"/>
          <w:sz w:val="21"/>
        </w:rPr>
        <w:t>5. 某容器能看到自己的 PID 1，但看不到宿主机上其他进程；同时 CPU 使用率被限制在 50%。这分别主要依赖（ ）。</w:t>
      </w:r>
    </w:p>
    <w:p>
      <w:pPr>
        <w:spacing w:after="10" w:line="240" w:lineRule="auto"/>
        <w:ind w:left="340"/>
      </w:pPr>
      <w:r>
        <w:rPr>
          <w:rFonts w:ascii="宋体" w:hAnsi="宋体" w:eastAsia="宋体"/>
          <w:sz w:val="21"/>
        </w:rPr>
        <w:t>A. Cgroup、Namespace</w:t>
      </w:r>
    </w:p>
    <w:p>
      <w:pPr>
        <w:spacing w:after="10" w:line="240" w:lineRule="auto"/>
        <w:ind w:left="340"/>
      </w:pPr>
      <w:r>
        <w:rPr>
          <w:rFonts w:ascii="宋体" w:hAnsi="宋体" w:eastAsia="宋体"/>
          <w:sz w:val="21"/>
        </w:rPr>
        <w:t>B. Namespace、Cgroup</w:t>
      </w:r>
    </w:p>
    <w:p>
      <w:pPr>
        <w:spacing w:after="10" w:line="240" w:lineRule="auto"/>
        <w:ind w:left="340"/>
      </w:pPr>
      <w:r>
        <w:rPr>
          <w:rFonts w:ascii="宋体" w:hAnsi="宋体" w:eastAsia="宋体"/>
          <w:sz w:val="21"/>
        </w:rPr>
        <w:t>C. EPT、SPT</w:t>
      </w:r>
    </w:p>
    <w:p>
      <w:pPr>
        <w:spacing w:after="10" w:line="240" w:lineRule="auto"/>
        <w:ind w:left="340"/>
      </w:pPr>
      <w:r>
        <w:rPr>
          <w:rFonts w:ascii="宋体" w:hAnsi="宋体" w:eastAsia="宋体"/>
          <w:sz w:val="21"/>
        </w:rPr>
        <w:t>D. VirtualService、DestinationRule</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PID 视图隔离靠 Namespace，CPU 等资源限额靠 Cgroup。</w:t>
      </w:r>
    </w:p>
    <w:p>
      <w:pPr>
        <w:spacing w:before="40" w:after="40" w:line="252" w:lineRule="auto"/>
      </w:pPr>
      <w:r>
        <w:rPr>
          <w:rFonts w:ascii="宋体" w:hAnsi="宋体" w:eastAsia="宋体"/>
          <w:sz w:val="21"/>
        </w:rPr>
        <w:t>6. Docker 镜像分层与写时复制机制带来的主要工程价值是（ ）。</w:t>
      </w:r>
    </w:p>
    <w:p>
      <w:pPr>
        <w:spacing w:after="10" w:line="240" w:lineRule="auto"/>
        <w:ind w:left="340"/>
      </w:pPr>
      <w:r>
        <w:rPr>
          <w:rFonts w:ascii="宋体" w:hAnsi="宋体" w:eastAsia="宋体"/>
          <w:sz w:val="21"/>
        </w:rPr>
        <w:t>A. 所有容器必须共享同一个可写层</w:t>
      </w:r>
    </w:p>
    <w:p>
      <w:pPr>
        <w:spacing w:after="10" w:line="240" w:lineRule="auto"/>
        <w:ind w:left="340"/>
      </w:pPr>
      <w:r>
        <w:rPr>
          <w:rFonts w:ascii="宋体" w:hAnsi="宋体" w:eastAsia="宋体"/>
          <w:sz w:val="21"/>
        </w:rPr>
        <w:t>B. 基础层可复用，构建和分发可按增量进行</w:t>
      </w:r>
    </w:p>
    <w:p>
      <w:pPr>
        <w:spacing w:after="10" w:line="240" w:lineRule="auto"/>
        <w:ind w:left="340"/>
      </w:pPr>
      <w:r>
        <w:rPr>
          <w:rFonts w:ascii="宋体" w:hAnsi="宋体" w:eastAsia="宋体"/>
          <w:sz w:val="21"/>
        </w:rPr>
        <w:t>C. 不再需要镜像仓库</w:t>
      </w:r>
    </w:p>
    <w:p>
      <w:pPr>
        <w:spacing w:after="10" w:line="240" w:lineRule="auto"/>
        <w:ind w:left="340"/>
      </w:pPr>
      <w:r>
        <w:rPr>
          <w:rFonts w:ascii="宋体" w:hAnsi="宋体" w:eastAsia="宋体"/>
          <w:sz w:val="21"/>
        </w:rPr>
        <w:t>D. 完全替代 Kubernetes 调度器</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镜像分层可复用基础层，拉取和构建只传变化层。</w:t>
      </w:r>
    </w:p>
    <w:p>
      <w:pPr>
        <w:spacing w:before="40" w:after="40" w:line="252" w:lineRule="auto"/>
      </w:pPr>
      <w:r>
        <w:rPr>
          <w:rFonts w:ascii="宋体" w:hAnsi="宋体" w:eastAsia="宋体"/>
          <w:sz w:val="21"/>
        </w:rPr>
        <w:t>7. CNCF 云原生四要素中，用 YAML/CRD 描述期望状态并交给系统持续收敛，最接近（ ）。</w:t>
      </w:r>
    </w:p>
    <w:p>
      <w:pPr>
        <w:spacing w:after="10" w:line="240" w:lineRule="auto"/>
        <w:ind w:left="340"/>
      </w:pPr>
      <w:r>
        <w:rPr>
          <w:rFonts w:ascii="宋体" w:hAnsi="宋体" w:eastAsia="宋体"/>
          <w:sz w:val="21"/>
        </w:rPr>
        <w:t>A. 声明式 API</w:t>
      </w:r>
    </w:p>
    <w:p>
      <w:pPr>
        <w:spacing w:after="10" w:line="240" w:lineRule="auto"/>
        <w:ind w:left="340"/>
      </w:pPr>
      <w:r>
        <w:rPr>
          <w:rFonts w:ascii="宋体" w:hAnsi="宋体" w:eastAsia="宋体"/>
          <w:sz w:val="21"/>
        </w:rPr>
        <w:t>B. 手工 SSH 运维</w:t>
      </w:r>
    </w:p>
    <w:p>
      <w:pPr>
        <w:spacing w:after="10" w:line="240" w:lineRule="auto"/>
        <w:ind w:left="340"/>
      </w:pPr>
      <w:r>
        <w:rPr>
          <w:rFonts w:ascii="宋体" w:hAnsi="宋体" w:eastAsia="宋体"/>
          <w:sz w:val="21"/>
        </w:rPr>
        <w:t>C. 本地部署</w:t>
      </w:r>
    </w:p>
    <w:p>
      <w:pPr>
        <w:spacing w:after="10" w:line="240" w:lineRule="auto"/>
        <w:ind w:left="340"/>
      </w:pPr>
      <w:r>
        <w:rPr>
          <w:rFonts w:ascii="宋体" w:hAnsi="宋体" w:eastAsia="宋体"/>
          <w:sz w:val="21"/>
        </w:rPr>
        <w:t>D. 强制同步复制</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声明式 API 强调描述期望状态，由系统自动调谐。</w:t>
      </w:r>
    </w:p>
    <w:p>
      <w:pPr>
        <w:spacing w:before="40" w:after="40" w:line="252" w:lineRule="auto"/>
      </w:pPr>
      <w:r>
        <w:rPr>
          <w:rFonts w:ascii="宋体" w:hAnsi="宋体" w:eastAsia="宋体"/>
          <w:sz w:val="21"/>
        </w:rPr>
        <w:t>8. 熔断器从 Open 进入 Half-Open 的典型条件是（ ）。</w:t>
      </w:r>
    </w:p>
    <w:p>
      <w:pPr>
        <w:spacing w:after="10" w:line="240" w:lineRule="auto"/>
        <w:ind w:left="340"/>
      </w:pPr>
      <w:r>
        <w:rPr>
          <w:rFonts w:ascii="宋体" w:hAnsi="宋体" w:eastAsia="宋体"/>
          <w:sz w:val="21"/>
        </w:rPr>
        <w:t>A. 失败率首次达到阈值</w:t>
      </w:r>
    </w:p>
    <w:p>
      <w:pPr>
        <w:spacing w:after="10" w:line="240" w:lineRule="auto"/>
        <w:ind w:left="340"/>
      </w:pPr>
      <w:r>
        <w:rPr>
          <w:rFonts w:ascii="宋体" w:hAnsi="宋体" w:eastAsia="宋体"/>
          <w:sz w:val="21"/>
        </w:rPr>
        <w:t>B. 冷却时间到达后允许少量试探请求</w:t>
      </w:r>
    </w:p>
    <w:p>
      <w:pPr>
        <w:spacing w:after="10" w:line="240" w:lineRule="auto"/>
        <w:ind w:left="340"/>
      </w:pPr>
      <w:r>
        <w:rPr>
          <w:rFonts w:ascii="宋体" w:hAnsi="宋体" w:eastAsia="宋体"/>
          <w:sz w:val="21"/>
        </w:rPr>
        <w:t>C. 所有下游服务被永久删除</w:t>
      </w:r>
    </w:p>
    <w:p>
      <w:pPr>
        <w:spacing w:after="10" w:line="240" w:lineRule="auto"/>
        <w:ind w:left="340"/>
      </w:pPr>
      <w:r>
        <w:rPr>
          <w:rFonts w:ascii="宋体" w:hAnsi="宋体" w:eastAsia="宋体"/>
          <w:sz w:val="21"/>
        </w:rPr>
        <w:t>D. Consumer Group 重新分配 Partition</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Open 冷却后进入 Half-Open，用少量请求试探恢复。</w:t>
      </w:r>
    </w:p>
    <w:p>
      <w:pPr>
        <w:spacing w:before="40" w:after="40" w:line="252" w:lineRule="auto"/>
      </w:pPr>
      <w:r>
        <w:rPr>
          <w:rFonts w:ascii="宋体" w:hAnsi="宋体" w:eastAsia="宋体"/>
          <w:sz w:val="21"/>
        </w:rPr>
        <w:t>9. 某 Deployment replicas=13，maxSurge=20%，maxUnavailable=30%。滚动更新中最多 Pod 数、最少可用 Pod 数分别是（ ）。</w:t>
      </w:r>
    </w:p>
    <w:p>
      <w:pPr>
        <w:spacing w:after="10" w:line="240" w:lineRule="auto"/>
        <w:ind w:left="340"/>
      </w:pPr>
      <w:r>
        <w:rPr>
          <w:rFonts w:ascii="宋体" w:hAnsi="宋体" w:eastAsia="宋体"/>
          <w:sz w:val="21"/>
        </w:rPr>
        <w:t>A. 15，9</w:t>
      </w:r>
    </w:p>
    <w:p>
      <w:pPr>
        <w:spacing w:after="10" w:line="240" w:lineRule="auto"/>
        <w:ind w:left="340"/>
      </w:pPr>
      <w:r>
        <w:rPr>
          <w:rFonts w:ascii="宋体" w:hAnsi="宋体" w:eastAsia="宋体"/>
          <w:sz w:val="21"/>
        </w:rPr>
        <w:t>B. 16，10</w:t>
      </w:r>
    </w:p>
    <w:p>
      <w:pPr>
        <w:spacing w:after="10" w:line="240" w:lineRule="auto"/>
        <w:ind w:left="340"/>
      </w:pPr>
      <w:r>
        <w:rPr>
          <w:rFonts w:ascii="宋体" w:hAnsi="宋体" w:eastAsia="宋体"/>
          <w:sz w:val="21"/>
        </w:rPr>
        <w:t>C. 16，9</w:t>
      </w:r>
    </w:p>
    <w:p>
      <w:pPr>
        <w:spacing w:after="10" w:line="240" w:lineRule="auto"/>
        <w:ind w:left="340"/>
      </w:pPr>
      <w:r>
        <w:rPr>
          <w:rFonts w:ascii="宋体" w:hAnsi="宋体" w:eastAsia="宋体"/>
          <w:sz w:val="21"/>
        </w:rPr>
        <w:t>D. 15，10</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ceil(13×20%)=3，floor(13×30%)=3，所以最多 16、最少 10。</w:t>
      </w:r>
    </w:p>
    <w:p>
      <w:pPr>
        <w:spacing w:before="40" w:after="40" w:line="252" w:lineRule="auto"/>
      </w:pPr>
      <w:r>
        <w:rPr>
          <w:rFonts w:ascii="宋体" w:hAnsi="宋体" w:eastAsia="宋体"/>
          <w:sz w:val="21"/>
        </w:rPr>
        <w:t>10. 一个 Pod 有两个容器：容器 1 的 CPU/内存 requests 与 limits 全部相等；容器 2 只设置了 requests，未设置 limits。该 Pod 的 QoS 通常是（ ）。</w:t>
      </w:r>
    </w:p>
    <w:p>
      <w:pPr>
        <w:spacing w:after="10" w:line="240" w:lineRule="auto"/>
        <w:ind w:left="340"/>
      </w:pPr>
      <w:r>
        <w:rPr>
          <w:rFonts w:ascii="宋体" w:hAnsi="宋体" w:eastAsia="宋体"/>
          <w:sz w:val="21"/>
        </w:rPr>
        <w:t>A. Guaranteed</w:t>
      </w:r>
    </w:p>
    <w:p>
      <w:pPr>
        <w:spacing w:after="10" w:line="240" w:lineRule="auto"/>
        <w:ind w:left="340"/>
      </w:pPr>
      <w:r>
        <w:rPr>
          <w:rFonts w:ascii="宋体" w:hAnsi="宋体" w:eastAsia="宋体"/>
          <w:sz w:val="21"/>
        </w:rPr>
        <w:t>B. Burstable</w:t>
      </w:r>
    </w:p>
    <w:p>
      <w:pPr>
        <w:spacing w:after="10" w:line="240" w:lineRule="auto"/>
        <w:ind w:left="340"/>
      </w:pPr>
      <w:r>
        <w:rPr>
          <w:rFonts w:ascii="宋体" w:hAnsi="宋体" w:eastAsia="宋体"/>
          <w:sz w:val="21"/>
        </w:rPr>
        <w:t>C. BestEffort</w:t>
      </w:r>
    </w:p>
    <w:p>
      <w:pPr>
        <w:spacing w:after="10" w:line="240" w:lineRule="auto"/>
        <w:ind w:left="340"/>
      </w:pPr>
      <w:r>
        <w:rPr>
          <w:rFonts w:ascii="宋体" w:hAnsi="宋体" w:eastAsia="宋体"/>
          <w:sz w:val="21"/>
        </w:rPr>
        <w:t>D. Headless</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Guaranteed 要求每个容器 CPU/内存 requests 与 limits 都设置且相等；该 Pod 不满足。</w:t>
      </w:r>
    </w:p>
    <w:p>
      <w:pPr>
        <w:spacing w:before="40" w:after="40" w:line="252" w:lineRule="auto"/>
      </w:pPr>
      <w:r>
        <w:rPr>
          <w:rFonts w:ascii="宋体" w:hAnsi="宋体" w:eastAsia="宋体"/>
          <w:sz w:val="21"/>
        </w:rPr>
        <w:t>11. StatefulSet 中 Headless Service 与普通 Service 的关键差异是（ ）。</w:t>
      </w:r>
    </w:p>
    <w:p>
      <w:pPr>
        <w:spacing w:after="10" w:line="240" w:lineRule="auto"/>
        <w:ind w:left="340"/>
      </w:pPr>
      <w:r>
        <w:rPr>
          <w:rFonts w:ascii="宋体" w:hAnsi="宋体" w:eastAsia="宋体"/>
          <w:sz w:val="21"/>
        </w:rPr>
        <w:t>A. Headless Service 不分配 ClusterIP，DNS 可直接解析到后端 Pod</w:t>
      </w:r>
    </w:p>
    <w:p>
      <w:pPr>
        <w:spacing w:after="10" w:line="240" w:lineRule="auto"/>
        <w:ind w:left="340"/>
      </w:pPr>
      <w:r>
        <w:rPr>
          <w:rFonts w:ascii="宋体" w:hAnsi="宋体" w:eastAsia="宋体"/>
          <w:sz w:val="21"/>
        </w:rPr>
        <w:t>B. Headless Service 必须暴露公网 IP</w:t>
      </w:r>
    </w:p>
    <w:p>
      <w:pPr>
        <w:spacing w:after="10" w:line="240" w:lineRule="auto"/>
        <w:ind w:left="340"/>
      </w:pPr>
      <w:r>
        <w:rPr>
          <w:rFonts w:ascii="宋体" w:hAnsi="宋体" w:eastAsia="宋体"/>
          <w:sz w:val="21"/>
        </w:rPr>
        <w:t>C. Headless Service 只能用于无状态应用</w:t>
      </w:r>
    </w:p>
    <w:p>
      <w:pPr>
        <w:spacing w:after="10" w:line="240" w:lineRule="auto"/>
        <w:ind w:left="340"/>
      </w:pPr>
      <w:r>
        <w:rPr>
          <w:rFonts w:ascii="宋体" w:hAnsi="宋体" w:eastAsia="宋体"/>
          <w:sz w:val="21"/>
        </w:rPr>
        <w:t>D. Headless Service 会删除 PVC</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Headless Service 的 clusterIP 为 None，常配合 StatefulSet 提供稳定 DNS。</w:t>
      </w:r>
    </w:p>
    <w:p>
      <w:pPr>
        <w:spacing w:before="40" w:after="40" w:line="252" w:lineRule="auto"/>
      </w:pPr>
      <w:r>
        <w:rPr>
          <w:rFonts w:ascii="宋体" w:hAnsi="宋体" w:eastAsia="宋体"/>
          <w:sz w:val="21"/>
        </w:rPr>
        <w:t>12. Istio 金丝雀发布中，用来定义 v1、v2 subset 的资源通常是（ ）。</w:t>
      </w:r>
    </w:p>
    <w:p>
      <w:pPr>
        <w:spacing w:after="10" w:line="240" w:lineRule="auto"/>
        <w:ind w:left="340"/>
      </w:pPr>
      <w:r>
        <w:rPr>
          <w:rFonts w:ascii="宋体" w:hAnsi="宋体" w:eastAsia="宋体"/>
          <w:sz w:val="21"/>
        </w:rPr>
        <w:t>A. VirtualService</w:t>
      </w:r>
    </w:p>
    <w:p>
      <w:pPr>
        <w:spacing w:after="10" w:line="240" w:lineRule="auto"/>
        <w:ind w:left="340"/>
      </w:pPr>
      <w:r>
        <w:rPr>
          <w:rFonts w:ascii="宋体" w:hAnsi="宋体" w:eastAsia="宋体"/>
          <w:sz w:val="21"/>
        </w:rPr>
        <w:t>B. DestinationRule</w:t>
      </w:r>
    </w:p>
    <w:p>
      <w:pPr>
        <w:spacing w:after="10" w:line="240" w:lineRule="auto"/>
        <w:ind w:left="340"/>
      </w:pPr>
      <w:r>
        <w:rPr>
          <w:rFonts w:ascii="宋体" w:hAnsi="宋体" w:eastAsia="宋体"/>
          <w:sz w:val="21"/>
        </w:rPr>
        <w:t>C. ConfigMap</w:t>
      </w:r>
    </w:p>
    <w:p>
      <w:pPr>
        <w:spacing w:after="10" w:line="240" w:lineRule="auto"/>
        <w:ind w:left="340"/>
      </w:pPr>
      <w:r>
        <w:rPr>
          <w:rFonts w:ascii="宋体" w:hAnsi="宋体" w:eastAsia="宋体"/>
          <w:sz w:val="21"/>
        </w:rPr>
        <w:t>D. PersistentVolume</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DestinationRule 定义子集，VirtualService 定义按权重路由。</w:t>
      </w:r>
    </w:p>
    <w:p>
      <w:pPr>
        <w:spacing w:before="40" w:after="40" w:line="252" w:lineRule="auto"/>
      </w:pPr>
      <w:r>
        <w:rPr>
          <w:rFonts w:ascii="宋体" w:hAnsi="宋体" w:eastAsia="宋体"/>
          <w:sz w:val="21"/>
        </w:rPr>
        <w:t>13. 某 Kafka Topic 有 9 个 Partition，一个 Consumer Group 中有 12 个消费者。同一时刻最多有几个消费者实际消费？</w:t>
      </w:r>
    </w:p>
    <w:p>
      <w:pPr>
        <w:spacing w:after="10" w:line="240" w:lineRule="auto"/>
        <w:ind w:left="340"/>
      </w:pPr>
      <w:r>
        <w:rPr>
          <w:rFonts w:ascii="宋体" w:hAnsi="宋体" w:eastAsia="宋体"/>
          <w:sz w:val="21"/>
        </w:rPr>
        <w:t>A. 3 个</w:t>
      </w:r>
    </w:p>
    <w:p>
      <w:pPr>
        <w:spacing w:after="10" w:line="240" w:lineRule="auto"/>
        <w:ind w:left="340"/>
      </w:pPr>
      <w:r>
        <w:rPr>
          <w:rFonts w:ascii="宋体" w:hAnsi="宋体" w:eastAsia="宋体"/>
          <w:sz w:val="21"/>
        </w:rPr>
        <w:t>B. 9 个</w:t>
      </w:r>
    </w:p>
    <w:p>
      <w:pPr>
        <w:spacing w:after="10" w:line="240" w:lineRule="auto"/>
        <w:ind w:left="340"/>
      </w:pPr>
      <w:r>
        <w:rPr>
          <w:rFonts w:ascii="宋体" w:hAnsi="宋体" w:eastAsia="宋体"/>
          <w:sz w:val="21"/>
        </w:rPr>
        <w:t>C. 12 个</w:t>
      </w:r>
    </w:p>
    <w:p>
      <w:pPr>
        <w:spacing w:after="10" w:line="240" w:lineRule="auto"/>
        <w:ind w:left="340"/>
      </w:pPr>
      <w:r>
        <w:rPr>
          <w:rFonts w:ascii="宋体" w:hAnsi="宋体" w:eastAsia="宋体"/>
          <w:sz w:val="21"/>
        </w:rPr>
        <w:t>D. 21 个</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消费并行度受 min(分区数，消费者数) 限制，即 9。</w:t>
      </w:r>
    </w:p>
    <w:p>
      <w:pPr>
        <w:spacing w:before="40" w:after="40" w:line="252" w:lineRule="auto"/>
      </w:pPr>
      <w:r>
        <w:rPr>
          <w:rFonts w:ascii="宋体" w:hAnsi="宋体" w:eastAsia="宋体"/>
          <w:sz w:val="21"/>
        </w:rPr>
        <w:t>14. 为保证‘同一用户事件按顺序处理’，同时保留不同用户之间的并行度，Kafka 分区键最适合选择（ ）。</w:t>
      </w:r>
    </w:p>
    <w:p>
      <w:pPr>
        <w:spacing w:after="10" w:line="240" w:lineRule="auto"/>
        <w:ind w:left="340"/>
      </w:pPr>
      <w:r>
        <w:rPr>
          <w:rFonts w:ascii="宋体" w:hAnsi="宋体" w:eastAsia="宋体"/>
          <w:sz w:val="21"/>
        </w:rPr>
        <w:t>A. 随机数</w:t>
      </w:r>
    </w:p>
    <w:p>
      <w:pPr>
        <w:spacing w:after="10" w:line="240" w:lineRule="auto"/>
        <w:ind w:left="340"/>
      </w:pPr>
      <w:r>
        <w:rPr>
          <w:rFonts w:ascii="宋体" w:hAnsi="宋体" w:eastAsia="宋体"/>
          <w:sz w:val="21"/>
        </w:rPr>
        <w:t>B. 用户 ID</w:t>
      </w:r>
    </w:p>
    <w:p>
      <w:pPr>
        <w:spacing w:after="10" w:line="240" w:lineRule="auto"/>
        <w:ind w:left="340"/>
      </w:pPr>
      <w:r>
        <w:rPr>
          <w:rFonts w:ascii="宋体" w:hAnsi="宋体" w:eastAsia="宋体"/>
          <w:sz w:val="21"/>
        </w:rPr>
        <w:t>C. 消费者编号</w:t>
      </w:r>
    </w:p>
    <w:p>
      <w:pPr>
        <w:spacing w:after="10" w:line="240" w:lineRule="auto"/>
        <w:ind w:left="340"/>
      </w:pPr>
      <w:r>
        <w:rPr>
          <w:rFonts w:ascii="宋体" w:hAnsi="宋体" w:eastAsia="宋体"/>
          <w:sz w:val="21"/>
        </w:rPr>
        <w:t>D. 消息大小</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同一 key 进入同一分区，分区内 Offset 有序。</w:t>
      </w:r>
    </w:p>
    <w:p>
      <w:pPr>
        <w:spacing w:before="40" w:after="40" w:line="252" w:lineRule="auto"/>
      </w:pPr>
      <w:r>
        <w:rPr>
          <w:rFonts w:ascii="宋体" w:hAnsi="宋体" w:eastAsia="宋体"/>
          <w:sz w:val="21"/>
        </w:rPr>
        <w:t>15. 一致性哈希环 0-99 上有 A@10、B@40、C@75。键 hash=82 按顺时针下一个节点归属，应落到（ ）。</w:t>
      </w:r>
    </w:p>
    <w:p>
      <w:pPr>
        <w:spacing w:after="10" w:line="240" w:lineRule="auto"/>
        <w:ind w:left="340"/>
      </w:pPr>
      <w:r>
        <w:rPr>
          <w:rFonts w:ascii="宋体" w:hAnsi="宋体" w:eastAsia="宋体"/>
          <w:sz w:val="21"/>
        </w:rPr>
        <w:t>A. A</w:t>
      </w:r>
    </w:p>
    <w:p>
      <w:pPr>
        <w:spacing w:after="10" w:line="240" w:lineRule="auto"/>
        <w:ind w:left="340"/>
      </w:pPr>
      <w:r>
        <w:rPr>
          <w:rFonts w:ascii="宋体" w:hAnsi="宋体" w:eastAsia="宋体"/>
          <w:sz w:val="21"/>
        </w:rPr>
        <w:t>B. B</w:t>
      </w:r>
    </w:p>
    <w:p>
      <w:pPr>
        <w:spacing w:after="10" w:line="240" w:lineRule="auto"/>
        <w:ind w:left="340"/>
      </w:pPr>
      <w:r>
        <w:rPr>
          <w:rFonts w:ascii="宋体" w:hAnsi="宋体" w:eastAsia="宋体"/>
          <w:sz w:val="21"/>
        </w:rPr>
        <w:t>C. C</w:t>
      </w:r>
    </w:p>
    <w:p>
      <w:pPr>
        <w:spacing w:after="10" w:line="240" w:lineRule="auto"/>
        <w:ind w:left="340"/>
      </w:pPr>
      <w:r>
        <w:rPr>
          <w:rFonts w:ascii="宋体" w:hAnsi="宋体" w:eastAsia="宋体"/>
          <w:sz w:val="21"/>
        </w:rPr>
        <w:t>D. 无法判断</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82 顺时针越过 75 后绕回 A@10。</w:t>
      </w:r>
    </w:p>
    <w:p>
      <w:pPr>
        <w:spacing w:before="40" w:after="40" w:line="252" w:lineRule="auto"/>
      </w:pPr>
      <w:r>
        <w:rPr>
          <w:rFonts w:ascii="宋体" w:hAnsi="宋体" w:eastAsia="宋体"/>
          <w:sz w:val="21"/>
        </w:rPr>
        <w:t>16. 上题环中新增 D@60 后，原本位于哪个区间的数据会从 C 迁移到 D？</w:t>
      </w:r>
    </w:p>
    <w:p>
      <w:pPr>
        <w:spacing w:after="10" w:line="240" w:lineRule="auto"/>
        <w:ind w:left="340"/>
      </w:pPr>
      <w:r>
        <w:rPr>
          <w:rFonts w:ascii="宋体" w:hAnsi="宋体" w:eastAsia="宋体"/>
          <w:sz w:val="21"/>
        </w:rPr>
        <w:t>A. (10,40]</w:t>
      </w:r>
    </w:p>
    <w:p>
      <w:pPr>
        <w:spacing w:after="10" w:line="240" w:lineRule="auto"/>
        <w:ind w:left="340"/>
      </w:pPr>
      <w:r>
        <w:rPr>
          <w:rFonts w:ascii="宋体" w:hAnsi="宋体" w:eastAsia="宋体"/>
          <w:sz w:val="21"/>
        </w:rPr>
        <w:t>B. (40,60]</w:t>
      </w:r>
    </w:p>
    <w:p>
      <w:pPr>
        <w:spacing w:after="10" w:line="240" w:lineRule="auto"/>
        <w:ind w:left="340"/>
      </w:pPr>
      <w:r>
        <w:rPr>
          <w:rFonts w:ascii="宋体" w:hAnsi="宋体" w:eastAsia="宋体"/>
          <w:sz w:val="21"/>
        </w:rPr>
        <w:t>C. (60,75]</w:t>
      </w:r>
    </w:p>
    <w:p>
      <w:pPr>
        <w:spacing w:after="10" w:line="240" w:lineRule="auto"/>
        <w:ind w:left="340"/>
      </w:pPr>
      <w:r>
        <w:rPr>
          <w:rFonts w:ascii="宋体" w:hAnsi="宋体" w:eastAsia="宋体"/>
          <w:sz w:val="21"/>
        </w:rPr>
        <w:t>D. (75,99]</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新增 D@60 只接管原先归 C 的 (40,60] 区间。</w:t>
      </w:r>
    </w:p>
    <w:p>
      <w:pPr>
        <w:spacing w:before="40" w:after="40" w:line="252" w:lineRule="auto"/>
      </w:pPr>
      <w:r>
        <w:rPr>
          <w:rFonts w:ascii="宋体" w:hAnsi="宋体" w:eastAsia="宋体"/>
          <w:sz w:val="21"/>
        </w:rPr>
        <w:t>17. 某系统串行部分占 25%、并行部分占 75%，使用 6 个处理器时按 Amdahl 定律理论加速比约为（ ）。</w:t>
      </w:r>
    </w:p>
    <w:p>
      <w:pPr>
        <w:spacing w:after="10" w:line="240" w:lineRule="auto"/>
        <w:ind w:left="340"/>
      </w:pPr>
      <w:r>
        <w:rPr>
          <w:rFonts w:ascii="宋体" w:hAnsi="宋体" w:eastAsia="宋体"/>
          <w:sz w:val="21"/>
        </w:rPr>
        <w:t>A. 1.60</w:t>
      </w:r>
    </w:p>
    <w:p>
      <w:pPr>
        <w:spacing w:after="10" w:line="240" w:lineRule="auto"/>
        <w:ind w:left="340"/>
      </w:pPr>
      <w:r>
        <w:rPr>
          <w:rFonts w:ascii="宋体" w:hAnsi="宋体" w:eastAsia="宋体"/>
          <w:sz w:val="21"/>
        </w:rPr>
        <w:t>B. 2.67</w:t>
      </w:r>
    </w:p>
    <w:p>
      <w:pPr>
        <w:spacing w:after="10" w:line="240" w:lineRule="auto"/>
        <w:ind w:left="340"/>
      </w:pPr>
      <w:r>
        <w:rPr>
          <w:rFonts w:ascii="宋体" w:hAnsi="宋体" w:eastAsia="宋体"/>
          <w:sz w:val="21"/>
        </w:rPr>
        <w:t>C. 4.00</w:t>
      </w:r>
    </w:p>
    <w:p>
      <w:pPr>
        <w:spacing w:after="10" w:line="240" w:lineRule="auto"/>
        <w:ind w:left="340"/>
      </w:pPr>
      <w:r>
        <w:rPr>
          <w:rFonts w:ascii="宋体" w:hAnsi="宋体" w:eastAsia="宋体"/>
          <w:sz w:val="21"/>
        </w:rPr>
        <w:t>D. 6.00</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S=1/(0.25+0.75/6)=1/0.375≈2.67。</w:t>
      </w:r>
    </w:p>
    <w:p>
      <w:pPr>
        <w:spacing w:before="40" w:after="40" w:line="252" w:lineRule="auto"/>
      </w:pPr>
      <w:r>
        <w:rPr>
          <w:rFonts w:ascii="宋体" w:hAnsi="宋体" w:eastAsia="宋体"/>
          <w:sz w:val="21"/>
        </w:rPr>
        <w:t>18. MapReduce 中求 Average 若想使用 Combiner，最合理的中间输出形式是（ ）。</w:t>
      </w:r>
    </w:p>
    <w:p>
      <w:pPr>
        <w:spacing w:after="10" w:line="240" w:lineRule="auto"/>
        <w:ind w:left="340"/>
      </w:pPr>
      <w:r>
        <w:rPr>
          <w:rFonts w:ascii="宋体" w:hAnsi="宋体" w:eastAsia="宋体"/>
          <w:sz w:val="21"/>
        </w:rPr>
        <w:t>A. 只输出局部平均值</w:t>
      </w:r>
    </w:p>
    <w:p>
      <w:pPr>
        <w:spacing w:after="10" w:line="240" w:lineRule="auto"/>
        <w:ind w:left="340"/>
      </w:pPr>
      <w:r>
        <w:rPr>
          <w:rFonts w:ascii="宋体" w:hAnsi="宋体" w:eastAsia="宋体"/>
          <w:sz w:val="21"/>
        </w:rPr>
        <w:t>B. 输出 (sum, count) 二元组</w:t>
      </w:r>
    </w:p>
    <w:p>
      <w:pPr>
        <w:spacing w:after="10" w:line="240" w:lineRule="auto"/>
        <w:ind w:left="340"/>
      </w:pPr>
      <w:r>
        <w:rPr>
          <w:rFonts w:ascii="宋体" w:hAnsi="宋体" w:eastAsia="宋体"/>
          <w:sz w:val="21"/>
        </w:rPr>
        <w:t>C. 只输出最大值</w:t>
      </w:r>
    </w:p>
    <w:p>
      <w:pPr>
        <w:spacing w:after="10" w:line="240" w:lineRule="auto"/>
        <w:ind w:left="340"/>
      </w:pPr>
      <w:r>
        <w:rPr>
          <w:rFonts w:ascii="宋体" w:hAnsi="宋体" w:eastAsia="宋体"/>
          <w:sz w:val="21"/>
        </w:rPr>
        <w:t>D. 输出随机样本即可</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Average 需要保留总和与计数，否则局部平均再平均会出错。</w:t>
      </w:r>
    </w:p>
    <w:p>
      <w:pPr>
        <w:spacing w:before="40" w:after="40" w:line="252" w:lineRule="auto"/>
      </w:pPr>
      <w:r>
        <w:rPr>
          <w:rFonts w:ascii="宋体" w:hAnsi="宋体" w:eastAsia="宋体"/>
          <w:sz w:val="21"/>
        </w:rPr>
        <w:t>19. Spark 作业链 textFile -&gt; flatMap -&gt; map -&gt; reduceByKey -&gt; filter -&gt; count 中，Stage 划分的关键边界是（ ）。</w:t>
      </w:r>
    </w:p>
    <w:p>
      <w:pPr>
        <w:spacing w:after="10" w:line="240" w:lineRule="auto"/>
        <w:ind w:left="340"/>
      </w:pPr>
      <w:r>
        <w:rPr>
          <w:rFonts w:ascii="宋体" w:hAnsi="宋体" w:eastAsia="宋体"/>
          <w:sz w:val="21"/>
        </w:rPr>
        <w:t>A. flatMap</w:t>
      </w:r>
    </w:p>
    <w:p>
      <w:pPr>
        <w:spacing w:after="10" w:line="240" w:lineRule="auto"/>
        <w:ind w:left="340"/>
      </w:pPr>
      <w:r>
        <w:rPr>
          <w:rFonts w:ascii="宋体" w:hAnsi="宋体" w:eastAsia="宋体"/>
          <w:sz w:val="21"/>
        </w:rPr>
        <w:t>B. map</w:t>
      </w:r>
    </w:p>
    <w:p>
      <w:pPr>
        <w:spacing w:after="10" w:line="240" w:lineRule="auto"/>
        <w:ind w:left="340"/>
      </w:pPr>
      <w:r>
        <w:rPr>
          <w:rFonts w:ascii="宋体" w:hAnsi="宋体" w:eastAsia="宋体"/>
          <w:sz w:val="21"/>
        </w:rPr>
        <w:t>C. reduceByKey 触发的 Shuffle</w:t>
      </w:r>
    </w:p>
    <w:p>
      <w:pPr>
        <w:spacing w:after="10" w:line="240" w:lineRule="auto"/>
        <w:ind w:left="340"/>
      </w:pPr>
      <w:r>
        <w:rPr>
          <w:rFonts w:ascii="宋体" w:hAnsi="宋体" w:eastAsia="宋体"/>
          <w:sz w:val="21"/>
        </w:rPr>
        <w:t>D. count 之前的 filter</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reduceByKey 是宽依赖并触发 Shuffle，是 Stage 边界。</w:t>
      </w:r>
    </w:p>
    <w:p>
      <w:pPr>
        <w:spacing w:before="40" w:after="40" w:line="252" w:lineRule="auto"/>
      </w:pPr>
      <w:r>
        <w:rPr>
          <w:rFonts w:ascii="宋体" w:hAnsi="宋体" w:eastAsia="宋体"/>
          <w:sz w:val="21"/>
        </w:rPr>
        <w:t>20. Operator 模式中 Reconcile Loop 的核心任务是（ ）。</w:t>
      </w:r>
    </w:p>
    <w:p>
      <w:pPr>
        <w:spacing w:after="10" w:line="240" w:lineRule="auto"/>
        <w:ind w:left="340"/>
      </w:pPr>
      <w:r>
        <w:rPr>
          <w:rFonts w:ascii="宋体" w:hAnsi="宋体" w:eastAsia="宋体"/>
          <w:sz w:val="21"/>
        </w:rPr>
        <w:t>A. 一次性生成镜像后退出</w:t>
      </w:r>
    </w:p>
    <w:p>
      <w:pPr>
        <w:spacing w:after="10" w:line="240" w:lineRule="auto"/>
        <w:ind w:left="340"/>
      </w:pPr>
      <w:r>
        <w:rPr>
          <w:rFonts w:ascii="宋体" w:hAnsi="宋体" w:eastAsia="宋体"/>
          <w:sz w:val="21"/>
        </w:rPr>
        <w:t>B. 持续比较期望状态和实际状态，并使实际状态收敛</w:t>
      </w:r>
    </w:p>
    <w:p>
      <w:pPr>
        <w:spacing w:after="10" w:line="240" w:lineRule="auto"/>
        <w:ind w:left="340"/>
      </w:pPr>
      <w:r>
        <w:rPr>
          <w:rFonts w:ascii="宋体" w:hAnsi="宋体" w:eastAsia="宋体"/>
          <w:sz w:val="21"/>
        </w:rPr>
        <w:t>C. 替代所有容器运行时</w:t>
      </w:r>
    </w:p>
    <w:p>
      <w:pPr>
        <w:spacing w:after="10" w:line="240" w:lineRule="auto"/>
        <w:ind w:left="340"/>
      </w:pPr>
      <w:r>
        <w:rPr>
          <w:rFonts w:ascii="宋体" w:hAnsi="宋体" w:eastAsia="宋体"/>
          <w:sz w:val="21"/>
        </w:rPr>
        <w:t>D. 直接把所有请求路由到 v2</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协调循环持续比较 spec 与 status，使实际状态收敛到期望状态。</w:t>
      </w:r>
    </w:p>
    <w:p>
      <w:pPr>
        <w:pStyle w:val="Heading2"/>
        <w:spacing w:before="160" w:after="80"/>
      </w:pPr>
      <w:r>
        <w:rPr>
          <w:rFonts w:ascii="黑体" w:hAnsi="黑体" w:eastAsia="黑体"/>
          <w:b/>
          <w:sz w:val="24"/>
        </w:rPr>
        <w:t>二、填空题（共 10 题，每题 1 分，共 10 分）</w:t>
      </w:r>
    </w:p>
    <w:p>
      <w:pPr>
        <w:spacing w:before="40" w:after="40" w:line="252" w:lineRule="auto"/>
      </w:pPr>
      <w:r>
        <w:rPr>
          <w:rFonts w:ascii="宋体" w:hAnsi="宋体" w:eastAsia="宋体"/>
          <w:sz w:val="21"/>
        </w:rPr>
        <w:t>1. NIST 云计算五大本质特征中，用户可通过多种终端经标准机制访问云能力，称为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广泛网络访问 / Broad network access</w:t>
      </w:r>
      <w:r>
        <w:rPr>
          <w:rFonts w:ascii="黑体" w:hAnsi="黑体" w:eastAsia="黑体"/>
          <w:b/>
          <w:color w:val="00468C"/>
          <w:sz w:val="21"/>
        </w:rPr>
        <w:t xml:space="preserve">  【解析】</w:t>
      </w:r>
      <w:r>
        <w:rPr>
          <w:rFonts w:ascii="宋体" w:hAnsi="宋体" w:eastAsia="宋体"/>
          <w:sz w:val="21"/>
        </w:rPr>
        <w:t>广泛网络访问强调通过标准网络机制和多类终端访问。</w:t>
      </w:r>
    </w:p>
    <w:p>
      <w:pPr>
        <w:spacing w:before="40" w:after="40" w:line="252" w:lineRule="auto"/>
      </w:pPr>
      <w:r>
        <w:rPr>
          <w:rFonts w:ascii="宋体" w:hAnsi="宋体" w:eastAsia="宋体"/>
          <w:sz w:val="21"/>
        </w:rPr>
        <w:t>2. 三种云服务模式中，用户控制程度最高的一般是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IaaS / 基础设施即服务</w:t>
      </w:r>
      <w:r>
        <w:rPr>
          <w:rFonts w:ascii="黑体" w:hAnsi="黑体" w:eastAsia="黑体"/>
          <w:b/>
          <w:color w:val="00468C"/>
          <w:sz w:val="21"/>
        </w:rPr>
        <w:t xml:space="preserve">  【解析】</w:t>
      </w:r>
      <w:r>
        <w:rPr>
          <w:rFonts w:ascii="宋体" w:hAnsi="宋体" w:eastAsia="宋体"/>
          <w:sz w:val="21"/>
        </w:rPr>
        <w:t>三者中 IaaS 的用户管理范围最大，SaaS 最小。</w:t>
      </w:r>
    </w:p>
    <w:p>
      <w:pPr>
        <w:spacing w:before="40" w:after="40" w:line="252" w:lineRule="auto"/>
      </w:pPr>
      <w:r>
        <w:rPr>
          <w:rFonts w:ascii="宋体" w:hAnsi="宋体" w:eastAsia="宋体"/>
          <w:sz w:val="21"/>
        </w:rPr>
        <w:t>3. Intel VT-x 将 VMM 运行的模式称为 Root 模式，将 Guest OS 运行的模式称为 ______ 模式。</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Non-root / 非根</w:t>
      </w:r>
      <w:r>
        <w:rPr>
          <w:rFonts w:ascii="黑体" w:hAnsi="黑体" w:eastAsia="黑体"/>
          <w:b/>
          <w:color w:val="00468C"/>
          <w:sz w:val="21"/>
        </w:rPr>
        <w:t xml:space="preserve">  【解析】</w:t>
      </w:r>
      <w:r>
        <w:rPr>
          <w:rFonts w:ascii="宋体" w:hAnsi="宋体" w:eastAsia="宋体"/>
          <w:sz w:val="21"/>
        </w:rPr>
        <w:t>VT-x 中 VMM 在 Root，Guest OS 在 Non-root。</w:t>
      </w:r>
    </w:p>
    <w:p>
      <w:pPr>
        <w:spacing w:before="40" w:after="40" w:line="252" w:lineRule="auto"/>
      </w:pPr>
      <w:r>
        <w:rPr>
          <w:rFonts w:ascii="宋体" w:hAnsi="宋体" w:eastAsia="宋体"/>
          <w:sz w:val="21"/>
        </w:rPr>
        <w:t>4. Guest OS 执行需要 VMM 处理的敏感操作时，从非根模式陷入 VMM 的过程通常称为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VM-Exit</w:t>
      </w:r>
      <w:r>
        <w:rPr>
          <w:rFonts w:ascii="黑体" w:hAnsi="黑体" w:eastAsia="黑体"/>
          <w:b/>
          <w:color w:val="00468C"/>
          <w:sz w:val="21"/>
        </w:rPr>
        <w:t xml:space="preserve">  【解析】</w:t>
      </w:r>
      <w:r>
        <w:rPr>
          <w:rFonts w:ascii="宋体" w:hAnsi="宋体" w:eastAsia="宋体"/>
          <w:sz w:val="21"/>
        </w:rPr>
        <w:t>VM-Exit 是 Guest 陷入 VMM 的典型过程。</w:t>
      </w:r>
    </w:p>
    <w:p>
      <w:pPr>
        <w:spacing w:before="40" w:after="40" w:line="252" w:lineRule="auto"/>
      </w:pPr>
      <w:r>
        <w:rPr>
          <w:rFonts w:ascii="宋体" w:hAnsi="宋体" w:eastAsia="宋体"/>
          <w:sz w:val="21"/>
        </w:rPr>
        <w:t>5. Docker 镜像多个只读层叠加，容器运行时再增加一个 ______ 层。</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可写</w:t>
      </w:r>
      <w:r>
        <w:rPr>
          <w:rFonts w:ascii="黑体" w:hAnsi="黑体" w:eastAsia="黑体"/>
          <w:b/>
          <w:color w:val="00468C"/>
          <w:sz w:val="21"/>
        </w:rPr>
        <w:t xml:space="preserve">  【解析】</w:t>
      </w:r>
      <w:r>
        <w:rPr>
          <w:rFonts w:ascii="宋体" w:hAnsi="宋体" w:eastAsia="宋体"/>
          <w:sz w:val="21"/>
        </w:rPr>
        <w:t>容器运行时在只读镜像层上加可写层。</w:t>
      </w:r>
    </w:p>
    <w:p>
      <w:pPr>
        <w:spacing w:before="40" w:after="40" w:line="252" w:lineRule="auto"/>
      </w:pPr>
      <w:r>
        <w:rPr>
          <w:rFonts w:ascii="宋体" w:hAnsi="宋体" w:eastAsia="宋体"/>
          <w:sz w:val="21"/>
        </w:rPr>
        <w:t>6. Linux 中创建新 PID/NET Namespace 可通过 clone 的 CLONE_NEWPID、______ 等标志实现。</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CLONE_NEWNET</w:t>
      </w:r>
      <w:r>
        <w:rPr>
          <w:rFonts w:ascii="黑体" w:hAnsi="黑体" w:eastAsia="黑体"/>
          <w:b/>
          <w:color w:val="00468C"/>
          <w:sz w:val="21"/>
        </w:rPr>
        <w:t xml:space="preserve">  【解析】</w:t>
      </w:r>
      <w:r>
        <w:rPr>
          <w:rFonts w:ascii="宋体" w:hAnsi="宋体" w:eastAsia="宋体"/>
          <w:sz w:val="21"/>
        </w:rPr>
        <w:t>CLONE_NEWNET 用于创建新的网络命名空间。</w:t>
      </w:r>
    </w:p>
    <w:p>
      <w:pPr>
        <w:spacing w:before="40" w:after="40" w:line="252" w:lineRule="auto"/>
      </w:pPr>
      <w:r>
        <w:rPr>
          <w:rFonts w:ascii="宋体" w:hAnsi="宋体" w:eastAsia="宋体"/>
          <w:sz w:val="21"/>
        </w:rPr>
        <w:t>7. Kubernetes 滚动更新中，maxSurge 通常向 ______ 取整，maxUnavailable 通常向下取整。</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上</w:t>
      </w:r>
      <w:r>
        <w:rPr>
          <w:rFonts w:ascii="黑体" w:hAnsi="黑体" w:eastAsia="黑体"/>
          <w:b/>
          <w:color w:val="00468C"/>
          <w:sz w:val="21"/>
        </w:rPr>
        <w:t xml:space="preserve">  【解析】</w:t>
      </w:r>
      <w:r>
        <w:rPr>
          <w:rFonts w:ascii="宋体" w:hAnsi="宋体" w:eastAsia="宋体"/>
          <w:sz w:val="21"/>
        </w:rPr>
        <w:t>K8s 规则：maxSurge 向上取整，maxUnavailable 向下取整。</w:t>
      </w:r>
    </w:p>
    <w:p>
      <w:pPr>
        <w:spacing w:before="40" w:after="40" w:line="252" w:lineRule="auto"/>
      </w:pPr>
      <w:r>
        <w:rPr>
          <w:rFonts w:ascii="宋体" w:hAnsi="宋体" w:eastAsia="宋体"/>
          <w:sz w:val="21"/>
        </w:rPr>
        <w:t>8. Istio 灰度发布常用 ______ 定义路由权重，用 DestinationRule 定义版本子集。</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VirtualService</w:t>
      </w:r>
      <w:r>
        <w:rPr>
          <w:rFonts w:ascii="黑体" w:hAnsi="黑体" w:eastAsia="黑体"/>
          <w:b/>
          <w:color w:val="00468C"/>
          <w:sz w:val="21"/>
        </w:rPr>
        <w:t xml:space="preserve">  【解析】</w:t>
      </w:r>
      <w:r>
        <w:rPr>
          <w:rFonts w:ascii="宋体" w:hAnsi="宋体" w:eastAsia="宋体"/>
          <w:sz w:val="21"/>
        </w:rPr>
        <w:t>VirtualService 负责流量匹配与权重路由。</w:t>
      </w:r>
    </w:p>
    <w:p>
      <w:pPr>
        <w:spacing w:before="40" w:after="40" w:line="252" w:lineRule="auto"/>
      </w:pPr>
      <w:r>
        <w:rPr>
          <w:rFonts w:ascii="宋体" w:hAnsi="宋体" w:eastAsia="宋体"/>
          <w:sz w:val="21"/>
        </w:rPr>
        <w:t>9. Kafka 分区内消息顺序通常依赖递增的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Offset</w:t>
      </w:r>
      <w:r>
        <w:rPr>
          <w:rFonts w:ascii="黑体" w:hAnsi="黑体" w:eastAsia="黑体"/>
          <w:b/>
          <w:color w:val="00468C"/>
          <w:sz w:val="21"/>
        </w:rPr>
        <w:t xml:space="preserve">  【解析】</w:t>
      </w:r>
      <w:r>
        <w:rPr>
          <w:rFonts w:ascii="宋体" w:hAnsi="宋体" w:eastAsia="宋体"/>
          <w:sz w:val="21"/>
        </w:rPr>
        <w:t>分区内 Offset 单调递增，用于消费进度和顺序。</w:t>
      </w:r>
    </w:p>
    <w:p>
      <w:pPr>
        <w:spacing w:before="40" w:after="40" w:line="252" w:lineRule="auto"/>
      </w:pPr>
      <w:r>
        <w:rPr>
          <w:rFonts w:ascii="宋体" w:hAnsi="宋体" w:eastAsia="宋体"/>
          <w:sz w:val="21"/>
        </w:rPr>
        <w:t>10. Ceph 底层统一存储系统是 ______，对上可提供 RBD、CephFS、RGW 接口。</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RADOS</w:t>
      </w:r>
      <w:r>
        <w:rPr>
          <w:rFonts w:ascii="黑体" w:hAnsi="黑体" w:eastAsia="黑体"/>
          <w:b/>
          <w:color w:val="00468C"/>
          <w:sz w:val="21"/>
        </w:rPr>
        <w:t xml:space="preserve">  【解析】</w:t>
      </w:r>
      <w:r>
        <w:rPr>
          <w:rFonts w:ascii="宋体" w:hAnsi="宋体" w:eastAsia="宋体"/>
          <w:sz w:val="21"/>
        </w:rPr>
        <w:t>Ceph 以 RADOS 为底层统一对象存储系统。</w:t>
      </w:r>
    </w:p>
    <w:p>
      <w:pPr>
        <w:pStyle w:val="Heading2"/>
        <w:spacing w:before="160" w:after="80"/>
      </w:pPr>
      <w:r>
        <w:rPr>
          <w:rFonts w:ascii="黑体" w:hAnsi="黑体" w:eastAsia="黑体"/>
          <w:b/>
          <w:sz w:val="24"/>
        </w:rPr>
        <w:t>三、判断题（共 10 题，每题 1 分，共 10 分。正确写“√”，错误写“×”）</w:t>
      </w:r>
    </w:p>
    <w:p>
      <w:pPr>
        <w:spacing w:before="40" w:after="40" w:line="252" w:lineRule="auto"/>
      </w:pPr>
      <w:r>
        <w:rPr>
          <w:rFonts w:ascii="宋体" w:hAnsi="宋体" w:eastAsia="宋体"/>
          <w:sz w:val="21"/>
        </w:rPr>
        <w:t>1. （   ）云计算的按量计费只关注 CPU 时间，不能对流量、存储等资源进行计量。</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计量可覆盖 CPU、存储、带宽、活跃用户等抽象资源。</w:t>
      </w:r>
    </w:p>
    <w:p>
      <w:pPr>
        <w:spacing w:before="40" w:after="40" w:line="252" w:lineRule="auto"/>
      </w:pPr>
      <w:r>
        <w:rPr>
          <w:rFonts w:ascii="宋体" w:hAnsi="宋体" w:eastAsia="宋体"/>
          <w:sz w:val="21"/>
        </w:rPr>
        <w:t>2. （   ）混合云常用于把核心数据留在本地或私有云，同时把弹性流量扩展到公有云。</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这是混合云的典型优势：安全与弹性兼顾。</w:t>
      </w:r>
    </w:p>
    <w:p>
      <w:pPr>
        <w:spacing w:before="40" w:after="40" w:line="252" w:lineRule="auto"/>
      </w:pPr>
      <w:r>
        <w:rPr>
          <w:rFonts w:ascii="宋体" w:hAnsi="宋体" w:eastAsia="宋体"/>
          <w:sz w:val="21"/>
        </w:rPr>
        <w:t>3. （   ）裸机虚拟化省去了 Host OS 的中间层，因此通常比寄居虚拟化更接近物理机性能。</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裸机虚拟化没有 Host OS 转发开销，性能通常更好。</w:t>
      </w:r>
    </w:p>
    <w:p>
      <w:pPr>
        <w:spacing w:before="40" w:after="40" w:line="252" w:lineRule="auto"/>
      </w:pPr>
      <w:r>
        <w:rPr>
          <w:rFonts w:ascii="宋体" w:hAnsi="宋体" w:eastAsia="宋体"/>
          <w:sz w:val="21"/>
        </w:rPr>
        <w:t>4. （   ）容器相比虚拟机隔离更弱的原因之一是多个容器共享宿主机操作系统内核。</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共享内核是容器轻量的原因，也使隔离弱于 VM。</w:t>
      </w:r>
    </w:p>
    <w:p>
      <w:pPr>
        <w:spacing w:before="40" w:after="40" w:line="252" w:lineRule="auto"/>
      </w:pPr>
      <w:r>
        <w:rPr>
          <w:rFonts w:ascii="宋体" w:hAnsi="宋体" w:eastAsia="宋体"/>
          <w:sz w:val="21"/>
        </w:rPr>
        <w:t>5. （   ）Cgroup 主要用于创建独立主机名、挂载点和网络栈视图，而 Namespace 主要用于资源限额。</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Namespace 管隔离视图，Cgroup 管资源限制。</w:t>
      </w:r>
    </w:p>
    <w:p>
      <w:pPr>
        <w:spacing w:before="40" w:after="40" w:line="252" w:lineRule="auto"/>
      </w:pPr>
      <w:r>
        <w:rPr>
          <w:rFonts w:ascii="宋体" w:hAnsi="宋体" w:eastAsia="宋体"/>
          <w:sz w:val="21"/>
        </w:rPr>
        <w:t>6. （   ）Kubernetes 中 BestEffort Pod 在节点资源紧张时通常比 Guaranteed 更容易被驱逐。</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驱逐优先级通常 BestEffort 最高风险，Guaranteed 最稳定。</w:t>
      </w:r>
    </w:p>
    <w:p>
      <w:pPr>
        <w:spacing w:before="40" w:after="40" w:line="252" w:lineRule="auto"/>
      </w:pPr>
      <w:r>
        <w:rPr>
          <w:rFonts w:ascii="宋体" w:hAnsi="宋体" w:eastAsia="宋体"/>
          <w:sz w:val="21"/>
        </w:rPr>
        <w:t>7. （   ）Headless Service 的目的之一是为 StatefulSet 副本提供可单独寻址的稳定网络标识。</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StatefulSet 需要稳定网络身份和持久存储。</w:t>
      </w:r>
    </w:p>
    <w:p>
      <w:pPr>
        <w:spacing w:before="40" w:after="40" w:line="252" w:lineRule="auto"/>
      </w:pPr>
      <w:r>
        <w:rPr>
          <w:rFonts w:ascii="宋体" w:hAnsi="宋体" w:eastAsia="宋体"/>
          <w:sz w:val="21"/>
        </w:rPr>
        <w:t>8. （   ）Exactly Once 在所有分布式系统中都无需额外成本即可天然实现，因此工程上很少做幂等。</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Exactly Once 成本高，工程上常用 At Least Once + 幂等。</w:t>
      </w:r>
    </w:p>
    <w:p>
      <w:pPr>
        <w:spacing w:before="40" w:after="40" w:line="252" w:lineRule="auto"/>
      </w:pPr>
      <w:r>
        <w:rPr>
          <w:rFonts w:ascii="宋体" w:hAnsi="宋体" w:eastAsia="宋体"/>
          <w:sz w:val="21"/>
        </w:rPr>
        <w:t>9. （   ）对象存储的典型三要素包括 Key、Value 和 Metadata。</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对象由唯一标识、数据和元数据组成。</w:t>
      </w:r>
    </w:p>
    <w:p>
      <w:pPr>
        <w:spacing w:before="40" w:after="40" w:line="252" w:lineRule="auto"/>
      </w:pPr>
      <w:r>
        <w:rPr>
          <w:rFonts w:ascii="宋体" w:hAnsi="宋体" w:eastAsia="宋体"/>
          <w:sz w:val="21"/>
        </w:rPr>
        <w:t>10. （   ）Spark 的 Transformation 会立即执行完整计算，Action 只是记录血缘关系。</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Transformation 惰性记录血缘，Action 才触发计算。</w:t>
      </w:r>
    </w:p>
    <w:p>
      <w:pPr>
        <w:pStyle w:val="Heading2"/>
        <w:spacing w:before="160" w:after="80"/>
      </w:pPr>
      <w:r>
        <w:rPr>
          <w:rFonts w:ascii="黑体" w:hAnsi="黑体" w:eastAsia="黑体"/>
          <w:b/>
          <w:sz w:val="24"/>
        </w:rPr>
        <w:t>四、简答题（共 5 题，每题 4 分，共 20 分）</w:t>
      </w:r>
    </w:p>
    <w:p>
      <w:pPr>
        <w:spacing w:before="40" w:after="40" w:line="252" w:lineRule="auto"/>
      </w:pPr>
      <w:r>
        <w:rPr>
          <w:rFonts w:ascii="宋体" w:hAnsi="宋体" w:eastAsia="宋体"/>
          <w:sz w:val="21"/>
        </w:rPr>
        <w:t>1. 某 Deployment replicas=27，滚动更新策略 maxSurge=15%、maxUnavailable=10%。计算更新过程中最多可同时存在多少个 Pod、最少保证多少个可用 Pod，并说明取整规则。</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replicas=27。maxSurge=27×15%=4.05，向上取整为 5，因此最多 Pod 数为 27+5=32。maxUnavailable=27×10%=2.7，向下取整为 2，因此最少可用 Pod 数为 27-2=25。取整规则是：maxSurge 向上取整，保证允许额外创建的数量不低估；maxUnavailable 向下取整，避免不可用 Pod 数过多。</w:t>
      </w:r>
    </w:p>
    <w:p>
      <w:pPr>
        <w:spacing w:before="40" w:after="40" w:line="252" w:lineRule="auto"/>
      </w:pPr>
      <w:r>
        <w:rPr>
          <w:rFonts w:ascii="宋体" w:hAnsi="宋体" w:eastAsia="宋体"/>
          <w:sz w:val="21"/>
        </w:rPr>
        <w:t>2. 一致性哈希环取值 0-99，节点为 A@15、B@45、C@70、D@90，键 k1=12、k2=30、k3=64、k4=88 分别落在哪个节点？若新增 E@60，哪些键会迁移？为什么？</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按顺时针找到第一个大于等于键位置的节点：k1=12 落到 A@15；k2=30 落到 B@45；k3=64 落到 C@70；k4=88 落到 D@90。新增 E@60 后，只接管原来属于 C 的 (45,60] 区间。四个键中没有位于该区间的键，因此都不迁移。若有 hash=50 或 58 的键，则会由 C 迁移到 E。这体现一致性哈希增删节点只影响相邻区间，迁移量较小。</w:t>
      </w:r>
    </w:p>
    <w:p>
      <w:pPr>
        <w:spacing w:before="40" w:after="40" w:line="252" w:lineRule="auto"/>
      </w:pPr>
      <w:r>
        <w:rPr>
          <w:rFonts w:ascii="宋体" w:hAnsi="宋体" w:eastAsia="宋体"/>
          <w:sz w:val="21"/>
        </w:rPr>
        <w:t>3. 某程序串行部分占 30%，并行部分占 70%。按 Amdahl 定律计算 8 个处理器时的理论加速比、处理器数趋于无穷时的上限，并判断仅靠增加处理器能否达到 5 倍加速。</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Amdahl 定律：S=1/(s+p/N)。其中 s=0.3，p=0.7，N=8，所以 S=1/(0.3+0.7/8)=1/(0.3+0.0875)=1/0.3875≈2.58。处理器数趋于无穷时，并行部分耗时趋近于 0，上限为 1/s=1/0.3≈3.33。由于理论上限小于 5，因此仅靠增加处理器无法达到 5 倍加速，必须降低串行比例或改变算法。</w:t>
      </w:r>
    </w:p>
    <w:p>
      <w:pPr>
        <w:spacing w:before="40" w:after="40" w:line="252" w:lineRule="auto"/>
      </w:pPr>
      <w:r>
        <w:rPr>
          <w:rFonts w:ascii="宋体" w:hAnsi="宋体" w:eastAsia="宋体"/>
          <w:sz w:val="21"/>
        </w:rPr>
        <w:t>4. 用 MapReduce 求每门课程的平均分，说明 Map、Combiner、Reduce 应输出什么键值对，并解释为什么 Combiner 不能只输出局部平均值。</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Map 输入一条成绩记录，输出 (课程ID, (分数,1))。Combiner 对同一课程的本地记录求和与计数，输出 (课程ID, (localSum, localCount))。Reduce 汇总所有局部二元组，输出 (课程ID, totalSum/totalCount)。Combiner 不能只输出局部平均值，因为不同 Map 分区中的样本数量可能不同，直接对局部平均值再平均会破坏权重，导致结果错误。</w:t>
      </w:r>
    </w:p>
    <w:p>
      <w:pPr>
        <w:spacing w:before="40" w:after="40" w:line="252" w:lineRule="auto"/>
      </w:pPr>
      <w:r>
        <w:rPr>
          <w:rFonts w:ascii="宋体" w:hAnsi="宋体" w:eastAsia="宋体"/>
          <w:sz w:val="21"/>
        </w:rPr>
        <w:t>5. 给定 Spark 链：textFile -&gt; map -&gt; filter -&gt; join -&gt; mapValues -&gt; reduceByKey -&gt; saveAsTextFile。指出宽依赖位置，并判断最少可划分为几个 Stage。</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map、filter 通常是窄依赖；join 通常需要按 key 跨分区对齐，属于宽依赖并触发 Shuffle；join 后的 mapValues 是窄依赖；reduceByKey 再次按 key 聚合，通常也是宽依赖并触发第二次 Shuffle；saveAsTextFile 是 Action。Stage 以 Shuffle 为边界，最少可划分为 3 个 Stage：join 前一段、join 后到 reduceByKey 前一段、reduceByKey 后到保存结果。</w:t>
      </w:r>
    </w:p>
    <w:p>
      <w:pPr>
        <w:pStyle w:val="Heading2"/>
        <w:spacing w:before="160" w:after="80"/>
      </w:pPr>
      <w:r>
        <w:rPr>
          <w:rFonts w:ascii="黑体" w:hAnsi="黑体" w:eastAsia="黑体"/>
          <w:b/>
          <w:sz w:val="24"/>
        </w:rPr>
        <w:t>五、问答题（共 5 题，每题 4 分，共 20 分）</w:t>
      </w:r>
    </w:p>
    <w:p>
      <w:pPr>
        <w:spacing w:before="40" w:after="40" w:line="252" w:lineRule="auto"/>
      </w:pPr>
      <w:r>
        <w:rPr>
          <w:rFonts w:ascii="宋体" w:hAnsi="宋体" w:eastAsia="宋体"/>
          <w:sz w:val="21"/>
        </w:rPr>
        <w:t>1. 结合一个大型电商系统，说明如何从云服务模式、部署模式、本质特征和成本角度设计其云上架构。</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大型电商系统可把核心交易、订单和用户数据放在私有云或专有资源中，以满足安全、合规和可控要求；把商品浏览、活动页面、推荐接口等弹性流量部署在公有云上，形成混合云架构。服务模式上，底层数据库、网络和存储可使用 IaaS 以保留较高控制权；应用开发、日志分析、消息中间件可使用 PaaS 降低运维复杂度；办公协同、客服系统等可使用 SaaS 直接交付。本质特征上，活动高峰时利用快速弹性自动扩容，平时缩容；通过资源池化和多租户共享提高利用率；用户和运维人员通过广泛网络访问管理平台；资源按 CPU、带宽、存储和请求量计量付费。成本上，避免为峰值长期购买硬件，用按量计费匹配业务波动，同时要考虑数据出云、跨云网络、灾备和安全治理成本。</w:t>
      </w:r>
    </w:p>
    <w:p>
      <w:pPr>
        <w:spacing w:before="40" w:after="40" w:line="252" w:lineRule="auto"/>
      </w:pPr>
      <w:r>
        <w:rPr>
          <w:rFonts w:ascii="宋体" w:hAnsi="宋体" w:eastAsia="宋体"/>
          <w:sz w:val="21"/>
        </w:rPr>
        <w:t>2. 系统比较软件虚拟化、硬件辅助虚拟化与容器技术，要求涉及特权指令、Root/Non-root、SPT/EPT、Namespace、Cgroup 和镜像分层。</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软件虚拟化主要依靠 VMM 的截获与翻译机制模拟特权指令，例如二进制翻译或 trap-and-emulate，兼容性较好但开销较大。早期 x86 存在敏感指令不陷入的问题，导致 VMM 无法完全可靠地控制 Guest OS。硬件辅助虚拟化通过 Intel VT-x/AMD-V 引入 Root/Non-root 两套运行环境，VMM 在 Root 模式运行，Guest OS 在 Non-root 模式运行；Guest 执行敏感操作时触发 VM-Exit 交给 VMM 处理。内存虚拟化中，SPT 由 Hypervisor 维护影子页表，需要拦截和同步地址转换；EPT 由硬件 MMU 支持两级地址转换，效率更高。容器不虚拟化完整硬件，而是共享宿主机内核，使用 Namespace 隔离 PID、网络、挂载、用户等视图，用 Cgroup 限制 CPU、内存、I/O 等资源，用镜像分层和写时复制提高构建、分发和启动效率。虚拟机隔离强但重，容器轻量但隔离弱，二者适用场景不同。</w:t>
      </w:r>
    </w:p>
    <w:p>
      <w:pPr>
        <w:spacing w:before="40" w:after="40" w:line="252" w:lineRule="auto"/>
      </w:pPr>
      <w:r>
        <w:rPr>
          <w:rFonts w:ascii="宋体" w:hAnsi="宋体" w:eastAsia="宋体"/>
          <w:sz w:val="21"/>
        </w:rPr>
        <w:t>3. 某业务包含无状态 Web、有状态 Redis、灰度发布新版本和资源紧张时的稳定性要求。请设计 Kubernetes 与 Istio 方案，并说明 Deployment、StatefulSet、Headless Service、PVC、QoS、VirtualService/DestinationRule 的作用。</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无状态 Web 服务适合使用 Deployment，通过 replicas 保持副本数，并用滚动更新策略控制 maxSurge 与 maxUnavailable，实现无停机发布。Redis 属于有状态组件，适合使用 StatefulSet，因为它需要稳定网络身份、稳定存储和有序启停。Headless Service 不分配 ClusterIP，能够让 redis-0、redis-1 等副本获得可单独寻址的稳定 DNS；VolumeClaimTemplates 为每个 Redis 副本创建独立 PVC/PV，保证 Pod 重建后仍能挂回原数据。资源紧张时，应为关键组件设置合理 requests 和 limits，使核心服务尽量达到 Guaranteed 或至少 Burstable，降低被驱逐风险。新版本灰度发布可用 Istio：DestinationRule 定义 v1、v2 subset，VirtualService 设置权重，如 v1 90%、v2 10%，观察指标后逐步放量。若异常，可将权重迅速切回 v1，实现快速回滚。</w:t>
      </w:r>
    </w:p>
    <w:p>
      <w:pPr>
        <w:spacing w:before="40" w:after="40" w:line="252" w:lineRule="auto"/>
      </w:pPr>
      <w:r>
        <w:rPr>
          <w:rFonts w:ascii="宋体" w:hAnsi="宋体" w:eastAsia="宋体"/>
          <w:sz w:val="21"/>
        </w:rPr>
        <w:t>4. 围绕 Kafka、消息投递语义和 CAP/BASE，设计一个订单事件处理系统，要求说明顺序性、可靠性、重复消息处理和分区容错下的一致性取舍。</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订单事件处理系统可将 Topic 按订单 ID 或用户 ID 作为 key 分区，使同一订单或同一用户的事件进入同一 Partition，利用分区内 Offset 顺序保证局部有序；不同用户或订单分散到多个分区，实现并行消费。可靠性上，可选择 At Least Once 投递语义，保证消息不丢，但消费端必须做幂等，例如使用订单事件唯一 ID、数据库唯一键、去重表或状态机校验，避免重复扣款、重复发货等副作用。At Most Once 可能丢失订单事件，不适合核心交易；Exactly Once 语义理想但实现成本高，需要事务、幂等 Producer、消费位点和业务状态一致提交等机制。CAP/BASE 角度，在网络分区下若系统偏 CP，可牺牲部分可用性保证订单状态一致；若偏 AP，可保持接单可用但接受短暂不一致，之后通过补偿、对账和最终一致修正。实际订单系统通常对支付、库存扣减偏 CP，对通知、日志、推荐等链路偏 AP。</w:t>
      </w:r>
    </w:p>
    <w:p>
      <w:pPr>
        <w:spacing w:before="40" w:after="40" w:line="252" w:lineRule="auto"/>
      </w:pPr>
      <w:r>
        <w:rPr>
          <w:rFonts w:ascii="宋体" w:hAnsi="宋体" w:eastAsia="宋体"/>
          <w:sz w:val="21"/>
        </w:rPr>
        <w:t>5. 从 GFS/Ceph、MapReduce/Spark、PageRank/图数据库、Helm/Operator 四个层面，说明云计算平台如何支撑大规模数据存储、并行计算和自动化运维。</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GFS 通过大块 chunk、Master 元数据管理和多副本机制支持大规模文件存储。大块设计减少 Client 与 Master 交互、降低元数据规模，但小文件高频访问可能形成热点。Ceph 以 RADOS 为底层，向上提供 RBD 块存储、CephFS 文件存储和 RGW 对象存储，统一支持多种存储接口；对象存储使用 Key、Value、Metadata 扁平化管理，适合海量非结构化数据。MapReduce 通过 Map、Shuffle、Reduce 实现批处理并行计算，Combiner 可减少网络传输；Spark 通过 RDD 血缘、DAG 调度和内存计算提升效率，宽依赖触发 Shuffle 并形成 Stage 边界，分区丢失可按血缘重算。图计算中 PageRank 依靠入链贡献和阻尼因子迭代，Neo4j 适合持久化图查询，NetworkX 适合内存原型。云原生平台方面，Helm 把多个 YAML 打包成 Chart，实现参数化安装、升级和回滚；Operator 通过 CRD 表达期望状态，由控制器 Reconcile Loop 持续调谐，实现数据库、监控系统或 Spark 作业的自动化运维。</w:t>
      </w:r>
    </w:p>
    <w:p>
      <w:r>
        <w:br w:type="page"/>
      </w:r>
    </w:p>
    <w:p>
      <w:pPr>
        <w:pStyle w:val="Heading1"/>
        <w:spacing w:before="160" w:after="80"/>
      </w:pPr>
      <w:r>
        <w:rPr>
          <w:rFonts w:ascii="黑体" w:hAnsi="黑体" w:eastAsia="黑体"/>
          <w:b/>
          <w:sz w:val="30"/>
        </w:rPr>
        <w:t>D卷 · 拔高版</w:t>
      </w:r>
    </w:p>
    <w:p>
      <w:pPr>
        <w:spacing w:after="100"/>
      </w:pPr>
      <w:r>
        <w:rPr>
          <w:rFonts w:ascii="宋体" w:hAnsi="宋体" w:eastAsia="宋体"/>
          <w:sz w:val="20"/>
        </w:rPr>
        <w:t>说明：本部分保留原试卷题型与编号，答案和解析直接写在对应题目下方，便于逐题复习。</w:t>
      </w:r>
    </w:p>
    <w:p>
      <w:pPr>
        <w:pStyle w:val="Heading2"/>
        <w:spacing w:before="160" w:after="80"/>
      </w:pPr>
      <w:r>
        <w:rPr>
          <w:rFonts w:ascii="黑体" w:hAnsi="黑体" w:eastAsia="黑体"/>
          <w:b/>
          <w:sz w:val="24"/>
        </w:rPr>
        <w:t>一、选择题（共 20 题，每题 2 分，共 40 分）</w:t>
      </w:r>
    </w:p>
    <w:p>
      <w:pPr>
        <w:spacing w:before="40" w:after="40" w:line="252" w:lineRule="auto"/>
      </w:pPr>
      <w:r>
        <w:rPr>
          <w:rFonts w:ascii="宋体" w:hAnsi="宋体" w:eastAsia="宋体"/>
          <w:sz w:val="21"/>
        </w:rPr>
        <w:t>1. 某科研平台允许用户通过 API 自行创建 GPU 实例；平台根据 GPU 小时、对象存储容量和公网流量生成账单。该描述同时体现的云计算本质特征主要是（ ）。</w:t>
      </w:r>
    </w:p>
    <w:p>
      <w:pPr>
        <w:spacing w:after="10" w:line="240" w:lineRule="auto"/>
        <w:ind w:left="340"/>
      </w:pPr>
      <w:r>
        <w:rPr>
          <w:rFonts w:ascii="宋体" w:hAnsi="宋体" w:eastAsia="宋体"/>
          <w:sz w:val="21"/>
        </w:rPr>
        <w:t>A. 按需自服务与可计量服务</w:t>
      </w:r>
    </w:p>
    <w:p>
      <w:pPr>
        <w:spacing w:after="10" w:line="240" w:lineRule="auto"/>
        <w:ind w:left="340"/>
      </w:pPr>
      <w:r>
        <w:rPr>
          <w:rFonts w:ascii="宋体" w:hAnsi="宋体" w:eastAsia="宋体"/>
          <w:sz w:val="21"/>
        </w:rPr>
        <w:t>B. 社区云与强一致性</w:t>
      </w:r>
    </w:p>
    <w:p>
      <w:pPr>
        <w:spacing w:after="10" w:line="240" w:lineRule="auto"/>
        <w:ind w:left="340"/>
      </w:pPr>
      <w:r>
        <w:rPr>
          <w:rFonts w:ascii="宋体" w:hAnsi="宋体" w:eastAsia="宋体"/>
          <w:sz w:val="21"/>
        </w:rPr>
        <w:t>C. 软件虚拟化与 PageRank</w:t>
      </w:r>
    </w:p>
    <w:p>
      <w:pPr>
        <w:spacing w:after="10" w:line="240" w:lineRule="auto"/>
        <w:ind w:left="340"/>
      </w:pPr>
      <w:r>
        <w:rPr>
          <w:rFonts w:ascii="宋体" w:hAnsi="宋体" w:eastAsia="宋体"/>
          <w:sz w:val="21"/>
        </w:rPr>
        <w:t>D. Headless Service 与血缘容错</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自行创建资源体现按需自服务，按 GPU/存储/流量计费体现可计量服务。</w:t>
      </w:r>
    </w:p>
    <w:p>
      <w:pPr>
        <w:spacing w:before="40" w:after="40" w:line="252" w:lineRule="auto"/>
      </w:pPr>
      <w:r>
        <w:rPr>
          <w:rFonts w:ascii="宋体" w:hAnsi="宋体" w:eastAsia="宋体"/>
          <w:sz w:val="21"/>
        </w:rPr>
        <w:t>2. 下列关于云服务模式用户管理边界的排序，正确的是（ ）。</w:t>
      </w:r>
    </w:p>
    <w:p>
      <w:pPr>
        <w:spacing w:after="10" w:line="240" w:lineRule="auto"/>
        <w:ind w:left="340"/>
      </w:pPr>
      <w:r>
        <w:rPr>
          <w:rFonts w:ascii="宋体" w:hAnsi="宋体" w:eastAsia="宋体"/>
          <w:sz w:val="21"/>
        </w:rPr>
        <w:t>A. SaaS &gt; PaaS &gt; IaaS</w:t>
      </w:r>
    </w:p>
    <w:p>
      <w:pPr>
        <w:spacing w:after="10" w:line="240" w:lineRule="auto"/>
        <w:ind w:left="340"/>
      </w:pPr>
      <w:r>
        <w:rPr>
          <w:rFonts w:ascii="宋体" w:hAnsi="宋体" w:eastAsia="宋体"/>
          <w:sz w:val="21"/>
        </w:rPr>
        <w:t>B. PaaS &gt; SaaS &gt; IaaS</w:t>
      </w:r>
    </w:p>
    <w:p>
      <w:pPr>
        <w:spacing w:after="10" w:line="240" w:lineRule="auto"/>
        <w:ind w:left="340"/>
      </w:pPr>
      <w:r>
        <w:rPr>
          <w:rFonts w:ascii="宋体" w:hAnsi="宋体" w:eastAsia="宋体"/>
          <w:sz w:val="21"/>
        </w:rPr>
        <w:t>C. IaaS &gt; PaaS &gt; SaaS</w:t>
      </w:r>
    </w:p>
    <w:p>
      <w:pPr>
        <w:spacing w:after="10" w:line="240" w:lineRule="auto"/>
        <w:ind w:left="340"/>
      </w:pPr>
      <w:r>
        <w:rPr>
          <w:rFonts w:ascii="宋体" w:hAnsi="宋体" w:eastAsia="宋体"/>
          <w:sz w:val="21"/>
        </w:rPr>
        <w:t>D. 三者完全相同</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用户控制程度通常 IaaS 最高，PaaS 次之，SaaS 最低。</w:t>
      </w:r>
    </w:p>
    <w:p>
      <w:pPr>
        <w:spacing w:before="40" w:after="40" w:line="252" w:lineRule="auto"/>
      </w:pPr>
      <w:r>
        <w:rPr>
          <w:rFonts w:ascii="宋体" w:hAnsi="宋体" w:eastAsia="宋体"/>
          <w:sz w:val="21"/>
        </w:rPr>
        <w:t>3. 某高校联盟共建一套云平台，仅供联盟内高校共享科研算力，并执行统一行业安全规范。该部署模式最接近（ ）。</w:t>
      </w:r>
    </w:p>
    <w:p>
      <w:pPr>
        <w:spacing w:after="10" w:line="240" w:lineRule="auto"/>
        <w:ind w:left="340"/>
      </w:pPr>
      <w:r>
        <w:rPr>
          <w:rFonts w:ascii="宋体" w:hAnsi="宋体" w:eastAsia="宋体"/>
          <w:sz w:val="21"/>
        </w:rPr>
        <w:t>A. 公有云</w:t>
      </w:r>
    </w:p>
    <w:p>
      <w:pPr>
        <w:spacing w:after="10" w:line="240" w:lineRule="auto"/>
        <w:ind w:left="340"/>
      </w:pPr>
      <w:r>
        <w:rPr>
          <w:rFonts w:ascii="宋体" w:hAnsi="宋体" w:eastAsia="宋体"/>
          <w:sz w:val="21"/>
        </w:rPr>
        <w:t>B. 私有云</w:t>
      </w:r>
    </w:p>
    <w:p>
      <w:pPr>
        <w:spacing w:after="10" w:line="240" w:lineRule="auto"/>
        <w:ind w:left="340"/>
      </w:pPr>
      <w:r>
        <w:rPr>
          <w:rFonts w:ascii="宋体" w:hAnsi="宋体" w:eastAsia="宋体"/>
          <w:sz w:val="21"/>
        </w:rPr>
        <w:t>C. 社区云</w:t>
      </w:r>
    </w:p>
    <w:p>
      <w:pPr>
        <w:spacing w:after="10" w:line="240" w:lineRule="auto"/>
        <w:ind w:left="340"/>
      </w:pPr>
      <w:r>
        <w:rPr>
          <w:rFonts w:ascii="宋体" w:hAnsi="宋体" w:eastAsia="宋体"/>
          <w:sz w:val="21"/>
        </w:rPr>
        <w:t>D. 本地单机部署</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社区云面向特定组织或行业共同体共享基础设施。</w:t>
      </w:r>
    </w:p>
    <w:p>
      <w:pPr>
        <w:spacing w:before="40" w:after="40" w:line="252" w:lineRule="auto"/>
      </w:pPr>
      <w:r>
        <w:rPr>
          <w:rFonts w:ascii="宋体" w:hAnsi="宋体" w:eastAsia="宋体"/>
          <w:sz w:val="21"/>
        </w:rPr>
        <w:t>4. 关于寄居虚拟化与裸机虚拟化，下列说法最准确的是（ ）。</w:t>
      </w:r>
    </w:p>
    <w:p>
      <w:pPr>
        <w:spacing w:after="10" w:line="240" w:lineRule="auto"/>
        <w:ind w:left="340"/>
      </w:pPr>
      <w:r>
        <w:rPr>
          <w:rFonts w:ascii="宋体" w:hAnsi="宋体" w:eastAsia="宋体"/>
          <w:sz w:val="21"/>
        </w:rPr>
        <w:t>A. 寄居虚拟化直接运行在裸机硬件上，因此没有 Host OS</w:t>
      </w:r>
    </w:p>
    <w:p>
      <w:pPr>
        <w:spacing w:after="10" w:line="240" w:lineRule="auto"/>
        <w:ind w:left="340"/>
      </w:pPr>
      <w:r>
        <w:rPr>
          <w:rFonts w:ascii="宋体" w:hAnsi="宋体" w:eastAsia="宋体"/>
          <w:sz w:val="21"/>
        </w:rPr>
        <w:t>B. 裸机虚拟化通常更接近物理机性能，但硬件兼容和部署要求更高</w:t>
      </w:r>
    </w:p>
    <w:p>
      <w:pPr>
        <w:spacing w:after="10" w:line="240" w:lineRule="auto"/>
        <w:ind w:left="340"/>
      </w:pPr>
      <w:r>
        <w:rPr>
          <w:rFonts w:ascii="宋体" w:hAnsi="宋体" w:eastAsia="宋体"/>
          <w:sz w:val="21"/>
        </w:rPr>
        <w:t>C. 二者都必须共享宿主机内核，不能运行完整 Guest OS</w:t>
      </w:r>
    </w:p>
    <w:p>
      <w:pPr>
        <w:spacing w:after="10" w:line="240" w:lineRule="auto"/>
        <w:ind w:left="340"/>
      </w:pPr>
      <w:r>
        <w:rPr>
          <w:rFonts w:ascii="宋体" w:hAnsi="宋体" w:eastAsia="宋体"/>
          <w:sz w:val="21"/>
        </w:rPr>
        <w:t>D. 裸机虚拟化只能用于浏览器中的 SaaS</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裸机虚拟化直接运行在硬件上，性能较好但部署要求高。</w:t>
      </w:r>
    </w:p>
    <w:p>
      <w:pPr>
        <w:spacing w:before="40" w:after="40" w:line="252" w:lineRule="auto"/>
      </w:pPr>
      <w:r>
        <w:rPr>
          <w:rFonts w:ascii="宋体" w:hAnsi="宋体" w:eastAsia="宋体"/>
          <w:sz w:val="21"/>
        </w:rPr>
        <w:t>5. 早期 x86 虚拟化中，某些敏感指令在低权限态执行不陷入。Intel VT-x 解决该问题的核心思路是（ ）。</w:t>
      </w:r>
    </w:p>
    <w:p>
      <w:pPr>
        <w:spacing w:after="10" w:line="240" w:lineRule="auto"/>
        <w:ind w:left="340"/>
      </w:pPr>
      <w:r>
        <w:rPr>
          <w:rFonts w:ascii="宋体" w:hAnsi="宋体" w:eastAsia="宋体"/>
          <w:sz w:val="21"/>
        </w:rPr>
        <w:t>A. 把所有 Guest OS 改写成 JavaScript</w:t>
      </w:r>
    </w:p>
    <w:p>
      <w:pPr>
        <w:spacing w:after="10" w:line="240" w:lineRule="auto"/>
        <w:ind w:left="340"/>
      </w:pPr>
      <w:r>
        <w:rPr>
          <w:rFonts w:ascii="宋体" w:hAnsi="宋体" w:eastAsia="宋体"/>
          <w:sz w:val="21"/>
        </w:rPr>
        <w:t>B. 引入 Root/Non-root 模式，敏感事件触发 VM-Exit 交给 VMM</w:t>
      </w:r>
    </w:p>
    <w:p>
      <w:pPr>
        <w:spacing w:after="10" w:line="240" w:lineRule="auto"/>
        <w:ind w:left="340"/>
      </w:pPr>
      <w:r>
        <w:rPr>
          <w:rFonts w:ascii="宋体" w:hAnsi="宋体" w:eastAsia="宋体"/>
          <w:sz w:val="21"/>
        </w:rPr>
        <w:t>C. 取消 CPU 特权级</w:t>
      </w:r>
    </w:p>
    <w:p>
      <w:pPr>
        <w:spacing w:after="10" w:line="240" w:lineRule="auto"/>
        <w:ind w:left="340"/>
      </w:pPr>
      <w:r>
        <w:rPr>
          <w:rFonts w:ascii="宋体" w:hAnsi="宋体" w:eastAsia="宋体"/>
          <w:sz w:val="21"/>
        </w:rPr>
        <w:t>D. 将所有磁盘文件改为对象存储</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VT-x 通过 Root/Non-root 和 VM-Exit 让 VMM 获得控制权。</w:t>
      </w:r>
    </w:p>
    <w:p>
      <w:pPr>
        <w:spacing w:before="40" w:after="40" w:line="252" w:lineRule="auto"/>
      </w:pPr>
      <w:r>
        <w:rPr>
          <w:rFonts w:ascii="宋体" w:hAnsi="宋体" w:eastAsia="宋体"/>
          <w:sz w:val="21"/>
        </w:rPr>
        <w:t>6. 关于内存虚拟化地址转换，下列路径描述更接近 EPT 工作方式的是（ ）。</w:t>
      </w:r>
    </w:p>
    <w:p>
      <w:pPr>
        <w:spacing w:after="10" w:line="240" w:lineRule="auto"/>
        <w:ind w:left="340"/>
      </w:pPr>
      <w:r>
        <w:rPr>
          <w:rFonts w:ascii="宋体" w:hAnsi="宋体" w:eastAsia="宋体"/>
          <w:sz w:val="21"/>
        </w:rPr>
        <w:t>A. 虚拟地址直接等于物理地址</w:t>
      </w:r>
    </w:p>
    <w:p>
      <w:pPr>
        <w:spacing w:after="10" w:line="240" w:lineRule="auto"/>
        <w:ind w:left="340"/>
      </w:pPr>
      <w:r>
        <w:rPr>
          <w:rFonts w:ascii="宋体" w:hAnsi="宋体" w:eastAsia="宋体"/>
          <w:sz w:val="21"/>
        </w:rPr>
        <w:t>B. Guest 虚拟地址经 Guest 物理地址再到宿主机物理地址，并由硬件辅助完成两级转换</w:t>
      </w:r>
    </w:p>
    <w:p>
      <w:pPr>
        <w:spacing w:after="10" w:line="240" w:lineRule="auto"/>
        <w:ind w:left="340"/>
      </w:pPr>
      <w:r>
        <w:rPr>
          <w:rFonts w:ascii="宋体" w:hAnsi="宋体" w:eastAsia="宋体"/>
          <w:sz w:val="21"/>
        </w:rPr>
        <w:t>C. 对象 Key 经 Metadata 转换为 Offset</w:t>
      </w:r>
    </w:p>
    <w:p>
      <w:pPr>
        <w:spacing w:after="10" w:line="240" w:lineRule="auto"/>
        <w:ind w:left="340"/>
      </w:pPr>
      <w:r>
        <w:rPr>
          <w:rFonts w:ascii="宋体" w:hAnsi="宋体" w:eastAsia="宋体"/>
          <w:sz w:val="21"/>
        </w:rPr>
        <w:t>D. PID Namespace 将网络地址转换为磁盘地址</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EPT 是硬件辅助的两级地址转换，涉及 GVA/GPA/HPA。</w:t>
      </w:r>
    </w:p>
    <w:p>
      <w:pPr>
        <w:spacing w:before="40" w:after="40" w:line="252" w:lineRule="auto"/>
      </w:pPr>
      <w:r>
        <w:rPr>
          <w:rFonts w:ascii="宋体" w:hAnsi="宋体" w:eastAsia="宋体"/>
          <w:sz w:val="21"/>
        </w:rPr>
        <w:t>7. 某容器突破 CPU 上限导致同机服务抖动，最应检查的 Linux 内核机制是（ ）。</w:t>
      </w:r>
    </w:p>
    <w:p>
      <w:pPr>
        <w:spacing w:after="10" w:line="240" w:lineRule="auto"/>
        <w:ind w:left="340"/>
      </w:pPr>
      <w:r>
        <w:rPr>
          <w:rFonts w:ascii="宋体" w:hAnsi="宋体" w:eastAsia="宋体"/>
          <w:sz w:val="21"/>
        </w:rPr>
        <w:t>A. PID Namespace</w:t>
      </w:r>
    </w:p>
    <w:p>
      <w:pPr>
        <w:spacing w:after="10" w:line="240" w:lineRule="auto"/>
        <w:ind w:left="340"/>
      </w:pPr>
      <w:r>
        <w:rPr>
          <w:rFonts w:ascii="宋体" w:hAnsi="宋体" w:eastAsia="宋体"/>
          <w:sz w:val="21"/>
        </w:rPr>
        <w:t>B. Cgroup</w:t>
      </w:r>
    </w:p>
    <w:p>
      <w:pPr>
        <w:spacing w:after="10" w:line="240" w:lineRule="auto"/>
        <w:ind w:left="340"/>
      </w:pPr>
      <w:r>
        <w:rPr>
          <w:rFonts w:ascii="宋体" w:hAnsi="宋体" w:eastAsia="宋体"/>
          <w:sz w:val="21"/>
        </w:rPr>
        <w:t>C. SPT</w:t>
      </w:r>
    </w:p>
    <w:p>
      <w:pPr>
        <w:spacing w:after="10" w:line="240" w:lineRule="auto"/>
        <w:ind w:left="340"/>
      </w:pPr>
      <w:r>
        <w:rPr>
          <w:rFonts w:ascii="宋体" w:hAnsi="宋体" w:eastAsia="宋体"/>
          <w:sz w:val="21"/>
        </w:rPr>
        <w:t>D. VirtualService</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资源限制主要由 Cgroup 负责。</w:t>
      </w:r>
    </w:p>
    <w:p>
      <w:pPr>
        <w:spacing w:before="40" w:after="40" w:line="252" w:lineRule="auto"/>
      </w:pPr>
      <w:r>
        <w:rPr>
          <w:rFonts w:ascii="宋体" w:hAnsi="宋体" w:eastAsia="宋体"/>
          <w:sz w:val="21"/>
        </w:rPr>
        <w:t>8. Docker 镜像分层中，多个 nginx 容器共享相同基础镜像层，各自写日志时互不影响。该现象主要依赖（ ）。</w:t>
      </w:r>
    </w:p>
    <w:p>
      <w:pPr>
        <w:spacing w:after="10" w:line="240" w:lineRule="auto"/>
        <w:ind w:left="340"/>
      </w:pPr>
      <w:r>
        <w:rPr>
          <w:rFonts w:ascii="宋体" w:hAnsi="宋体" w:eastAsia="宋体"/>
          <w:sz w:val="21"/>
        </w:rPr>
        <w:t>A. 只读层复用与写时复制</w:t>
      </w:r>
    </w:p>
    <w:p>
      <w:pPr>
        <w:spacing w:after="10" w:line="240" w:lineRule="auto"/>
        <w:ind w:left="340"/>
      </w:pPr>
      <w:r>
        <w:rPr>
          <w:rFonts w:ascii="宋体" w:hAnsi="宋体" w:eastAsia="宋体"/>
          <w:sz w:val="21"/>
        </w:rPr>
        <w:t>B. VM-Exit 与 EPT</w:t>
      </w:r>
    </w:p>
    <w:p>
      <w:pPr>
        <w:spacing w:after="10" w:line="240" w:lineRule="auto"/>
        <w:ind w:left="340"/>
      </w:pPr>
      <w:r>
        <w:rPr>
          <w:rFonts w:ascii="宋体" w:hAnsi="宋体" w:eastAsia="宋体"/>
          <w:sz w:val="21"/>
        </w:rPr>
        <w:t>C. PageRank 迭代</w:t>
      </w:r>
    </w:p>
    <w:p>
      <w:pPr>
        <w:spacing w:after="10" w:line="240" w:lineRule="auto"/>
        <w:ind w:left="340"/>
      </w:pPr>
      <w:r>
        <w:rPr>
          <w:rFonts w:ascii="宋体" w:hAnsi="宋体" w:eastAsia="宋体"/>
          <w:sz w:val="21"/>
        </w:rPr>
        <w:t>D. CAP 中的分区容忍性</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只读层共享，可写层写时复制，容器间互不影响。</w:t>
      </w:r>
    </w:p>
    <w:p>
      <w:pPr>
        <w:spacing w:before="40" w:after="40" w:line="252" w:lineRule="auto"/>
      </w:pPr>
      <w:r>
        <w:rPr>
          <w:rFonts w:ascii="宋体" w:hAnsi="宋体" w:eastAsia="宋体"/>
          <w:sz w:val="21"/>
        </w:rPr>
        <w:t>9. 下列运维方式最符合不可变基础设施理念的是（ ）。</w:t>
      </w:r>
    </w:p>
    <w:p>
      <w:pPr>
        <w:spacing w:after="10" w:line="240" w:lineRule="auto"/>
        <w:ind w:left="340"/>
      </w:pPr>
      <w:r>
        <w:rPr>
          <w:rFonts w:ascii="宋体" w:hAnsi="宋体" w:eastAsia="宋体"/>
          <w:sz w:val="21"/>
        </w:rPr>
        <w:t>A. 线上 SSH 到机器修改配置后继续使用</w:t>
      </w:r>
    </w:p>
    <w:p>
      <w:pPr>
        <w:spacing w:after="10" w:line="240" w:lineRule="auto"/>
        <w:ind w:left="340"/>
      </w:pPr>
      <w:r>
        <w:rPr>
          <w:rFonts w:ascii="宋体" w:hAnsi="宋体" w:eastAsia="宋体"/>
          <w:sz w:val="21"/>
        </w:rPr>
        <w:t>B. 在运行中手工替换二进制文件且不记录版本</w:t>
      </w:r>
    </w:p>
    <w:p>
      <w:pPr>
        <w:spacing w:after="10" w:line="240" w:lineRule="auto"/>
        <w:ind w:left="340"/>
      </w:pPr>
      <w:r>
        <w:rPr>
          <w:rFonts w:ascii="宋体" w:hAnsi="宋体" w:eastAsia="宋体"/>
          <w:sz w:val="21"/>
        </w:rPr>
        <w:t>C. 重新构建镜像，用新实例替换旧实例并保留可回滚版本</w:t>
      </w:r>
    </w:p>
    <w:p>
      <w:pPr>
        <w:spacing w:after="10" w:line="240" w:lineRule="auto"/>
        <w:ind w:left="340"/>
      </w:pPr>
      <w:r>
        <w:rPr>
          <w:rFonts w:ascii="宋体" w:hAnsi="宋体" w:eastAsia="宋体"/>
          <w:sz w:val="21"/>
        </w:rPr>
        <w:t>D. 直接删除所有健康检查</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不可变基础设施强调重建和替换，而不是原地修改。</w:t>
      </w:r>
    </w:p>
    <w:p>
      <w:pPr>
        <w:spacing w:before="40" w:after="40" w:line="252" w:lineRule="auto"/>
      </w:pPr>
      <w:r>
        <w:rPr>
          <w:rFonts w:ascii="宋体" w:hAnsi="宋体" w:eastAsia="宋体"/>
          <w:sz w:val="21"/>
        </w:rPr>
        <w:t>10. 某 Deployment replicas=31，maxSurge=12%，maxUnavailable=17%。滚动更新期间最多 Pod 数与最少可用 Pod 数分别是（ ）。</w:t>
      </w:r>
    </w:p>
    <w:p>
      <w:pPr>
        <w:spacing w:after="10" w:line="240" w:lineRule="auto"/>
        <w:ind w:left="340"/>
      </w:pPr>
      <w:r>
        <w:rPr>
          <w:rFonts w:ascii="宋体" w:hAnsi="宋体" w:eastAsia="宋体"/>
          <w:sz w:val="21"/>
        </w:rPr>
        <w:t>A. 34，25</w:t>
      </w:r>
    </w:p>
    <w:p>
      <w:pPr>
        <w:spacing w:after="10" w:line="240" w:lineRule="auto"/>
        <w:ind w:left="340"/>
      </w:pPr>
      <w:r>
        <w:rPr>
          <w:rFonts w:ascii="宋体" w:hAnsi="宋体" w:eastAsia="宋体"/>
          <w:sz w:val="21"/>
        </w:rPr>
        <w:t>B. 35，26</w:t>
      </w:r>
    </w:p>
    <w:p>
      <w:pPr>
        <w:spacing w:after="10" w:line="240" w:lineRule="auto"/>
        <w:ind w:left="340"/>
      </w:pPr>
      <w:r>
        <w:rPr>
          <w:rFonts w:ascii="宋体" w:hAnsi="宋体" w:eastAsia="宋体"/>
          <w:sz w:val="21"/>
        </w:rPr>
        <w:t>C. 35，25</w:t>
      </w:r>
    </w:p>
    <w:p>
      <w:pPr>
        <w:spacing w:after="10" w:line="240" w:lineRule="auto"/>
        <w:ind w:left="340"/>
      </w:pPr>
      <w:r>
        <w:rPr>
          <w:rFonts w:ascii="宋体" w:hAnsi="宋体" w:eastAsia="宋体"/>
          <w:sz w:val="21"/>
        </w:rPr>
        <w:t>D. 34，26</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ceil(31×12%)=4，floor(31×17%)=5，最多 35，最少 26。</w:t>
      </w:r>
    </w:p>
    <w:p>
      <w:pPr>
        <w:spacing w:before="40" w:after="40" w:line="252" w:lineRule="auto"/>
      </w:pPr>
      <w:r>
        <w:rPr>
          <w:rFonts w:ascii="宋体" w:hAnsi="宋体" w:eastAsia="宋体"/>
          <w:sz w:val="21"/>
        </w:rPr>
        <w:t>11. 一个 Pod 内有两个容器：容器 A 的 CPU/内存 requests=limits；容器 B 的 CPU requests=limits，但只设置了 memory request，未设置 memory limit。该 Pod 的 QoS 更可能是（ ）。</w:t>
      </w:r>
    </w:p>
    <w:p>
      <w:pPr>
        <w:spacing w:after="10" w:line="240" w:lineRule="auto"/>
        <w:ind w:left="340"/>
      </w:pPr>
      <w:r>
        <w:rPr>
          <w:rFonts w:ascii="宋体" w:hAnsi="宋体" w:eastAsia="宋体"/>
          <w:sz w:val="21"/>
        </w:rPr>
        <w:t>A. Guaranteed</w:t>
      </w:r>
    </w:p>
    <w:p>
      <w:pPr>
        <w:spacing w:after="10" w:line="240" w:lineRule="auto"/>
        <w:ind w:left="340"/>
      </w:pPr>
      <w:r>
        <w:rPr>
          <w:rFonts w:ascii="宋体" w:hAnsi="宋体" w:eastAsia="宋体"/>
          <w:sz w:val="21"/>
        </w:rPr>
        <w:t>B. Burstable</w:t>
      </w:r>
    </w:p>
    <w:p>
      <w:pPr>
        <w:spacing w:after="10" w:line="240" w:lineRule="auto"/>
        <w:ind w:left="340"/>
      </w:pPr>
      <w:r>
        <w:rPr>
          <w:rFonts w:ascii="宋体" w:hAnsi="宋体" w:eastAsia="宋体"/>
          <w:sz w:val="21"/>
        </w:rPr>
        <w:t>C. BestEffort</w:t>
      </w:r>
    </w:p>
    <w:p>
      <w:pPr>
        <w:spacing w:after="10" w:line="240" w:lineRule="auto"/>
        <w:ind w:left="340"/>
      </w:pPr>
      <w:r>
        <w:rPr>
          <w:rFonts w:ascii="宋体" w:hAnsi="宋体" w:eastAsia="宋体"/>
          <w:sz w:val="21"/>
        </w:rPr>
        <w:t>D. Open</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Guaranteed 要求每个容器 CPU 和内存 requests/limits 都设置且相等，B 容器缺 memory limit。</w:t>
      </w:r>
    </w:p>
    <w:p>
      <w:pPr>
        <w:spacing w:before="40" w:after="40" w:line="252" w:lineRule="auto"/>
      </w:pPr>
      <w:r>
        <w:rPr>
          <w:rFonts w:ascii="宋体" w:hAnsi="宋体" w:eastAsia="宋体"/>
          <w:sz w:val="21"/>
        </w:rPr>
        <w:t>12. StatefulSet 中某 redis-0 Pod 被删除后重建，仍应挂载原来的数据卷。支撑这一点的关键机制是（ ）。</w:t>
      </w:r>
    </w:p>
    <w:p>
      <w:pPr>
        <w:spacing w:after="10" w:line="240" w:lineRule="auto"/>
        <w:ind w:left="340"/>
      </w:pPr>
      <w:r>
        <w:rPr>
          <w:rFonts w:ascii="宋体" w:hAnsi="宋体" w:eastAsia="宋体"/>
          <w:sz w:val="21"/>
        </w:rPr>
        <w:t>A. VolumeClaimTemplates 为每个副本创建独立 PVC</w:t>
      </w:r>
    </w:p>
    <w:p>
      <w:pPr>
        <w:spacing w:after="10" w:line="240" w:lineRule="auto"/>
        <w:ind w:left="340"/>
      </w:pPr>
      <w:r>
        <w:rPr>
          <w:rFonts w:ascii="宋体" w:hAnsi="宋体" w:eastAsia="宋体"/>
          <w:sz w:val="21"/>
        </w:rPr>
        <w:t>B. Deployment 自动共享同一个 EmptyDir</w:t>
      </w:r>
    </w:p>
    <w:p>
      <w:pPr>
        <w:spacing w:after="10" w:line="240" w:lineRule="auto"/>
        <w:ind w:left="340"/>
      </w:pPr>
      <w:r>
        <w:rPr>
          <w:rFonts w:ascii="宋体" w:hAnsi="宋体" w:eastAsia="宋体"/>
          <w:sz w:val="21"/>
        </w:rPr>
        <w:t>C. VirtualService 定义 v1/v2 权重</w:t>
      </w:r>
    </w:p>
    <w:p>
      <w:pPr>
        <w:spacing w:after="10" w:line="240" w:lineRule="auto"/>
        <w:ind w:left="340"/>
      </w:pPr>
      <w:r>
        <w:rPr>
          <w:rFonts w:ascii="宋体" w:hAnsi="宋体" w:eastAsia="宋体"/>
          <w:sz w:val="21"/>
        </w:rPr>
        <w:t>D. Cgroup 负责 DNS 解析</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VolumeClaimTemplates 为每个 StatefulSet 副本生成独立 PVC。</w:t>
      </w:r>
    </w:p>
    <w:p>
      <w:pPr>
        <w:spacing w:before="40" w:after="40" w:line="252" w:lineRule="auto"/>
      </w:pPr>
      <w:r>
        <w:rPr>
          <w:rFonts w:ascii="宋体" w:hAnsi="宋体" w:eastAsia="宋体"/>
          <w:sz w:val="21"/>
        </w:rPr>
        <w:t>13. Istio 中要将 reviews 服务 v2 版本流量从 5% 提升到 20%，通常主要修改（ ）。</w:t>
      </w:r>
    </w:p>
    <w:p>
      <w:pPr>
        <w:spacing w:after="10" w:line="240" w:lineRule="auto"/>
        <w:ind w:left="340"/>
      </w:pPr>
      <w:r>
        <w:rPr>
          <w:rFonts w:ascii="宋体" w:hAnsi="宋体" w:eastAsia="宋体"/>
          <w:sz w:val="21"/>
        </w:rPr>
        <w:t>A. VirtualService 中的路由权重</w:t>
      </w:r>
    </w:p>
    <w:p>
      <w:pPr>
        <w:spacing w:after="10" w:line="240" w:lineRule="auto"/>
        <w:ind w:left="340"/>
      </w:pPr>
      <w:r>
        <w:rPr>
          <w:rFonts w:ascii="宋体" w:hAnsi="宋体" w:eastAsia="宋体"/>
          <w:sz w:val="21"/>
        </w:rPr>
        <w:t>B. PVC 的存储容量</w:t>
      </w:r>
    </w:p>
    <w:p>
      <w:pPr>
        <w:spacing w:after="10" w:line="240" w:lineRule="auto"/>
        <w:ind w:left="340"/>
      </w:pPr>
      <w:r>
        <w:rPr>
          <w:rFonts w:ascii="宋体" w:hAnsi="宋体" w:eastAsia="宋体"/>
          <w:sz w:val="21"/>
        </w:rPr>
        <w:t>C. Kafka Topic 的 Partition 数</w:t>
      </w:r>
    </w:p>
    <w:p>
      <w:pPr>
        <w:spacing w:after="10" w:line="240" w:lineRule="auto"/>
        <w:ind w:left="340"/>
      </w:pPr>
      <w:r>
        <w:rPr>
          <w:rFonts w:ascii="宋体" w:hAnsi="宋体" w:eastAsia="宋体"/>
          <w:sz w:val="21"/>
        </w:rPr>
        <w:t>D. SPT 中的页表项</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DestinationRule 定义 subset 后，权重主要在 VirtualService 中调整。</w:t>
      </w:r>
    </w:p>
    <w:p>
      <w:pPr>
        <w:spacing w:before="40" w:after="40" w:line="252" w:lineRule="auto"/>
      </w:pPr>
      <w:r>
        <w:rPr>
          <w:rFonts w:ascii="宋体" w:hAnsi="宋体" w:eastAsia="宋体"/>
          <w:sz w:val="21"/>
        </w:rPr>
        <w:t>14. 某 Kafka Topic 有 7 个 Partition。Consumer Group G1 有 4 个消费者，G2 有 9 个消费者。关于同一时刻最大并行消费数，正确的是（ ）。</w:t>
      </w:r>
    </w:p>
    <w:p>
      <w:pPr>
        <w:spacing w:after="10" w:line="240" w:lineRule="auto"/>
        <w:ind w:left="340"/>
      </w:pPr>
      <w:r>
        <w:rPr>
          <w:rFonts w:ascii="宋体" w:hAnsi="宋体" w:eastAsia="宋体"/>
          <w:sz w:val="21"/>
        </w:rPr>
        <w:t>A. G1 最多 7 个，G2 最多 9 个</w:t>
      </w:r>
    </w:p>
    <w:p>
      <w:pPr>
        <w:spacing w:after="10" w:line="240" w:lineRule="auto"/>
        <w:ind w:left="340"/>
      </w:pPr>
      <w:r>
        <w:rPr>
          <w:rFonts w:ascii="宋体" w:hAnsi="宋体" w:eastAsia="宋体"/>
          <w:sz w:val="21"/>
        </w:rPr>
        <w:t>B. G1 最多 4 个，G2 最多 7 个</w:t>
      </w:r>
    </w:p>
    <w:p>
      <w:pPr>
        <w:spacing w:after="10" w:line="240" w:lineRule="auto"/>
        <w:ind w:left="340"/>
      </w:pPr>
      <w:r>
        <w:rPr>
          <w:rFonts w:ascii="宋体" w:hAnsi="宋体" w:eastAsia="宋体"/>
          <w:sz w:val="21"/>
        </w:rPr>
        <w:t>C. 两个组加起来最多只能 7 个</w:t>
      </w:r>
    </w:p>
    <w:p>
      <w:pPr>
        <w:spacing w:after="10" w:line="240" w:lineRule="auto"/>
        <w:ind w:left="340"/>
      </w:pPr>
      <w:r>
        <w:rPr>
          <w:rFonts w:ascii="宋体" w:hAnsi="宋体" w:eastAsia="宋体"/>
          <w:sz w:val="21"/>
        </w:rPr>
        <w:t>D. Partition 与消费者数无关</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组内并行度受 min(消费者数, 分区数) 限制，G1 为 4，G2 为 7。</w:t>
      </w:r>
    </w:p>
    <w:p>
      <w:pPr>
        <w:spacing w:before="40" w:after="40" w:line="252" w:lineRule="auto"/>
      </w:pPr>
      <w:r>
        <w:rPr>
          <w:rFonts w:ascii="宋体" w:hAnsi="宋体" w:eastAsia="宋体"/>
          <w:sz w:val="21"/>
        </w:rPr>
        <w:t>15. 为了保证同一订单的创建、支付、发货事件顺序处理，同时减少热点，较合理的 Kafka 设计是（ ）。</w:t>
      </w:r>
    </w:p>
    <w:p>
      <w:pPr>
        <w:spacing w:after="10" w:line="240" w:lineRule="auto"/>
        <w:ind w:left="340"/>
      </w:pPr>
      <w:r>
        <w:rPr>
          <w:rFonts w:ascii="宋体" w:hAnsi="宋体" w:eastAsia="宋体"/>
          <w:sz w:val="21"/>
        </w:rPr>
        <w:t>A. 完全随机分区，不携带 key</w:t>
      </w:r>
    </w:p>
    <w:p>
      <w:pPr>
        <w:spacing w:after="10" w:line="240" w:lineRule="auto"/>
        <w:ind w:left="340"/>
      </w:pPr>
      <w:r>
        <w:rPr>
          <w:rFonts w:ascii="宋体" w:hAnsi="宋体" w:eastAsia="宋体"/>
          <w:sz w:val="21"/>
        </w:rPr>
        <w:t>B. 以订单 ID 或可保持订单内一致性的业务 key 分区，并监控热点 key</w:t>
      </w:r>
    </w:p>
    <w:p>
      <w:pPr>
        <w:spacing w:after="10" w:line="240" w:lineRule="auto"/>
        <w:ind w:left="340"/>
      </w:pPr>
      <w:r>
        <w:rPr>
          <w:rFonts w:ascii="宋体" w:hAnsi="宋体" w:eastAsia="宋体"/>
          <w:sz w:val="21"/>
        </w:rPr>
        <w:t>C. 所有消息固定写入 1 个 Partition</w:t>
      </w:r>
    </w:p>
    <w:p>
      <w:pPr>
        <w:spacing w:after="10" w:line="240" w:lineRule="auto"/>
        <w:ind w:left="340"/>
      </w:pPr>
      <w:r>
        <w:rPr>
          <w:rFonts w:ascii="宋体" w:hAnsi="宋体" w:eastAsia="宋体"/>
          <w:sz w:val="21"/>
        </w:rPr>
        <w:t>D. 按消费者 IP 分区</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同一订单必须进入同一分区，同时需要监控热点 key。</w:t>
      </w:r>
    </w:p>
    <w:p>
      <w:pPr>
        <w:spacing w:before="40" w:after="40" w:line="252" w:lineRule="auto"/>
      </w:pPr>
      <w:r>
        <w:rPr>
          <w:rFonts w:ascii="宋体" w:hAnsi="宋体" w:eastAsia="宋体"/>
          <w:sz w:val="21"/>
        </w:rPr>
        <w:t>16. 一致性哈希环 0-99 上节点 A@8、B@35、C@66、D@90。键 hash=67 和 hash=5 分别落到（ ）。</w:t>
      </w:r>
    </w:p>
    <w:p>
      <w:pPr>
        <w:spacing w:after="10" w:line="240" w:lineRule="auto"/>
        <w:ind w:left="340"/>
      </w:pPr>
      <w:r>
        <w:rPr>
          <w:rFonts w:ascii="宋体" w:hAnsi="宋体" w:eastAsia="宋体"/>
          <w:sz w:val="21"/>
        </w:rPr>
        <w:t>A. D、A</w:t>
      </w:r>
    </w:p>
    <w:p>
      <w:pPr>
        <w:spacing w:after="10" w:line="240" w:lineRule="auto"/>
        <w:ind w:left="340"/>
      </w:pPr>
      <w:r>
        <w:rPr>
          <w:rFonts w:ascii="宋体" w:hAnsi="宋体" w:eastAsia="宋体"/>
          <w:sz w:val="21"/>
        </w:rPr>
        <w:t>B. C、D</w:t>
      </w:r>
    </w:p>
    <w:p>
      <w:pPr>
        <w:spacing w:after="10" w:line="240" w:lineRule="auto"/>
        <w:ind w:left="340"/>
      </w:pPr>
      <w:r>
        <w:rPr>
          <w:rFonts w:ascii="宋体" w:hAnsi="宋体" w:eastAsia="宋体"/>
          <w:sz w:val="21"/>
        </w:rPr>
        <w:t>C. A、B</w:t>
      </w:r>
    </w:p>
    <w:p>
      <w:pPr>
        <w:spacing w:after="10" w:line="240" w:lineRule="auto"/>
        <w:ind w:left="340"/>
      </w:pPr>
      <w:r>
        <w:rPr>
          <w:rFonts w:ascii="宋体" w:hAnsi="宋体" w:eastAsia="宋体"/>
          <w:sz w:val="21"/>
        </w:rPr>
        <w:t>D. D、B</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67 顺时针到 D@90，5 顺时针到 A@8。</w:t>
      </w:r>
    </w:p>
    <w:p>
      <w:pPr>
        <w:spacing w:before="40" w:after="40" w:line="252" w:lineRule="auto"/>
      </w:pPr>
      <w:r>
        <w:rPr>
          <w:rFonts w:ascii="宋体" w:hAnsi="宋体" w:eastAsia="宋体"/>
          <w:sz w:val="21"/>
        </w:rPr>
        <w:t>17. 上题环中新增 E@50 后，最可能迁移到 E 的键范围是（ ）。</w:t>
      </w:r>
    </w:p>
    <w:p>
      <w:pPr>
        <w:spacing w:after="10" w:line="240" w:lineRule="auto"/>
        <w:ind w:left="340"/>
      </w:pPr>
      <w:r>
        <w:rPr>
          <w:rFonts w:ascii="宋体" w:hAnsi="宋体" w:eastAsia="宋体"/>
          <w:sz w:val="21"/>
        </w:rPr>
        <w:t>A. (8,35]</w:t>
      </w:r>
    </w:p>
    <w:p>
      <w:pPr>
        <w:spacing w:after="10" w:line="240" w:lineRule="auto"/>
        <w:ind w:left="340"/>
      </w:pPr>
      <w:r>
        <w:rPr>
          <w:rFonts w:ascii="宋体" w:hAnsi="宋体" w:eastAsia="宋体"/>
          <w:sz w:val="21"/>
        </w:rPr>
        <w:t>B. (35,50]</w:t>
      </w:r>
    </w:p>
    <w:p>
      <w:pPr>
        <w:spacing w:after="10" w:line="240" w:lineRule="auto"/>
        <w:ind w:left="340"/>
      </w:pPr>
      <w:r>
        <w:rPr>
          <w:rFonts w:ascii="宋体" w:hAnsi="宋体" w:eastAsia="宋体"/>
          <w:sz w:val="21"/>
        </w:rPr>
        <w:t>C. (50,66]</w:t>
      </w:r>
    </w:p>
    <w:p>
      <w:pPr>
        <w:spacing w:after="10" w:line="240" w:lineRule="auto"/>
        <w:ind w:left="340"/>
      </w:pPr>
      <w:r>
        <w:rPr>
          <w:rFonts w:ascii="宋体" w:hAnsi="宋体" w:eastAsia="宋体"/>
          <w:sz w:val="21"/>
        </w:rPr>
        <w:t>D. (90,99]</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E@50 接管原来属于 C 的 (35,50] 区间。</w:t>
      </w:r>
    </w:p>
    <w:p>
      <w:pPr>
        <w:spacing w:before="40" w:after="40" w:line="252" w:lineRule="auto"/>
      </w:pPr>
      <w:r>
        <w:rPr>
          <w:rFonts w:ascii="宋体" w:hAnsi="宋体" w:eastAsia="宋体"/>
          <w:sz w:val="21"/>
        </w:rPr>
        <w:t>18. 某系统在网络分区时宁可暂停写入，也要保证已确认订单状态不冲突。按 CAP 取舍，它更偏向（ ）。</w:t>
      </w:r>
    </w:p>
    <w:p>
      <w:pPr>
        <w:spacing w:after="10" w:line="240" w:lineRule="auto"/>
        <w:ind w:left="340"/>
      </w:pPr>
      <w:r>
        <w:rPr>
          <w:rFonts w:ascii="宋体" w:hAnsi="宋体" w:eastAsia="宋体"/>
          <w:sz w:val="21"/>
        </w:rPr>
        <w:t>A. AP</w:t>
      </w:r>
    </w:p>
    <w:p>
      <w:pPr>
        <w:spacing w:after="10" w:line="240" w:lineRule="auto"/>
        <w:ind w:left="340"/>
      </w:pPr>
      <w:r>
        <w:rPr>
          <w:rFonts w:ascii="宋体" w:hAnsi="宋体" w:eastAsia="宋体"/>
          <w:sz w:val="21"/>
        </w:rPr>
        <w:t>B. CP</w:t>
      </w:r>
    </w:p>
    <w:p>
      <w:pPr>
        <w:spacing w:after="10" w:line="240" w:lineRule="auto"/>
        <w:ind w:left="340"/>
      </w:pPr>
      <w:r>
        <w:rPr>
          <w:rFonts w:ascii="宋体" w:hAnsi="宋体" w:eastAsia="宋体"/>
          <w:sz w:val="21"/>
        </w:rPr>
        <w:t>C. 只满足 P 不考虑 C/A</w:t>
      </w:r>
    </w:p>
    <w:p>
      <w:pPr>
        <w:spacing w:after="10" w:line="240" w:lineRule="auto"/>
        <w:ind w:left="340"/>
      </w:pPr>
      <w:r>
        <w:rPr>
          <w:rFonts w:ascii="宋体" w:hAnsi="宋体" w:eastAsia="宋体"/>
          <w:sz w:val="21"/>
        </w:rPr>
        <w:t>D. BASE 中的软状态</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B</w:t>
      </w:r>
      <w:r>
        <w:rPr>
          <w:rFonts w:ascii="黑体" w:hAnsi="黑体" w:eastAsia="黑体"/>
          <w:b/>
          <w:color w:val="00468C"/>
          <w:sz w:val="21"/>
        </w:rPr>
        <w:t xml:space="preserve">  【解析】</w:t>
      </w:r>
      <w:r>
        <w:rPr>
          <w:rFonts w:ascii="宋体" w:hAnsi="宋体" w:eastAsia="宋体"/>
          <w:sz w:val="21"/>
        </w:rPr>
        <w:t>分区时暂停写入以保证一致性，偏 CP。</w:t>
      </w:r>
    </w:p>
    <w:p>
      <w:pPr>
        <w:spacing w:before="40" w:after="40" w:line="252" w:lineRule="auto"/>
      </w:pPr>
      <w:r>
        <w:rPr>
          <w:rFonts w:ascii="宋体" w:hAnsi="宋体" w:eastAsia="宋体"/>
          <w:sz w:val="21"/>
        </w:rPr>
        <w:t>19. Spark 链 textFile -&gt; map -&gt; reduceByKey -&gt; join -&gt; map -&gt; count 中，至少会由哪些算子触发 Shuffle 并形成 Stage 边界？</w:t>
      </w:r>
    </w:p>
    <w:p>
      <w:pPr>
        <w:spacing w:after="10" w:line="240" w:lineRule="auto"/>
        <w:ind w:left="340"/>
      </w:pPr>
      <w:r>
        <w:rPr>
          <w:rFonts w:ascii="宋体" w:hAnsi="宋体" w:eastAsia="宋体"/>
          <w:sz w:val="21"/>
        </w:rPr>
        <w:t>A. textFile 和 count</w:t>
      </w:r>
    </w:p>
    <w:p>
      <w:pPr>
        <w:spacing w:after="10" w:line="240" w:lineRule="auto"/>
        <w:ind w:left="340"/>
      </w:pPr>
      <w:r>
        <w:rPr>
          <w:rFonts w:ascii="宋体" w:hAnsi="宋体" w:eastAsia="宋体"/>
          <w:sz w:val="21"/>
        </w:rPr>
        <w:t>B. map 和 map</w:t>
      </w:r>
    </w:p>
    <w:p>
      <w:pPr>
        <w:spacing w:after="10" w:line="240" w:lineRule="auto"/>
        <w:ind w:left="340"/>
      </w:pPr>
      <w:r>
        <w:rPr>
          <w:rFonts w:ascii="宋体" w:hAnsi="宋体" w:eastAsia="宋体"/>
          <w:sz w:val="21"/>
        </w:rPr>
        <w:t>C. reduceByKey 和 join</w:t>
      </w:r>
    </w:p>
    <w:p>
      <w:pPr>
        <w:spacing w:after="10" w:line="240" w:lineRule="auto"/>
        <w:ind w:left="340"/>
      </w:pPr>
      <w:r>
        <w:rPr>
          <w:rFonts w:ascii="宋体" w:hAnsi="宋体" w:eastAsia="宋体"/>
          <w:sz w:val="21"/>
        </w:rPr>
        <w:t>D. 只有 count</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w:t>
      </w:r>
      <w:r>
        <w:rPr>
          <w:rFonts w:ascii="黑体" w:hAnsi="黑体" w:eastAsia="黑体"/>
          <w:b/>
          <w:color w:val="00468C"/>
          <w:sz w:val="21"/>
        </w:rPr>
        <w:t xml:space="preserve">  【解析】</w:t>
      </w:r>
      <w:r>
        <w:rPr>
          <w:rFonts w:ascii="宋体" w:hAnsi="宋体" w:eastAsia="宋体"/>
          <w:sz w:val="21"/>
        </w:rPr>
        <w:t>reduceByKey 和 join 通常是宽依赖，都会触发 Shuffle。</w:t>
      </w:r>
    </w:p>
    <w:p>
      <w:pPr>
        <w:spacing w:before="40" w:after="40" w:line="252" w:lineRule="auto"/>
      </w:pPr>
      <w:r>
        <w:rPr>
          <w:rFonts w:ascii="宋体" w:hAnsi="宋体" w:eastAsia="宋体"/>
          <w:sz w:val="21"/>
        </w:rPr>
        <w:t>20. Operator 模式中，CRD 与控制器的关系可概括为（ ）。</w:t>
      </w:r>
    </w:p>
    <w:p>
      <w:pPr>
        <w:spacing w:after="10" w:line="240" w:lineRule="auto"/>
        <w:ind w:left="340"/>
      </w:pPr>
      <w:r>
        <w:rPr>
          <w:rFonts w:ascii="宋体" w:hAnsi="宋体" w:eastAsia="宋体"/>
          <w:sz w:val="21"/>
        </w:rPr>
        <w:t>A. CRD 表达期望状态，控制器通过 Reconcile Loop 让实际状态收敛</w:t>
      </w:r>
    </w:p>
    <w:p>
      <w:pPr>
        <w:spacing w:after="10" w:line="240" w:lineRule="auto"/>
        <w:ind w:left="340"/>
      </w:pPr>
      <w:r>
        <w:rPr>
          <w:rFonts w:ascii="宋体" w:hAnsi="宋体" w:eastAsia="宋体"/>
          <w:sz w:val="21"/>
        </w:rPr>
        <w:t>B. CRD 是 Docker 镜像层，控制器是可写层</w:t>
      </w:r>
    </w:p>
    <w:p>
      <w:pPr>
        <w:spacing w:after="10" w:line="240" w:lineRule="auto"/>
        <w:ind w:left="340"/>
      </w:pPr>
      <w:r>
        <w:rPr>
          <w:rFonts w:ascii="宋体" w:hAnsi="宋体" w:eastAsia="宋体"/>
          <w:sz w:val="21"/>
        </w:rPr>
        <w:t>C. CRD 用于 Kafka 分区，控制器用于 PageRank</w:t>
      </w:r>
    </w:p>
    <w:p>
      <w:pPr>
        <w:spacing w:after="10" w:line="240" w:lineRule="auto"/>
        <w:ind w:left="340"/>
      </w:pPr>
      <w:r>
        <w:rPr>
          <w:rFonts w:ascii="宋体" w:hAnsi="宋体" w:eastAsia="宋体"/>
          <w:sz w:val="21"/>
        </w:rPr>
        <w:t>D. 二者只用于传统本地部署</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A</w:t>
      </w:r>
      <w:r>
        <w:rPr>
          <w:rFonts w:ascii="黑体" w:hAnsi="黑体" w:eastAsia="黑体"/>
          <w:b/>
          <w:color w:val="00468C"/>
          <w:sz w:val="21"/>
        </w:rPr>
        <w:t xml:space="preserve">  【解析】</w:t>
      </w:r>
      <w:r>
        <w:rPr>
          <w:rFonts w:ascii="宋体" w:hAnsi="宋体" w:eastAsia="宋体"/>
          <w:sz w:val="21"/>
        </w:rPr>
        <w:t>Operator = CRD + 控制器，核心是期望状态与实际状态的持续协调。</w:t>
      </w:r>
    </w:p>
    <w:p>
      <w:pPr>
        <w:pStyle w:val="Heading2"/>
        <w:spacing w:before="160" w:after="80"/>
      </w:pPr>
      <w:r>
        <w:rPr>
          <w:rFonts w:ascii="黑体" w:hAnsi="黑体" w:eastAsia="黑体"/>
          <w:b/>
          <w:sz w:val="24"/>
        </w:rPr>
        <w:t>二、填空题（共 10 题，每题 1 分，共 10 分）</w:t>
      </w:r>
    </w:p>
    <w:p>
      <w:pPr>
        <w:spacing w:before="40" w:after="40" w:line="252" w:lineRule="auto"/>
      </w:pPr>
      <w:r>
        <w:rPr>
          <w:rFonts w:ascii="宋体" w:hAnsi="宋体" w:eastAsia="宋体"/>
          <w:sz w:val="21"/>
        </w:rPr>
        <w:t>1. 大数据 4V+1C 特征中，表示分析难度和系统复杂度上升的是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Complexity / 复杂度</w:t>
      </w:r>
      <w:r>
        <w:rPr>
          <w:rFonts w:ascii="黑体" w:hAnsi="黑体" w:eastAsia="黑体"/>
          <w:b/>
          <w:color w:val="00468C"/>
          <w:sz w:val="21"/>
        </w:rPr>
        <w:t xml:space="preserve">  【解析】</w:t>
      </w:r>
      <w:r>
        <w:rPr>
          <w:rFonts w:ascii="宋体" w:hAnsi="宋体" w:eastAsia="宋体"/>
          <w:sz w:val="21"/>
        </w:rPr>
        <w:t>Complexity 表示复杂度高、分析难度上升。</w:t>
      </w:r>
    </w:p>
    <w:p>
      <w:pPr>
        <w:spacing w:before="40" w:after="40" w:line="252" w:lineRule="auto"/>
      </w:pPr>
      <w:r>
        <w:rPr>
          <w:rFonts w:ascii="宋体" w:hAnsi="宋体" w:eastAsia="宋体"/>
          <w:sz w:val="21"/>
        </w:rPr>
        <w:t>2. 云计算五大本质特征中，资源能够快速横向扩展或缩减，称为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快速弹性 / Rapid elasticity</w:t>
      </w:r>
      <w:r>
        <w:rPr>
          <w:rFonts w:ascii="黑体" w:hAnsi="黑体" w:eastAsia="黑体"/>
          <w:b/>
          <w:color w:val="00468C"/>
          <w:sz w:val="21"/>
        </w:rPr>
        <w:t xml:space="preserve">  【解析】</w:t>
      </w:r>
      <w:r>
        <w:rPr>
          <w:rFonts w:ascii="宋体" w:hAnsi="宋体" w:eastAsia="宋体"/>
          <w:sz w:val="21"/>
        </w:rPr>
        <w:t>快速弹性对应自动扩缩容能力。</w:t>
      </w:r>
    </w:p>
    <w:p>
      <w:pPr>
        <w:spacing w:before="40" w:after="40" w:line="252" w:lineRule="auto"/>
      </w:pPr>
      <w:r>
        <w:rPr>
          <w:rFonts w:ascii="宋体" w:hAnsi="宋体" w:eastAsia="宋体"/>
          <w:sz w:val="21"/>
        </w:rPr>
        <w:t>3. 硬件辅助虚拟化中，Guest OS 运行在 ______ 模式，VMM 运行在 Root 模式。</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Non-root / 非根</w:t>
      </w:r>
      <w:r>
        <w:rPr>
          <w:rFonts w:ascii="黑体" w:hAnsi="黑体" w:eastAsia="黑体"/>
          <w:b/>
          <w:color w:val="00468C"/>
          <w:sz w:val="21"/>
        </w:rPr>
        <w:t xml:space="preserve">  【解析】</w:t>
      </w:r>
      <w:r>
        <w:rPr>
          <w:rFonts w:ascii="宋体" w:hAnsi="宋体" w:eastAsia="宋体"/>
          <w:sz w:val="21"/>
        </w:rPr>
        <w:t>Guest OS 在 Non-root，VMM 在 Root。</w:t>
      </w:r>
    </w:p>
    <w:p>
      <w:pPr>
        <w:spacing w:before="40" w:after="40" w:line="252" w:lineRule="auto"/>
      </w:pPr>
      <w:r>
        <w:rPr>
          <w:rFonts w:ascii="宋体" w:hAnsi="宋体" w:eastAsia="宋体"/>
          <w:sz w:val="21"/>
        </w:rPr>
        <w:t>4. 内存虚拟化中，软件维护 Guest 物理地址到宿主机物理地址映射的方案称为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影子页表 / SPT / Shadow Page Table</w:t>
      </w:r>
      <w:r>
        <w:rPr>
          <w:rFonts w:ascii="黑体" w:hAnsi="黑体" w:eastAsia="黑体"/>
          <w:b/>
          <w:color w:val="00468C"/>
          <w:sz w:val="21"/>
        </w:rPr>
        <w:t xml:space="preserve">  【解析】</w:t>
      </w:r>
      <w:r>
        <w:rPr>
          <w:rFonts w:ascii="宋体" w:hAnsi="宋体" w:eastAsia="宋体"/>
          <w:sz w:val="21"/>
        </w:rPr>
        <w:t>SPT 由 Hypervisor 软件维护映射。</w:t>
      </w:r>
    </w:p>
    <w:p>
      <w:pPr>
        <w:spacing w:before="40" w:after="40" w:line="252" w:lineRule="auto"/>
      </w:pPr>
      <w:r>
        <w:rPr>
          <w:rFonts w:ascii="宋体" w:hAnsi="宋体" w:eastAsia="宋体"/>
          <w:sz w:val="21"/>
        </w:rPr>
        <w:t>5. Docker 容器隔离进程、网络、挂载和用户等视图主要依赖 Linux 的 ______ 机制。</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Namespace / 命名空间</w:t>
      </w:r>
      <w:r>
        <w:rPr>
          <w:rFonts w:ascii="黑体" w:hAnsi="黑体" w:eastAsia="黑体"/>
          <w:b/>
          <w:color w:val="00468C"/>
          <w:sz w:val="21"/>
        </w:rPr>
        <w:t xml:space="preserve">  【解析】</w:t>
      </w:r>
      <w:r>
        <w:rPr>
          <w:rFonts w:ascii="宋体" w:hAnsi="宋体" w:eastAsia="宋体"/>
          <w:sz w:val="21"/>
        </w:rPr>
        <w:t>Namespace 负责隔离视图。</w:t>
      </w:r>
    </w:p>
    <w:p>
      <w:pPr>
        <w:spacing w:before="40" w:after="40" w:line="252" w:lineRule="auto"/>
      </w:pPr>
      <w:r>
        <w:rPr>
          <w:rFonts w:ascii="宋体" w:hAnsi="宋体" w:eastAsia="宋体"/>
          <w:sz w:val="21"/>
        </w:rPr>
        <w:t>6. 镜像分层中，容器修改文件时通常不会改写只读镜像层，而是在可写层产生副本，这称为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写时复制 / CoW / Copy-on-Write</w:t>
      </w:r>
      <w:r>
        <w:rPr>
          <w:rFonts w:ascii="黑体" w:hAnsi="黑体" w:eastAsia="黑体"/>
          <w:b/>
          <w:color w:val="00468C"/>
          <w:sz w:val="21"/>
        </w:rPr>
        <w:t xml:space="preserve">  【解析】</w:t>
      </w:r>
      <w:r>
        <w:rPr>
          <w:rFonts w:ascii="宋体" w:hAnsi="宋体" w:eastAsia="宋体"/>
          <w:sz w:val="21"/>
        </w:rPr>
        <w:t>CoW 使基础镜像层可共享且不被直接修改。</w:t>
      </w:r>
    </w:p>
    <w:p>
      <w:pPr>
        <w:spacing w:before="40" w:after="40" w:line="252" w:lineRule="auto"/>
      </w:pPr>
      <w:r>
        <w:rPr>
          <w:rFonts w:ascii="宋体" w:hAnsi="宋体" w:eastAsia="宋体"/>
          <w:sz w:val="21"/>
        </w:rPr>
        <w:t>7. Kubernetes Headless Service 通常将 clusterIP 设置为 ______。</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None</w:t>
      </w:r>
      <w:r>
        <w:rPr>
          <w:rFonts w:ascii="黑体" w:hAnsi="黑体" w:eastAsia="黑体"/>
          <w:b/>
          <w:color w:val="00468C"/>
          <w:sz w:val="21"/>
        </w:rPr>
        <w:t xml:space="preserve">  【解析】</w:t>
      </w:r>
      <w:r>
        <w:rPr>
          <w:rFonts w:ascii="宋体" w:hAnsi="宋体" w:eastAsia="宋体"/>
          <w:sz w:val="21"/>
        </w:rPr>
        <w:t>Headless Service 的 clusterIP: None。</w:t>
      </w:r>
    </w:p>
    <w:p>
      <w:pPr>
        <w:spacing w:before="40" w:after="40" w:line="252" w:lineRule="auto"/>
      </w:pPr>
      <w:r>
        <w:rPr>
          <w:rFonts w:ascii="宋体" w:hAnsi="宋体" w:eastAsia="宋体"/>
          <w:sz w:val="21"/>
        </w:rPr>
        <w:t>8. 消息系统中，用 At Least Once 保证不丢，再用唯一业务 ID 去重，属于通过 ______ 消费逼近 Exactly Once 效果。</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幂等</w:t>
      </w:r>
      <w:r>
        <w:rPr>
          <w:rFonts w:ascii="黑体" w:hAnsi="黑体" w:eastAsia="黑体"/>
          <w:b/>
          <w:color w:val="00468C"/>
          <w:sz w:val="21"/>
        </w:rPr>
        <w:t xml:space="preserve">  【解析】</w:t>
      </w:r>
      <w:r>
        <w:rPr>
          <w:rFonts w:ascii="宋体" w:hAnsi="宋体" w:eastAsia="宋体"/>
          <w:sz w:val="21"/>
        </w:rPr>
        <w:t>幂等可让重复消息不产生重复副作用。</w:t>
      </w:r>
    </w:p>
    <w:p>
      <w:pPr>
        <w:spacing w:before="40" w:after="40" w:line="252" w:lineRule="auto"/>
      </w:pPr>
      <w:r>
        <w:rPr>
          <w:rFonts w:ascii="宋体" w:hAnsi="宋体" w:eastAsia="宋体"/>
          <w:sz w:val="21"/>
        </w:rPr>
        <w:t>9. BASE 理论中 E 表示 ______ consistent。</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Eventually</w:t>
      </w:r>
      <w:r>
        <w:rPr>
          <w:rFonts w:ascii="黑体" w:hAnsi="黑体" w:eastAsia="黑体"/>
          <w:b/>
          <w:color w:val="00468C"/>
          <w:sz w:val="21"/>
        </w:rPr>
        <w:t xml:space="preserve">  【解析】</w:t>
      </w:r>
      <w:r>
        <w:rPr>
          <w:rFonts w:ascii="宋体" w:hAnsi="宋体" w:eastAsia="宋体"/>
          <w:sz w:val="21"/>
        </w:rPr>
        <w:t>BASE 的 E 是 Eventually consistent，最终一致。</w:t>
      </w:r>
    </w:p>
    <w:p>
      <w:pPr>
        <w:spacing w:before="40" w:after="40" w:line="252" w:lineRule="auto"/>
      </w:pPr>
      <w:r>
        <w:rPr>
          <w:rFonts w:ascii="宋体" w:hAnsi="宋体" w:eastAsia="宋体"/>
          <w:sz w:val="21"/>
        </w:rPr>
        <w:t>10. Spark 中遇到宽依赖通常会触发 ______，并成为 Stage 划分边界。</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Shuffle</w:t>
      </w:r>
      <w:r>
        <w:rPr>
          <w:rFonts w:ascii="黑体" w:hAnsi="黑体" w:eastAsia="黑体"/>
          <w:b/>
          <w:color w:val="00468C"/>
          <w:sz w:val="21"/>
        </w:rPr>
        <w:t xml:space="preserve">  【解析】</w:t>
      </w:r>
      <w:r>
        <w:rPr>
          <w:rFonts w:ascii="宋体" w:hAnsi="宋体" w:eastAsia="宋体"/>
          <w:sz w:val="21"/>
        </w:rPr>
        <w:t>宽依赖需要跨分区重分布数据，即 Shuffle。</w:t>
      </w:r>
    </w:p>
    <w:p>
      <w:pPr>
        <w:pStyle w:val="Heading2"/>
        <w:spacing w:before="160" w:after="80"/>
      </w:pPr>
      <w:r>
        <w:rPr>
          <w:rFonts w:ascii="黑体" w:hAnsi="黑体" w:eastAsia="黑体"/>
          <w:b/>
          <w:sz w:val="24"/>
        </w:rPr>
        <w:t>三、判断题（共 10 题，每题 1 分，共 10 分。正确写“√”，错误写“×”）</w:t>
      </w:r>
    </w:p>
    <w:p>
      <w:pPr>
        <w:spacing w:before="40" w:after="40" w:line="252" w:lineRule="auto"/>
      </w:pPr>
      <w:r>
        <w:rPr>
          <w:rFonts w:ascii="宋体" w:hAnsi="宋体" w:eastAsia="宋体"/>
          <w:sz w:val="21"/>
        </w:rPr>
        <w:t>1. （   ）云计算的资源池化通常与多租户相关，但多租户之间仍需要隔离和安全控制。</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资源池化并不等于无隔离，多租户必须保证安全边界。</w:t>
      </w:r>
    </w:p>
    <w:p>
      <w:pPr>
        <w:spacing w:before="40" w:after="40" w:line="252" w:lineRule="auto"/>
      </w:pPr>
      <w:r>
        <w:rPr>
          <w:rFonts w:ascii="宋体" w:hAnsi="宋体" w:eastAsia="宋体"/>
          <w:sz w:val="21"/>
        </w:rPr>
        <w:t>2. （   ）PaaS 的典型特征是用户完全不需要关心自己的应用代码，只负责点击使用成品软件。</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这是 SaaS 描述；PaaS 用户仍需管理代码和数据。</w:t>
      </w:r>
    </w:p>
    <w:p>
      <w:pPr>
        <w:spacing w:before="40" w:after="40" w:line="252" w:lineRule="auto"/>
      </w:pPr>
      <w:r>
        <w:rPr>
          <w:rFonts w:ascii="宋体" w:hAnsi="宋体" w:eastAsia="宋体"/>
          <w:sz w:val="21"/>
        </w:rPr>
        <w:t>3. （   ）硬件辅助虚拟化减少了 VMM 对敏感指令的纯软件翻译负担，但并不意味着虚拟化完全没有开销。</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硬件辅助降低开销，但 VM-Exit、I/O 虚拟化等仍有成本。</w:t>
      </w:r>
    </w:p>
    <w:p>
      <w:pPr>
        <w:spacing w:before="40" w:after="40" w:line="252" w:lineRule="auto"/>
      </w:pPr>
      <w:r>
        <w:rPr>
          <w:rFonts w:ascii="宋体" w:hAnsi="宋体" w:eastAsia="宋体"/>
          <w:sz w:val="21"/>
        </w:rPr>
        <w:t>4. （   ）EPT 的目标之一是用硬件支持两级地址转换，提高内存虚拟化效率。</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EPT 由硬件 MMU 辅助两级翻译，提升效率。</w:t>
      </w:r>
    </w:p>
    <w:p>
      <w:pPr>
        <w:spacing w:before="40" w:after="40" w:line="252" w:lineRule="auto"/>
      </w:pPr>
      <w:r>
        <w:rPr>
          <w:rFonts w:ascii="宋体" w:hAnsi="宋体" w:eastAsia="宋体"/>
          <w:sz w:val="21"/>
        </w:rPr>
        <w:t>5. （   ）Namespace 能限制 CPU 使用率，Cgroup 能让容器拥有独立 PID 视图。</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二者反了：Namespace 管视图，Cgroup 管限额。</w:t>
      </w:r>
    </w:p>
    <w:p>
      <w:pPr>
        <w:spacing w:before="40" w:after="40" w:line="252" w:lineRule="auto"/>
      </w:pPr>
      <w:r>
        <w:rPr>
          <w:rFonts w:ascii="宋体" w:hAnsi="宋体" w:eastAsia="宋体"/>
          <w:sz w:val="21"/>
        </w:rPr>
        <w:t>6. （   ）不可变基础设施鼓励在生产实例上长期手工修补，因为这样最容易复现。</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不可变基础设施反对原地手工修补。</w:t>
      </w:r>
    </w:p>
    <w:p>
      <w:pPr>
        <w:spacing w:before="40" w:after="40" w:line="252" w:lineRule="auto"/>
      </w:pPr>
      <w:r>
        <w:rPr>
          <w:rFonts w:ascii="宋体" w:hAnsi="宋体" w:eastAsia="宋体"/>
          <w:sz w:val="21"/>
        </w:rPr>
        <w:t>7. （   ）Kubernetes 的 Guaranteed Pod 必须满足每个容器 CPU 和内存 requests 与 limits 均设置且相等。</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这是 K8s QoS Guaranteed 的核心条件。</w:t>
      </w:r>
    </w:p>
    <w:p>
      <w:pPr>
        <w:spacing w:before="40" w:after="40" w:line="252" w:lineRule="auto"/>
      </w:pPr>
      <w:r>
        <w:rPr>
          <w:rFonts w:ascii="宋体" w:hAnsi="宋体" w:eastAsia="宋体"/>
          <w:sz w:val="21"/>
        </w:rPr>
        <w:t>8. （   ）Kafka 中消费者数超过分区数时，单个 Consumer Group 内一定会有消费者空闲。</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一个分区同一时刻只能被组内一个消费者消费。</w:t>
      </w:r>
    </w:p>
    <w:p>
      <w:pPr>
        <w:spacing w:before="40" w:after="40" w:line="252" w:lineRule="auto"/>
      </w:pPr>
      <w:r>
        <w:rPr>
          <w:rFonts w:ascii="宋体" w:hAnsi="宋体" w:eastAsia="宋体"/>
          <w:sz w:val="21"/>
        </w:rPr>
        <w:t>9. （   ）一致性哈希新增节点时，通常只影响新节点相邻区间的数据，而不是全部数据重映射。</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这正是一致性哈希减少迁移量的优点。</w:t>
      </w:r>
    </w:p>
    <w:p>
      <w:pPr>
        <w:spacing w:before="40" w:after="40" w:line="252" w:lineRule="auto"/>
      </w:pPr>
      <w:r>
        <w:rPr>
          <w:rFonts w:ascii="宋体" w:hAnsi="宋体" w:eastAsia="宋体"/>
          <w:sz w:val="21"/>
        </w:rPr>
        <w:t>10. （   ）RDD 血缘容错意味着任何分区丢失时都必须重新计算整个集群的所有数据。</w:t>
      </w:r>
    </w:p>
    <w:p>
      <w:pPr>
        <w:spacing w:after="80" w:line="252" w:lineRule="auto"/>
        <w:ind w:left="227"/>
      </w:pPr>
      <w:r>
        <w:rPr>
          <w:rFonts w:ascii="黑体" w:hAnsi="黑体" w:eastAsia="黑体"/>
          <w:b/>
          <w:color w:val="C00000"/>
          <w:sz w:val="21"/>
        </w:rPr>
        <w:t>【答案】</w:t>
      </w:r>
      <w:r>
        <w:rPr>
          <w:rFonts w:ascii="宋体" w:hAnsi="宋体" w:eastAsia="宋体"/>
          <w:b/>
          <w:color w:val="C00000"/>
          <w:sz w:val="21"/>
        </w:rPr>
        <w:t>×</w:t>
      </w:r>
      <w:r>
        <w:rPr>
          <w:rFonts w:ascii="黑体" w:hAnsi="黑体" w:eastAsia="黑体"/>
          <w:b/>
          <w:color w:val="00468C"/>
          <w:sz w:val="21"/>
        </w:rPr>
        <w:t xml:space="preserve">  【解析】</w:t>
      </w:r>
      <w:r>
        <w:rPr>
          <w:rFonts w:ascii="宋体" w:hAnsi="宋体" w:eastAsia="宋体"/>
          <w:sz w:val="21"/>
        </w:rPr>
        <w:t>RDD 丢失分区时可按血缘重算相关分区，不必全量重算。</w:t>
      </w:r>
    </w:p>
    <w:p>
      <w:pPr>
        <w:pStyle w:val="Heading2"/>
        <w:spacing w:before="160" w:after="80"/>
      </w:pPr>
      <w:r>
        <w:rPr>
          <w:rFonts w:ascii="黑体" w:hAnsi="黑体" w:eastAsia="黑体"/>
          <w:b/>
          <w:sz w:val="24"/>
        </w:rPr>
        <w:t>四、简答题（共 5 题，每题 4 分，共 20 分）</w:t>
      </w:r>
    </w:p>
    <w:p>
      <w:pPr>
        <w:spacing w:before="40" w:after="40" w:line="252" w:lineRule="auto"/>
      </w:pPr>
      <w:r>
        <w:rPr>
          <w:rFonts w:ascii="宋体" w:hAnsi="宋体" w:eastAsia="宋体"/>
          <w:sz w:val="21"/>
        </w:rPr>
        <w:t>1. 某 Deployment replicas=31，maxSurge=12%、maxUnavailable=17%。计算滚动更新时最多 Pod 数、最少可用 Pod 数；若当前已有 29 个 Pod 可用，是否低于最少可用要求？</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replicas=31。maxSurge=31×12%=3.72，向上取整为 4，因此滚动更新期间最多 Pod 数为 31+4=35。maxUnavailable=31×17%=5.27，向下取整为 5，因此最少可用 Pod 数为 31-5=26。若当前已有 29 个 Pod 可用，则 29≥26，没有低于最少可用要求；但仍应继续观察新旧 Pod 的 readiness，避免后续批次导致可用数下降。</w:t>
      </w:r>
    </w:p>
    <w:p>
      <w:pPr>
        <w:spacing w:before="40" w:after="40" w:line="252" w:lineRule="auto"/>
      </w:pPr>
      <w:r>
        <w:rPr>
          <w:rFonts w:ascii="宋体" w:hAnsi="宋体" w:eastAsia="宋体"/>
          <w:sz w:val="21"/>
        </w:rPr>
        <w:t>2. 判断以下 Pod 的 QoS 等级并给出资源紧张时的驱逐优先级：Pod A 所有容器 CPU/内存 requests=limits；Pod B 仅设置 requests；Pod C 不设置 requests 和 limits。</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Pod A：Guaranteed，因为每个容器 CPU 和内存的 requests 与 limits 都设置且相等。Pod B：Burstable，因为设置了 requests 但不满足 Guaranteed 条件。Pod C：BestEffort，因为 requests 和 limits 都没有设置。资源紧张时通常先驱逐 BestEffort，再考虑 Burstable，最后才是 Guaranteed，因此风险从高到低为 Pod C、Pod B、Pod A。</w:t>
      </w:r>
    </w:p>
    <w:p>
      <w:pPr>
        <w:spacing w:before="40" w:after="40" w:line="252" w:lineRule="auto"/>
      </w:pPr>
      <w:r>
        <w:rPr>
          <w:rFonts w:ascii="宋体" w:hAnsi="宋体" w:eastAsia="宋体"/>
          <w:sz w:val="21"/>
        </w:rPr>
        <w:t>3. 一致性哈希环取值 0-99，节点 A@8、B@35、C@66、D@90，键 k1=5、k2=37、k3=52、k4=81、k5=96 分别落在哪个节点？若新增 E@50，哪些键会迁移？</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按顺时针找到第一个大于等于键位置的节点：k1=5 落到 A@8；k2=37 落到 C@66；k3=52 落到 C@66；k4=81 落到 D@90；k5=96 超过 D 后绕回 A@8。新增 E@50 后，E 接管原来属于 C 的 (35,50] 区间。五个键中 k2=37 位于该区间，会由 C 迁移到 E；k3=52 不属于 (35,50]，仍落到 C；其他键不变。这体现新增节点只影响相邻区间。</w:t>
      </w:r>
    </w:p>
    <w:p>
      <w:pPr>
        <w:spacing w:before="40" w:after="40" w:line="252" w:lineRule="auto"/>
      </w:pPr>
      <w:r>
        <w:rPr>
          <w:rFonts w:ascii="宋体" w:hAnsi="宋体" w:eastAsia="宋体"/>
          <w:sz w:val="21"/>
        </w:rPr>
        <w:t>4. 某 Kafka Topic 有 7 个 Partition。Consumer Group G1 有 4 个消费者，G2 有 9 个消费者。分别计算两个组内最多有几个消费者可同时消费，并说明为什么两个 Consumer Group 之间互不影响。</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单个 Consumer Group 内，一个 Partition 同一时刻只能由一个消费者消费。G1 有 4 个消费者、Topic 有 7 个 Partition，因此最多 4 个消费者同时消费，还有 3 个 Partition 会分配给其中一些消费者。G2 有 9 个消费者、Topic 有 7 个 Partition，因此最多 7 个消费者同时消费，2 个消费者空闲。不同 Consumer Group 维护各自的消费位点和分区分配，彼此独立，因此 G1 和 G2 都可以读取同一 Topic，不会相互抢占同一个组内的 Partition。</w:t>
      </w:r>
    </w:p>
    <w:p>
      <w:pPr>
        <w:spacing w:before="40" w:after="40" w:line="252" w:lineRule="auto"/>
      </w:pPr>
      <w:r>
        <w:rPr>
          <w:rFonts w:ascii="宋体" w:hAnsi="宋体" w:eastAsia="宋体"/>
          <w:sz w:val="21"/>
        </w:rPr>
        <w:t>5. 给定 Spark 链：textFile -&gt; map -&gt; reduceByKey -&gt; filter -&gt; join -&gt; mapValues -&gt; count。指出窄依赖、宽依赖和 Action，并说明最少可划分为几个 Stage。</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textFile 是数据源；map 是窄依赖；reduceByKey 需要按 key 跨分区聚合，属于宽依赖并触发第一次 Shuffle；filter 是窄依赖；join 通常需要两个 RDD 按 key 对齐，属于宽依赖并触发第二次 Shuffle；mapValues 是窄依赖；count 是 Action，触发整个作业执行。Stage 以 Shuffle 为边界，因此最少可划分为 3 个 Stage：reduceByKey 前一段、reduceByKey 后到 join 前一段、join 后到 count 的一段。若 join 两侧分区器已完全一致，实际 Shuffle 可能被优化，但按一般考法按宽依赖处理。</w:t>
      </w:r>
    </w:p>
    <w:p>
      <w:pPr>
        <w:pStyle w:val="Heading2"/>
        <w:spacing w:before="160" w:after="80"/>
      </w:pPr>
      <w:r>
        <w:rPr>
          <w:rFonts w:ascii="黑体" w:hAnsi="黑体" w:eastAsia="黑体"/>
          <w:b/>
          <w:sz w:val="24"/>
        </w:rPr>
        <w:t>五、问答题（共 5 题，每题 4 分，共 20 分）</w:t>
      </w:r>
    </w:p>
    <w:p>
      <w:pPr>
        <w:spacing w:before="40" w:after="40" w:line="252" w:lineRule="auto"/>
      </w:pPr>
      <w:r>
        <w:rPr>
          <w:rFonts w:ascii="宋体" w:hAnsi="宋体" w:eastAsia="宋体"/>
          <w:sz w:val="21"/>
        </w:rPr>
        <w:t>1. 某在线教育平台要承载期末周突发访问、保存学生答题记录并支持后续学习分析。请从云部署模式、IaaS/PaaS/SaaS 选择、消息队列语义和 CAP/BASE 取舍设计整体方案。</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在线教育平台可采用混合云或公有云为主、关键数据加专有存储的方案。期末周访问突增明显，适合利用云计算快速弹性进行自动扩容；平时缩容以降低成本，并用按量计费匹配流量波动。服务模式上，Web 与计算节点可使用 IaaS 获得较高控制权；题库服务、数据库、消息队列、日志分析等可使用 PaaS 降低运维负担；办公协同、邮件通知等可使用 SaaS。答题记录应写入可靠存储，核心成绩数据在网络分区时应偏 CP，宁可短暂拒绝写入也要避免成绩冲突；学习行为日志、推荐特征等可偏 AP，允许短暂不一致后按 BASE 最终一致修复。消息队列可采用 At Least Once 保证不丢，同时以答题记录 ID、提交版本号或数据库唯一键做幂等，避免重复提交导致成绩重复计算。整体方案要兼顾弹性、成本、可靠性和合规。</w:t>
      </w:r>
    </w:p>
    <w:p>
      <w:pPr>
        <w:spacing w:before="40" w:after="40" w:line="252" w:lineRule="auto"/>
      </w:pPr>
      <w:r>
        <w:rPr>
          <w:rFonts w:ascii="宋体" w:hAnsi="宋体" w:eastAsia="宋体"/>
          <w:sz w:val="21"/>
        </w:rPr>
        <w:t>2. 深入比较虚拟机与容器在隔离、性能、启动速度、资源开销和安全边界上的差异，并说明 Hypervisor、VT-x、EPT、Namespace、Cgroup、镜像分层分别发挥什么作用。</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虚拟机通过 Hypervisor/VMM 把物理 CPU、内存、磁盘和网络映射成虚拟资源，每个 VM 运行完整 Guest OS，隔离强、安全边界清晰，但启动慢、镜像大、资源开销高。早期软件虚拟化依靠二进制翻译或 trap-and-emulate 处理特权指令，开销较大；硬件辅助虚拟化通过 VT-x/AMD-V 引入 Root/Non-root 模式，Guest 敏感操作触发 VM-Exit 交给 VMM，降低了无法捕获敏感指令的问题。内存方面，SPT 由 Hypervisor 维护映射，开销大；EPT 由硬件支持两级地址转换，效率更好。容器共享宿主机内核，不虚拟化完整硬件，只隔离应用及依赖，启动可达毫秒/秒级，空间常为 MB 级。Namespace 隔离 PID、NET、MNT、UTS、IPC、USER 等视图，Cgroup 限制 CPU、内存和 I/O，镜像分层与 CoW 支持快速构建和分发。容器性能和密度更好，但共享内核导致隔离弱于 VM，适合微服务与云原生；VM 适合强隔离、多内核或异构 OS 场景。</w:t>
      </w:r>
    </w:p>
    <w:p>
      <w:pPr>
        <w:spacing w:before="40" w:after="40" w:line="252" w:lineRule="auto"/>
      </w:pPr>
      <w:r>
        <w:rPr>
          <w:rFonts w:ascii="宋体" w:hAnsi="宋体" w:eastAsia="宋体"/>
          <w:sz w:val="21"/>
        </w:rPr>
        <w:t>3. 设计一个云原生 Redis + Web 应用发布方案：要求支持无状态 Web 滚动更新、有状态 Redis 稳定身份与持久存储、灰度发布、失败回滚、资源驱逐控制，并说明相关 Kubernetes/Istio 资源。</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无状态 Web 层应使用 Deployment 管理副本，通过 replicas 和滚动更新策略控制可用性，例如设置合理 maxSurge 和 maxUnavailable，保证更新期间仍有足够可用 Pod。服务暴露可使用普通 Service。Redis 是有状态组件，应使用 StatefulSet，因为它需要稳定身份、稳定存储和有序启停。Headless Service 设置 clusterIP: None，使 redis-0、redis-1 等获得可预测 DNS；VolumeClaimTemplates 为每个副本创建独立 PVC/PV，Pod 重建后仍挂载原数据。资源驱逐方面，关键组件应设置 CPU/内存 requests 和 limits，核心 Redis 尽量达到 Guaranteed，Web 至少 Burstable，降低资源紧张时被杀风险。灰度发布可通过 Istio 实现：DestinationRule 定义 v1、v2 subset，VirtualService 设置权重，如 v1 95%、v2 5%，观察错误率、延迟和业务指标后逐步放量。若 v2 异常，可快速把权重切回 v1。更进一步，可用 Helm 打包 YAML，用 Operator 管理 Redis 的备份、扩容、故障恢复等运维动作。</w:t>
      </w:r>
    </w:p>
    <w:p>
      <w:pPr>
        <w:spacing w:before="40" w:after="40" w:line="252" w:lineRule="auto"/>
      </w:pPr>
      <w:r>
        <w:rPr>
          <w:rFonts w:ascii="宋体" w:hAnsi="宋体" w:eastAsia="宋体"/>
          <w:sz w:val="21"/>
        </w:rPr>
        <w:t>4. 构建一条从日志采集到图分析的云端大数据处理链路，要求包含对象/文件/块存储选择、GFS/Ceph 思路、MapReduce 与 Spark 的适用差异、PageRank 或图数据库的使用场景。</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日志、图片、视频等非结构化数据适合对象存储，使用 Key、Value、Metadata 管理，容量弹性大、适合海量数据；高性能数据库磁盘适合块存储；共享目录和训练数据集可用文件存储。GFS 思路通过大 chunk、Master 元数据和多副本提高大文件吞吐，优点是减少元数据与网络交互，缺点是小文件热点问题；Ceph 以 RADOS 为底层，向上提供 RBD、CephFS、RGW，统一支持块、文件、对象。批处理方面，MapReduce 适合离线大规模批处理，Map、Shuffle、Reduce 清晰但中间结果落盘较多；Spark 通过 RDD、DAG、内存计算和血缘容错提升迭代计算效率，宽依赖触发 Shuffle 并划分 Stage。图分析方面，可用 Spark GraphX 或类似框架迭代 PageRank，利用入链贡献和阻尼因子评估节点重要性；若需要持久化图查询、关系遍历和事务，可使用 Neo4j，Cypher 查询朋友的朋友、路径发现等更方便。整条链路体现云平台对存储、计算和图查询的分层支持。</w:t>
      </w:r>
    </w:p>
    <w:p>
      <w:pPr>
        <w:spacing w:before="40" w:after="40" w:line="252" w:lineRule="auto"/>
      </w:pPr>
      <w:r>
        <w:rPr>
          <w:rFonts w:ascii="宋体" w:hAnsi="宋体" w:eastAsia="宋体"/>
          <w:sz w:val="21"/>
        </w:rPr>
        <w:t>5. 某电商系统在大促时出现下游支付接口超时、订单消息重复投递、新版本服务错误率升高和跨云数据同步延迟。请综合熔断、幂等消费、金丝雀发布、混合云和一致性策略提出处理方案。</w:t>
      </w:r>
    </w:p>
    <w:p>
      <w:pPr>
        <w:spacing w:after="100" w:line="259" w:lineRule="auto"/>
        <w:ind w:left="227" w:firstLine="0"/>
      </w:pPr>
      <w:r>
        <w:rPr>
          <w:rFonts w:ascii="黑体" w:hAnsi="黑体" w:eastAsia="黑体"/>
          <w:b/>
          <w:color w:val="C00000"/>
          <w:sz w:val="21"/>
        </w:rPr>
        <w:t>【答案与解析】</w:t>
      </w:r>
      <w:r>
        <w:rPr>
          <w:rFonts w:ascii="宋体" w:hAnsi="宋体" w:eastAsia="宋体"/>
          <w:sz w:val="21"/>
        </w:rPr>
        <w:t>支付接口超时时，应引入熔断器和限流降级。Closed 状态下当失败率超过阈值进入 Open，直接快速失败，避免线程和连接被耗尽；冷却后进入 Half-Open，用少量请求探测恢复，成功再回 Closed，失败回 Open。订单消息重复投递可采用 At Least Once 保证不丢，同时以订单事件 ID、幂等键、数据库唯一约束和状态机校验避免重复扣款或重复发货。新版本服务错误率升高时，应通过 Istio 金丝雀发布控制流量，DestinationRule 定义 v1/v2，VirtualService 先给 v2 5% 或 10%，监控异常后立即切回 v1，并结合 Kubernetes 滚动更新和 readinessProbe 防止坏实例进入流量。跨云数据同步延迟是混合云常见问题，核心订单和支付链路应偏 CP，必要时暂停写入或使用主库强一致；日志、推荐、通知等可偏 AP，接受最终一致并通过补偿任务修复。整体上要把核心交易的正确性、外围链路的可用性和大促弹性扩缩容结合起来。</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