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AD1EC">
      <w:pPr>
        <w:pStyle w:val="43"/>
        <w:ind w:left="480"/>
        <w:rPr>
          <w:rFonts w:ascii="Times New Roman" w:hAnsi="Times New Roman" w:eastAsia="宋体"/>
        </w:rPr>
      </w:pPr>
    </w:p>
    <w:p w14:paraId="4A451786">
      <w:pPr>
        <w:jc w:val="center"/>
        <w:rPr>
          <w:rFonts w:ascii="Times New Roman" w:hAnsi="Times New Roman" w:eastAsia="宋体"/>
          <w:b/>
          <w:bCs/>
          <w:sz w:val="44"/>
        </w:rPr>
      </w:pPr>
      <w:r>
        <w:rPr>
          <w:rFonts w:ascii="Times New Roman" w:hAnsi="Times New Roman" w:eastAsia="宋体"/>
        </w:rPr>
        <w:drawing>
          <wp:inline distT="0" distB="0" distL="0" distR="0">
            <wp:extent cx="3848100" cy="895350"/>
            <wp:effectExtent l="0" t="0" r="0" b="0"/>
            <wp:docPr id="2" name="图片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848100" cy="895350"/>
                    </a:xfrm>
                    <a:prstGeom prst="rect">
                      <a:avLst/>
                    </a:prstGeom>
                    <a:noFill/>
                    <a:ln>
                      <a:noFill/>
                    </a:ln>
                  </pic:spPr>
                </pic:pic>
              </a:graphicData>
            </a:graphic>
          </wp:inline>
        </w:drawing>
      </w:r>
    </w:p>
    <w:p w14:paraId="57A44014">
      <w:pPr>
        <w:jc w:val="center"/>
        <w:rPr>
          <w:rFonts w:ascii="Times New Roman" w:hAnsi="Times New Roman" w:eastAsia="宋体"/>
          <w:color w:val="000000"/>
        </w:rPr>
      </w:pPr>
    </w:p>
    <w:p w14:paraId="533B1548">
      <w:pPr>
        <w:jc w:val="center"/>
        <w:rPr>
          <w:rFonts w:ascii="Times New Roman" w:hAnsi="Times New Roman" w:eastAsia="宋体"/>
          <w:color w:val="000000"/>
        </w:rPr>
      </w:pPr>
      <w:r>
        <w:rPr>
          <w:rFonts w:hint="eastAsia" w:ascii="Times New Roman" w:hAnsi="Times New Roman" w:eastAsia="宋体"/>
          <w:color w:val="000000"/>
        </w:rPr>
        <w:drawing>
          <wp:inline distT="0" distB="0" distL="0" distR="0">
            <wp:extent cx="1076325" cy="1076325"/>
            <wp:effectExtent l="0" t="0" r="9525" b="9525"/>
            <wp:docPr id="1" name="图片 1" descr="标志 圆型"/>
            <wp:cNvGraphicFramePr/>
            <a:graphic xmlns:a="http://schemas.openxmlformats.org/drawingml/2006/main">
              <a:graphicData uri="http://schemas.openxmlformats.org/drawingml/2006/picture">
                <pic:pic xmlns:pic="http://schemas.openxmlformats.org/drawingml/2006/picture">
                  <pic:nvPicPr>
                    <pic:cNvPr id="1" name="图片 1" descr="标志 圆型"/>
                    <pic:cNvPicPr preferRelativeResize="0">
                      <a:picLocks noChangeArrowheads="1"/>
                    </pic:cNvPicPr>
                  </pic:nvPicPr>
                  <pic:blipFill>
                    <a:blip r:embed="rId7" cstate="print">
                      <a:lum bright="20000" contrast="20000"/>
                      <a:extLst>
                        <a:ext uri="{28A0092B-C50C-407E-A947-70E740481C1C}">
                          <a14:useLocalDpi xmlns:a14="http://schemas.microsoft.com/office/drawing/2010/main" val="0"/>
                        </a:ext>
                      </a:extLst>
                    </a:blip>
                    <a:srcRect/>
                    <a:stretch>
                      <a:fillRect/>
                    </a:stretch>
                  </pic:blipFill>
                  <pic:spPr>
                    <a:xfrm>
                      <a:off x="0" y="0"/>
                      <a:ext cx="1076325" cy="1076325"/>
                    </a:xfrm>
                    <a:prstGeom prst="rect">
                      <a:avLst/>
                    </a:prstGeom>
                    <a:noFill/>
                    <a:ln>
                      <a:noFill/>
                    </a:ln>
                  </pic:spPr>
                </pic:pic>
              </a:graphicData>
            </a:graphic>
          </wp:inline>
        </w:drawing>
      </w:r>
    </w:p>
    <w:p w14:paraId="1CAC5914">
      <w:pPr>
        <w:jc w:val="center"/>
        <w:rPr>
          <w:rFonts w:ascii="Times New Roman" w:hAnsi="Times New Roman" w:eastAsia="宋体"/>
          <w:color w:val="000000"/>
        </w:rPr>
      </w:pPr>
    </w:p>
    <w:p w14:paraId="1AE219A7">
      <w:pPr>
        <w:spacing w:line="400" w:lineRule="atLeast"/>
        <w:jc w:val="center"/>
        <w:rPr>
          <w:rFonts w:hint="eastAsia" w:ascii="Times New Roman" w:hAnsi="Times New Roman" w:eastAsia="宋体"/>
          <w:b/>
          <w:sz w:val="52"/>
          <w:szCs w:val="52"/>
        </w:rPr>
      </w:pPr>
      <w:r>
        <w:rPr>
          <w:rFonts w:hint="eastAsia" w:ascii="Times New Roman" w:hAnsi="Times New Roman" w:eastAsia="宋体"/>
          <w:b/>
          <w:sz w:val="52"/>
          <w:szCs w:val="52"/>
        </w:rPr>
        <w:t>《网络空间安全技术》</w:t>
      </w:r>
    </w:p>
    <w:p w14:paraId="6EFED6C9">
      <w:pPr>
        <w:spacing w:line="400" w:lineRule="atLeast"/>
        <w:jc w:val="center"/>
        <w:rPr>
          <w:rFonts w:hint="eastAsia" w:ascii="Times New Roman" w:hAnsi="Times New Roman" w:eastAsia="宋体"/>
          <w:b/>
          <w:sz w:val="52"/>
          <w:szCs w:val="52"/>
        </w:rPr>
      </w:pPr>
      <w:r>
        <w:rPr>
          <w:rFonts w:hint="eastAsia" w:ascii="Times New Roman" w:hAnsi="Times New Roman" w:eastAsia="宋体"/>
          <w:b/>
          <w:sz w:val="52"/>
          <w:szCs w:val="52"/>
        </w:rPr>
        <w:t>课程报告</w:t>
      </w:r>
    </w:p>
    <w:p w14:paraId="7BF5E087">
      <w:pPr>
        <w:spacing w:line="560" w:lineRule="atLeast"/>
        <w:ind w:left="1241" w:firstLine="420"/>
        <w:rPr>
          <w:rFonts w:hint="eastAsia" w:ascii="Times New Roman" w:hAnsi="Times New Roman" w:eastAsia="宋体"/>
          <w:b/>
          <w:sz w:val="52"/>
          <w:szCs w:val="52"/>
        </w:rPr>
      </w:pPr>
    </w:p>
    <w:p w14:paraId="46E94364">
      <w:pPr>
        <w:spacing w:line="560" w:lineRule="atLeast"/>
        <w:rPr>
          <w:rFonts w:hint="eastAsia" w:ascii="Times New Roman" w:hAnsi="Times New Roman" w:eastAsia="宋体"/>
          <w:b/>
          <w:sz w:val="52"/>
          <w:szCs w:val="52"/>
        </w:rPr>
      </w:pPr>
    </w:p>
    <w:p w14:paraId="19262602">
      <w:pPr>
        <w:spacing w:line="560" w:lineRule="atLeast"/>
        <w:ind w:left="1241" w:firstLine="420"/>
        <w:jc w:val="both"/>
        <w:rPr>
          <w:rFonts w:hint="default" w:ascii="Times New Roman" w:hAnsi="Times New Roman" w:eastAsia="宋体"/>
          <w:b/>
          <w:bCs/>
          <w:sz w:val="28"/>
          <w:szCs w:val="28"/>
          <w:u w:val="single"/>
          <w:lang w:val="en-US"/>
        </w:rPr>
      </w:pPr>
      <w:r>
        <w:rPr>
          <w:rFonts w:hint="eastAsia" w:ascii="Times New Roman" w:hAnsi="Times New Roman" w:eastAsia="宋体"/>
          <w:b/>
          <w:bCs/>
          <w:spacing w:val="0"/>
          <w:kern w:val="0"/>
          <w:sz w:val="28"/>
          <w:szCs w:val="28"/>
          <w:fitText w:val="1120" w:id="1709583529"/>
        </w:rPr>
        <w:t>报告题目</w:t>
      </w:r>
      <w:r>
        <w:rPr>
          <w:rFonts w:hint="eastAsia" w:ascii="Times New Roman" w:hAnsi="Times New Roman" w:eastAsia="宋体"/>
          <w:b/>
          <w:bCs/>
          <w:sz w:val="28"/>
          <w:szCs w:val="28"/>
        </w:rPr>
        <w:t>：</w:t>
      </w:r>
      <w:r>
        <w:rPr>
          <w:rFonts w:hint="eastAsia" w:ascii="Times New Roman" w:hAnsi="Times New Roman" w:eastAsia="宋体"/>
          <w:b/>
          <w:bCs/>
          <w:sz w:val="28"/>
          <w:szCs w:val="28"/>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lang w:val="en-US" w:eastAsia="zh-CN"/>
        </w:rPr>
        <w:t>鉴别技术综合实验</w:t>
      </w:r>
      <w:r>
        <w:rPr>
          <w:rFonts w:hint="eastAsia" w:ascii="Times New Roman" w:hAnsi="Times New Roman" w:eastAsia="宋体"/>
          <w:b/>
          <w:bCs/>
          <w:sz w:val="28"/>
          <w:szCs w:val="28"/>
          <w:u w:val="single"/>
          <w:lang w:val="en-US" w:eastAsia="zh-CN"/>
        </w:rPr>
        <w:t xml:space="preserve">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cs="Times New Roman"/>
          <w:b/>
          <w:bCs/>
          <w:kern w:val="2"/>
          <w:sz w:val="28"/>
          <w:szCs w:val="28"/>
          <w:u w:val="single"/>
          <w:lang w:val="en-US" w:eastAsia="zh-CN" w:bidi="ar-SA"/>
        </w:rPr>
        <w:t xml:space="preserve">     </w:t>
      </w:r>
      <w:r>
        <w:rPr>
          <w:rFonts w:hint="eastAsia" w:ascii="Times New Roman" w:hAnsi="Times New Roman" w:eastAsia="宋体"/>
          <w:b/>
          <w:bCs/>
          <w:sz w:val="28"/>
          <w:szCs w:val="28"/>
          <w:u w:val="single"/>
          <w:lang w:val="en-US" w:eastAsia="zh-CN"/>
        </w:rPr>
        <w:t xml:space="preserve">    </w:t>
      </w:r>
    </w:p>
    <w:p w14:paraId="32EA99B2">
      <w:pPr>
        <w:spacing w:line="560" w:lineRule="atLeast"/>
        <w:ind w:left="1260" w:leftChars="0" w:firstLine="420" w:firstLineChars="0"/>
        <w:rPr>
          <w:rFonts w:hint="eastAsia" w:ascii="Times New Roman" w:hAnsi="Times New Roman" w:eastAsia="宋体"/>
          <w:b/>
          <w:bCs/>
          <w:sz w:val="28"/>
          <w:szCs w:val="28"/>
          <w:u w:val="single"/>
        </w:rPr>
      </w:pPr>
      <w:r>
        <w:rPr>
          <w:rFonts w:hint="eastAsia" w:ascii="Times New Roman" w:hAnsi="Times New Roman" w:eastAsia="宋体"/>
          <w:b/>
          <w:bCs/>
          <w:spacing w:val="56"/>
          <w:kern w:val="0"/>
          <w:sz w:val="28"/>
          <w:szCs w:val="28"/>
          <w:fitText w:val="1120" w:id="2115787524"/>
        </w:rPr>
        <w:t xml:space="preserve">学    </w:t>
      </w:r>
      <w:r>
        <w:rPr>
          <w:rFonts w:hint="eastAsia" w:ascii="Times New Roman" w:hAnsi="Times New Roman" w:eastAsia="宋体"/>
          <w:b/>
          <w:bCs/>
          <w:spacing w:val="0"/>
          <w:kern w:val="0"/>
          <w:sz w:val="28"/>
          <w:szCs w:val="28"/>
          <w:fitText w:val="1120" w:id="2115787524"/>
        </w:rPr>
        <w:t>号</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b/>
          <w:bCs/>
          <w:sz w:val="28"/>
          <w:szCs w:val="28"/>
          <w:u w:val="single"/>
          <w:lang w:val="en-US" w:eastAsia="zh-CN"/>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2023112621</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0B9BEC0E">
      <w:pPr>
        <w:spacing w:line="560" w:lineRule="atLeast"/>
        <w:ind w:left="1260" w:leftChars="0" w:firstLine="420" w:firstLineChars="0"/>
        <w:rPr>
          <w:rFonts w:hint="eastAsia" w:ascii="Times New Roman" w:hAnsi="Times New Roman" w:eastAsia="宋体"/>
          <w:b/>
          <w:bCs/>
          <w:sz w:val="28"/>
          <w:szCs w:val="28"/>
        </w:rPr>
      </w:pPr>
      <w:r>
        <w:rPr>
          <w:rFonts w:hint="eastAsia" w:ascii="Times New Roman" w:hAnsi="Times New Roman" w:eastAsia="宋体"/>
          <w:b/>
          <w:bCs/>
          <w:spacing w:val="56"/>
          <w:kern w:val="0"/>
          <w:sz w:val="28"/>
          <w:szCs w:val="28"/>
          <w:fitText w:val="1120" w:id="736501419"/>
        </w:rPr>
        <w:t xml:space="preserve">姓    </w:t>
      </w:r>
      <w:r>
        <w:rPr>
          <w:rFonts w:hint="eastAsia" w:ascii="Times New Roman" w:hAnsi="Times New Roman" w:eastAsia="宋体"/>
          <w:b/>
          <w:bCs/>
          <w:spacing w:val="0"/>
          <w:kern w:val="0"/>
          <w:sz w:val="28"/>
          <w:szCs w:val="28"/>
          <w:fitText w:val="1120" w:id="736501419"/>
        </w:rPr>
        <w:t>名</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程泽凯</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0E7DE80C">
      <w:pPr>
        <w:spacing w:line="560" w:lineRule="atLeast"/>
        <w:ind w:left="1260" w:leftChars="0" w:firstLine="420" w:firstLineChars="0"/>
        <w:rPr>
          <w:rFonts w:hint="eastAsia" w:ascii="Times New Roman" w:hAnsi="Times New Roman" w:eastAsia="宋体"/>
          <w:b/>
          <w:bCs/>
          <w:sz w:val="28"/>
          <w:szCs w:val="28"/>
          <w:u w:val="single"/>
        </w:rPr>
      </w:pPr>
      <w:r>
        <w:rPr>
          <w:rFonts w:hint="eastAsia" w:ascii="Times New Roman" w:hAnsi="Times New Roman" w:eastAsia="宋体"/>
          <w:b/>
          <w:bCs/>
          <w:spacing w:val="56"/>
          <w:kern w:val="0"/>
          <w:sz w:val="28"/>
          <w:szCs w:val="28"/>
          <w:fitText w:val="1120" w:id="1699500594"/>
        </w:rPr>
        <w:t xml:space="preserve">班    </w:t>
      </w:r>
      <w:r>
        <w:rPr>
          <w:rFonts w:hint="eastAsia" w:ascii="Times New Roman" w:hAnsi="Times New Roman" w:eastAsia="宋体"/>
          <w:b/>
          <w:bCs/>
          <w:spacing w:val="0"/>
          <w:kern w:val="0"/>
          <w:sz w:val="28"/>
          <w:szCs w:val="28"/>
          <w:fitText w:val="1120" w:id="1699500594"/>
        </w:rPr>
        <w:t>级</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计算机2023-04班</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7EDDA6E7">
      <w:pPr>
        <w:spacing w:line="560" w:lineRule="atLeast"/>
        <w:ind w:firstLine="1661" w:firstLineChars="591"/>
        <w:rPr>
          <w:rFonts w:hint="eastAsia" w:ascii="Times New Roman" w:hAnsi="Times New Roman" w:eastAsia="宋体"/>
          <w:b/>
          <w:bCs/>
          <w:sz w:val="28"/>
          <w:szCs w:val="28"/>
          <w:u w:val="single"/>
        </w:rPr>
      </w:pPr>
      <w:r>
        <w:rPr>
          <w:rFonts w:hint="eastAsia" w:ascii="Times New Roman" w:hAnsi="Times New Roman" w:eastAsia="宋体"/>
          <w:b/>
          <w:bCs/>
          <w:spacing w:val="0"/>
          <w:kern w:val="0"/>
          <w:sz w:val="28"/>
          <w:szCs w:val="28"/>
          <w:fitText w:val="1120" w:id="1884359218"/>
        </w:rPr>
        <w:t>学院名称</w:t>
      </w:r>
      <w:r>
        <w:rPr>
          <w:rFonts w:hint="eastAsia" w:ascii="Times New Roman" w:hAnsi="Times New Roman" w:eastAsia="宋体"/>
          <w:b/>
          <w:bCs/>
          <w:sz w:val="28"/>
          <w:szCs w:val="28"/>
        </w:rPr>
        <w:t>：</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计算机与人工智能学院</w:t>
      </w:r>
      <w:r>
        <w:rPr>
          <w:rFonts w:hint="eastAsia" w:ascii="Times New Roman" w:hAnsi="Times New Roman" w:eastAsia="宋体"/>
          <w:b/>
          <w:bCs/>
          <w:sz w:val="28"/>
          <w:szCs w:val="28"/>
          <w:u w:val="single"/>
        </w:rPr>
        <w:tab/>
      </w:r>
      <w:r>
        <w:rPr>
          <w:rFonts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p>
    <w:p w14:paraId="625DDEF0">
      <w:pPr>
        <w:spacing w:line="560" w:lineRule="atLeast"/>
        <w:ind w:firstLine="1658" w:firstLineChars="590"/>
        <w:rPr>
          <w:rFonts w:hint="eastAsia" w:ascii="Times New Roman" w:hAnsi="Times New Roman" w:eastAsia="宋体"/>
          <w:b/>
          <w:bCs/>
          <w:sz w:val="28"/>
          <w:szCs w:val="28"/>
          <w:u w:val="single"/>
        </w:rPr>
      </w:pPr>
      <w:r>
        <w:rPr>
          <w:rFonts w:hint="eastAsia" w:ascii="Times New Roman" w:hAnsi="Times New Roman" w:eastAsia="宋体"/>
          <w:b/>
          <w:bCs/>
          <w:sz w:val="28"/>
          <w:szCs w:val="28"/>
        </w:rPr>
        <w:t>授课教师：</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郑丹阳    </w:t>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lang w:val="en-US" w:eastAsia="zh-CN"/>
        </w:rPr>
        <w:t xml:space="preserve"> </w:t>
      </w:r>
      <w:r>
        <w:rPr>
          <w:rFonts w:hint="eastAsia" w:ascii="Times New Roman" w:hAnsi="Times New Roman" w:eastAsia="宋体"/>
          <w:b/>
          <w:bCs/>
          <w:sz w:val="28"/>
          <w:szCs w:val="28"/>
          <w:u w:val="single"/>
        </w:rPr>
        <w:t xml:space="preserve">     </w:t>
      </w:r>
      <w:r>
        <w:rPr>
          <w:rFonts w:hint="eastAsia" w:ascii="Times New Roman" w:hAnsi="Times New Roman" w:eastAsia="宋体"/>
          <w:b/>
          <w:bCs/>
          <w:sz w:val="28"/>
          <w:szCs w:val="28"/>
          <w:u w:val="single"/>
        </w:rPr>
        <w:tab/>
      </w:r>
      <w:r>
        <w:rPr>
          <w:rFonts w:hint="eastAsia" w:ascii="Times New Roman" w:hAnsi="Times New Roman" w:eastAsia="宋体"/>
          <w:b/>
          <w:bCs/>
          <w:sz w:val="28"/>
          <w:szCs w:val="28"/>
          <w:u w:val="single"/>
        </w:rPr>
        <w:t xml:space="preserve"> </w:t>
      </w:r>
    </w:p>
    <w:p w14:paraId="0D1FAD0E">
      <w:pPr>
        <w:spacing w:line="560" w:lineRule="atLeast"/>
        <w:ind w:firstLine="1658" w:firstLineChars="590"/>
        <w:rPr>
          <w:rFonts w:hint="eastAsia" w:ascii="Times New Roman" w:hAnsi="Times New Roman" w:eastAsia="宋体"/>
          <w:b/>
          <w:bCs/>
          <w:sz w:val="28"/>
          <w:szCs w:val="28"/>
          <w:u w:val="single"/>
        </w:rPr>
      </w:pPr>
    </w:p>
    <w:p w14:paraId="64E964AF">
      <w:pPr>
        <w:rPr>
          <w:rFonts w:ascii="Times New Roman" w:hAnsi="Times New Roman" w:eastAsia="宋体"/>
        </w:rPr>
      </w:pPr>
    </w:p>
    <w:p w14:paraId="4A451878">
      <w:pPr>
        <w:rPr>
          <w:rFonts w:ascii="Times New Roman" w:hAnsi="Times New Roman" w:eastAsia="宋体"/>
        </w:rPr>
      </w:pPr>
    </w:p>
    <w:p w14:paraId="43D29C4A">
      <w:pPr>
        <w:rPr>
          <w:rFonts w:ascii="Times New Roman" w:hAnsi="Times New Roman" w:eastAsia="宋体"/>
        </w:rPr>
      </w:pPr>
    </w:p>
    <w:p w14:paraId="1FCCF05C">
      <w:pPr>
        <w:rPr>
          <w:rFonts w:ascii="Times New Roman" w:hAnsi="Times New Roman" w:eastAsia="宋体"/>
        </w:rPr>
      </w:pPr>
    </w:p>
    <w:p w14:paraId="0C2561C1">
      <w:pPr>
        <w:rPr>
          <w:rFonts w:ascii="Times New Roman" w:hAnsi="Times New Roman" w:eastAsia="宋体"/>
        </w:rPr>
      </w:pPr>
    </w:p>
    <w:p w14:paraId="332E6CDC">
      <w:pPr>
        <w:rPr>
          <w:rFonts w:ascii="Times New Roman" w:hAnsi="Times New Roman" w:eastAsia="宋体"/>
        </w:rPr>
      </w:pPr>
    </w:p>
    <w:p w14:paraId="09AA95C6">
      <w:pPr>
        <w:pStyle w:val="2"/>
        <w:numPr>
          <w:ilvl w:val="0"/>
          <w:numId w:val="3"/>
        </w:numPr>
        <w:rPr>
          <w:rFonts w:ascii="Times New Roman" w:hAnsi="Times New Roman" w:eastAsia="宋体"/>
        </w:rPr>
      </w:pPr>
      <w:r>
        <w:rPr>
          <w:rFonts w:hint="eastAsia" w:ascii="Times New Roman" w:hAnsi="Times New Roman" w:eastAsia="宋体"/>
        </w:rPr>
        <w:t>实验名称</w:t>
      </w:r>
    </w:p>
    <w:p w14:paraId="4DE76F97">
      <w:pPr>
        <w:ind w:firstLine="420"/>
        <w:rPr>
          <w:rFonts w:ascii="Times New Roman" w:hAnsi="Times New Roman" w:eastAsia="宋体"/>
        </w:rPr>
      </w:pPr>
      <w:r>
        <w:rPr>
          <w:rFonts w:hint="eastAsia" w:ascii="Times New Roman" w:hAnsi="Times New Roman" w:eastAsia="宋体"/>
        </w:rPr>
        <w:t>鉴别技术综合实验：静态口令鉴别、挑战</w:t>
      </w:r>
      <w:r>
        <w:rPr>
          <w:rFonts w:ascii="Times New Roman" w:hAnsi="Times New Roman" w:eastAsia="宋体"/>
        </w:rPr>
        <w:t>-</w:t>
      </w:r>
      <w:r>
        <w:rPr>
          <w:rFonts w:hint="eastAsia" w:ascii="Times New Roman" w:hAnsi="Times New Roman" w:eastAsia="宋体"/>
        </w:rPr>
        <w:t>应答鉴别、一次性口令</w:t>
      </w:r>
      <w:r>
        <w:rPr>
          <w:rFonts w:ascii="Times New Roman" w:hAnsi="Times New Roman" w:eastAsia="宋体"/>
        </w:rPr>
        <w:t xml:space="preserve"> OTP</w:t>
      </w:r>
      <w:r>
        <w:rPr>
          <w:rFonts w:hint="eastAsia" w:ascii="Times New Roman" w:hAnsi="Times New Roman" w:eastAsia="宋体"/>
        </w:rPr>
        <w:t>、</w:t>
      </w:r>
      <w:r>
        <w:rPr>
          <w:rFonts w:ascii="Times New Roman" w:hAnsi="Times New Roman" w:eastAsia="宋体"/>
        </w:rPr>
        <w:t xml:space="preserve">MAC / HMAC </w:t>
      </w:r>
      <w:r>
        <w:rPr>
          <w:rFonts w:hint="eastAsia" w:ascii="Times New Roman" w:hAnsi="Times New Roman" w:eastAsia="宋体"/>
        </w:rPr>
        <w:t>消息鉴别与数字签名鉴别。</w:t>
      </w:r>
    </w:p>
    <w:p w14:paraId="5AE289E9">
      <w:pPr>
        <w:pStyle w:val="2"/>
        <w:numPr>
          <w:ilvl w:val="0"/>
          <w:numId w:val="4"/>
        </w:numPr>
        <w:rPr>
          <w:rFonts w:ascii="Times New Roman" w:hAnsi="Times New Roman" w:eastAsia="宋体"/>
        </w:rPr>
      </w:pPr>
      <w:r>
        <w:rPr>
          <w:rFonts w:hint="eastAsia" w:ascii="Times New Roman" w:hAnsi="Times New Roman" w:eastAsia="宋体"/>
        </w:rPr>
        <w:t>实验目的</w:t>
      </w:r>
    </w:p>
    <w:p w14:paraId="4711BC1B">
      <w:pPr>
        <w:pStyle w:val="29"/>
        <w:numPr>
          <w:ilvl w:val="0"/>
          <w:numId w:val="5"/>
        </w:numPr>
        <w:ind w:firstLineChars="0"/>
        <w:rPr>
          <w:rFonts w:ascii="Times New Roman" w:hAnsi="Times New Roman" w:eastAsia="宋体"/>
        </w:rPr>
      </w:pPr>
      <w:r>
        <w:rPr>
          <w:rFonts w:ascii="Times New Roman" w:hAnsi="Times New Roman" w:eastAsia="宋体"/>
        </w:rPr>
        <w:t>理解鉴别技术的核心目标：确认是谁发来的、消息是否被改动、以及是不是旧消息重放。</w:t>
      </w:r>
    </w:p>
    <w:p w14:paraId="0E6A3758">
      <w:pPr>
        <w:pStyle w:val="29"/>
        <w:numPr>
          <w:ilvl w:val="0"/>
          <w:numId w:val="5"/>
        </w:numPr>
        <w:ind w:firstLineChars="0"/>
        <w:rPr>
          <w:rFonts w:ascii="Times New Roman" w:hAnsi="Times New Roman" w:eastAsia="宋体"/>
        </w:rPr>
      </w:pPr>
      <w:r>
        <w:rPr>
          <w:rFonts w:ascii="Times New Roman" w:hAnsi="Times New Roman" w:eastAsia="宋体"/>
        </w:rPr>
        <w:t>掌握静态口令、挑战-应答、OTP、MAC / HMAC 与数字签名等典型鉴别方案的适用场景与安全差异。</w:t>
      </w:r>
    </w:p>
    <w:p w14:paraId="1BD9F526">
      <w:pPr>
        <w:pStyle w:val="29"/>
        <w:numPr>
          <w:ilvl w:val="0"/>
          <w:numId w:val="5"/>
        </w:numPr>
        <w:ind w:firstLineChars="0"/>
        <w:rPr>
          <w:rFonts w:ascii="Times New Roman" w:hAnsi="Times New Roman" w:eastAsia="宋体"/>
        </w:rPr>
      </w:pPr>
      <w:r>
        <w:rPr>
          <w:rFonts w:ascii="Times New Roman" w:hAnsi="Times New Roman" w:eastAsia="宋体"/>
        </w:rPr>
        <w:t>学会用统一的实验框架描述用户端、验证端、共享秘密 / 公私钥、时间戳 / 计数器 / nonce 与审计日志。</w:t>
      </w:r>
    </w:p>
    <w:p w14:paraId="139E85E7">
      <w:pPr>
        <w:pStyle w:val="29"/>
        <w:numPr>
          <w:ilvl w:val="0"/>
          <w:numId w:val="5"/>
        </w:numPr>
        <w:ind w:firstLineChars="0"/>
        <w:rPr>
          <w:rFonts w:ascii="Times New Roman" w:hAnsi="Times New Roman" w:eastAsia="宋体"/>
        </w:rPr>
      </w:pPr>
      <w:r>
        <w:rPr>
          <w:rFonts w:ascii="Times New Roman" w:hAnsi="Times New Roman" w:eastAsia="宋体"/>
        </w:rPr>
        <w:t>掌握验证实验的基本流程：构造认证值、提交认证消息、服务器验证、记录通过 / 拒绝结果，再进行篡改、重放和失步测试。</w:t>
      </w:r>
    </w:p>
    <w:p w14:paraId="4383B341">
      <w:pPr>
        <w:pStyle w:val="29"/>
        <w:numPr>
          <w:ilvl w:val="0"/>
          <w:numId w:val="5"/>
        </w:numPr>
        <w:ind w:firstLineChars="0"/>
        <w:rPr>
          <w:rFonts w:ascii="Times New Roman" w:hAnsi="Times New Roman" w:eastAsia="宋体"/>
        </w:rPr>
      </w:pPr>
      <w:r>
        <w:rPr>
          <w:rFonts w:ascii="Times New Roman" w:hAnsi="Times New Roman" w:eastAsia="宋体"/>
        </w:rPr>
        <w:t>能够比较不同鉴别方案在抗重放、完整性检测、可扩展性和部署复杂度方面的特点。</w:t>
      </w:r>
    </w:p>
    <w:p w14:paraId="656048CA">
      <w:pPr>
        <w:pStyle w:val="2"/>
        <w:rPr>
          <w:rFonts w:ascii="Times New Roman" w:hAnsi="Times New Roman" w:eastAsia="宋体"/>
        </w:rPr>
      </w:pPr>
      <w:r>
        <w:rPr>
          <w:rFonts w:hint="eastAsia" w:ascii="Times New Roman" w:hAnsi="Times New Roman" w:eastAsia="宋体"/>
        </w:rPr>
        <w:t>三、实验原理</w:t>
      </w:r>
    </w:p>
    <w:p w14:paraId="1B2F6607">
      <w:pPr>
        <w:pStyle w:val="3"/>
        <w:rPr>
          <w:rFonts w:ascii="Times New Roman" w:hAnsi="Times New Roman" w:eastAsia="宋体"/>
        </w:rPr>
      </w:pPr>
      <w:r>
        <w:rPr>
          <w:rFonts w:hint="eastAsia" w:ascii="Times New Roman" w:hAnsi="Times New Roman" w:eastAsia="宋体"/>
        </w:rPr>
        <w:t>1.</w:t>
      </w:r>
      <w:r>
        <w:rPr>
          <w:rFonts w:ascii="Times New Roman" w:hAnsi="Times New Roman" w:eastAsia="宋体"/>
        </w:rPr>
        <w:t>静态口令鉴别</w:t>
      </w:r>
    </w:p>
    <w:p w14:paraId="5B80D9AF">
      <w:pPr>
        <w:jc w:val="center"/>
        <w:rPr>
          <w:rFonts w:hint="eastAsia" w:ascii="Times New Roman" w:hAnsi="Times New Roman" w:eastAsia="宋体" w:cstheme="majorBidi"/>
          <w:b/>
          <w:bCs/>
          <w:szCs w:val="32"/>
          <w:lang w:eastAsia="zh-CN"/>
        </w:rPr>
      </w:pPr>
      <w:r>
        <w:rPr>
          <w:rFonts w:hint="eastAsia" w:ascii="Times New Roman" w:hAnsi="Times New Roman" w:eastAsia="宋体" w:cstheme="majorBidi"/>
          <w:b/>
          <w:bCs/>
          <w:szCs w:val="32"/>
          <w:lang w:eastAsia="zh-CN"/>
        </w:rPr>
        <w:drawing>
          <wp:inline distT="0" distB="0" distL="114300" distR="114300">
            <wp:extent cx="5403215" cy="2665095"/>
            <wp:effectExtent l="0" t="0" r="3810" b="1270"/>
            <wp:docPr id="3" name="图片 3" descr="ChatGPT Image 2026年5月9日 09_57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9日 09_57_55"/>
                    <pic:cNvPicPr>
                      <a:picLocks noChangeAspect="1"/>
                    </pic:cNvPicPr>
                  </pic:nvPicPr>
                  <pic:blipFill>
                    <a:blip r:embed="rId8"/>
                    <a:srcRect l="3592" t="9159" r="4151" b="30173"/>
                    <a:stretch>
                      <a:fillRect/>
                    </a:stretch>
                  </pic:blipFill>
                  <pic:spPr>
                    <a:xfrm>
                      <a:off x="0" y="0"/>
                      <a:ext cx="5403215" cy="2665095"/>
                    </a:xfrm>
                    <a:prstGeom prst="rect">
                      <a:avLst/>
                    </a:prstGeom>
                  </pic:spPr>
                </pic:pic>
              </a:graphicData>
            </a:graphic>
          </wp:inline>
        </w:drawing>
      </w:r>
    </w:p>
    <w:p w14:paraId="7FDC28CF">
      <w:pPr>
        <w:pStyle w:val="7"/>
        <w:jc w:val="center"/>
        <w:rPr>
          <w:rFonts w:hint="eastAsia" w:ascii="Times New Roman" w:hAnsi="Times New Roman" w:eastAsia="宋体" w:cstheme="majorBidi"/>
          <w:b/>
          <w:bCs/>
          <w:szCs w:val="32"/>
          <w:lang w:val="en-US" w:eastAsia="zh-CN"/>
        </w:rPr>
      </w:pPr>
      <w:r>
        <w:rPr>
          <w:rFonts w:ascii="Times New Roman" w:hAnsi="Times New Roman" w:eastAsia="宋体"/>
        </w:rPr>
        <w:t xml:space="preserve">图 </w:t>
      </w:r>
      <w:r>
        <w:rPr>
          <w:rFonts w:ascii="Times New Roman" w:hAnsi="Times New Roman" w:eastAsia="宋体"/>
        </w:rPr>
        <w:fldChar w:fldCharType="begin"/>
      </w:r>
      <w:r>
        <w:rPr>
          <w:rFonts w:ascii="Times New Roman" w:hAnsi="Times New Roman" w:eastAsia="宋体"/>
        </w:rPr>
        <w:instrText xml:space="preserve"> SEQ 图 \* ARABIC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hint="eastAsia" w:ascii="Times New Roman" w:hAnsi="Times New Roman" w:eastAsia="宋体"/>
          <w:lang w:val="en-US" w:eastAsia="zh-CN"/>
        </w:rPr>
        <w:t xml:space="preserve"> 静态口令鉴别流程示意图</w:t>
      </w:r>
    </w:p>
    <w:p w14:paraId="4A8C5CC4">
      <w:pPr>
        <w:rPr>
          <w:rFonts w:hint="eastAsia" w:ascii="Times New Roman" w:hAnsi="Times New Roman" w:eastAsia="宋体" w:cstheme="majorBidi"/>
          <w:b/>
          <w:bCs/>
          <w:szCs w:val="32"/>
          <w:lang w:eastAsia="zh-CN"/>
        </w:rPr>
      </w:pPr>
      <w:r>
        <w:rPr>
          <w:rFonts w:ascii="Times New Roman" w:hAnsi="Times New Roman" w:eastAsia="宋体" w:cs="宋体"/>
          <w:sz w:val="24"/>
          <w:szCs w:val="24"/>
        </w:rPr>
        <w:t>静态口令鉴别是最常见的身份鉴别方式。用户在登录时输入用户名和固定口令，服务器将用户输入的口令与系统中保存的口令信息进行比对。如果二者一致，则认为用户身份合法；如果不一致，则拒绝访问。为了提高安全性，服务器通常不直接保存明文口令，而是保存口令经过哈希运算后的结果。静态口令实现简单、使用方便，但安全性较依赖口令强度，若口令过短、过于简单，容易受到猜测攻击、字典攻击或泄露后的重放攻击。</w:t>
      </w:r>
    </w:p>
    <w:p w14:paraId="7833B95C">
      <w:pPr>
        <w:pStyle w:val="3"/>
        <w:rPr>
          <w:rFonts w:ascii="Times New Roman" w:hAnsi="Times New Roman" w:eastAsia="宋体"/>
        </w:rPr>
      </w:pPr>
      <w:r>
        <w:rPr>
          <w:rFonts w:hint="eastAsia" w:ascii="Times New Roman" w:hAnsi="Times New Roman" w:eastAsia="宋体"/>
        </w:rPr>
        <w:t>2.</w:t>
      </w:r>
      <w:r>
        <w:rPr>
          <w:rFonts w:ascii="Times New Roman" w:hAnsi="Times New Roman" w:eastAsia="宋体"/>
        </w:rPr>
        <w:t>挑战-应答鉴别</w:t>
      </w:r>
    </w:p>
    <w:p w14:paraId="09A20BDD">
      <w:pPr>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514975" cy="3667760"/>
            <wp:effectExtent l="0" t="0" r="0" b="0"/>
            <wp:docPr id="5" name="图片 5" descr="ChatGPT Image 2026年5月9日 11_00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5月9日 11_00_19"/>
                    <pic:cNvPicPr>
                      <a:picLocks noChangeAspect="1"/>
                    </pic:cNvPicPr>
                  </pic:nvPicPr>
                  <pic:blipFill>
                    <a:blip r:embed="rId9"/>
                    <a:srcRect l="4184" t="7840" r="4289" b="9892"/>
                    <a:stretch>
                      <a:fillRect/>
                    </a:stretch>
                  </pic:blipFill>
                  <pic:spPr>
                    <a:xfrm>
                      <a:off x="0" y="0"/>
                      <a:ext cx="5514975" cy="3667760"/>
                    </a:xfrm>
                    <a:prstGeom prst="rect">
                      <a:avLst/>
                    </a:prstGeom>
                  </pic:spPr>
                </pic:pic>
              </a:graphicData>
            </a:graphic>
          </wp:inline>
        </w:drawing>
      </w:r>
    </w:p>
    <w:p w14:paraId="1DA51059">
      <w:pPr>
        <w:pStyle w:val="7"/>
        <w:jc w:val="center"/>
        <w:rPr>
          <w:rFonts w:hint="default" w:ascii="Times New Roman" w:hAnsi="Times New Roman" w:eastAsia="宋体"/>
          <w:lang w:val="en-US" w:eastAsia="zh-CN"/>
        </w:rPr>
      </w:pPr>
      <w:r>
        <w:rPr>
          <w:rFonts w:ascii="Times New Roman" w:hAnsi="Times New Roman" w:eastAsia="宋体"/>
        </w:rPr>
        <w:t xml:space="preserve">图 </w:t>
      </w:r>
      <w:r>
        <w:rPr>
          <w:rFonts w:ascii="Times New Roman" w:hAnsi="Times New Roman" w:eastAsia="宋体"/>
        </w:rPr>
        <w:fldChar w:fldCharType="begin"/>
      </w:r>
      <w:r>
        <w:rPr>
          <w:rFonts w:ascii="Times New Roman" w:hAnsi="Times New Roman" w:eastAsia="宋体"/>
        </w:rPr>
        <w:instrText xml:space="preserve"> SEQ 图 \* ARABIC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hint="eastAsia" w:ascii="Times New Roman" w:hAnsi="Times New Roman" w:eastAsia="宋体"/>
          <w:lang w:val="en-US" w:eastAsia="zh-CN"/>
        </w:rPr>
        <w:t xml:space="preserve"> 挑战-应答鉴别流程示意图</w:t>
      </w:r>
    </w:p>
    <w:p w14:paraId="6F88D41C">
      <w:pPr>
        <w:rPr>
          <w:rFonts w:hint="eastAsia" w:ascii="Times New Roman" w:hAnsi="Times New Roman" w:eastAsia="宋体"/>
          <w:lang w:eastAsia="zh-CN"/>
        </w:rPr>
      </w:pPr>
      <w:r>
        <w:rPr>
          <w:rFonts w:ascii="Times New Roman" w:hAnsi="Times New Roman" w:eastAsia="宋体" w:cs="宋体"/>
          <w:sz w:val="24"/>
          <w:szCs w:val="24"/>
        </w:rPr>
        <w:t>挑战-应答鉴别是一种利用随机数防止重放攻击的身份鉴别方法。服务器首先向用户发送一个随机挑战值，例如 nonce。用户端收到挑战值后，使用预先共享的秘密信息或密钥对该挑战进行计算，生成应答值并返回服务器。服务器使用相同方法计算期望应答值，并与用户返回的应答值进行比较。如果一致，则鉴别通过。由于每次挑战值都不同，即使攻击者截获了某一次通信中的应答结果，也不能在下一次认证中重复使用，因此挑战-应答机制比静态口令更能抵抗重放攻击。</w:t>
      </w:r>
    </w:p>
    <w:p w14:paraId="7C8DEDC9">
      <w:pPr>
        <w:rPr>
          <w:rFonts w:hint="eastAsia" w:ascii="Times New Roman" w:hAnsi="Times New Roman" w:eastAsia="宋体"/>
          <w:lang w:eastAsia="zh-CN"/>
        </w:rPr>
      </w:pPr>
    </w:p>
    <w:p w14:paraId="31BB1D28">
      <w:pPr>
        <w:pStyle w:val="3"/>
        <w:rPr>
          <w:rFonts w:ascii="Times New Roman" w:hAnsi="Times New Roman" w:eastAsia="宋体"/>
        </w:rPr>
      </w:pPr>
      <w:r>
        <w:rPr>
          <w:rFonts w:hint="eastAsia" w:ascii="Times New Roman" w:hAnsi="Times New Roman" w:eastAsia="宋体"/>
        </w:rPr>
        <w:t>3</w:t>
      </w:r>
      <w:r>
        <w:rPr>
          <w:rFonts w:ascii="Times New Roman" w:hAnsi="Times New Roman" w:eastAsia="宋体"/>
        </w:rPr>
        <w:t>.一次性口令 OTP</w:t>
      </w:r>
    </w:p>
    <w:p w14:paraId="63322FAF">
      <w:pPr>
        <w:jc w:val="center"/>
        <w:rPr>
          <w:rFonts w:hint="eastAsia" w:ascii="Times New Roman" w:hAnsi="Times New Roman" w:eastAsia="宋体" w:cstheme="majorBidi"/>
          <w:b/>
          <w:bCs/>
          <w:szCs w:val="32"/>
          <w:lang w:eastAsia="zh-CN"/>
        </w:rPr>
      </w:pPr>
      <w:r>
        <w:rPr>
          <w:rFonts w:hint="eastAsia" w:ascii="Times New Roman" w:hAnsi="Times New Roman" w:eastAsia="宋体" w:cstheme="majorBidi"/>
          <w:b/>
          <w:bCs/>
          <w:szCs w:val="32"/>
          <w:lang w:eastAsia="zh-CN"/>
        </w:rPr>
        <w:drawing>
          <wp:inline distT="0" distB="0" distL="114300" distR="114300">
            <wp:extent cx="6027420" cy="3508375"/>
            <wp:effectExtent l="0" t="0" r="6985" b="0"/>
            <wp:docPr id="6" name="图片 6" descr="ChatGPT Image 2026年5月9日 11_00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9日 11_00_11"/>
                    <pic:cNvPicPr>
                      <a:picLocks noChangeAspect="1"/>
                    </pic:cNvPicPr>
                  </pic:nvPicPr>
                  <pic:blipFill>
                    <a:blip r:embed="rId10"/>
                    <a:srcRect t="10029" b="10816"/>
                    <a:stretch>
                      <a:fillRect/>
                    </a:stretch>
                  </pic:blipFill>
                  <pic:spPr>
                    <a:xfrm>
                      <a:off x="0" y="0"/>
                      <a:ext cx="6027420" cy="3508375"/>
                    </a:xfrm>
                    <a:prstGeom prst="rect">
                      <a:avLst/>
                    </a:prstGeom>
                  </pic:spPr>
                </pic:pic>
              </a:graphicData>
            </a:graphic>
          </wp:inline>
        </w:drawing>
      </w:r>
    </w:p>
    <w:p w14:paraId="66CE4B0D">
      <w:pPr>
        <w:pStyle w:val="7"/>
        <w:jc w:val="center"/>
        <w:rPr>
          <w:rFonts w:hint="default" w:ascii="Times New Roman" w:hAnsi="Times New Roman" w:eastAsia="宋体" w:cstheme="majorBidi"/>
          <w:b/>
          <w:bCs/>
          <w:szCs w:val="32"/>
          <w:lang w:val="en-US" w:eastAsia="zh-CN"/>
        </w:rPr>
      </w:pPr>
      <w:r>
        <w:rPr>
          <w:rFonts w:ascii="Times New Roman" w:hAnsi="Times New Roman" w:eastAsia="宋体"/>
        </w:rPr>
        <w:t xml:space="preserve">图 </w:t>
      </w:r>
      <w:r>
        <w:rPr>
          <w:rFonts w:ascii="Times New Roman" w:hAnsi="Times New Roman" w:eastAsia="宋体"/>
        </w:rPr>
        <w:fldChar w:fldCharType="begin"/>
      </w:r>
      <w:r>
        <w:rPr>
          <w:rFonts w:ascii="Times New Roman" w:hAnsi="Times New Roman" w:eastAsia="宋体"/>
        </w:rPr>
        <w:instrText xml:space="preserve"> SEQ 图 \* ARABIC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hint="eastAsia" w:ascii="Times New Roman" w:hAnsi="Times New Roman" w:eastAsia="宋体"/>
          <w:lang w:val="en-US" w:eastAsia="zh-CN"/>
        </w:rPr>
        <w:t>一次性口令流程示意图</w:t>
      </w:r>
    </w:p>
    <w:p w14:paraId="24666938">
      <w:pPr>
        <w:rPr>
          <w:rFonts w:hint="eastAsia" w:ascii="Times New Roman" w:hAnsi="Times New Roman" w:eastAsia="宋体" w:cstheme="majorBidi"/>
          <w:b/>
          <w:bCs/>
          <w:szCs w:val="32"/>
          <w:lang w:eastAsia="zh-CN"/>
        </w:rPr>
      </w:pPr>
      <w:r>
        <w:rPr>
          <w:rFonts w:ascii="Times New Roman" w:hAnsi="Times New Roman" w:eastAsia="宋体" w:cs="宋体"/>
          <w:sz w:val="24"/>
          <w:szCs w:val="24"/>
        </w:rPr>
        <w:t>一次性口令 OTP 是一种每次认证时只使用一次的动态口令机制。它可以基于计数器生成，也可以基于时间生成。基于计数器的 HOTP 会随着认证次数变化而更新口令；基于时间的 TOTP 会按照固定时间步长生成新的口令。用户端和服务器端根据相同的密钥以及计数器或时间参数生成口令，服务器再对用户提交的 OTP 进行验证。OTP 的优点是即使某一次口令被攻击者截获，也很快失效或不能再次使用，因此能够有效降低口令泄露带来的风险。但 OTP 需要解决时间同步、计数器同步以及有效窗口设置等问题。</w:t>
      </w:r>
    </w:p>
    <w:p w14:paraId="7F47CB59">
      <w:pPr>
        <w:rPr>
          <w:rFonts w:hint="eastAsia" w:ascii="Times New Roman" w:hAnsi="Times New Roman" w:eastAsia="宋体" w:cstheme="majorBidi"/>
          <w:b/>
          <w:bCs/>
          <w:szCs w:val="32"/>
          <w:lang w:eastAsia="zh-CN"/>
        </w:rPr>
      </w:pPr>
    </w:p>
    <w:p w14:paraId="0D110966">
      <w:pPr>
        <w:pStyle w:val="3"/>
        <w:rPr>
          <w:rFonts w:ascii="Times New Roman" w:hAnsi="Times New Roman" w:eastAsia="宋体"/>
        </w:rPr>
      </w:pPr>
      <w:r>
        <w:rPr>
          <w:rFonts w:hint="eastAsia" w:ascii="Times New Roman" w:hAnsi="Times New Roman" w:eastAsia="宋体"/>
        </w:rPr>
        <w:t>4.</w:t>
      </w:r>
      <w:r>
        <w:rPr>
          <w:rFonts w:ascii="Times New Roman" w:hAnsi="Times New Roman" w:eastAsia="宋体"/>
        </w:rPr>
        <w:t xml:space="preserve"> MAC / HMAC 消息鉴别</w:t>
      </w:r>
    </w:p>
    <w:p w14:paraId="76C5D9E4">
      <w:pPr>
        <w:rPr>
          <w:rFonts w:hint="eastAsia" w:ascii="Times New Roman" w:hAnsi="Times New Roman" w:eastAsia="宋体" w:cstheme="majorBidi"/>
          <w:b/>
          <w:bCs/>
          <w:szCs w:val="32"/>
          <w:lang w:eastAsia="zh-CN"/>
        </w:rPr>
      </w:pPr>
      <w:r>
        <w:rPr>
          <w:rFonts w:hint="eastAsia" w:ascii="Times New Roman" w:hAnsi="Times New Roman" w:eastAsia="宋体" w:cstheme="majorBidi"/>
          <w:b/>
          <w:bCs/>
          <w:szCs w:val="32"/>
          <w:lang w:eastAsia="zh-CN"/>
        </w:rPr>
        <w:drawing>
          <wp:inline distT="0" distB="0" distL="114300" distR="114300">
            <wp:extent cx="6027420" cy="2893695"/>
            <wp:effectExtent l="0" t="0" r="6985" b="3810"/>
            <wp:docPr id="8" name="图片 8" descr="ChatGPT Image 2026年5月10日 20_08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5月10日 20_08_29"/>
                    <pic:cNvPicPr>
                      <a:picLocks noChangeAspect="1"/>
                    </pic:cNvPicPr>
                  </pic:nvPicPr>
                  <pic:blipFill>
                    <a:blip r:embed="rId11"/>
                    <a:srcRect t="9805" b="24076"/>
                    <a:stretch>
                      <a:fillRect/>
                    </a:stretch>
                  </pic:blipFill>
                  <pic:spPr>
                    <a:xfrm>
                      <a:off x="0" y="0"/>
                      <a:ext cx="6027420" cy="2893695"/>
                    </a:xfrm>
                    <a:prstGeom prst="rect">
                      <a:avLst/>
                    </a:prstGeom>
                  </pic:spPr>
                </pic:pic>
              </a:graphicData>
            </a:graphic>
          </wp:inline>
        </w:drawing>
      </w:r>
    </w:p>
    <w:p w14:paraId="24C3361E">
      <w:pPr>
        <w:pStyle w:val="7"/>
        <w:jc w:val="center"/>
        <w:rPr>
          <w:rFonts w:hint="default" w:ascii="Times New Roman" w:hAnsi="Times New Roman" w:eastAsia="宋体"/>
          <w:lang w:val="en-US" w:eastAsia="zh-CN"/>
        </w:rPr>
      </w:pPr>
      <w:r>
        <w:rPr>
          <w:rFonts w:ascii="Times New Roman" w:hAnsi="Times New Roman" w:eastAsia="宋体"/>
        </w:rPr>
        <w:t xml:space="preserve">图 </w:t>
      </w:r>
      <w:r>
        <w:rPr>
          <w:rFonts w:ascii="Times New Roman" w:hAnsi="Times New Roman" w:eastAsia="宋体"/>
        </w:rPr>
        <w:fldChar w:fldCharType="begin"/>
      </w:r>
      <w:r>
        <w:rPr>
          <w:rFonts w:ascii="Times New Roman" w:hAnsi="Times New Roman" w:eastAsia="宋体"/>
        </w:rPr>
        <w:instrText xml:space="preserve"> SEQ 图 \* ARABIC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hint="eastAsia" w:ascii="Times New Roman" w:hAnsi="Times New Roman" w:eastAsia="宋体"/>
          <w:lang w:val="en-US" w:eastAsia="zh-CN"/>
        </w:rPr>
        <w:t xml:space="preserve"> </w:t>
      </w:r>
      <w:r>
        <w:rPr>
          <w:rFonts w:ascii="Times New Roman" w:hAnsi="Times New Roman" w:eastAsia="宋体"/>
        </w:rPr>
        <w:t>MAC / HMAC 消息鉴别</w:t>
      </w:r>
      <w:r>
        <w:rPr>
          <w:rFonts w:hint="eastAsia" w:ascii="Times New Roman" w:hAnsi="Times New Roman" w:eastAsia="宋体"/>
          <w:lang w:val="en-US" w:eastAsia="zh-CN"/>
        </w:rPr>
        <w:t>流程示意图</w:t>
      </w:r>
    </w:p>
    <w:p w14:paraId="053EC3CA">
      <w:pPr>
        <w:rPr>
          <w:rFonts w:hint="eastAsia" w:ascii="Times New Roman" w:hAnsi="Times New Roman" w:eastAsia="宋体"/>
          <w:lang w:eastAsia="zh-CN"/>
        </w:rPr>
      </w:pPr>
      <w:r>
        <w:rPr>
          <w:rFonts w:ascii="Times New Roman" w:hAnsi="Times New Roman" w:eastAsia="宋体" w:cs="宋体"/>
          <w:sz w:val="24"/>
          <w:szCs w:val="24"/>
        </w:rPr>
        <w:t>MAC / HMAC 消息鉴别主要用于验证消息的完整性和来源可信性。发送方和接收方事先共享同一个密钥 K。发送方对消息 M 和共享密钥 K 进行 MAC 或 HMAC 运算，生成认证标签 Tag，然后将“消息 M + Tag”发送给接收方。接收方收到后，使用相同的共享密钥 K 对消息 M 重新计算认证标签，并与收到的 Tag 进行比较。如果二者一致，说明消息在传输过程中没有被篡改，并且很可能来自持有正确密钥的一方；如果不一致，则说明消息可能被篡改或发送方身份不可信。MAC / HMAC 能提供完整性保护和消息鉴别，但由于通信双方共享同一密钥，因此一般不能提供不可否认性。</w:t>
      </w:r>
    </w:p>
    <w:p w14:paraId="42B4C8FC">
      <w:pPr>
        <w:pStyle w:val="3"/>
        <w:rPr>
          <w:rFonts w:ascii="Times New Roman" w:hAnsi="Times New Roman" w:eastAsia="宋体"/>
        </w:rPr>
      </w:pPr>
      <w:r>
        <w:rPr>
          <w:rFonts w:hint="eastAsia" w:ascii="Times New Roman" w:hAnsi="Times New Roman" w:eastAsia="宋体"/>
        </w:rPr>
        <w:t>5.</w:t>
      </w:r>
      <w:r>
        <w:rPr>
          <w:rFonts w:ascii="Times New Roman" w:hAnsi="Times New Roman" w:eastAsia="宋体"/>
        </w:rPr>
        <w:t>组合鉴别思路</w:t>
      </w:r>
    </w:p>
    <w:p w14:paraId="6D63E83A">
      <w:pP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27420" cy="2854960"/>
            <wp:effectExtent l="0" t="0" r="6985" b="1270"/>
            <wp:docPr id="4" name="图片 4" descr="ChatGPT Image 2026年5月9日 11_00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9日 11_00_06"/>
                    <pic:cNvPicPr>
                      <a:picLocks noChangeAspect="1"/>
                    </pic:cNvPicPr>
                  </pic:nvPicPr>
                  <pic:blipFill>
                    <a:blip r:embed="rId12"/>
                    <a:srcRect t="7613" b="25349"/>
                    <a:stretch>
                      <a:fillRect/>
                    </a:stretch>
                  </pic:blipFill>
                  <pic:spPr>
                    <a:xfrm>
                      <a:off x="0" y="0"/>
                      <a:ext cx="6027420" cy="2854960"/>
                    </a:xfrm>
                    <a:prstGeom prst="rect">
                      <a:avLst/>
                    </a:prstGeom>
                  </pic:spPr>
                </pic:pic>
              </a:graphicData>
            </a:graphic>
          </wp:inline>
        </w:drawing>
      </w:r>
    </w:p>
    <w:p w14:paraId="72B8AC0C">
      <w:pPr>
        <w:pStyle w:val="7"/>
        <w:jc w:val="center"/>
        <w:rPr>
          <w:rFonts w:hint="default" w:ascii="Times New Roman" w:hAnsi="Times New Roman" w:eastAsia="宋体"/>
          <w:lang w:val="en-US" w:eastAsia="zh-CN"/>
        </w:rPr>
      </w:pPr>
      <w:r>
        <w:rPr>
          <w:rFonts w:ascii="Times New Roman" w:hAnsi="Times New Roman" w:eastAsia="宋体"/>
        </w:rPr>
        <w:t xml:space="preserve">图 </w:t>
      </w:r>
      <w:r>
        <w:rPr>
          <w:rFonts w:ascii="Times New Roman" w:hAnsi="Times New Roman" w:eastAsia="宋体"/>
        </w:rPr>
        <w:fldChar w:fldCharType="begin"/>
      </w:r>
      <w:r>
        <w:rPr>
          <w:rFonts w:ascii="Times New Roman" w:hAnsi="Times New Roman" w:eastAsia="宋体"/>
        </w:rPr>
        <w:instrText xml:space="preserve"> SEQ 图 \* ARABIC </w:instrText>
      </w:r>
      <w:r>
        <w:rPr>
          <w:rFonts w:ascii="Times New Roman" w:hAnsi="Times New Roman" w:eastAsia="宋体"/>
        </w:rPr>
        <w:fldChar w:fldCharType="separate"/>
      </w:r>
      <w:r>
        <w:rPr>
          <w:rFonts w:ascii="Times New Roman" w:hAnsi="Times New Roman" w:eastAsia="宋体"/>
        </w:rPr>
        <w:t>5</w:t>
      </w:r>
      <w:r>
        <w:rPr>
          <w:rFonts w:ascii="Times New Roman" w:hAnsi="Times New Roman" w:eastAsia="宋体"/>
        </w:rPr>
        <w:fldChar w:fldCharType="end"/>
      </w:r>
      <w:r>
        <w:rPr>
          <w:rFonts w:hint="eastAsia" w:ascii="Times New Roman" w:hAnsi="Times New Roman" w:eastAsia="宋体"/>
          <w:lang w:val="en-US" w:eastAsia="zh-CN"/>
        </w:rPr>
        <w:t xml:space="preserve"> 组合鉴别思路示意图</w:t>
      </w:r>
    </w:p>
    <w:p w14:paraId="060CC478">
      <w:pPr>
        <w:rPr>
          <w:rFonts w:hint="eastAsia" w:ascii="Times New Roman" w:hAnsi="Times New Roman" w:eastAsia="宋体"/>
          <w:lang w:eastAsia="zh-CN"/>
        </w:rPr>
      </w:pPr>
      <w:r>
        <w:rPr>
          <w:rFonts w:ascii="Times New Roman" w:hAnsi="Times New Roman" w:eastAsia="宋体" w:cs="宋体"/>
          <w:sz w:val="24"/>
          <w:szCs w:val="24"/>
        </w:rPr>
        <w:t>组合鉴别是指将多种鉴别机制结合使用，以获得更强的安全性。单一鉴别方式往往只能解决部分安全问题，例如静态口令可以验证用户身份，但容易被泄露；挑战-应答可以防止重放攻击；OTP 可以提高口令动态性；MAC / HMAC 可以验证消息完整性；数字签名可以提供身份认证和不可否认性。因此，在实际系统中，常常将多种技术组合使用，例如“口令 + OTP”用于双因素认证，“挑战-应答 + HMAC”用于防止重放并保证消息完整，“数字签名 + 时间戳”用于保证身份真实性、完整性和抗抵赖性。组合鉴别的核心思想是让不同机制相互补充，从而提升系统整体安全性。</w:t>
      </w:r>
    </w:p>
    <w:p w14:paraId="6792E227">
      <w:pPr>
        <w:rPr>
          <w:rFonts w:hint="eastAsia" w:ascii="Times New Roman" w:hAnsi="Times New Roman" w:eastAsia="宋体"/>
          <w:lang w:eastAsia="zh-CN"/>
        </w:rPr>
      </w:pPr>
    </w:p>
    <w:p w14:paraId="4E4F3172">
      <w:pPr>
        <w:rPr>
          <w:rFonts w:hint="eastAsia" w:ascii="Times New Roman" w:hAnsi="Times New Roman" w:eastAsia="宋体"/>
          <w:lang w:eastAsia="zh-CN"/>
        </w:rPr>
      </w:pPr>
    </w:p>
    <w:p w14:paraId="33D193A8">
      <w:pPr>
        <w:pStyle w:val="3"/>
        <w:numPr>
          <w:ilvl w:val="0"/>
          <w:numId w:val="6"/>
        </w:numPr>
        <w:rPr>
          <w:rFonts w:ascii="Times New Roman" w:hAnsi="Times New Roman" w:eastAsia="宋体"/>
        </w:rPr>
      </w:pPr>
      <w:r>
        <w:rPr>
          <w:rFonts w:ascii="Times New Roman" w:hAnsi="Times New Roman" w:eastAsia="宋体"/>
        </w:rPr>
        <w:t>数字签名鉴别</w:t>
      </w:r>
    </w:p>
    <w:p w14:paraId="22CB85B9">
      <w:pPr>
        <w:widowControl w:val="0"/>
        <w:numPr>
          <w:numId w:val="0"/>
        </w:numPr>
        <w:jc w:val="center"/>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6027420" cy="3134360"/>
            <wp:effectExtent l="0" t="0" r="0" b="0"/>
            <wp:docPr id="7" name="图片 7" descr="ChatGPT Image 2026年5月10日 20_04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atGPT Image 2026年5月10日 20_04_58"/>
                    <pic:cNvPicPr>
                      <a:picLocks noChangeAspect="1"/>
                    </pic:cNvPicPr>
                  </pic:nvPicPr>
                  <pic:blipFill>
                    <a:blip r:embed="rId13"/>
                    <a:srcRect t="9903" b="18541"/>
                    <a:stretch>
                      <a:fillRect/>
                    </a:stretch>
                  </pic:blipFill>
                  <pic:spPr>
                    <a:xfrm>
                      <a:off x="0" y="0"/>
                      <a:ext cx="6027420" cy="3134360"/>
                    </a:xfrm>
                    <a:prstGeom prst="rect">
                      <a:avLst/>
                    </a:prstGeom>
                  </pic:spPr>
                </pic:pic>
              </a:graphicData>
            </a:graphic>
          </wp:inline>
        </w:drawing>
      </w:r>
    </w:p>
    <w:p w14:paraId="10AA7B20">
      <w:pPr>
        <w:pStyle w:val="7"/>
        <w:widowControl w:val="0"/>
        <w:numPr>
          <w:numId w:val="0"/>
        </w:numPr>
        <w:jc w:val="center"/>
        <w:rPr>
          <w:rFonts w:hint="default" w:ascii="Times New Roman" w:hAnsi="Times New Roman" w:eastAsia="宋体"/>
          <w:lang w:val="en-US" w:eastAsia="zh-CN"/>
        </w:rPr>
      </w:pPr>
      <w:r>
        <w:rPr>
          <w:rFonts w:ascii="Times New Roman" w:hAnsi="Times New Roman" w:eastAsia="宋体"/>
        </w:rPr>
        <w:t xml:space="preserve">图 </w:t>
      </w:r>
      <w:r>
        <w:rPr>
          <w:rFonts w:ascii="Times New Roman" w:hAnsi="Times New Roman" w:eastAsia="宋体"/>
        </w:rPr>
        <w:fldChar w:fldCharType="begin"/>
      </w:r>
      <w:r>
        <w:rPr>
          <w:rFonts w:ascii="Times New Roman" w:hAnsi="Times New Roman" w:eastAsia="宋体"/>
        </w:rPr>
        <w:instrText xml:space="preserve"> SEQ 图 \* ARABIC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hint="eastAsia" w:ascii="Times New Roman" w:hAnsi="Times New Roman" w:eastAsia="宋体"/>
          <w:lang w:val="en-US" w:eastAsia="zh-CN"/>
        </w:rPr>
        <w:t xml:space="preserve"> 数字签名鉴别流程示意图</w:t>
      </w:r>
    </w:p>
    <w:p w14:paraId="7AB58767">
      <w:pPr>
        <w:widowControl w:val="0"/>
        <w:numPr>
          <w:numId w:val="0"/>
        </w:numPr>
        <w:jc w:val="both"/>
        <w:rPr>
          <w:rFonts w:ascii="Times New Roman" w:hAnsi="Times New Roman" w:eastAsia="宋体" w:cs="宋体"/>
          <w:sz w:val="24"/>
          <w:szCs w:val="24"/>
        </w:rPr>
      </w:pPr>
      <w:r>
        <w:rPr>
          <w:rFonts w:ascii="Times New Roman" w:hAnsi="Times New Roman" w:eastAsia="宋体" w:cs="宋体"/>
          <w:sz w:val="24"/>
          <w:szCs w:val="24"/>
        </w:rPr>
        <w:t>数字签名鉴别是一种基于公钥密码体制的身份认证与完整性验证方法。发送方首先对原始消息 M 进行哈希运算，得到消息摘要 H(M)，然后使用自己的私钥对摘要进行签名，生成数字签名。发送方将“消息 M + 数字签名”发送给接收方。接收方收到后，一方面对消息 M 重新计算哈希摘要，另一方面使用发送方的公钥验证数字签名，并将验证得到的摘要信息与本地计算的摘要进行比较。如果一致，则说明消息未被篡改，且签名确实由对应私钥持有者生成；如果不一致，则说明签名无效或消息被篡改。数字签名不仅能够实现身份鉴别和完整性校验，还能提供不可否认性，因为只有私钥持有者才能生成合法签名。</w:t>
      </w:r>
    </w:p>
    <w:p w14:paraId="740073A1">
      <w:pPr>
        <w:widowControl w:val="0"/>
        <w:numPr>
          <w:numId w:val="0"/>
        </w:numPr>
        <w:jc w:val="both"/>
        <w:rPr>
          <w:rFonts w:hint="eastAsia" w:ascii="Times New Roman" w:hAnsi="Times New Roman" w:eastAsia="宋体" w:cs="宋体"/>
          <w:sz w:val="24"/>
          <w:szCs w:val="24"/>
          <w:lang w:eastAsia="zh-CN"/>
        </w:rPr>
      </w:pPr>
    </w:p>
    <w:p w14:paraId="270F6338">
      <w:pPr>
        <w:pStyle w:val="2"/>
        <w:rPr>
          <w:rFonts w:ascii="Times New Roman" w:hAnsi="Times New Roman" w:eastAsia="宋体"/>
        </w:rPr>
      </w:pPr>
      <w:r>
        <w:rPr>
          <w:rFonts w:hint="eastAsia" w:ascii="Times New Roman" w:hAnsi="Times New Roman" w:eastAsia="宋体"/>
        </w:rPr>
        <w:t>四、实验环境</w:t>
      </w:r>
    </w:p>
    <w:p w14:paraId="265C4C08">
      <w:pPr>
        <w:pStyle w:val="29"/>
        <w:numPr>
          <w:ilvl w:val="0"/>
          <w:numId w:val="7"/>
        </w:numPr>
        <w:ind w:firstLineChars="0"/>
        <w:rPr>
          <w:rFonts w:ascii="Times New Roman" w:hAnsi="Times New Roman" w:eastAsia="宋体"/>
        </w:rPr>
      </w:pPr>
      <w:r>
        <w:rPr>
          <w:rFonts w:ascii="Times New Roman" w:hAnsi="Times New Roman" w:eastAsia="宋体"/>
        </w:rPr>
        <w:t>操作系统：Windows。</w:t>
      </w:r>
    </w:p>
    <w:p w14:paraId="3DDD83F5">
      <w:pPr>
        <w:pStyle w:val="29"/>
        <w:numPr>
          <w:ilvl w:val="0"/>
          <w:numId w:val="7"/>
        </w:numPr>
        <w:ind w:firstLineChars="0"/>
        <w:rPr>
          <w:rFonts w:ascii="Times New Roman" w:hAnsi="Times New Roman" w:eastAsia="宋体"/>
        </w:rPr>
      </w:pPr>
      <w:r>
        <w:rPr>
          <w:rFonts w:ascii="Times New Roman" w:hAnsi="Times New Roman" w:eastAsia="宋体"/>
        </w:rPr>
        <w:t>编程语言：Python 3.</w:t>
      </w:r>
      <w:r>
        <w:rPr>
          <w:rFonts w:hint="eastAsia"/>
          <w:lang w:val="en-US" w:eastAsia="zh-CN"/>
        </w:rPr>
        <w:t>11</w:t>
      </w:r>
      <w:r>
        <w:rPr>
          <w:rFonts w:ascii="Times New Roman" w:hAnsi="Times New Roman" w:eastAsia="宋体"/>
        </w:rPr>
        <w:t>。</w:t>
      </w:r>
    </w:p>
    <w:p w14:paraId="761C188E">
      <w:pPr>
        <w:pStyle w:val="29"/>
        <w:numPr>
          <w:ilvl w:val="0"/>
          <w:numId w:val="7"/>
        </w:numPr>
        <w:ind w:firstLineChars="0"/>
        <w:rPr>
          <w:rFonts w:ascii="Times New Roman" w:hAnsi="Times New Roman" w:eastAsia="宋体"/>
        </w:rPr>
      </w:pPr>
      <w:r>
        <w:rPr>
          <w:rFonts w:ascii="Times New Roman" w:hAnsi="Times New Roman" w:eastAsia="宋体"/>
        </w:rPr>
        <w:t>建议库：hashlib、hmac、secrets、time、base64、json、dataclasses。</w:t>
      </w:r>
    </w:p>
    <w:p w14:paraId="2EE6F586">
      <w:pPr>
        <w:pStyle w:val="29"/>
        <w:numPr>
          <w:ilvl w:val="0"/>
          <w:numId w:val="7"/>
        </w:numPr>
        <w:ind w:firstLineChars="0"/>
        <w:rPr>
          <w:rFonts w:ascii="Times New Roman" w:hAnsi="Times New Roman" w:eastAsia="宋体"/>
        </w:rPr>
      </w:pPr>
      <w:r>
        <w:rPr>
          <w:rFonts w:ascii="Times New Roman" w:hAnsi="Times New Roman" w:eastAsia="宋体"/>
        </w:rPr>
        <w:t>可选库：pyotp（OTP 演示）、cryptography 或 PyCryptodome（数字签名演示）。</w:t>
      </w:r>
    </w:p>
    <w:p w14:paraId="6D65EBEB">
      <w:pPr>
        <w:pStyle w:val="29"/>
        <w:numPr>
          <w:ilvl w:val="0"/>
          <w:numId w:val="7"/>
        </w:numPr>
        <w:ind w:firstLineChars="0"/>
        <w:rPr>
          <w:rFonts w:ascii="Times New Roman" w:hAnsi="Times New Roman" w:eastAsia="宋体"/>
        </w:rPr>
      </w:pPr>
      <w:r>
        <w:rPr>
          <w:rFonts w:ascii="Times New Roman" w:hAnsi="Times New Roman" w:eastAsia="宋体"/>
        </w:rPr>
        <w:t>开发工具：PyCharm</w:t>
      </w:r>
    </w:p>
    <w:p w14:paraId="63B04435">
      <w:pPr>
        <w:pStyle w:val="2"/>
        <w:rPr>
          <w:rFonts w:ascii="Times New Roman" w:hAnsi="Times New Roman" w:eastAsia="宋体"/>
        </w:rPr>
      </w:pPr>
      <w:r>
        <w:rPr>
          <w:rFonts w:hint="eastAsia" w:ascii="Times New Roman" w:hAnsi="Times New Roman" w:eastAsia="宋体"/>
        </w:rPr>
        <w:t>五、实验内容与任务要求</w:t>
      </w:r>
      <w:bookmarkStart w:id="3" w:name="_GoBack"/>
      <w:bookmarkEnd w:id="3"/>
    </w:p>
    <w:p w14:paraId="6E439F92">
      <w:pPr>
        <w:pStyle w:val="29"/>
        <w:numPr>
          <w:ilvl w:val="0"/>
          <w:numId w:val="8"/>
        </w:numPr>
        <w:ind w:firstLineChars="0"/>
        <w:rPr>
          <w:rFonts w:ascii="Times New Roman" w:hAnsi="Times New Roman" w:eastAsia="宋体"/>
        </w:rPr>
      </w:pPr>
      <w:r>
        <w:rPr>
          <w:rFonts w:ascii="Times New Roman" w:hAnsi="Times New Roman" w:eastAsia="宋体"/>
        </w:rPr>
        <w:t>静态口令鉴别基线实验：建立最简单的身份鉴别模型，作为后续对照。</w:t>
      </w:r>
    </w:p>
    <w:p w14:paraId="334D8A64">
      <w:pPr>
        <w:pStyle w:val="29"/>
        <w:numPr>
          <w:ilvl w:val="0"/>
          <w:numId w:val="8"/>
        </w:numPr>
        <w:ind w:firstLineChars="0"/>
        <w:rPr>
          <w:rFonts w:ascii="Times New Roman" w:hAnsi="Times New Roman" w:eastAsia="宋体"/>
        </w:rPr>
      </w:pPr>
      <w:r>
        <w:rPr>
          <w:rFonts w:ascii="Times New Roman" w:hAnsi="Times New Roman" w:eastAsia="宋体"/>
        </w:rPr>
        <w:t>挑战-应答鉴别实验：由验证者发起随机挑战，客户端基于共享秘密计算 proof。</w:t>
      </w:r>
    </w:p>
    <w:p w14:paraId="40C2FCF6">
      <w:pPr>
        <w:pStyle w:val="29"/>
        <w:numPr>
          <w:ilvl w:val="0"/>
          <w:numId w:val="8"/>
        </w:numPr>
        <w:ind w:firstLineChars="0"/>
        <w:rPr>
          <w:rFonts w:ascii="Times New Roman" w:hAnsi="Times New Roman" w:eastAsia="宋体"/>
        </w:rPr>
      </w:pPr>
      <w:r>
        <w:rPr>
          <w:rFonts w:ascii="Times New Roman" w:hAnsi="Times New Roman" w:eastAsia="宋体"/>
        </w:rPr>
        <w:t>一次性口令 OTP 实验：覆盖计数器同步型与时间同步型两类方案，验证其防重放能力。</w:t>
      </w:r>
    </w:p>
    <w:p w14:paraId="136F5305">
      <w:pPr>
        <w:pStyle w:val="29"/>
        <w:numPr>
          <w:ilvl w:val="0"/>
          <w:numId w:val="8"/>
        </w:numPr>
        <w:ind w:firstLineChars="0"/>
        <w:rPr>
          <w:rFonts w:ascii="Times New Roman" w:hAnsi="Times New Roman" w:eastAsia="宋体"/>
        </w:rPr>
      </w:pPr>
      <w:r>
        <w:rPr>
          <w:rFonts w:ascii="Times New Roman" w:hAnsi="Times New Roman" w:eastAsia="宋体"/>
        </w:rPr>
        <w:t>MAC / HMAC 消息鉴别实验：在认证的同时完成消息完整性检测。</w:t>
      </w:r>
    </w:p>
    <w:p w14:paraId="30D09EA4">
      <w:pPr>
        <w:pStyle w:val="29"/>
        <w:numPr>
          <w:ilvl w:val="0"/>
          <w:numId w:val="8"/>
        </w:numPr>
        <w:ind w:firstLineChars="0"/>
        <w:rPr>
          <w:rFonts w:ascii="Times New Roman" w:hAnsi="Times New Roman" w:eastAsia="宋体"/>
        </w:rPr>
      </w:pPr>
      <w:r>
        <w:rPr>
          <w:rFonts w:ascii="Times New Roman" w:hAnsi="Times New Roman" w:eastAsia="宋体"/>
        </w:rPr>
        <w:t>数字签名鉴别实验：利用公私钥机制实现来源认证与不可否认性验证。</w:t>
      </w:r>
    </w:p>
    <w:p w14:paraId="4E62B96B">
      <w:pPr>
        <w:pStyle w:val="29"/>
        <w:numPr>
          <w:ilvl w:val="0"/>
          <w:numId w:val="8"/>
        </w:numPr>
        <w:ind w:firstLineChars="0"/>
        <w:rPr>
          <w:rFonts w:ascii="Times New Roman" w:hAnsi="Times New Roman" w:eastAsia="宋体"/>
        </w:rPr>
      </w:pPr>
      <w:r>
        <w:rPr>
          <w:rFonts w:ascii="Times New Roman" w:hAnsi="Times New Roman" w:eastAsia="宋体"/>
        </w:rPr>
        <w:t>组合鉴别扩展实验：把 challenge、OTP、MAC 或签名机制组合到一个统一框架中进行对比。</w:t>
      </w:r>
    </w:p>
    <w:p w14:paraId="2A34B9E3">
      <w:pPr>
        <w:spacing w:line="283" w:lineRule="auto"/>
        <w:jc w:val="left"/>
        <w:rPr>
          <w:rFonts w:hint="eastAsia" w:ascii="Times New Roman" w:hAnsi="Times New Roman" w:eastAsia="宋体"/>
        </w:rPr>
      </w:pPr>
    </w:p>
    <w:p w14:paraId="4BCD759E">
      <w:pPr>
        <w:pStyle w:val="2"/>
        <w:rPr>
          <w:rFonts w:ascii="Times New Roman" w:hAnsi="Times New Roman" w:eastAsia="宋体"/>
          <w:color w:val="auto"/>
        </w:rPr>
      </w:pPr>
      <w:r>
        <w:rPr>
          <w:rFonts w:hint="eastAsia" w:ascii="Times New Roman" w:hAnsi="Times New Roman" w:eastAsia="宋体"/>
          <w:color w:val="auto"/>
        </w:rPr>
        <w:t>六、程序设计</w:t>
      </w:r>
    </w:p>
    <w:p w14:paraId="34BC13D0">
      <w:pPr>
        <w:jc w:val="left"/>
        <w:rPr>
          <w:rFonts w:hint="eastAsia" w:ascii="Times New Roman" w:hAnsi="Times New Roman" w:eastAsia="宋体"/>
          <w:b/>
          <w:bCs/>
          <w:color w:val="auto"/>
        </w:rPr>
      </w:pPr>
      <w:r>
        <w:rPr>
          <w:rFonts w:hint="eastAsia" w:ascii="Times New Roman" w:hAnsi="Times New Roman" w:eastAsia="宋体"/>
          <w:b/>
          <w:bCs/>
          <w:color w:val="auto"/>
        </w:rPr>
        <w:t>关键数据结构设计</w:t>
      </w:r>
    </w:p>
    <w:p w14:paraId="620B7B1E">
      <w:pPr>
        <w:jc w:val="left"/>
        <w:rPr>
          <w:rFonts w:hint="eastAsia" w:ascii="Times New Roman" w:hAnsi="Times New Roman" w:eastAsia="宋体"/>
          <w:b/>
          <w:bCs/>
          <w:color w:val="auto"/>
        </w:rPr>
      </w:pPr>
    </w:p>
    <w:p w14:paraId="19E50265">
      <w:pPr>
        <w:jc w:val="left"/>
        <w:rPr>
          <w:rFonts w:ascii="Times New Roman" w:hAnsi="Times New Roman" w:eastAsia="宋体"/>
          <w:color w:val="auto"/>
          <w:sz w:val="22"/>
        </w:rPr>
      </w:pPr>
      <w:r>
        <w:rPr>
          <w:rFonts w:hint="eastAsia" w:ascii="Times New Roman" w:hAnsi="Times New Roman" w:eastAsia="宋体"/>
          <w:color w:val="auto"/>
          <w:sz w:val="22"/>
        </w:rPr>
        <w:t>用户记录结构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5"/>
      </w:tblGrid>
      <w:tr w14:paraId="6FFD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3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9009"/>
            </w:tblGrid>
            <w:tr w14:paraId="3B872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68B5EA7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1F3FF5F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7B4915E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38BACCC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2DACC47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49533D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57F3EEC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3FDCDE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367E135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623B9D9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4E8341B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tc>
              <w:tc>
                <w:tcPr>
                  <w:tcW w:w="9009" w:type="dxa"/>
                  <w:tcBorders>
                    <w:top w:val="nil"/>
                    <w:left w:val="nil"/>
                    <w:bottom w:val="nil"/>
                    <w:right w:val="nil"/>
                  </w:tcBorders>
                  <w:shd w:val="clear" w:color="auto" w:fill="FFFFFF"/>
                  <w:tcMar>
                    <w:left w:w="67" w:type="dxa"/>
                  </w:tcMar>
                  <w:vAlign w:val="top"/>
                </w:tcPr>
                <w:p w14:paraId="0AA010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user_record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46F2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用户唯一标识（存储时已标准化为小写）</w:t>
                  </w:r>
                </w:p>
                <w:p w14:paraId="08701E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"salt"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"\x3a\x7f\x02\xc9...\xb1"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16 字节随机盐，注册时由 random_nonce(16) 生成</w:t>
                  </w:r>
                </w:p>
                <w:p w14:paraId="51B885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"password_hash"</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"\x5e\x88\x48\x98...\xa2"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32 字节，PBKDF2-HMAC-SHA256(password, salt, 100000)</w:t>
                  </w:r>
                </w:p>
                <w:p w14:paraId="4E6BEE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"shared_key"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"alice-shared-key-for-hmac-32bytes"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挑战-应答 / MAC 共享对称密钥（双方预协商）</w:t>
                  </w:r>
                </w:p>
                <w:p w14:paraId="1EC4A6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"otp_secret"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"alice-otp-secret-20b"</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HOTP / TOTP 共享种子（≥20 字节保证强度）</w:t>
                  </w:r>
                </w:p>
                <w:p w14:paraId="6F1437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"counter"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HOTP 计数器，每次验证成功后自动 +1</w:t>
                  </w:r>
                </w:p>
                <w:p w14:paraId="4777FE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"pub_key"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"-----BEGIN PUBLIC KEY-----\nMFkwEw..."</w:t>
                  </w:r>
                </w:p>
                <w:p w14:paraId="53232C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"\n-----END PUBLIC KEY-----\n"</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PEM 格式 ECDSA P-256 公钥，验签时加载</w:t>
                  </w:r>
                </w:p>
                <w:p w14:paraId="5C6AE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"status"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"active"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"active" 允许认证，"inactive" 拒绝所有请求</w:t>
                  </w:r>
                </w:p>
                <w:p w14:paraId="1E3949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tc>
            </w:tr>
          </w:tbl>
          <w:p w14:paraId="70A11DB4">
            <w:pPr>
              <w:jc w:val="left"/>
              <w:rPr>
                <w:rFonts w:ascii="Times New Roman" w:hAnsi="Times New Roman" w:eastAsia="宋体"/>
                <w:color w:val="auto"/>
              </w:rPr>
            </w:pPr>
          </w:p>
        </w:tc>
      </w:tr>
    </w:tbl>
    <w:p w14:paraId="0EE0B6EB">
      <w:pPr>
        <w:jc w:val="left"/>
        <w:rPr>
          <w:rFonts w:ascii="Times New Roman" w:hAnsi="Times New Roman" w:eastAsia="宋体"/>
          <w:color w:val="auto"/>
        </w:rPr>
      </w:pPr>
    </w:p>
    <w:p w14:paraId="7D395C66">
      <w:pPr>
        <w:jc w:val="left"/>
        <w:rPr>
          <w:rFonts w:ascii="Times New Roman" w:hAnsi="Times New Roman" w:eastAsia="宋体"/>
          <w:color w:val="auto"/>
          <w:sz w:val="22"/>
        </w:rPr>
      </w:pPr>
      <w:r>
        <w:rPr>
          <w:rFonts w:hint="eastAsia" w:ascii="Times New Roman" w:hAnsi="Times New Roman" w:eastAsia="宋体"/>
          <w:color w:val="auto"/>
          <w:sz w:val="22"/>
        </w:rPr>
        <w:t>认证消息结构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5"/>
      </w:tblGrid>
      <w:tr w14:paraId="3AFC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3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9009"/>
            </w:tblGrid>
            <w:tr w14:paraId="6562C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0B4773A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w:t>
                  </w:r>
                </w:p>
                <w:p w14:paraId="4E818E1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w:t>
                  </w:r>
                </w:p>
                <w:p w14:paraId="5DE9F04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w:t>
                  </w:r>
                </w:p>
                <w:p w14:paraId="5100E89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w:t>
                  </w:r>
                </w:p>
                <w:p w14:paraId="279E073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w:t>
                  </w:r>
                </w:p>
                <w:p w14:paraId="201DC69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w:t>
                  </w:r>
                </w:p>
                <w:p w14:paraId="5F5BCE2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w:t>
                  </w:r>
                </w:p>
                <w:p w14:paraId="0FC01F6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8</w:t>
                  </w:r>
                </w:p>
                <w:p w14:paraId="7BDB65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9</w:t>
                  </w:r>
                </w:p>
              </w:tc>
              <w:tc>
                <w:tcPr>
                  <w:tcW w:w="9009" w:type="dxa"/>
                  <w:tcBorders>
                    <w:top w:val="nil"/>
                    <w:left w:val="nil"/>
                    <w:bottom w:val="nil"/>
                    <w:right w:val="nil"/>
                  </w:tcBorders>
                  <w:shd w:val="clear" w:color="auto" w:fill="FFFFFF"/>
                  <w:tcMar>
                    <w:left w:w="67" w:type="dxa"/>
                  </w:tcMar>
                  <w:vAlign w:val="top"/>
                </w:tcPr>
                <w:p w14:paraId="01291F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auth_packet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1E8D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发起认证的用户标识</w:t>
                  </w:r>
                </w:p>
                <w:p w14:paraId="5D3BA5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鉴别机制：password / challenge / otp(hotp) / otp(totp) / mac / signature</w:t>
                  </w:r>
                </w:p>
                <w:p w14:paraId="34C5D2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"R3aH7xK2mN..."</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Base64URL 编码的随机挑战值（防重放）</w:t>
                  </w:r>
                </w:p>
                <w:p w14:paraId="436704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1715234567</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Unix 时间戳（秒），用于新鲜性校验（±60s 窗口）</w:t>
                  </w:r>
                </w:p>
                <w:p w14:paraId="6DB771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"counter"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HOTP 计数器（仅 OTP(hotp) 模式使用）</w:t>
                  </w:r>
                </w:p>
                <w:p w14:paraId="1ED246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"payload"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"YW1vdW50PTEwMC..."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Base64URL 编码的业务数据（如交易内容）</w:t>
                  </w:r>
                </w:p>
                <w:p w14:paraId="1E03FD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"proof"</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"k7Qm2vX9pL..."</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Base64URL 编码的 HMAC / 签名证据</w:t>
                  </w:r>
                </w:p>
                <w:p w14:paraId="058C3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tc>
            </w:tr>
          </w:tbl>
          <w:p w14:paraId="33901EDD">
            <w:pPr>
              <w:jc w:val="left"/>
              <w:rPr>
                <w:rFonts w:ascii="Times New Roman" w:hAnsi="Times New Roman" w:eastAsia="宋体"/>
                <w:color w:val="auto"/>
              </w:rPr>
            </w:pPr>
          </w:p>
        </w:tc>
      </w:tr>
    </w:tbl>
    <w:p w14:paraId="082B1D93">
      <w:pPr>
        <w:jc w:val="left"/>
        <w:rPr>
          <w:rFonts w:ascii="Times New Roman" w:hAnsi="Times New Roman" w:eastAsia="宋体"/>
          <w:color w:val="auto"/>
        </w:rPr>
      </w:pPr>
    </w:p>
    <w:p w14:paraId="760323DE">
      <w:pPr>
        <w:jc w:val="left"/>
        <w:rPr>
          <w:rFonts w:ascii="Times New Roman" w:hAnsi="Times New Roman" w:eastAsia="宋体"/>
          <w:color w:val="auto"/>
          <w:sz w:val="22"/>
        </w:rPr>
      </w:pPr>
      <w:r>
        <w:rPr>
          <w:rFonts w:hint="eastAsia" w:ascii="Times New Roman" w:hAnsi="Times New Roman" w:eastAsia="宋体"/>
          <w:color w:val="auto"/>
          <w:sz w:val="22"/>
        </w:rPr>
        <w:t>审计日志结构</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5"/>
      </w:tblGrid>
      <w:tr w14:paraId="6E40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87" w:type="dxa"/>
          </w:tcPr>
          <w:tbl>
            <w:tblPr>
              <w:tblW w:w="93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9009"/>
            </w:tblGrid>
            <w:tr w14:paraId="69892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7E3355B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01</w:t>
                  </w:r>
                </w:p>
                <w:p w14:paraId="773C1CD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02</w:t>
                  </w:r>
                </w:p>
                <w:p w14:paraId="4E6B762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03</w:t>
                  </w:r>
                </w:p>
                <w:p w14:paraId="47BF0E1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04</w:t>
                  </w:r>
                </w:p>
                <w:p w14:paraId="3130A8C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05</w:t>
                  </w:r>
                </w:p>
                <w:p w14:paraId="484BC88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06</w:t>
                  </w:r>
                </w:p>
                <w:p w14:paraId="0B37B79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07</w:t>
                  </w:r>
                </w:p>
                <w:p w14:paraId="10CD77C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08</w:t>
                  </w:r>
                </w:p>
                <w:p w14:paraId="38DC58A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09</w:t>
                  </w:r>
                </w:p>
                <w:p w14:paraId="5388DD7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10</w:t>
                  </w:r>
                </w:p>
                <w:p w14:paraId="0FF3E1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11</w:t>
                  </w:r>
                </w:p>
                <w:p w14:paraId="6357961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12</w:t>
                  </w:r>
                </w:p>
                <w:p w14:paraId="259CDDE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13</w:t>
                  </w:r>
                </w:p>
                <w:p w14:paraId="153222C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14</w:t>
                  </w:r>
                </w:p>
                <w:p w14:paraId="5CEB6C4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15</w:t>
                  </w:r>
                </w:p>
                <w:p w14:paraId="59AF370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16</w:t>
                  </w:r>
                </w:p>
                <w:p w14:paraId="43D7329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17</w:t>
                  </w:r>
                </w:p>
                <w:p w14:paraId="0933D1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18</w:t>
                  </w:r>
                </w:p>
                <w:p w14:paraId="6B79980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19</w:t>
                  </w:r>
                </w:p>
                <w:p w14:paraId="3E16DAC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20</w:t>
                  </w:r>
                </w:p>
                <w:p w14:paraId="704A833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21</w:t>
                  </w:r>
                </w:p>
                <w:p w14:paraId="1D1A250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22</w:t>
                  </w:r>
                </w:p>
                <w:p w14:paraId="284FA12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23</w:t>
                  </w:r>
                </w:p>
                <w:p w14:paraId="6A2C0E1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24</w:t>
                  </w:r>
                </w:p>
                <w:p w14:paraId="18950DC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25</w:t>
                  </w:r>
                </w:p>
                <w:p w14:paraId="57B2E57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leftChars="0" w:right="0" w:rightChars="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shd w:val="clear" w:fill="FFFFFF"/>
                      <w:vertAlign w:val="baseline"/>
                      <w:lang w:val="en-US" w:eastAsia="zh-CN" w:bidi="ar"/>
                    </w:rPr>
                    <w:t>26</w:t>
                  </w:r>
                </w:p>
              </w:tc>
              <w:tc>
                <w:tcPr>
                  <w:tcW w:w="9009" w:type="dxa"/>
                  <w:tcBorders>
                    <w:top w:val="nil"/>
                    <w:left w:val="nil"/>
                    <w:bottom w:val="nil"/>
                    <w:right w:val="nil"/>
                  </w:tcBorders>
                  <w:shd w:val="clear" w:color="auto" w:fill="FFFFFF"/>
                  <w:tcMar>
                    <w:left w:w="67" w:type="dxa"/>
                  </w:tcMar>
                  <w:vAlign w:val="top"/>
                </w:tcPr>
                <w:p w14:paraId="27F132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auth_log </w:t>
                  </w:r>
                  <w:r>
                    <w:rPr>
                      <w:rStyle w:val="24"/>
                      <w:rFonts w:hint="default" w:ascii="Consolas" w:hAnsi="Consolas" w:eastAsia="Consolas" w:cs="Consolas"/>
                      <w:b/>
                      <w:bCs/>
                      <w:i w:val="0"/>
                      <w:iCs w:val="0"/>
                      <w:caps w:val="0"/>
                      <w:color w:val="006699"/>
                      <w:spacing w:val="0"/>
                      <w:kern w:val="0"/>
                      <w:sz w:val="18"/>
                      <w:szCs w:val="18"/>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060559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用户标识</w:t>
                  </w:r>
                </w:p>
                <w:p w14:paraId="3D1238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鉴别机制类型</w:t>
                  </w:r>
                </w:p>
                <w:p w14:paraId="1B5EDA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"accept"</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"accept" 通过，"reject" 拒绝</w:t>
                  </w:r>
                </w:p>
                <w:p w14:paraId="592F9F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"reason"</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"ok"</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具体原因码（见下表），便于程序化分析</w:t>
                  </w:r>
                </w:p>
                <w:p w14:paraId="076CA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shd w:val="clear" w:fill="FFFFFF"/>
                      <w:vertAlign w:val="baseline"/>
                      <w:lang w:val="en-US" w:eastAsia="zh-CN" w:bidi="ar"/>
                    </w:rPr>
                    <w:t>"server_time"</w:t>
                  </w: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shd w:val="clear" w:fill="FFFFFF"/>
                      <w:vertAlign w:val="baseline"/>
                      <w:lang w:val="en-US" w:eastAsia="zh-CN" w:bidi="ar"/>
                    </w:rPr>
                    <w:t>1715234567</w:t>
                  </w: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服务端记录时间戳（不可伪造）</w:t>
                  </w:r>
                </w:p>
                <w:p w14:paraId="2DBF3B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0000"/>
                      <w:spacing w:val="0"/>
                      <w:kern w:val="0"/>
                      <w:sz w:val="18"/>
                      <w:szCs w:val="18"/>
                      <w:shd w:val="clear" w:fill="FFFFFF"/>
                      <w:vertAlign w:val="baseline"/>
                      <w:lang w:val="en-US" w:eastAsia="zh-CN" w:bidi="ar"/>
                    </w:rPr>
                    <w:t>}</w:t>
                  </w:r>
                </w:p>
                <w:p w14:paraId="25E32E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shd w:val="clear" w:fill="FFFFFF"/>
                      <w:vertAlign w:val="baseline"/>
                      <w:lang w:val="en-US" w:eastAsia="zh-CN" w:bidi="ar"/>
                    </w:rPr>
                    <w:t> </w:t>
                  </w:r>
                </w:p>
                <w:p w14:paraId="00E667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reason 取值一览:</w:t>
                  </w:r>
                </w:p>
                <w:p w14:paraId="354DA6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"ok"                                 — 验证通过</w:t>
                  </w:r>
                </w:p>
                <w:p w14:paraId="5619EB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"password_mismatch"                  — 口令摘要不匹配（密码错误）</w:t>
                  </w:r>
                </w:p>
                <w:p w14:paraId="13EACD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"proof_mismatch"                     — 挑战-应答 proof 不匹配（密钥错误或被篡改）</w:t>
                  </w:r>
                </w:p>
                <w:p w14:paraId="02BF4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"signature_invalid"                  — 数字签名验签失败（私钥不匹配或数据被篡改）</w:t>
                  </w:r>
                </w:p>
                <w:p w14:paraId="7E25B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"tag_mismatch"                       — MAC 标签不匹配（密钥错误或报文被篡改）</w:t>
                  </w:r>
                </w:p>
                <w:p w14:paraId="5B0620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"nonce_not_issued"                   — nonce 未由服务器签发（伪造 nonce）</w:t>
                  </w:r>
                </w:p>
                <w:p w14:paraId="219967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"nonce_expired"                      — nonce 已超过 TTL（默认 5 秒）</w:t>
                  </w:r>
                </w:p>
                <w:p w14:paraId="6B38B9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"nonce_reused"                       — nonce 已被消费（重放攻击检测）</w:t>
                  </w:r>
                </w:p>
                <w:p w14:paraId="1A4648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"otp_reused"                         — HOTP 值重复提交（重放攻击检测）</w:t>
                  </w:r>
                </w:p>
                <w:p w14:paraId="5C36CE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"totp_slot_reused"                   — TOTP 时间槽重复使用（同一 30s 窗口内重放）</w:t>
                  </w:r>
                </w:p>
                <w:p w14:paraId="3827B4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"counter_window_miss_or_otp_mismatch"— HOTP 漂移超出前瞻窗口（默认 4 步）或 OTP 错误</w:t>
                  </w:r>
                </w:p>
                <w:p w14:paraId="1F647B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"time_window_miss_or_otp_mismatch"   — TOTP 超出 ±1 时间窗（±30 秒）或 OTP 错误</w:t>
                  </w:r>
                </w:p>
                <w:p w14:paraId="54AA11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"timestamp_expired"                  — ts 超过 ±60 秒新鲜性窗口</w:t>
                  </w:r>
                </w:p>
                <w:p w14:paraId="633DBF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"freshness_fields_missing"           — 缺少 ts / nonce 新鲜性字段</w:t>
                  </w:r>
                </w:p>
                <w:p w14:paraId="6F04DB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"user_not_found"                     — 用户不存在（身份伪造）</w:t>
                  </w:r>
                </w:p>
                <w:p w14:paraId="4C831C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"account_inactive"                   — 账户已停用（管理员冻结）</w:t>
                  </w:r>
                </w:p>
                <w:p w14:paraId="27FC9D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leftChars="0" w:right="0" w:rightChars="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008200"/>
                      <w:spacing w:val="0"/>
                      <w:kern w:val="0"/>
                      <w:sz w:val="18"/>
                      <w:szCs w:val="18"/>
                      <w:shd w:val="clear" w:fill="FFFFFF"/>
                      <w:vertAlign w:val="baseline"/>
                      <w:lang w:val="en-US" w:eastAsia="zh-CN" w:bidi="ar"/>
                    </w:rPr>
                    <w:t>#   "unsupported_mode"                   — 不支持的鉴别模式</w:t>
                  </w:r>
                </w:p>
              </w:tc>
            </w:tr>
          </w:tbl>
          <w:p w14:paraId="1EC7B393">
            <w:pPr>
              <w:jc w:val="left"/>
              <w:rPr>
                <w:rFonts w:ascii="Times New Roman" w:hAnsi="Times New Roman" w:eastAsia="宋体"/>
                <w:color w:val="auto"/>
              </w:rPr>
            </w:pPr>
          </w:p>
        </w:tc>
      </w:tr>
    </w:tbl>
    <w:p w14:paraId="1142FA88">
      <w:pPr>
        <w:jc w:val="left"/>
        <w:rPr>
          <w:rFonts w:ascii="Times New Roman" w:hAnsi="Times New Roman" w:eastAsia="宋体"/>
          <w:color w:val="auto"/>
        </w:rPr>
      </w:pPr>
    </w:p>
    <w:p w14:paraId="7650F908">
      <w:pPr>
        <w:jc w:val="left"/>
        <w:rPr>
          <w:rFonts w:hint="eastAsia" w:ascii="Times New Roman" w:hAnsi="Times New Roman" w:eastAsia="宋体"/>
          <w:b/>
          <w:bCs/>
          <w:color w:val="auto"/>
        </w:rPr>
      </w:pPr>
      <w:r>
        <w:rPr>
          <w:rFonts w:ascii="Times New Roman" w:hAnsi="Times New Roman" w:eastAsia="宋体"/>
          <w:b/>
          <w:bCs/>
          <w:color w:val="auto"/>
        </w:rPr>
        <w:t xml:space="preserve">function </w:t>
      </w:r>
      <w:r>
        <w:rPr>
          <w:rFonts w:hint="eastAsia" w:ascii="Times New Roman" w:hAnsi="Times New Roman" w:eastAsia="宋体"/>
          <w:b/>
          <w:bCs/>
          <w:color w:val="auto"/>
        </w:rPr>
        <w:t>构造结构</w:t>
      </w:r>
    </w:p>
    <w:p w14:paraId="6D8A1C5A">
      <w:pPr>
        <w:jc w:val="left"/>
        <w:rPr>
          <w:rFonts w:hint="eastAsia" w:ascii="Times New Roman" w:hAnsi="Times New Roman" w:eastAsia="宋体"/>
          <w:b/>
          <w:bCs/>
          <w:color w:val="auto"/>
        </w:rPr>
      </w:pPr>
    </w:p>
    <w:p w14:paraId="16AE17E1">
      <w:pPr>
        <w:jc w:val="left"/>
        <w:rPr>
          <w:rFonts w:ascii="Times New Roman" w:hAnsi="Times New Roman" w:eastAsia="宋体"/>
          <w:color w:val="auto"/>
          <w:sz w:val="22"/>
        </w:rPr>
      </w:pPr>
      <w:r>
        <w:rPr>
          <w:rFonts w:hint="eastAsia" w:ascii="Times New Roman" w:hAnsi="Times New Roman" w:eastAsia="宋体"/>
          <w:color w:val="auto"/>
          <w:sz w:val="22"/>
        </w:rPr>
        <w:t>通用模块</w:t>
      </w:r>
      <w:r>
        <w:rPr>
          <w:rFonts w:ascii="Times New Roman" w:hAnsi="Times New Roman" w:eastAsia="宋体"/>
          <w:color w:val="auto"/>
          <w:sz w:val="22"/>
        </w:rPr>
        <w:t xml:space="preserve"> common.py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3"/>
      </w:tblGrid>
      <w:tr w14:paraId="6FD8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27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8977"/>
            </w:tblGrid>
            <w:tr w14:paraId="14F80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1379C95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055FA3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45E75DC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25FFDF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6EC7353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250EB6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46A461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5EB9323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41D779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6A857EC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453EF6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p w14:paraId="5EB156D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w:t>
                  </w:r>
                </w:p>
                <w:p w14:paraId="318FC22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w:t>
                  </w:r>
                </w:p>
                <w:p w14:paraId="1D92EAE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w:t>
                  </w:r>
                </w:p>
                <w:p w14:paraId="090CE54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w:t>
                  </w:r>
                </w:p>
                <w:p w14:paraId="3F9A6A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w:t>
                  </w:r>
                </w:p>
                <w:p w14:paraId="27A45EE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w:t>
                  </w:r>
                </w:p>
                <w:p w14:paraId="767F84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18</w:t>
                  </w:r>
                </w:p>
                <w:p w14:paraId="47C1D73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19</w:t>
                  </w:r>
                </w:p>
                <w:p w14:paraId="2AAAF3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20</w:t>
                  </w:r>
                </w:p>
                <w:p w14:paraId="3670DD1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21</w:t>
                  </w:r>
                </w:p>
                <w:p w14:paraId="65F53B3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22</w:t>
                  </w:r>
                </w:p>
                <w:p w14:paraId="7511FD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23</w:t>
                  </w:r>
                </w:p>
                <w:p w14:paraId="18851B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24</w:t>
                  </w:r>
                </w:p>
                <w:p w14:paraId="13A07E6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25</w:t>
                  </w:r>
                </w:p>
                <w:p w14:paraId="1312045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26</w:t>
                  </w:r>
                </w:p>
                <w:p w14:paraId="548B3C0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27</w:t>
                  </w:r>
                </w:p>
                <w:p w14:paraId="2F5C3BE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28</w:t>
                  </w:r>
                </w:p>
                <w:p w14:paraId="00D95A4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29</w:t>
                  </w:r>
                </w:p>
                <w:p w14:paraId="4BBED7F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30</w:t>
                  </w:r>
                </w:p>
                <w:p w14:paraId="5EB1F6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31</w:t>
                  </w:r>
                </w:p>
              </w:tc>
              <w:tc>
                <w:tcPr>
                  <w:tcW w:w="8977" w:type="dxa"/>
                  <w:tcBorders>
                    <w:top w:val="nil"/>
                    <w:left w:val="nil"/>
                    <w:bottom w:val="nil"/>
                    <w:right w:val="nil"/>
                  </w:tcBorders>
                  <w:shd w:val="clear" w:color="auto" w:fill="FFFFFF"/>
                  <w:tcMar>
                    <w:left w:w="67" w:type="dxa"/>
                  </w:tcMar>
                  <w:vAlign w:val="top"/>
                </w:tcPr>
                <w:p w14:paraId="3C339E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normalize_user_id(user_id: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DA4AF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"""标准化用户标识：去除首尾空白并转为小写，避免 'Alice' 和 'alice' 被当作不同用户。"""</w:t>
                  </w:r>
                </w:p>
                <w:p w14:paraId="60620C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user_id.strip().lower()</w:t>
                  </w:r>
                </w:p>
                <w:p w14:paraId="5AE097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84AB8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87CD7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random_nonce(length: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16</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&gt; bytes:</w:t>
                  </w:r>
                </w:p>
                <w:p w14:paraId="693254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"""生成密码学安全的随机挑战值，默认 16 字节（128 位），用于挑战-应答、MAC、签名等场景的防重放。"""</w:t>
                  </w:r>
                </w:p>
                <w:p w14:paraId="3D7BB0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secrets.token_bytes(length)</w:t>
                  </w:r>
                </w:p>
                <w:p w14:paraId="470D64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95B56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042D5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now_unix_ts()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B834D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"""返回当前 Unix 时间戳（秒级精度），用于新鲜性校验和 TOTP 时间槽计算。"""</w:t>
                  </w:r>
                </w:p>
                <w:p w14:paraId="1FF885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(time.time())</w:t>
                  </w:r>
                </w:p>
                <w:p w14:paraId="2B4E8C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B222C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FFB3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safe_compare(left: bytes, right: bytes)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bool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82DC7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"""常量时间比较，防止计时侧信道攻击。</w:t>
                  </w:r>
                </w:p>
                <w:p w14:paraId="025773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普通的 == 比较会在第一个不同字节处提前返回，攻击者可通过测量响应时间逐字节猜出正确值。</w:t>
                  </w:r>
                </w:p>
                <w:p w14:paraId="151E10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hmac.compare_digest 内部使用 XOR 累积比较，无论差异出现在哪个位置都消耗相同时间。</w:t>
                  </w:r>
                </w:p>
                <w:p w14:paraId="2F0EC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566D28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hmac.compare_digest(left, right)</w:t>
                  </w:r>
                </w:p>
                <w:p w14:paraId="5D271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04E57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7698A4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write_auth_log(entry: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path: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91853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"""以 JSON Lines（每行一条 JSON）方式追加写入鉴别审计日志。</w:t>
                  </w:r>
                </w:p>
                <w:p w14:paraId="04B23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相比单个大 JSON 文件，JSON Lines 便于流式追加且不会因程序崩溃丢失已写入的记录。</w:t>
                  </w:r>
                </w:p>
                <w:p w14:paraId="37410A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74E4CB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log_path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Path(path)</w:t>
                  </w:r>
                </w:p>
                <w:p w14:paraId="29140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log_path.parent.mkdir(parents</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exist_ok</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自动创建日志目录</w:t>
                  </w:r>
                </w:p>
                <w:p w14:paraId="3D5345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with log_path.</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open</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encoding</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as f:</w:t>
                  </w:r>
                </w:p>
                <w:p w14:paraId="67BBAC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f.write(json.dumps(entry, ensure_ascii</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tc>
            </w:tr>
          </w:tbl>
          <w:p w14:paraId="1F314865">
            <w:pPr>
              <w:jc w:val="left"/>
              <w:rPr>
                <w:rFonts w:ascii="Times New Roman" w:hAnsi="Times New Roman" w:eastAsia="宋体"/>
                <w:color w:val="auto"/>
              </w:rPr>
            </w:pPr>
            <w:r>
              <w:rPr>
                <w:rFonts w:ascii="Times New Roman" w:hAnsi="Times New Roman" w:eastAsia="宋体"/>
                <w:color w:val="auto"/>
                <w:sz w:val="22"/>
              </w:rPr>
              <w:t xml:space="preserve">8.2 </w:t>
            </w:r>
            <w:r>
              <w:rPr>
                <w:rFonts w:hint="eastAsia" w:ascii="Times New Roman" w:hAnsi="Times New Roman" w:eastAsia="宋体"/>
                <w:color w:val="auto"/>
                <w:sz w:val="22"/>
              </w:rPr>
              <w:t>用户存储模块</w:t>
            </w:r>
            <w:r>
              <w:rPr>
                <w:rFonts w:ascii="Times New Roman" w:hAnsi="Times New Roman" w:eastAsia="宋体"/>
                <w:color w:val="auto"/>
                <w:sz w:val="22"/>
              </w:rPr>
              <w:t xml:space="preserve"> user_store.py</w:t>
            </w:r>
          </w:p>
          <w:tbl>
            <w:tblPr>
              <w:tblW w:w="92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8971"/>
            </w:tblGrid>
            <w:tr w14:paraId="4ACDE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6F9E78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69A37DF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47C9ABD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675CD1A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158111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11A70D9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0B7ADD0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3FDA0F6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71CC70C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0D67BAF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5FC56E7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p w14:paraId="651B2A0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w:t>
                  </w:r>
                </w:p>
                <w:p w14:paraId="77ABF6F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w:t>
                  </w:r>
                </w:p>
                <w:p w14:paraId="269EF3F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w:t>
                  </w:r>
                </w:p>
                <w:p w14:paraId="20734DE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w:t>
                  </w:r>
                </w:p>
                <w:p w14:paraId="2E47C72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w:t>
                  </w:r>
                </w:p>
                <w:p w14:paraId="3B108B2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w:t>
                  </w:r>
                </w:p>
                <w:p w14:paraId="1194264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18</w:t>
                  </w:r>
                </w:p>
                <w:p w14:paraId="26644B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19</w:t>
                  </w:r>
                </w:p>
                <w:p w14:paraId="26A1217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20</w:t>
                  </w:r>
                </w:p>
                <w:p w14:paraId="1318694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21</w:t>
                  </w:r>
                </w:p>
                <w:p w14:paraId="3A91BAF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22</w:t>
                  </w:r>
                </w:p>
                <w:p w14:paraId="49FEA2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23</w:t>
                  </w:r>
                </w:p>
                <w:p w14:paraId="2AA9A8D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24</w:t>
                  </w:r>
                </w:p>
                <w:p w14:paraId="28B87B6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25</w:t>
                  </w:r>
                </w:p>
                <w:p w14:paraId="544F055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26</w:t>
                  </w:r>
                </w:p>
                <w:p w14:paraId="58DF6AD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27</w:t>
                  </w:r>
                </w:p>
                <w:p w14:paraId="027B899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28</w:t>
                  </w:r>
                </w:p>
                <w:p w14:paraId="334313D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29</w:t>
                  </w:r>
                </w:p>
                <w:p w14:paraId="08BA2B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30</w:t>
                  </w:r>
                </w:p>
                <w:p w14:paraId="5C84D5B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31</w:t>
                  </w:r>
                </w:p>
                <w:p w14:paraId="4C66BAC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32</w:t>
                  </w:r>
                </w:p>
                <w:p w14:paraId="0AB8401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33</w:t>
                  </w:r>
                </w:p>
              </w:tc>
              <w:tc>
                <w:tcPr>
                  <w:tcW w:w="8971" w:type="dxa"/>
                  <w:tcBorders>
                    <w:top w:val="nil"/>
                    <w:left w:val="nil"/>
                    <w:bottom w:val="nil"/>
                    <w:right w:val="nil"/>
                  </w:tcBorders>
                  <w:shd w:val="clear" w:color="auto" w:fill="FFFFFF"/>
                  <w:tcMar>
                    <w:left w:w="67" w:type="dxa"/>
                  </w:tcMar>
                  <w:vAlign w:val="top"/>
                </w:tcPr>
                <w:p w14:paraId="08E7D0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add_user_record(record: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07B2A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"""添加用户记录到内存数据库。</w:t>
                  </w:r>
                </w:p>
                <w:p w14:paraId="33F2F4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以标准化后的用户 id 为 key 存入字典，确保后续查找时大小写不敏感。</w:t>
                  </w:r>
                </w:p>
                <w:p w14:paraId="41F406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实际生产环境中 db 应替换为持久化存储（如 SQL 数据库）。</w:t>
                  </w:r>
                </w:p>
                <w:p w14:paraId="10F5E7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1E1FF0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db[normalize_user_id(record[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w:t>
                  </w:r>
                </w:p>
                <w:p w14:paraId="12828A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2B64C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52849A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get_user_record(user_id: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86689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"""根据用户标识读取记录，未找到返回 None。</w:t>
                  </w:r>
                </w:p>
                <w:p w14:paraId="53EEDC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调用方需检查返回值，None 表示用户不存在（应返回认证失败）。</w:t>
                  </w:r>
                </w:p>
                <w:p w14:paraId="14EE75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4C94FC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db.get(normalize_user_id(user_id))</w:t>
                  </w:r>
                </w:p>
                <w:p w14:paraId="4D0048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A8CF5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EE8CA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update_user_counter(user_id: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new_counter: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7F6A4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"""更新 OTP 计数器（HOTP 模式专用）。</w:t>
                  </w:r>
                </w:p>
                <w:p w14:paraId="31DE3F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每次 HOTP 验证成功后，服务端需将 counter 推进到已消费值 +1，</w:t>
                  </w:r>
                </w:p>
                <w:p w14:paraId="0C12CB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防止同一 OTP 被重放。计数器只能单调递增，不能回退。</w:t>
                  </w:r>
                </w:p>
                <w:p w14:paraId="593BE8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3715F1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get_user_record(user_id, db)</w:t>
                  </w:r>
                </w:p>
                <w:p w14:paraId="3DB836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D133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"counter"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new_counter</w:t>
                  </w:r>
                </w:p>
                <w:p w14:paraId="3416CC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74A3F0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275FC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mark_nonce_used(user_id: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nonce: bytes,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5D72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"""标记 challenge 已消费，防止重放攻击。</w:t>
                  </w:r>
                </w:p>
                <w:p w14:paraId="6CCAA1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nonce 被使用后加入 used_nonces 集合，后续收到相同 nonce 的请求将被拒绝。</w:t>
                  </w:r>
                </w:p>
                <w:p w14:paraId="1AEA5F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注意：生产环境中应设置 nonce 的过期清理策略，避免集合无限增长。</w:t>
                  </w:r>
                </w:p>
                <w:p w14:paraId="56F1B3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10035C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get_user_record(user_id, db)</w:t>
                  </w:r>
                </w:p>
                <w:p w14:paraId="54C2A2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6686B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record.setdefault(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"used_nonces"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()).add(nonce)</w:t>
                  </w:r>
                </w:p>
              </w:tc>
            </w:tr>
          </w:tbl>
          <w:p w14:paraId="5D1E560F">
            <w:pPr>
              <w:jc w:val="left"/>
              <w:rPr>
                <w:rFonts w:ascii="Times New Roman" w:hAnsi="Times New Roman" w:eastAsia="宋体"/>
                <w:color w:val="auto"/>
                <w:sz w:val="22"/>
              </w:rPr>
            </w:pPr>
          </w:p>
        </w:tc>
      </w:tr>
    </w:tbl>
    <w:p w14:paraId="5DDCF07C">
      <w:pPr>
        <w:jc w:val="left"/>
        <w:rPr>
          <w:rFonts w:ascii="Times New Roman" w:hAnsi="Times New Roman" w:eastAsia="宋体"/>
          <w:color w:val="auto"/>
          <w:sz w:val="22"/>
        </w:rPr>
      </w:pPr>
    </w:p>
    <w:p w14:paraId="0148489D">
      <w:pPr>
        <w:jc w:val="left"/>
        <w:rPr>
          <w:rFonts w:ascii="Times New Roman" w:hAnsi="Times New Roman" w:eastAsia="宋体"/>
          <w:color w:val="auto"/>
        </w:rPr>
      </w:pPr>
    </w:p>
    <w:p w14:paraId="09877B2D">
      <w:pPr>
        <w:jc w:val="left"/>
        <w:rPr>
          <w:rFonts w:ascii="Times New Roman" w:hAnsi="Times New Roman" w:eastAsia="宋体"/>
          <w:color w:val="auto"/>
        </w:rPr>
      </w:pPr>
      <w:r>
        <w:rPr>
          <w:rFonts w:hint="eastAsia" w:ascii="Times New Roman" w:hAnsi="Times New Roman" w:eastAsia="宋体"/>
          <w:color w:val="auto"/>
          <w:sz w:val="22"/>
        </w:rPr>
        <w:t>静态口令模块</w:t>
      </w:r>
      <w:r>
        <w:rPr>
          <w:rFonts w:ascii="Times New Roman" w:hAnsi="Times New Roman" w:eastAsia="宋体"/>
          <w:color w:val="auto"/>
          <w:sz w:val="22"/>
        </w:rPr>
        <w:t xml:space="preserve"> password_auth.py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3BA4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2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8939"/>
            </w:tblGrid>
            <w:tr w14:paraId="62BAB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3CB18FD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08D97E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258E06B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5DF2ED4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176548C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093910C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354FE4D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16B5ED6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63E109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6EE2D47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14B851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p w14:paraId="67815DC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w:t>
                  </w:r>
                </w:p>
                <w:p w14:paraId="28CF52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w:t>
                  </w:r>
                </w:p>
                <w:p w14:paraId="462E093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w:t>
                  </w:r>
                </w:p>
                <w:p w14:paraId="0848BC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w:t>
                  </w:r>
                </w:p>
                <w:p w14:paraId="25C9D6A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w:t>
                  </w:r>
                </w:p>
                <w:p w14:paraId="46506D4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w:t>
                  </w:r>
                </w:p>
                <w:p w14:paraId="6530083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18</w:t>
                  </w:r>
                </w:p>
                <w:p w14:paraId="162611C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19</w:t>
                  </w:r>
                </w:p>
                <w:p w14:paraId="7062E9F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20</w:t>
                  </w:r>
                </w:p>
                <w:p w14:paraId="458F85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21</w:t>
                  </w:r>
                </w:p>
                <w:p w14:paraId="1BDA4F0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22</w:t>
                  </w:r>
                </w:p>
                <w:p w14:paraId="46E6F04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23</w:t>
                  </w:r>
                </w:p>
                <w:p w14:paraId="4D31F9E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24</w:t>
                  </w:r>
                </w:p>
                <w:p w14:paraId="7C3703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25</w:t>
                  </w:r>
                </w:p>
                <w:p w14:paraId="636DF77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26</w:t>
                  </w:r>
                </w:p>
                <w:p w14:paraId="5AB5C65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27</w:t>
                  </w:r>
                </w:p>
                <w:p w14:paraId="6F3402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28</w:t>
                  </w:r>
                </w:p>
                <w:p w14:paraId="71C663A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29</w:t>
                  </w:r>
                </w:p>
                <w:p w14:paraId="1DDEA9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30</w:t>
                  </w:r>
                </w:p>
                <w:p w14:paraId="71BDB5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31</w:t>
                  </w:r>
                </w:p>
                <w:p w14:paraId="607FC74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32</w:t>
                  </w:r>
                </w:p>
                <w:p w14:paraId="6582F0E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33</w:t>
                  </w:r>
                </w:p>
                <w:p w14:paraId="7F6BE9D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34</w:t>
                  </w:r>
                </w:p>
                <w:p w14:paraId="0FD16D0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35</w:t>
                  </w:r>
                </w:p>
                <w:p w14:paraId="6DFC99E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36</w:t>
                  </w:r>
                </w:p>
                <w:p w14:paraId="6554D3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37</w:t>
                  </w:r>
                </w:p>
                <w:p w14:paraId="3854D45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38</w:t>
                  </w:r>
                </w:p>
                <w:p w14:paraId="11FE2EA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39</w:t>
                  </w:r>
                </w:p>
                <w:p w14:paraId="2F05360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40</w:t>
                  </w:r>
                </w:p>
                <w:p w14:paraId="08B0BEC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41</w:t>
                  </w:r>
                </w:p>
                <w:p w14:paraId="38DD823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42</w:t>
                  </w:r>
                </w:p>
                <w:p w14:paraId="345FA9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43</w:t>
                  </w:r>
                </w:p>
                <w:p w14:paraId="0DB7166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44</w:t>
                  </w:r>
                </w:p>
                <w:p w14:paraId="200BBBA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45</w:t>
                  </w:r>
                </w:p>
                <w:p w14:paraId="10EB6A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46</w:t>
                  </w:r>
                </w:p>
              </w:tc>
              <w:tc>
                <w:tcPr>
                  <w:tcW w:w="8939" w:type="dxa"/>
                  <w:tcBorders>
                    <w:top w:val="nil"/>
                    <w:left w:val="nil"/>
                    <w:bottom w:val="nil"/>
                    <w:right w:val="nil"/>
                  </w:tcBorders>
                  <w:shd w:val="clear" w:color="auto" w:fill="FFFFFF"/>
                  <w:tcMar>
                    <w:left w:w="67" w:type="dxa"/>
                  </w:tcMar>
                  <w:vAlign w:val="top"/>
                </w:tcPr>
                <w:p w14:paraId="016C3E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hash_password(password: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salt: bytes)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&gt; bytes:</w:t>
                  </w:r>
                </w:p>
                <w:p w14:paraId="3BC64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"""构造加盐口令摘要。</w:t>
                  </w:r>
                </w:p>
                <w:p w14:paraId="5DF81C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使用 PBKDF2-HMAC-SHA256 算法，100000 轮迭代，输出 32 字节密钥。</w:t>
                  </w:r>
                </w:p>
                <w:p w14:paraId="35A626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salt（盐）：随机值，确保相同口令在不同用户/不同注册时间下产生不同摘要，抵御彩虹表攻击。</w:t>
                  </w:r>
                </w:p>
                <w:p w14:paraId="62E754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高迭代次数：增加暴力破解成本，每轮尝试都需执行 100000 次 HMAC 运算。</w:t>
                  </w:r>
                </w:p>
                <w:p w14:paraId="5D7C9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绝对不能存储明文口令，即使数据库泄露也无法直接还原。</w:t>
                  </w:r>
                </w:p>
                <w:p w14:paraId="0F933E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77BCF0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hashlib.pbkdf2_hmac(</w:t>
                  </w:r>
                </w:p>
                <w:p w14:paraId="576D3B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"sha256"</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哈希算法</w:t>
                  </w:r>
                </w:p>
                <w:p w14:paraId="20F970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password.encode(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口令转为字节串</w:t>
                  </w:r>
                </w:p>
                <w:p w14:paraId="557B50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salt,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随机盐</w:t>
                  </w:r>
                </w:p>
                <w:p w14:paraId="001685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100_000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迭代次数（OWASP 推荐 ≥100000）</w:t>
                  </w:r>
                </w:p>
                <w:p w14:paraId="56B422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dklen</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32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派生密钥长度（字节）</w:t>
                  </w:r>
                </w:p>
                <w:p w14:paraId="0F1190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1B6B7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765385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6BAA2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build_password_record(user_id: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password: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72BC0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"""注册阶段构造用户口令记录。</w:t>
                  </w:r>
                </w:p>
                <w:p w14:paraId="4135EC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为每个用户生成独立的随机盐，然后计算加盐摘要，连同用户 id 一起返回记录字典。</w:t>
                  </w:r>
                </w:p>
                <w:p w14:paraId="7152EE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此记录将存入服务端数据库，后续登录验证时取出比对。</w:t>
                  </w:r>
                </w:p>
                <w:p w14:paraId="2F1B3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0A7BD2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salt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random_nonce(</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16</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348E4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3D59E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normalize_user_id(user_id),</w:t>
                  </w:r>
                </w:p>
                <w:p w14:paraId="533006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"salt"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salt,</w:t>
                  </w:r>
                </w:p>
                <w:p w14:paraId="27E8E6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"password_hash"</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hash_password(password, salt),</w:t>
                  </w:r>
                </w:p>
                <w:p w14:paraId="4CE599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"status"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"active"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0FDDE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82BB3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91DC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5B989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verify_password(user_id: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password: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bool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0069B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"""验证静态口令，返回 True/False。</w:t>
                  </w:r>
                </w:p>
                <w:p w14:paraId="55EB68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验证流程：</w:t>
                  </w:r>
                </w:p>
                <w:p w14:paraId="6CDB9F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查找用户记录，不存在则拒绝（防止用户枚举）</w:t>
                  </w:r>
                </w:p>
                <w:p w14:paraId="13B734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检查账户状态，inactive 则拒绝</w:t>
                  </w:r>
                </w:p>
                <w:p w14:paraId="7B0FF2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用存储的盐对输入口令计算摘要</w:t>
                  </w:r>
                </w:p>
                <w:p w14:paraId="094E1A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4. 使用 safe_compare（常量时间比较）比对摘要，防止计时侧信道</w:t>
                  </w:r>
                </w:p>
                <w:p w14:paraId="5CDD1B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注意：静态口令机制没有新鲜性保护，同一口令可反复使用（无法抵御重放攻击）。</w:t>
                  </w:r>
                </w:p>
                <w:p w14:paraId="2DCEB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38415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get_user_record(user_id, db)</w:t>
                  </w:r>
                </w:p>
                <w:p w14:paraId="47310F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C3DEF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6798E1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"status"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"active"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D75B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7E86CB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candidate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hash_password(password, 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"salt"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458CF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safe_compare(candidate, 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"password_hash"</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tc>
            </w:tr>
          </w:tbl>
          <w:p w14:paraId="601C6037">
            <w:pPr>
              <w:jc w:val="left"/>
              <w:rPr>
                <w:rFonts w:ascii="Times New Roman" w:hAnsi="Times New Roman" w:eastAsia="宋体"/>
                <w:color w:val="auto"/>
                <w:sz w:val="22"/>
              </w:rPr>
            </w:pPr>
          </w:p>
        </w:tc>
      </w:tr>
    </w:tbl>
    <w:p w14:paraId="001FB3BF">
      <w:pPr>
        <w:jc w:val="left"/>
        <w:rPr>
          <w:rFonts w:ascii="Times New Roman" w:hAnsi="Times New Roman" w:eastAsia="宋体"/>
          <w:color w:val="auto"/>
          <w:sz w:val="22"/>
        </w:rPr>
      </w:pPr>
      <w:r>
        <w:rPr>
          <w:rFonts w:hint="eastAsia" w:ascii="Times New Roman" w:hAnsi="Times New Roman" w:eastAsia="宋体"/>
          <w:color w:val="auto"/>
          <w:sz w:val="22"/>
        </w:rPr>
        <w:t>挑战</w:t>
      </w:r>
      <w:r>
        <w:rPr>
          <w:rFonts w:ascii="Times New Roman" w:hAnsi="Times New Roman" w:eastAsia="宋体"/>
          <w:color w:val="auto"/>
          <w:sz w:val="22"/>
        </w:rPr>
        <w:t>-</w:t>
      </w:r>
      <w:r>
        <w:rPr>
          <w:rFonts w:hint="eastAsia" w:ascii="Times New Roman" w:hAnsi="Times New Roman" w:eastAsia="宋体"/>
          <w:color w:val="auto"/>
          <w:sz w:val="22"/>
        </w:rPr>
        <w:t>应答模块</w:t>
      </w:r>
      <w:r>
        <w:rPr>
          <w:rFonts w:ascii="Times New Roman" w:hAnsi="Times New Roman" w:eastAsia="宋体"/>
          <w:color w:val="auto"/>
          <w:sz w:val="22"/>
        </w:rPr>
        <w:t xml:space="preserve"> challenge_auth.py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5"/>
      </w:tblGrid>
      <w:tr w14:paraId="267B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3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9009"/>
            </w:tblGrid>
            <w:tr w14:paraId="40251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4C8D4A6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79EADC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07387F9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4F7B65F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3B92B49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38F1F10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3849B9B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5C3C609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0A108C1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27BFAF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1AF6FF6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p w14:paraId="5572DC3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w:t>
                  </w:r>
                </w:p>
                <w:p w14:paraId="23643BD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w:t>
                  </w:r>
                </w:p>
                <w:p w14:paraId="786C396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w:t>
                  </w:r>
                </w:p>
                <w:p w14:paraId="1485D9F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w:t>
                  </w:r>
                </w:p>
                <w:p w14:paraId="308EAA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w:t>
                  </w:r>
                </w:p>
                <w:p w14:paraId="6314DF1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w:t>
                  </w:r>
                </w:p>
                <w:p w14:paraId="0452D88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18</w:t>
                  </w:r>
                </w:p>
                <w:p w14:paraId="1CACA5C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19</w:t>
                  </w:r>
                </w:p>
                <w:p w14:paraId="2E63210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20</w:t>
                  </w:r>
                </w:p>
                <w:p w14:paraId="6395112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21</w:t>
                  </w:r>
                </w:p>
                <w:p w14:paraId="7AFB077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22</w:t>
                  </w:r>
                </w:p>
                <w:p w14:paraId="0504CE9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23</w:t>
                  </w:r>
                </w:p>
                <w:p w14:paraId="2BF50B7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24</w:t>
                  </w:r>
                </w:p>
                <w:p w14:paraId="498DCF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25</w:t>
                  </w:r>
                </w:p>
                <w:p w14:paraId="0C66068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26</w:t>
                  </w:r>
                </w:p>
                <w:p w14:paraId="0C0E83A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27</w:t>
                  </w:r>
                </w:p>
                <w:p w14:paraId="42B3D0E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28</w:t>
                  </w:r>
                </w:p>
                <w:p w14:paraId="46AA705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29</w:t>
                  </w:r>
                </w:p>
                <w:p w14:paraId="13B409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30</w:t>
                  </w:r>
                </w:p>
                <w:p w14:paraId="600CA8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31</w:t>
                  </w:r>
                </w:p>
                <w:p w14:paraId="45172B7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32</w:t>
                  </w:r>
                </w:p>
                <w:p w14:paraId="608E218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33</w:t>
                  </w:r>
                </w:p>
                <w:p w14:paraId="4295D5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34</w:t>
                  </w:r>
                </w:p>
                <w:p w14:paraId="1254069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35</w:t>
                  </w:r>
                </w:p>
                <w:p w14:paraId="119CE4B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36</w:t>
                  </w:r>
                </w:p>
                <w:p w14:paraId="63191A5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37</w:t>
                  </w:r>
                </w:p>
                <w:p w14:paraId="21033E8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38</w:t>
                  </w:r>
                </w:p>
                <w:p w14:paraId="13EFF6F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39</w:t>
                  </w:r>
                </w:p>
                <w:p w14:paraId="57F67E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40</w:t>
                  </w:r>
                </w:p>
                <w:p w14:paraId="2A6AD79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41</w:t>
                  </w:r>
                </w:p>
                <w:p w14:paraId="43AB250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42</w:t>
                  </w:r>
                </w:p>
                <w:p w14:paraId="7A597C2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43</w:t>
                  </w:r>
                </w:p>
                <w:p w14:paraId="4E5F585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44</w:t>
                  </w:r>
                </w:p>
                <w:p w14:paraId="4A16D45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45</w:t>
                  </w:r>
                </w:p>
                <w:p w14:paraId="359DE90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46</w:t>
                  </w:r>
                </w:p>
                <w:p w14:paraId="3D2338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47</w:t>
                  </w:r>
                </w:p>
                <w:p w14:paraId="5D24BE6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48</w:t>
                  </w:r>
                </w:p>
                <w:p w14:paraId="6EF4A38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49</w:t>
                  </w:r>
                </w:p>
                <w:p w14:paraId="7460180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50</w:t>
                  </w:r>
                </w:p>
                <w:p w14:paraId="693686B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51</w:t>
                  </w:r>
                </w:p>
                <w:p w14:paraId="58B75A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52</w:t>
                  </w:r>
                </w:p>
                <w:p w14:paraId="76AE9F1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53</w:t>
                  </w:r>
                </w:p>
                <w:p w14:paraId="5532DFD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54</w:t>
                  </w:r>
                </w:p>
                <w:p w14:paraId="1A5BD27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55</w:t>
                  </w:r>
                </w:p>
                <w:p w14:paraId="62B19F8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56</w:t>
                  </w:r>
                </w:p>
                <w:p w14:paraId="7644337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57</w:t>
                  </w:r>
                </w:p>
                <w:p w14:paraId="5518DC8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58</w:t>
                  </w:r>
                </w:p>
                <w:p w14:paraId="5A86591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59</w:t>
                  </w:r>
                </w:p>
                <w:p w14:paraId="16D67E0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60</w:t>
                  </w:r>
                </w:p>
                <w:p w14:paraId="249A75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61</w:t>
                  </w:r>
                </w:p>
                <w:p w14:paraId="2218217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62</w:t>
                  </w:r>
                </w:p>
                <w:p w14:paraId="34C3DB0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63</w:t>
                  </w:r>
                </w:p>
                <w:p w14:paraId="52188F6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64</w:t>
                  </w:r>
                </w:p>
                <w:p w14:paraId="319475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65</w:t>
                  </w:r>
                </w:p>
                <w:p w14:paraId="494D0C9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66</w:t>
                  </w:r>
                </w:p>
              </w:tc>
              <w:tc>
                <w:tcPr>
                  <w:tcW w:w="9009" w:type="dxa"/>
                  <w:tcBorders>
                    <w:top w:val="nil"/>
                    <w:left w:val="nil"/>
                    <w:bottom w:val="nil"/>
                    <w:right w:val="nil"/>
                  </w:tcBorders>
                  <w:shd w:val="clear" w:color="auto" w:fill="FFFFFF"/>
                  <w:tcMar>
                    <w:left w:w="67" w:type="dxa"/>
                  </w:tcMar>
                  <w:vAlign w:val="top"/>
                </w:tcPr>
                <w:p w14:paraId="2A4CBE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issue_challenge(user_id: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4B7F8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"""服务器为用户生成挑战值（nonce）与过期信息。</w:t>
                  </w:r>
                </w:p>
                <w:p w14:paraId="24AD85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流程：</w:t>
                  </w:r>
                </w:p>
                <w:p w14:paraId="20D5CC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查找用户，确认存在</w:t>
                  </w:r>
                </w:p>
                <w:p w14:paraId="5DDE0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生成 16 字节随机 nonce</w:t>
                  </w:r>
                </w:p>
                <w:p w14:paraId="744E08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在用户记录中注册该 nonce，设置 5 秒过期时间，标记为未消费</w:t>
                  </w:r>
                </w:p>
                <w:p w14:paraId="6482E3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4. 将 nonce 返回给客户端</w:t>
                  </w:r>
                </w:p>
                <w:p w14:paraId="7A95FB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客户端收到 nonce 后，用共享密钥计算 proof 并提交，服务端再调用 verify_challenge_response 验证。</w:t>
                  </w:r>
                </w:p>
                <w:p w14:paraId="0F7290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59149D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get_user_record(user_id, db)</w:t>
                  </w:r>
                </w:p>
                <w:p w14:paraId="29B18C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13F2C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raise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ValueError(f</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"unknown user: {user_id}"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A659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random_nonce(</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16</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1023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now_unix_ts()</w:t>
                  </w:r>
                </w:p>
                <w:p w14:paraId="7C5883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record.setdefault(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"issued_nonces"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CAA34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"expires_at"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5</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 有效期 5 秒，过期后自动失效</w:t>
                  </w:r>
                </w:p>
                <w:p w14:paraId="5F989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"consumed"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标记是否已被使用（一次性）</w:t>
                  </w:r>
                </w:p>
                <w:p w14:paraId="50443B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56391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normalize_user_id(user_id),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nonce,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"expires_at"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5</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7DE6D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79AF3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183E7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compute_challenge_proof(shared_key: bytes, nonce: bytes, context: bytes)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&gt; bytes:</w:t>
                  </w:r>
                </w:p>
                <w:p w14:paraId="5E2929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"""客户端计算 proof = HMAC-SHA256(shared_key, nonce || context)。</w:t>
                  </w:r>
                </w:p>
                <w:p w14:paraId="7CE5B7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shared_key：客户端与服务端预共享的对称密钥</w:t>
                  </w:r>
                </w:p>
                <w:p w14:paraId="3FF552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nonce：服务器签发的挑战值（确保新鲜性）</w:t>
                  </w:r>
                </w:p>
                <w:p w14:paraId="56667D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context：上下文绑定数据（如 "login:alice"，防止跨场景重放）</w:t>
                  </w:r>
                </w:p>
                <w:p w14:paraId="264B54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三者拼接后用 HMAC 签名，证明客户端拥有正确的共享密钥。</w:t>
                  </w:r>
                </w:p>
                <w:p w14:paraId="65AA4E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2F642D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hmac.new(shared_key, 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context, sha256).digest()</w:t>
                  </w:r>
                </w:p>
                <w:p w14:paraId="0BFB00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33A0D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553816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verify_challenge_response(packet: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bool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530E4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"""服务器验证 challenge 响应。</w:t>
                  </w:r>
                </w:p>
                <w:p w14:paraId="67DB2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验证流程（按顺序检查，任一失败立即返回 False）：</w:t>
                  </w:r>
                </w:p>
                <w:p w14:paraId="4B702D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用户存在性检查</w:t>
                  </w:r>
                </w:p>
                <w:p w14:paraId="6EA27B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账户状态检查（active/inactive）</w:t>
                  </w:r>
                </w:p>
                <w:p w14:paraId="2B7402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nonce 存在性检查（是否由本服务器签发）</w:t>
                  </w:r>
                </w:p>
                <w:p w14:paraId="4855F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4. nonce 过期检查（expires_at 与当前时间比较）</w:t>
                  </w:r>
                </w:p>
                <w:p w14:paraId="5F0E81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5. nonce 消费状态检查（consumed 为 True 说明是重放）</w:t>
                  </w:r>
                </w:p>
                <w:p w14:paraId="772CF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6. proof 正确性检查（用相同输入重新计算 HMAC 并常量时间比对）</w:t>
                  </w:r>
                </w:p>
                <w:p w14:paraId="6D913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全部通过后将 nonce 标记为 consumed，防止同一 nonce 被再次使用。</w:t>
                  </w:r>
                </w:p>
                <w:p w14:paraId="2EC224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76E9AD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uid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normalize_user_id(packet.get(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p>
                <w:p w14:paraId="1D843C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get_user_record(uid, db)</w:t>
                  </w:r>
                </w:p>
                <w:p w14:paraId="14A06B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CCFEC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63C8AE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"status"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"active"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2720B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2B7FBE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7BC59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F0CED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"issued_nonces"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{}).get(nonce)</w:t>
                  </w:r>
                </w:p>
                <w:p w14:paraId="115F7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E46E9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 未签发，可能是伪造</w:t>
                  </w:r>
                </w:p>
                <w:p w14:paraId="53E144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slot[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"expires_at"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&lt; now_unix_ts():</w:t>
                  </w:r>
                </w:p>
                <w:p w14:paraId="4ADB3A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 已过期</w:t>
                  </w:r>
                </w:p>
                <w:p w14:paraId="13DC14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slot[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"consumed"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14FA4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 已被使用，判定为重放攻击</w:t>
                  </w:r>
                </w:p>
                <w:p w14:paraId="6BB35C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4F030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重新计算期望的 proof 并比对</w:t>
                  </w:r>
                </w:p>
                <w:p w14:paraId="28849F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expected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compute_challenge_proof(record[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"shared_key"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nonce, 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"context"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p>
                <w:p w14:paraId="39D5E6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proof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"proof"</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p>
                <w:p w14:paraId="2992BF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safe_compare(expected, proof):</w:t>
                  </w:r>
                </w:p>
                <w:p w14:paraId="77B3B3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proof 不匹配，密钥错误或数据被篡改</w:t>
                  </w:r>
                </w:p>
                <w:p w14:paraId="40E7C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FFDCE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slot[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"consumed"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标记 nonce 已消费，后续重放将被拒绝</w:t>
                  </w:r>
                </w:p>
                <w:p w14:paraId="2DC1F8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p>
              </w:tc>
            </w:tr>
          </w:tbl>
          <w:p w14:paraId="127AA4E7">
            <w:pPr>
              <w:jc w:val="left"/>
              <w:rPr>
                <w:rFonts w:ascii="Times New Roman" w:hAnsi="Times New Roman" w:eastAsia="宋体"/>
                <w:color w:val="auto"/>
                <w:sz w:val="22"/>
              </w:rPr>
            </w:pPr>
          </w:p>
          <w:p w14:paraId="17B8C574">
            <w:pPr>
              <w:jc w:val="left"/>
              <w:rPr>
                <w:rFonts w:ascii="Times New Roman" w:hAnsi="Times New Roman" w:eastAsia="宋体"/>
                <w:color w:val="auto"/>
              </w:rPr>
            </w:pPr>
          </w:p>
        </w:tc>
      </w:tr>
    </w:tbl>
    <w:p w14:paraId="299C5DEA">
      <w:pPr>
        <w:jc w:val="left"/>
        <w:rPr>
          <w:rFonts w:ascii="Times New Roman" w:hAnsi="Times New Roman" w:eastAsia="宋体"/>
          <w:color w:val="auto"/>
        </w:rPr>
      </w:pPr>
    </w:p>
    <w:p w14:paraId="370AEADC">
      <w:pPr>
        <w:jc w:val="left"/>
        <w:rPr>
          <w:rFonts w:ascii="Times New Roman" w:hAnsi="Times New Roman" w:eastAsia="宋体"/>
          <w:color w:val="auto"/>
          <w:sz w:val="22"/>
        </w:rPr>
      </w:pPr>
    </w:p>
    <w:p w14:paraId="2241BAF8">
      <w:pPr>
        <w:jc w:val="left"/>
        <w:rPr>
          <w:rFonts w:ascii="Times New Roman" w:hAnsi="Times New Roman" w:eastAsia="宋体"/>
          <w:color w:val="auto"/>
          <w:sz w:val="22"/>
        </w:rPr>
      </w:pPr>
      <w:r>
        <w:rPr>
          <w:rFonts w:ascii="Times New Roman" w:hAnsi="Times New Roman" w:eastAsia="宋体"/>
          <w:color w:val="auto"/>
          <w:sz w:val="22"/>
        </w:rPr>
        <w:t xml:space="preserve">OTP </w:t>
      </w:r>
      <w:r>
        <w:rPr>
          <w:rFonts w:hint="eastAsia" w:ascii="Times New Roman" w:hAnsi="Times New Roman" w:eastAsia="宋体"/>
          <w:color w:val="auto"/>
          <w:sz w:val="22"/>
        </w:rPr>
        <w:t>模块</w:t>
      </w:r>
      <w:r>
        <w:rPr>
          <w:rFonts w:ascii="Times New Roman" w:hAnsi="Times New Roman" w:eastAsia="宋体"/>
          <w:color w:val="auto"/>
          <w:sz w:val="22"/>
        </w:rPr>
        <w:t xml:space="preserve"> otp_auth.py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0"/>
      </w:tblGrid>
      <w:tr w14:paraId="7B9ED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314" w:type="dxa"/>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6"/>
              <w:gridCol w:w="9058"/>
            </w:tblGrid>
            <w:tr w14:paraId="787C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56" w:type="dxa"/>
                  <w:tcBorders>
                    <w:top w:val="nil"/>
                    <w:left w:val="nil"/>
                    <w:bottom w:val="nil"/>
                    <w:right w:val="single" w:color="auto" w:sz="8" w:space="0"/>
                  </w:tcBorders>
                  <w:shd w:val="clear" w:color="auto" w:fill="F7F7F7"/>
                  <w:tcMar>
                    <w:right w:w="33" w:type="dxa"/>
                  </w:tcMar>
                  <w:vAlign w:val="top"/>
                </w:tcPr>
                <w:p w14:paraId="4FE6EB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3A5017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0D55B6F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1CEECFD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57B95E9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64CACAE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0AC5BF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4F293F6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3EB86E3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28FD5F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498521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p w14:paraId="7C556DC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w:t>
                  </w:r>
                </w:p>
                <w:p w14:paraId="5B206EA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w:t>
                  </w:r>
                </w:p>
                <w:p w14:paraId="76182A4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w:t>
                  </w:r>
                </w:p>
                <w:p w14:paraId="5130283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w:t>
                  </w:r>
                </w:p>
                <w:p w14:paraId="379F28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w:t>
                  </w:r>
                </w:p>
                <w:p w14:paraId="1391D9C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w:t>
                  </w:r>
                </w:p>
                <w:p w14:paraId="0F8693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18</w:t>
                  </w:r>
                </w:p>
                <w:p w14:paraId="6E070E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19</w:t>
                  </w:r>
                </w:p>
                <w:p w14:paraId="12D8DA7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20</w:t>
                  </w:r>
                </w:p>
                <w:p w14:paraId="11FC53D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21</w:t>
                  </w:r>
                </w:p>
                <w:p w14:paraId="7E0630A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22</w:t>
                  </w:r>
                </w:p>
                <w:p w14:paraId="4E4A0A0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23</w:t>
                  </w:r>
                </w:p>
                <w:p w14:paraId="600DC95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24</w:t>
                  </w:r>
                </w:p>
                <w:p w14:paraId="42790A3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25</w:t>
                  </w:r>
                </w:p>
                <w:p w14:paraId="1B2EBE8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26</w:t>
                  </w:r>
                </w:p>
                <w:p w14:paraId="13ED83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27</w:t>
                  </w:r>
                </w:p>
                <w:p w14:paraId="7124C36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28</w:t>
                  </w:r>
                </w:p>
                <w:p w14:paraId="733783D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29</w:t>
                  </w:r>
                </w:p>
                <w:p w14:paraId="1B39FEE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30</w:t>
                  </w:r>
                </w:p>
                <w:p w14:paraId="4BA5B55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31</w:t>
                  </w:r>
                </w:p>
                <w:p w14:paraId="3E4E81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32</w:t>
                  </w:r>
                </w:p>
                <w:p w14:paraId="65F356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33</w:t>
                  </w:r>
                </w:p>
                <w:p w14:paraId="3E6F2E4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34</w:t>
                  </w:r>
                </w:p>
                <w:p w14:paraId="5BB6EF7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35</w:t>
                  </w:r>
                </w:p>
                <w:p w14:paraId="1CAA21F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36</w:t>
                  </w:r>
                </w:p>
                <w:p w14:paraId="68EDD84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37</w:t>
                  </w:r>
                </w:p>
                <w:p w14:paraId="45B4C3B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38</w:t>
                  </w:r>
                </w:p>
                <w:p w14:paraId="4CBE41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39</w:t>
                  </w:r>
                </w:p>
                <w:p w14:paraId="76300CD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40</w:t>
                  </w:r>
                </w:p>
                <w:p w14:paraId="7FA89A5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41</w:t>
                  </w:r>
                </w:p>
                <w:p w14:paraId="430936A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42</w:t>
                  </w:r>
                </w:p>
                <w:p w14:paraId="4C80C9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43</w:t>
                  </w:r>
                </w:p>
                <w:p w14:paraId="683DF1D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44</w:t>
                  </w:r>
                </w:p>
                <w:p w14:paraId="6FC3888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45</w:t>
                  </w:r>
                </w:p>
                <w:p w14:paraId="536F0C0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46</w:t>
                  </w:r>
                </w:p>
                <w:p w14:paraId="7020BFC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47</w:t>
                  </w:r>
                </w:p>
                <w:p w14:paraId="54B2D7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48</w:t>
                  </w:r>
                </w:p>
                <w:p w14:paraId="5B862B7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49</w:t>
                  </w:r>
                </w:p>
                <w:p w14:paraId="2937C5C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50</w:t>
                  </w:r>
                </w:p>
                <w:p w14:paraId="706D119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51</w:t>
                  </w:r>
                </w:p>
                <w:p w14:paraId="64FD810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52</w:t>
                  </w:r>
                </w:p>
                <w:p w14:paraId="3692B66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53</w:t>
                  </w:r>
                </w:p>
                <w:p w14:paraId="1B13FEB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54</w:t>
                  </w:r>
                </w:p>
                <w:p w14:paraId="1C48F6E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55</w:t>
                  </w:r>
                </w:p>
                <w:p w14:paraId="2414B7C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56</w:t>
                  </w:r>
                </w:p>
                <w:p w14:paraId="28ADAB8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57</w:t>
                  </w:r>
                </w:p>
                <w:p w14:paraId="36C19A2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58</w:t>
                  </w:r>
                </w:p>
                <w:p w14:paraId="4F47377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59</w:t>
                  </w:r>
                </w:p>
                <w:p w14:paraId="432D5A3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60</w:t>
                  </w:r>
                </w:p>
                <w:p w14:paraId="23E4B4F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61</w:t>
                  </w:r>
                </w:p>
                <w:p w14:paraId="28F9AA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62</w:t>
                  </w:r>
                </w:p>
                <w:p w14:paraId="1AB703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63</w:t>
                  </w:r>
                </w:p>
                <w:p w14:paraId="6DE34D8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64</w:t>
                  </w:r>
                </w:p>
                <w:p w14:paraId="68A198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65</w:t>
                  </w:r>
                </w:p>
                <w:p w14:paraId="38DC864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66</w:t>
                  </w:r>
                </w:p>
                <w:p w14:paraId="319C79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67</w:t>
                  </w:r>
                </w:p>
                <w:p w14:paraId="6D13ECC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68</w:t>
                  </w:r>
                </w:p>
                <w:p w14:paraId="45E4EAA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69</w:t>
                  </w:r>
                </w:p>
                <w:p w14:paraId="1A09FB6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70</w:t>
                  </w:r>
                </w:p>
                <w:p w14:paraId="78B0F0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71</w:t>
                  </w:r>
                </w:p>
                <w:p w14:paraId="2D76BB8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72</w:t>
                  </w:r>
                </w:p>
                <w:p w14:paraId="32F1120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73</w:t>
                  </w:r>
                </w:p>
                <w:p w14:paraId="67842E4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74</w:t>
                  </w:r>
                </w:p>
                <w:p w14:paraId="68E0E73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75</w:t>
                  </w:r>
                </w:p>
                <w:p w14:paraId="7C4774B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76</w:t>
                  </w:r>
                </w:p>
                <w:p w14:paraId="7F4FBF1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77</w:t>
                  </w:r>
                </w:p>
                <w:p w14:paraId="44A471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78</w:t>
                  </w:r>
                </w:p>
                <w:p w14:paraId="4D80921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79</w:t>
                  </w:r>
                </w:p>
                <w:p w14:paraId="66289E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80</w:t>
                  </w:r>
                </w:p>
                <w:p w14:paraId="0B4C9E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81</w:t>
                  </w:r>
                </w:p>
                <w:p w14:paraId="38E16BE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82</w:t>
                  </w:r>
                </w:p>
                <w:p w14:paraId="769EE75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83</w:t>
                  </w:r>
                </w:p>
                <w:p w14:paraId="6A8A332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84</w:t>
                  </w:r>
                </w:p>
              </w:tc>
              <w:tc>
                <w:tcPr>
                  <w:tcW w:w="9058" w:type="dxa"/>
                  <w:tcBorders>
                    <w:top w:val="nil"/>
                    <w:left w:val="nil"/>
                    <w:bottom w:val="nil"/>
                    <w:right w:val="nil"/>
                  </w:tcBorders>
                  <w:shd w:val="clear" w:color="auto" w:fill="FFFFFF"/>
                  <w:tcMar>
                    <w:left w:w="67" w:type="dxa"/>
                  </w:tcMar>
                  <w:vAlign w:val="top"/>
                </w:tcPr>
                <w:p w14:paraId="326E5C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generate_hotp(secret: bytes, counter: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digits: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6</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F64BF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"""生成 RFC 4226 计数器同步型 OTP（HMAC-Based One-Time Password）。</w:t>
                  </w:r>
                </w:p>
                <w:p w14:paraId="5E839D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算法步骤：</w:t>
                  </w:r>
                </w:p>
                <w:p w14:paraId="4A9C28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将计数器编码为 8 字节大端序</w:t>
                  </w:r>
                </w:p>
                <w:p w14:paraId="3DEC4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用 HMAC-SHA1(secret, counter_bytes) 计算摘要</w:t>
                  </w:r>
                </w:p>
                <w:p w14:paraId="1606C6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取摘要最后一字节的低 4 位作为动态截取偏移量</w:t>
                  </w:r>
                </w:p>
                <w:p w14:paraId="2BEB56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4. 从偏移量处取 4 字节，屏蔽最高位（避免符号问题）</w:t>
                  </w:r>
                </w:p>
                <w:p w14:paraId="71DF7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5. 对 10^digits 取模，左补零得到指定位数的 OTP 字符串</w:t>
                  </w:r>
                </w:p>
                <w:p w14:paraId="76F860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HOTP 的安全性依赖于：共享种子 secret 的保密性 + 计数器的同步性。</w:t>
                  </w:r>
                </w:p>
                <w:p w14:paraId="4210CC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608219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msg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counter.to_bytes(</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"big"</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3C6C5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digest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hmac.new(secret, msg, sha1).digest()</w:t>
                  </w:r>
                </w:p>
                <w:p w14:paraId="44715C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offset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digest[</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&amp;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0x0F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动态截取偏移量（0~15）</w:t>
                  </w:r>
                </w:p>
                <w:p w14:paraId="509D9C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.from_bytes(digest[offset: offset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4</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"big"</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&amp;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0x7FFFFFFF</w:t>
                  </w:r>
                </w:p>
                <w:p w14:paraId="03C843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10</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digits)).zfill(digits)</w:t>
                  </w:r>
                </w:p>
                <w:p w14:paraId="57279E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8A9F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A1EEE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generate_totp(secret: bytes, unix_ts: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step: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30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2493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"""生成 RFC 6238 时间同步型 OTP（Time-Based One-Time Password）。</w:t>
                  </w:r>
                </w:p>
                <w:p w14:paraId="62CA11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TOTP 本质是 HOTP 的特例：将时间戳除以时间步长（默认 30 秒）作为计数器。</w:t>
                  </w:r>
                </w:p>
                <w:p w14:paraId="6F338D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这样每 30 秒自动更新一次 OTP，无需手动同步计数器。</w:t>
                  </w:r>
                </w:p>
                <w:p w14:paraId="7FC817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双方只需保证时钟偏差在 ±1 步长内即可正常验证（通过窗口容错实现）。</w:t>
                  </w:r>
                </w:p>
                <w:p w14:paraId="201A42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2F4556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generate_hotp(secret, unix_ts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step)</w:t>
                  </w:r>
                </w:p>
                <w:p w14:paraId="5B9935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1720D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9DDF8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verify_otp(user_id: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otp_value: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mode: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bool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57D58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"""验证 OTP 并处理窗口/状态更新。</w:t>
                  </w:r>
                </w:p>
                <w:p w14:paraId="7D374B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HOTP 模式验证流程：</w:t>
                  </w:r>
                </w:p>
                <w:p w14:paraId="25C3CA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从当前 counter 开始，向前扫描 4 步（lookahead），找到匹配的 counter 值</w:t>
                  </w:r>
                </w:p>
                <w:p w14:paraId="5B518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若找到，将 counter 推进到匹配值 +1，并记录该 OTP 已使用</w:t>
                  </w:r>
                </w:p>
                <w:p w14:paraId="4B1F5B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若已使用过的 OTP 被再次提交，拒绝（防重放）</w:t>
                  </w:r>
                </w:p>
                <w:p w14:paraId="0531B5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TOTP 模式验证流程：</w:t>
                  </w:r>
                </w:p>
                <w:p w14:paraId="761929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计算当前时间槽（unix_ts // 30）</w:t>
                  </w:r>
                </w:p>
                <w:p w14:paraId="113C7A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在 ±1 时间槽范围内搜索匹配的 OTP</w:t>
                  </w:r>
                </w:p>
                <w:p w14:paraId="54F35A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若匹配且该时间槽未被使用过，标记为已使用并放行</w:t>
                  </w:r>
                </w:p>
                <w:p w14:paraId="6830D3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4. 若时间槽已被使用，拒绝（同一 30 秒内不可重放）</w:t>
                  </w:r>
                </w:p>
                <w:p w14:paraId="7D8B76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0E7559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get_user_record(user_id, db)</w:t>
                  </w:r>
                </w:p>
                <w:p w14:paraId="335B32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D9FB0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464DAF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"status"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"active"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1E08E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267036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5C2CBF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8EE61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current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"counter"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D3857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used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record.setdefault(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"used_hotp_values"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FC799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otp_value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w:t>
                  </w:r>
                </w:p>
                <w:p w14:paraId="2F8CE9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该 OTP 已被使用，拒绝重放</w:t>
                  </w:r>
                </w:p>
                <w:p w14:paraId="132DEC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candidate_counter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range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(current, current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4</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向前扫描 4 步容错</w:t>
                  </w:r>
                </w:p>
                <w:p w14:paraId="1F9EE3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generate_hotp(record[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"otp_secret"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candidate_counter)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otp_value:</w:t>
                  </w:r>
                </w:p>
                <w:p w14:paraId="7BA28C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"counter"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candidate_counter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推进计数器，已消费的 counter 永不再用</w:t>
                  </w:r>
                </w:p>
                <w:p w14:paraId="795FE4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used.add(otp_value)</w:t>
                  </w:r>
                </w:p>
                <w:p w14:paraId="3354F1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p>
                <w:p w14:paraId="53AEDE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OTP 不在窗口内，可能是漂移过大或错误值</w:t>
                  </w:r>
                </w:p>
                <w:p w14:paraId="01C035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0C6C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9FAD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now_unix_ts()</w:t>
                  </w:r>
                </w:p>
                <w:p w14:paraId="0C25A8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step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30</w:t>
                  </w:r>
                </w:p>
                <w:p w14:paraId="24A38E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window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±1 时间槽容错（即 ±30 秒）</w:t>
                  </w:r>
                </w:p>
                <w:p w14:paraId="0558E5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current_slot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step</w:t>
                  </w:r>
                </w:p>
                <w:p w14:paraId="527DE8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used_slots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record.setdefault(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"used_totp_slots"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8A14C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range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(current_slot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window, current_slot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window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8ED9D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generate_hotp(record[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"otp_secret"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otp_value:</w:t>
                  </w:r>
                </w:p>
                <w:p w14:paraId="27C54D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slot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used_slots:</w:t>
                  </w:r>
                </w:p>
                <w:p w14:paraId="11A640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该时间槽已被消费，拒绝重放</w:t>
                  </w:r>
                </w:p>
                <w:p w14:paraId="7AC356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used_slots.add(slot)</w:t>
                  </w:r>
                </w:p>
                <w:p w14:paraId="355D8A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"last_used_slot"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slot</w:t>
                  </w:r>
                </w:p>
                <w:p w14:paraId="7F664B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p>
                <w:p w14:paraId="3419CA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OTP 不在时间窗口内</w:t>
                  </w:r>
                </w:p>
                <w:p w14:paraId="0E2EAB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5E37A7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不支持的 mode</w:t>
                  </w:r>
                </w:p>
                <w:p w14:paraId="6D537A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8432A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105AD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resync_counter(user_id: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observed: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FD784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"""处理计数器失步恢复。</w:t>
                  </w:r>
                </w:p>
                <w:p w14:paraId="43355E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当客户端 counter 远超服务端（如用户多次离线生成 OTP 但未提交），</w:t>
                  </w:r>
                </w:p>
                <w:p w14:paraId="43629B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服务端的前瞻窗口将无法匹配。此函数允许管理员手动将服务端 counter</w:t>
                  </w:r>
                </w:p>
                <w:p w14:paraId="6E0575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对齐到客户端实际值，恢复正常验证。</w:t>
                  </w:r>
                </w:p>
                <w:p w14:paraId="2328A1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注意：这会跳过中间所有 counter 值，应谨慎使用。</w:t>
                  </w:r>
                </w:p>
                <w:p w14:paraId="68B18F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65DA1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get_user_record(user_id, db)</w:t>
                  </w:r>
                </w:p>
                <w:p w14:paraId="317EE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C1D9D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"counter"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observed</w:t>
                  </w:r>
                </w:p>
              </w:tc>
            </w:tr>
          </w:tbl>
          <w:p w14:paraId="6D6CA264">
            <w:pPr>
              <w:jc w:val="left"/>
              <w:rPr>
                <w:rFonts w:ascii="Times New Roman" w:hAnsi="Times New Roman" w:eastAsia="宋体"/>
                <w:color w:val="auto"/>
              </w:rPr>
            </w:pPr>
          </w:p>
        </w:tc>
      </w:tr>
    </w:tbl>
    <w:p w14:paraId="47EF06A0">
      <w:pPr>
        <w:jc w:val="left"/>
        <w:rPr>
          <w:rFonts w:ascii="Times New Roman" w:hAnsi="Times New Roman" w:eastAsia="宋体"/>
          <w:color w:val="auto"/>
        </w:rPr>
      </w:pPr>
    </w:p>
    <w:p w14:paraId="15EC7ADA">
      <w:pPr>
        <w:jc w:val="left"/>
        <w:rPr>
          <w:rFonts w:ascii="Times New Roman" w:hAnsi="Times New Roman" w:eastAsia="宋体"/>
          <w:color w:val="auto"/>
          <w:sz w:val="22"/>
        </w:rPr>
      </w:pPr>
      <w:r>
        <w:rPr>
          <w:rFonts w:ascii="Times New Roman" w:hAnsi="Times New Roman" w:eastAsia="宋体"/>
          <w:color w:val="auto"/>
          <w:sz w:val="22"/>
        </w:rPr>
        <w:t xml:space="preserve">MAC </w:t>
      </w:r>
      <w:r>
        <w:rPr>
          <w:rFonts w:hint="eastAsia" w:ascii="Times New Roman" w:hAnsi="Times New Roman" w:eastAsia="宋体"/>
          <w:color w:val="auto"/>
          <w:sz w:val="22"/>
        </w:rPr>
        <w:t>模块</w:t>
      </w:r>
      <w:r>
        <w:rPr>
          <w:rFonts w:ascii="Times New Roman" w:hAnsi="Times New Roman" w:eastAsia="宋体"/>
          <w:color w:val="auto"/>
          <w:sz w:val="22"/>
        </w:rPr>
        <w:t xml:space="preserve"> mac_auth.py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2743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2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8971"/>
            </w:tblGrid>
            <w:tr w14:paraId="5F2CA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13C72A0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1FD151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68367A4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32F1A4D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2EAFAEB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027B21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781AED9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622BA98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56EC0D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00DC089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7AF7537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p w14:paraId="166DBF6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w:t>
                  </w:r>
                </w:p>
                <w:p w14:paraId="040086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w:t>
                  </w:r>
                </w:p>
                <w:p w14:paraId="27C4D17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w:t>
                  </w:r>
                </w:p>
                <w:p w14:paraId="716FDC6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w:t>
                  </w:r>
                </w:p>
                <w:p w14:paraId="7B4501E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w:t>
                  </w:r>
                </w:p>
                <w:p w14:paraId="2452824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w:t>
                  </w:r>
                </w:p>
                <w:p w14:paraId="596652E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18</w:t>
                  </w:r>
                </w:p>
                <w:p w14:paraId="1EC1558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19</w:t>
                  </w:r>
                </w:p>
                <w:p w14:paraId="4FF1C0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20</w:t>
                  </w:r>
                </w:p>
                <w:p w14:paraId="650739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21</w:t>
                  </w:r>
                </w:p>
                <w:p w14:paraId="378147F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22</w:t>
                  </w:r>
                </w:p>
                <w:p w14:paraId="144E4C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23</w:t>
                  </w:r>
                </w:p>
                <w:p w14:paraId="4DD508E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24</w:t>
                  </w:r>
                </w:p>
                <w:p w14:paraId="4C5BB1F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25</w:t>
                  </w:r>
                </w:p>
                <w:p w14:paraId="0A3F502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26</w:t>
                  </w:r>
                </w:p>
                <w:p w14:paraId="081D2CE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27</w:t>
                  </w:r>
                </w:p>
                <w:p w14:paraId="01F287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28</w:t>
                  </w:r>
                </w:p>
                <w:p w14:paraId="11A899C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29</w:t>
                  </w:r>
                </w:p>
                <w:p w14:paraId="7C0221E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30</w:t>
                  </w:r>
                </w:p>
                <w:p w14:paraId="2E6654B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31</w:t>
                  </w:r>
                </w:p>
                <w:p w14:paraId="1ADC55F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32</w:t>
                  </w:r>
                </w:p>
                <w:p w14:paraId="42435CE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33</w:t>
                  </w:r>
                </w:p>
                <w:p w14:paraId="015810B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34</w:t>
                  </w:r>
                </w:p>
                <w:p w14:paraId="21981F9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35</w:t>
                  </w:r>
                </w:p>
                <w:p w14:paraId="4A77C07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36</w:t>
                  </w:r>
                </w:p>
                <w:p w14:paraId="10E6D74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37</w:t>
                  </w:r>
                </w:p>
                <w:p w14:paraId="7120783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38</w:t>
                  </w:r>
                </w:p>
                <w:p w14:paraId="205355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39</w:t>
                  </w:r>
                </w:p>
                <w:p w14:paraId="73FD87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40</w:t>
                  </w:r>
                </w:p>
                <w:p w14:paraId="4B1EFB3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41</w:t>
                  </w:r>
                </w:p>
                <w:p w14:paraId="711A44E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42</w:t>
                  </w:r>
                </w:p>
                <w:p w14:paraId="2F988E4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43</w:t>
                  </w:r>
                </w:p>
                <w:p w14:paraId="1CB9BFE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44</w:t>
                  </w:r>
                </w:p>
                <w:p w14:paraId="6D06CFA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45</w:t>
                  </w:r>
                </w:p>
                <w:p w14:paraId="4C7E41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46</w:t>
                  </w:r>
                </w:p>
                <w:p w14:paraId="193DA05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47</w:t>
                  </w:r>
                </w:p>
                <w:p w14:paraId="7EC8B9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48</w:t>
                  </w:r>
                </w:p>
                <w:p w14:paraId="52AEB2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49</w:t>
                  </w:r>
                </w:p>
                <w:p w14:paraId="7C2D91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50</w:t>
                  </w:r>
                </w:p>
                <w:p w14:paraId="19914BD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51</w:t>
                  </w:r>
                </w:p>
                <w:p w14:paraId="36BD3C9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52</w:t>
                  </w:r>
                </w:p>
                <w:p w14:paraId="3B22F34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53</w:t>
                  </w:r>
                </w:p>
                <w:p w14:paraId="66D5AA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54</w:t>
                  </w:r>
                </w:p>
                <w:p w14:paraId="354969B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55</w:t>
                  </w:r>
                </w:p>
                <w:p w14:paraId="7CEA5DA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56</w:t>
                  </w:r>
                </w:p>
                <w:p w14:paraId="25990DF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57</w:t>
                  </w:r>
                </w:p>
                <w:p w14:paraId="678CC73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58</w:t>
                  </w:r>
                </w:p>
                <w:p w14:paraId="67B58CC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59</w:t>
                  </w:r>
                </w:p>
                <w:p w14:paraId="24278C9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60</w:t>
                  </w:r>
                </w:p>
                <w:p w14:paraId="002869D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61</w:t>
                  </w:r>
                </w:p>
                <w:p w14:paraId="1C2308B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62</w:t>
                  </w:r>
                </w:p>
                <w:p w14:paraId="2CD990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63</w:t>
                  </w:r>
                </w:p>
                <w:p w14:paraId="5C8D279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64</w:t>
                  </w:r>
                </w:p>
                <w:p w14:paraId="78061F8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65</w:t>
                  </w:r>
                </w:p>
                <w:p w14:paraId="4BE82A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66</w:t>
                  </w:r>
                </w:p>
              </w:tc>
              <w:tc>
                <w:tcPr>
                  <w:tcW w:w="8971" w:type="dxa"/>
                  <w:tcBorders>
                    <w:top w:val="nil"/>
                    <w:left w:val="nil"/>
                    <w:bottom w:val="nil"/>
                    <w:right w:val="nil"/>
                  </w:tcBorders>
                  <w:shd w:val="clear" w:color="auto" w:fill="FFFFFF"/>
                  <w:tcMar>
                    <w:left w:w="67" w:type="dxa"/>
                  </w:tcMar>
                  <w:vAlign w:val="top"/>
                </w:tcPr>
                <w:p w14:paraId="28672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build_mac_packet(user_id: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payload: bytes, shared_key: bytes,</w:t>
                  </w:r>
                </w:p>
                <w:p w14:paraId="55CA69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bytes, ts: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2A794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"""构造带 MAC（消息认证码）的认证消息。</w:t>
                  </w:r>
                </w:p>
                <w:p w14:paraId="2A448E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MAC 覆盖内容：user_id | ts | nonce | payload，用 '|' 分隔。</w:t>
                  </w:r>
                </w:p>
                <w:p w14:paraId="5246A9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user_id：绑定发送者身份</w:t>
                  </w:r>
                </w:p>
                <w:p w14:paraId="062DE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ts：时间戳，用于新鲜性校验</w:t>
                  </w:r>
                </w:p>
                <w:p w14:paraId="4B8B0C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nonce：随机值，用于防重放</w:t>
                  </w:r>
                </w:p>
                <w:p w14:paraId="332587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payload：业务数据（如转账金额、收款方）</w:t>
                  </w:r>
                </w:p>
                <w:p w14:paraId="2FAE6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任何一个字段被篡改，HMAC 标签都会不匹配，从而检测到完整性破坏。</w:t>
                  </w:r>
                </w:p>
                <w:p w14:paraId="3ED3DA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113A3A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uid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normalize_user_id(user_id)</w:t>
                  </w:r>
                </w:p>
                <w:p w14:paraId="37F5B7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msg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.join([uid.encode(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(ts).encode(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"ascii"</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nonce, payload])</w:t>
                  </w:r>
                </w:p>
                <w:p w14:paraId="35F2D0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tag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hmac.new(shared_key, msg, sha256).digest()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HMAC-SHA256 生成 32 字节标签</w:t>
                  </w:r>
                </w:p>
                <w:p w14:paraId="05DE4B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uid,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ts,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nonce,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"payload"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payload,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"tag"</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tag}</w:t>
                  </w:r>
                </w:p>
                <w:p w14:paraId="56EEE1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9AC7B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04C8B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verify_mac_packet(packet: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bool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808C3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"""验证 MAC 并检查新鲜性。</w:t>
                  </w:r>
                </w:p>
                <w:p w14:paraId="771307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验证流程：</w:t>
                  </w:r>
                </w:p>
                <w:p w14:paraId="3E5C81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用户存在性 + 状态检查</w:t>
                  </w:r>
                </w:p>
                <w:p w14:paraId="3046FD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完整性验证：用共享密钥重新计算 HMAC 并常量时间比对 tag</w:t>
                  </w:r>
                </w:p>
                <w:p w14:paraId="5D95E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新鲜性验证（三重保护）：</w:t>
                  </w:r>
                </w:p>
                <w:p w14:paraId="43519E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a. ts 和 nonce 字段必须存在</w:t>
                  </w:r>
                </w:p>
                <w:p w14:paraId="0071D0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b. ts 与当前时间偏差 ≤60 秒（防过期重放）</w:t>
                  </w:r>
                </w:p>
                <w:p w14:paraId="203FF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c. nonce 未被使用过（防窗口期内重放）</w:t>
                  </w:r>
                </w:p>
                <w:p w14:paraId="28B48A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全部通过后标记 nonce 为已使用。</w:t>
                  </w:r>
                </w:p>
                <w:p w14:paraId="4547BE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若 require_freshness=False（对照实验），则跳过新鲜性检查，仅验证完整性。</w:t>
                  </w:r>
                </w:p>
                <w:p w14:paraId="05F465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0E69F9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uid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normalize_user_id(packet.get(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p>
                <w:p w14:paraId="296E7F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get_user_record(uid, db)</w:t>
                  </w:r>
                </w:p>
                <w:p w14:paraId="2C4BE8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9E746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6B3CB3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"status"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"active"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78F3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6A42BA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7C105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9D75A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B9A63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payload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"payload"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p>
                <w:p w14:paraId="070411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tag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"tag"</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p>
                <w:p w14:paraId="59F836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18525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重新计算 MAC 并比对</w:t>
                  </w:r>
                </w:p>
                <w:p w14:paraId="036178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msg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.join([uid.encode(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(ts).encode(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"ascii"</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nonce, payload])</w:t>
                  </w:r>
                </w:p>
                <w:p w14:paraId="55AD09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expected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hmac.new(record[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"shared_key"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msg, sha256).digest()</w:t>
                  </w:r>
                </w:p>
                <w:p w14:paraId="6F7063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not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safe_compare(expected, tag):</w:t>
                  </w:r>
                </w:p>
                <w:p w14:paraId="2A98B1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完整性校验失败：报文被篡改或密钥错误</w:t>
                  </w:r>
                </w:p>
                <w:p w14:paraId="6A4E22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64A9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新鲜性校验</w:t>
                  </w:r>
                </w:p>
                <w:p w14:paraId="218EA5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25CFC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缺少新鲜性字段</w:t>
                  </w:r>
                </w:p>
                <w:p w14:paraId="554288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abs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(now_unix_ts()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&gt;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60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6C014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时间戳超出 ±60 秒窗口</w:t>
                  </w:r>
                </w:p>
                <w:p w14:paraId="68A4EC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used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record.setdefault(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"used_mac_nonces"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C6538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w:t>
                  </w:r>
                </w:p>
                <w:p w14:paraId="1EB535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 已被消费，判定为重放</w:t>
                  </w:r>
                </w:p>
                <w:p w14:paraId="43A524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used.add(nonce)</w:t>
                  </w:r>
                </w:p>
                <w:p w14:paraId="139A8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p>
                <w:p w14:paraId="2BFAB1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31C04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1954B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inject_payload_tamper(packet: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59E5B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"""复制报文并模拟篡改 payload（攻击测试用）。</w:t>
                  </w:r>
                </w:p>
                <w:p w14:paraId="5835F9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保持 tag 不变，但修改 payload 内容，验证接收方能否检测到篡改。</w:t>
                  </w:r>
                </w:p>
                <w:p w14:paraId="0AF037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由于 HMAC 覆盖了 payload，任何修改都会导致 tag 不匹配。</w:t>
                  </w:r>
                </w:p>
                <w:p w14:paraId="73B913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64989E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tampered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copy.deepcopy(packet)</w:t>
                  </w:r>
                </w:p>
                <w:p w14:paraId="60A7C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tampered[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"payload"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"amount=9999&amp;to=mallory"</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模拟攻击者篡改转账金额和收款人</w:t>
                  </w:r>
                </w:p>
                <w:p w14:paraId="7403E0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tampered</w:t>
                  </w:r>
                </w:p>
              </w:tc>
            </w:tr>
          </w:tbl>
          <w:p w14:paraId="234B9FF1">
            <w:pPr>
              <w:jc w:val="left"/>
              <w:rPr>
                <w:rFonts w:ascii="Times New Roman" w:hAnsi="Times New Roman" w:eastAsia="宋体"/>
                <w:color w:val="auto"/>
              </w:rPr>
            </w:pPr>
          </w:p>
        </w:tc>
      </w:tr>
    </w:tbl>
    <w:p w14:paraId="0BC99987">
      <w:pPr>
        <w:jc w:val="left"/>
        <w:rPr>
          <w:rFonts w:ascii="Times New Roman" w:hAnsi="Times New Roman" w:eastAsia="宋体"/>
          <w:color w:val="auto"/>
        </w:rPr>
      </w:pPr>
    </w:p>
    <w:p w14:paraId="091FCA7D">
      <w:pPr>
        <w:jc w:val="left"/>
        <w:rPr>
          <w:rFonts w:ascii="Times New Roman" w:hAnsi="Times New Roman" w:eastAsia="宋体"/>
          <w:color w:val="auto"/>
          <w:sz w:val="22"/>
        </w:rPr>
      </w:pPr>
      <w:r>
        <w:rPr>
          <w:rFonts w:hint="eastAsia" w:ascii="Times New Roman" w:hAnsi="Times New Roman" w:eastAsia="宋体"/>
          <w:color w:val="auto"/>
          <w:sz w:val="22"/>
        </w:rPr>
        <w:t>数字签名模块</w:t>
      </w:r>
      <w:r>
        <w:rPr>
          <w:rFonts w:ascii="Times New Roman" w:hAnsi="Times New Roman" w:eastAsia="宋体"/>
          <w:color w:val="auto"/>
          <w:sz w:val="22"/>
        </w:rPr>
        <w:t xml:space="preserve"> signature_auth.py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4"/>
      </w:tblGrid>
      <w:tr w14:paraId="25FC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3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0"/>
              <w:gridCol w:w="9028"/>
            </w:tblGrid>
            <w:tr w14:paraId="17027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461DBA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w:t>
                  </w:r>
                </w:p>
                <w:p w14:paraId="3969C53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w:t>
                  </w:r>
                </w:p>
                <w:p w14:paraId="077C9C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w:t>
                  </w:r>
                </w:p>
                <w:p w14:paraId="2E7D59F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w:t>
                  </w:r>
                </w:p>
                <w:p w14:paraId="62588A7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w:t>
                  </w:r>
                </w:p>
                <w:p w14:paraId="4301ED9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w:t>
                  </w:r>
                </w:p>
                <w:p w14:paraId="55A88FF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w:t>
                  </w:r>
                </w:p>
                <w:p w14:paraId="73ACA23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w:t>
                  </w:r>
                </w:p>
                <w:p w14:paraId="1D986AA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w:t>
                  </w:r>
                </w:p>
                <w:p w14:paraId="647E203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w:t>
                  </w:r>
                </w:p>
                <w:p w14:paraId="4D4C7C2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w:t>
                  </w:r>
                </w:p>
                <w:p w14:paraId="48CFB8D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w:t>
                  </w:r>
                </w:p>
                <w:p w14:paraId="23C57E6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w:t>
                  </w:r>
                </w:p>
                <w:p w14:paraId="5E77AE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w:t>
                  </w:r>
                </w:p>
                <w:p w14:paraId="6F9C4C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w:t>
                  </w:r>
                </w:p>
                <w:p w14:paraId="6E65FA8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w:t>
                  </w:r>
                </w:p>
                <w:p w14:paraId="3BCD4F1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w:t>
                  </w:r>
                </w:p>
                <w:p w14:paraId="44F0247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18</w:t>
                  </w:r>
                </w:p>
                <w:p w14:paraId="3A19708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19</w:t>
                  </w:r>
                </w:p>
                <w:p w14:paraId="11D1F1C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20</w:t>
                  </w:r>
                </w:p>
                <w:p w14:paraId="14F58BB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21</w:t>
                  </w:r>
                </w:p>
                <w:p w14:paraId="1E2026E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22</w:t>
                  </w:r>
                </w:p>
                <w:p w14:paraId="46164F6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23</w:t>
                  </w:r>
                </w:p>
                <w:p w14:paraId="796F8A0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24</w:t>
                  </w:r>
                </w:p>
                <w:p w14:paraId="139D5B5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25</w:t>
                  </w:r>
                </w:p>
                <w:p w14:paraId="34C726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26</w:t>
                  </w:r>
                </w:p>
                <w:p w14:paraId="48BCCD8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27</w:t>
                  </w:r>
                </w:p>
                <w:p w14:paraId="1D40D64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28</w:t>
                  </w:r>
                </w:p>
                <w:p w14:paraId="3104CCB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29</w:t>
                  </w:r>
                </w:p>
                <w:p w14:paraId="3DBCA83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30</w:t>
                  </w:r>
                </w:p>
                <w:p w14:paraId="2097D9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31</w:t>
                  </w:r>
                </w:p>
                <w:p w14:paraId="6345B21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32</w:t>
                  </w:r>
                </w:p>
                <w:p w14:paraId="5E32F0C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33</w:t>
                  </w:r>
                </w:p>
                <w:p w14:paraId="42199D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34</w:t>
                  </w:r>
                </w:p>
                <w:p w14:paraId="65209DC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35</w:t>
                  </w:r>
                </w:p>
                <w:p w14:paraId="38D466A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36</w:t>
                  </w:r>
                </w:p>
                <w:p w14:paraId="7031D60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37</w:t>
                  </w:r>
                </w:p>
                <w:p w14:paraId="623DC13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38</w:t>
                  </w:r>
                </w:p>
                <w:p w14:paraId="45B1642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39</w:t>
                  </w:r>
                </w:p>
                <w:p w14:paraId="055612E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40</w:t>
                  </w:r>
                </w:p>
                <w:p w14:paraId="7EA2BCB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41</w:t>
                  </w:r>
                </w:p>
                <w:p w14:paraId="68F7A10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42</w:t>
                  </w:r>
                </w:p>
                <w:p w14:paraId="1C5E760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43</w:t>
                  </w:r>
                </w:p>
                <w:p w14:paraId="631FCF4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44</w:t>
                  </w:r>
                </w:p>
                <w:p w14:paraId="4A10C88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45</w:t>
                  </w:r>
                </w:p>
                <w:p w14:paraId="57AA3EF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46</w:t>
                  </w:r>
                </w:p>
                <w:p w14:paraId="36A744E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47</w:t>
                  </w:r>
                </w:p>
                <w:p w14:paraId="01208E3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48</w:t>
                  </w:r>
                </w:p>
                <w:p w14:paraId="562F676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49</w:t>
                  </w:r>
                </w:p>
                <w:p w14:paraId="3E1718B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50</w:t>
                  </w:r>
                </w:p>
                <w:p w14:paraId="2ED49EE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51</w:t>
                  </w:r>
                </w:p>
                <w:p w14:paraId="016853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52</w:t>
                  </w:r>
                </w:p>
                <w:p w14:paraId="3107427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53</w:t>
                  </w:r>
                </w:p>
                <w:p w14:paraId="37DF696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54</w:t>
                  </w:r>
                </w:p>
                <w:p w14:paraId="563EE92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55</w:t>
                  </w:r>
                </w:p>
                <w:p w14:paraId="3621CA6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56</w:t>
                  </w:r>
                </w:p>
                <w:p w14:paraId="28134D8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57</w:t>
                  </w:r>
                </w:p>
                <w:p w14:paraId="523C45A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58</w:t>
                  </w:r>
                </w:p>
                <w:p w14:paraId="7FC32BB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59</w:t>
                  </w:r>
                </w:p>
                <w:p w14:paraId="50DB2BA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60</w:t>
                  </w:r>
                </w:p>
                <w:p w14:paraId="079FD4B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61</w:t>
                  </w:r>
                </w:p>
                <w:p w14:paraId="1A2388E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62</w:t>
                  </w:r>
                </w:p>
                <w:p w14:paraId="4D891C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63</w:t>
                  </w:r>
                </w:p>
                <w:p w14:paraId="623D13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64</w:t>
                  </w:r>
                </w:p>
                <w:p w14:paraId="51A037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65</w:t>
                  </w:r>
                </w:p>
                <w:p w14:paraId="1364BA9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66</w:t>
                  </w:r>
                </w:p>
              </w:tc>
              <w:tc>
                <w:tcPr>
                  <w:tcW w:w="9028" w:type="dxa"/>
                  <w:tcBorders>
                    <w:top w:val="nil"/>
                    <w:left w:val="nil"/>
                    <w:bottom w:val="nil"/>
                    <w:right w:val="nil"/>
                  </w:tcBorders>
                  <w:shd w:val="clear" w:color="auto" w:fill="FFFFFF"/>
                  <w:tcMar>
                    <w:left w:w="67" w:type="dxa"/>
                  </w:tcMar>
                  <w:vAlign w:val="top"/>
                </w:tcPr>
                <w:p w14:paraId="6CF663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sign_message_digest(private_key, message: bytes)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&gt; bytes:</w:t>
                  </w:r>
                </w:p>
                <w:p w14:paraId="7F6F01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"""发送方用自己的私钥对消息签名（ECDSA + SHA256）。</w:t>
                  </w:r>
                </w:p>
                <w:p w14:paraId="779644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数字签名与 MAC 的关键区别：</w:t>
                  </w:r>
                </w:p>
                <w:p w14:paraId="7B329B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MAC 使用对称密钥，双方都能生成和验证</w:t>
                  </w:r>
                </w:p>
                <w:p w14:paraId="74E599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数字签名使用非对称密钥，只有私钥持有者能签名，任何人都能用公钥验证</w:t>
                  </w:r>
                </w:p>
                <w:p w14:paraId="3224A2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因此数字签名提供不可否认性：签名者事后无法抵赖（只有他有私钥）。</w:t>
                  </w:r>
                </w:p>
                <w:p w14:paraId="674B69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421BFE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private_key.sign(message, ec.ECDSA(hashes.SHA256()))</w:t>
                  </w:r>
                </w:p>
                <w:p w14:paraId="26A6A1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D937B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60F4A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build_signed_packet(user_id: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payload: bytes, private_key, meta: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FC68C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"""构造数字签名报文。</w:t>
                  </w:r>
                </w:p>
                <w:p w14:paraId="57819C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签名覆盖内容：user_id | payload | canonical(meta)</w:t>
                  </w:r>
                </w:p>
                <w:p w14:paraId="555E39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meta 字典包含 ts（时间戳）和 nonce（随机值），用于新鲜性保护</w:t>
                  </w:r>
                </w:p>
                <w:p w14:paraId="5C3633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meta 按 key 排序后序列化为 JSON，确保不同顺序不会导致签名不一致</w:t>
                  </w:r>
                </w:p>
                <w:p w14:paraId="440F88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签名后，任何人修改 id、data 或 meta 中的任何内容，验签都会失败。</w:t>
                  </w:r>
                </w:p>
                <w:p w14:paraId="2AC5B4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457DC7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uid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normalize_user_id(user_id)</w:t>
                  </w:r>
                </w:p>
                <w:p w14:paraId="6467CA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canonical_meta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json.dumps(meta, sort_keys</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separators</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C5283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message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.join([uid.encode(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payload, canonical_meta])</w:t>
                  </w:r>
                </w:p>
                <w:p w14:paraId="7BD5DA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signature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sign_message_digest(private_key, message)</w:t>
                  </w:r>
                </w:p>
                <w:p w14:paraId="3E1C5D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uid,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"data"</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payload,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"meta"</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meta,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signature}</w:t>
                  </w:r>
                </w:p>
                <w:p w14:paraId="68DC33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5712BF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D7EED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verify_signed_packet(packet: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bool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18689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"""依据公钥执行验签并检查新鲜性。</w:t>
                  </w:r>
                </w:p>
                <w:p w14:paraId="2B50D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验证流程：</w:t>
                  </w:r>
                </w:p>
                <w:p w14:paraId="4A8FE0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1. 用户存在性 + 状态检查</w:t>
                  </w:r>
                </w:p>
                <w:p w14:paraId="7D9BBA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2. 从服务端记录加载用户的 PEM 公钥</w:t>
                  </w:r>
                </w:p>
                <w:p w14:paraId="7BF90E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3. 重建签名覆盖消息（id | data | canonical(meta)）</w:t>
                  </w:r>
                </w:p>
                <w:p w14:paraId="729C35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4. 用公钥验证签名，失败则拒绝（密钥不匹配或数据被篡改）</w:t>
                  </w:r>
                </w:p>
                <w:p w14:paraId="00CDF2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5. 新鲜性检查：meta.ts ±60 秒窗口 + meta.nonce 一次性</w:t>
                  </w:r>
                </w:p>
                <w:p w14:paraId="408C3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注意：meta 中的 remark 等未签名字段可被篡改而不影响验签，</w:t>
                  </w:r>
                </w:p>
                <w:p w14:paraId="00508D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这体现了"签名覆盖范围"的重要性——只保护签名范围内的字段。</w:t>
                  </w:r>
                </w:p>
                <w:p w14:paraId="08D49C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1B3318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uid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normalize_user_id(packet.get(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p>
                <w:p w14:paraId="09DB2F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get_user_record(uid, db)</w:t>
                  </w:r>
                </w:p>
                <w:p w14:paraId="27CAA1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CA2A8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4EB45A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"status"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"active"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6DD8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43C763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7ECC7F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meta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"meta"</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p>
                <w:p w14:paraId="0480C0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meta.get(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649D0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meta.get(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315AD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1A7E0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重建签名覆盖的消息</w:t>
                  </w:r>
                </w:p>
                <w:p w14:paraId="29E3C2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canonical_meta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json.dumps(meta, sort_keys</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separators</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94DCC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message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.join([uid.encode(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"utf-8"</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"data"</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 canonical_meta])</w:t>
                  </w:r>
                </w:p>
                <w:p w14:paraId="32D4EE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38A31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try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9E6AD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pub_key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serialization.load_pem_public_key(record[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"pub_key"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38EA7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pub_key.verify(packet.get(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 message, ec.ECDSA(hashes.SHA256()))</w:t>
                  </w:r>
                </w:p>
                <w:p w14:paraId="2DB9D3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except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InvalidSignature:</w:t>
                  </w:r>
                </w:p>
                <w:p w14:paraId="449E7F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验签失败：签名无效或数据被篡改</w:t>
                  </w:r>
                </w:p>
                <w:p w14:paraId="69C231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EFEBF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新鲜性校验（与 MAC 模块逻辑一致）</w:t>
                  </w:r>
                </w:p>
                <w:p w14:paraId="6FACEE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or</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is</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None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73DE1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6F3E91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abs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(now_unix_ts()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int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&gt;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60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8DA68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时间戳过期</w:t>
                  </w:r>
                </w:p>
                <w:p w14:paraId="0CE633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used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record.setdefault(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"used_sig_nonces"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8B94A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w:t>
                  </w:r>
                </w:p>
                <w:p w14:paraId="163C67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nonce 重放</w:t>
                  </w:r>
                </w:p>
                <w:p w14:paraId="52B27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used.add(nonce)</w:t>
                  </w:r>
                </w:p>
                <w:p w14:paraId="188387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True</w:t>
                  </w:r>
                </w:p>
              </w:tc>
            </w:tr>
          </w:tbl>
          <w:p w14:paraId="48740550">
            <w:pPr>
              <w:jc w:val="left"/>
              <w:rPr>
                <w:rFonts w:ascii="Times New Roman" w:hAnsi="Times New Roman" w:eastAsia="宋体"/>
                <w:color w:val="auto"/>
              </w:rPr>
            </w:pPr>
          </w:p>
        </w:tc>
      </w:tr>
    </w:tbl>
    <w:p w14:paraId="418D73A4">
      <w:pPr>
        <w:jc w:val="left"/>
        <w:rPr>
          <w:rFonts w:ascii="Times New Roman" w:hAnsi="Times New Roman" w:eastAsia="宋体"/>
          <w:color w:val="auto"/>
        </w:rPr>
      </w:pPr>
    </w:p>
    <w:p w14:paraId="77926B4F">
      <w:pPr>
        <w:jc w:val="left"/>
        <w:rPr>
          <w:rFonts w:ascii="Times New Roman" w:hAnsi="Times New Roman" w:eastAsia="宋体"/>
          <w:color w:val="auto"/>
        </w:rPr>
      </w:pPr>
      <w:r>
        <w:rPr>
          <w:rFonts w:hint="eastAsia" w:ascii="Times New Roman" w:hAnsi="Times New Roman" w:eastAsia="宋体"/>
          <w:color w:val="auto"/>
          <w:sz w:val="22"/>
        </w:rPr>
        <w:t>综合调度模块</w:t>
      </w:r>
      <w:r>
        <w:rPr>
          <w:rFonts w:ascii="Times New Roman" w:hAnsi="Times New Roman" w:eastAsia="宋体"/>
          <w:color w:val="auto"/>
          <w:sz w:val="22"/>
        </w:rPr>
        <w:t xml:space="preserve"> integrated_auth.py / main.py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7"/>
      </w:tblGrid>
      <w:tr w14:paraId="06C3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7" w:type="dxa"/>
          </w:tcPr>
          <w:tbl>
            <w:tblPr>
              <w:tblW w:w="92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30"/>
              <w:gridCol w:w="8909"/>
            </w:tblGrid>
            <w:tr w14:paraId="62AFC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rHeight w:val="0" w:hRule="atLeast"/>
              </w:trPr>
              <w:tc>
                <w:tcPr>
                  <w:tcW w:w="300" w:type="dxa"/>
                  <w:tcBorders>
                    <w:top w:val="nil"/>
                    <w:left w:val="nil"/>
                    <w:bottom w:val="nil"/>
                    <w:right w:val="single" w:color="auto" w:sz="8" w:space="0"/>
                  </w:tcBorders>
                  <w:shd w:val="clear" w:color="auto" w:fill="F7F7F7"/>
                  <w:tcMar>
                    <w:right w:w="33" w:type="dxa"/>
                  </w:tcMar>
                  <w:vAlign w:val="top"/>
                </w:tcPr>
                <w:p w14:paraId="26115F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001</w:t>
                  </w:r>
                </w:p>
                <w:p w14:paraId="7A3B88E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002</w:t>
                  </w:r>
                </w:p>
                <w:p w14:paraId="7EC6958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003</w:t>
                  </w:r>
                </w:p>
                <w:p w14:paraId="315C099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004</w:t>
                  </w:r>
                </w:p>
                <w:p w14:paraId="4833A8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005</w:t>
                  </w:r>
                </w:p>
                <w:p w14:paraId="67045BF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006</w:t>
                  </w:r>
                </w:p>
                <w:p w14:paraId="2BB95E0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007</w:t>
                  </w:r>
                </w:p>
                <w:p w14:paraId="61DE9F5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008</w:t>
                  </w:r>
                </w:p>
                <w:p w14:paraId="783D1EE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009</w:t>
                  </w:r>
                </w:p>
                <w:p w14:paraId="5DE4736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010</w:t>
                  </w:r>
                </w:p>
                <w:p w14:paraId="3ABC3D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011</w:t>
                  </w:r>
                </w:p>
                <w:p w14:paraId="47123FD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012</w:t>
                  </w:r>
                </w:p>
                <w:p w14:paraId="51A308C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013</w:t>
                  </w:r>
                </w:p>
                <w:p w14:paraId="17DE226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014</w:t>
                  </w:r>
                </w:p>
                <w:p w14:paraId="46E2352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015</w:t>
                  </w:r>
                </w:p>
                <w:p w14:paraId="6FC739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016</w:t>
                  </w:r>
                </w:p>
                <w:p w14:paraId="40B7BC9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017</w:t>
                  </w:r>
                </w:p>
                <w:p w14:paraId="0338138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018</w:t>
                  </w:r>
                </w:p>
                <w:p w14:paraId="7AC9E3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019</w:t>
                  </w:r>
                </w:p>
                <w:p w14:paraId="4C48767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020</w:t>
                  </w:r>
                </w:p>
                <w:p w14:paraId="052177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021</w:t>
                  </w:r>
                </w:p>
                <w:p w14:paraId="6ED6E73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022</w:t>
                  </w:r>
                </w:p>
                <w:p w14:paraId="1E3A723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023</w:t>
                  </w:r>
                </w:p>
                <w:p w14:paraId="045E6B7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024</w:t>
                  </w:r>
                </w:p>
                <w:p w14:paraId="11C28CA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025</w:t>
                  </w:r>
                </w:p>
                <w:p w14:paraId="56C30EA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026</w:t>
                  </w:r>
                </w:p>
                <w:p w14:paraId="1E81F9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027</w:t>
                  </w:r>
                </w:p>
                <w:p w14:paraId="15B4213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028</w:t>
                  </w:r>
                </w:p>
                <w:p w14:paraId="2709F26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029</w:t>
                  </w:r>
                </w:p>
                <w:p w14:paraId="2C1A633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030</w:t>
                  </w:r>
                </w:p>
                <w:p w14:paraId="572AA8E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031</w:t>
                  </w:r>
                </w:p>
                <w:p w14:paraId="1FB5C8F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032</w:t>
                  </w:r>
                </w:p>
                <w:p w14:paraId="4FE024B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033</w:t>
                  </w:r>
                </w:p>
                <w:p w14:paraId="0696313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034</w:t>
                  </w:r>
                </w:p>
                <w:p w14:paraId="3029226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035</w:t>
                  </w:r>
                </w:p>
                <w:p w14:paraId="339CCAD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036</w:t>
                  </w:r>
                </w:p>
                <w:p w14:paraId="63B38EB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037</w:t>
                  </w:r>
                </w:p>
                <w:p w14:paraId="2DA1703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038</w:t>
                  </w:r>
                </w:p>
                <w:p w14:paraId="01B8C35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039</w:t>
                  </w:r>
                </w:p>
                <w:p w14:paraId="120525A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040</w:t>
                  </w:r>
                </w:p>
                <w:p w14:paraId="6160E7C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041</w:t>
                  </w:r>
                </w:p>
                <w:p w14:paraId="2BB7352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042</w:t>
                  </w:r>
                </w:p>
                <w:p w14:paraId="162A699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043</w:t>
                  </w:r>
                </w:p>
                <w:p w14:paraId="44BF5AE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044</w:t>
                  </w:r>
                </w:p>
                <w:p w14:paraId="52F351B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045</w:t>
                  </w:r>
                </w:p>
                <w:p w14:paraId="036F4B0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046</w:t>
                  </w:r>
                </w:p>
                <w:p w14:paraId="4A0A877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047</w:t>
                  </w:r>
                </w:p>
                <w:p w14:paraId="4835AA4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048</w:t>
                  </w:r>
                </w:p>
                <w:p w14:paraId="3E8491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049</w:t>
                  </w:r>
                </w:p>
                <w:p w14:paraId="66BA9B9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050</w:t>
                  </w:r>
                </w:p>
                <w:p w14:paraId="4923FD7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051</w:t>
                  </w:r>
                </w:p>
                <w:p w14:paraId="76BE2D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052</w:t>
                  </w:r>
                </w:p>
                <w:p w14:paraId="0ECBC6A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053</w:t>
                  </w:r>
                </w:p>
                <w:p w14:paraId="05D3FC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054</w:t>
                  </w:r>
                </w:p>
                <w:p w14:paraId="36E834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055</w:t>
                  </w:r>
                </w:p>
                <w:p w14:paraId="5DE2E08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056</w:t>
                  </w:r>
                </w:p>
                <w:p w14:paraId="1AFFFED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057</w:t>
                  </w:r>
                </w:p>
                <w:p w14:paraId="3D6E497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058</w:t>
                  </w:r>
                </w:p>
                <w:p w14:paraId="3B7FAE3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059</w:t>
                  </w:r>
                </w:p>
                <w:p w14:paraId="5659464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060</w:t>
                  </w:r>
                </w:p>
                <w:p w14:paraId="3F604BD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061</w:t>
                  </w:r>
                </w:p>
                <w:p w14:paraId="7AE1AF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062</w:t>
                  </w:r>
                </w:p>
                <w:p w14:paraId="069744F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063</w:t>
                  </w:r>
                </w:p>
                <w:p w14:paraId="5F71613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064</w:t>
                  </w:r>
                </w:p>
                <w:p w14:paraId="4A28688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065</w:t>
                  </w:r>
                </w:p>
                <w:p w14:paraId="527BAB9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066</w:t>
                  </w:r>
                </w:p>
                <w:p w14:paraId="36375B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067</w:t>
                  </w:r>
                </w:p>
                <w:p w14:paraId="07D8893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068</w:t>
                  </w:r>
                </w:p>
                <w:p w14:paraId="11422B5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069</w:t>
                  </w:r>
                </w:p>
                <w:p w14:paraId="0EF3E36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070</w:t>
                  </w:r>
                </w:p>
                <w:p w14:paraId="4FE526E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071</w:t>
                  </w:r>
                </w:p>
                <w:p w14:paraId="268ED97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072</w:t>
                  </w:r>
                </w:p>
                <w:p w14:paraId="44D1858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073</w:t>
                  </w:r>
                </w:p>
                <w:p w14:paraId="0CDAC90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074</w:t>
                  </w:r>
                </w:p>
                <w:p w14:paraId="1ED8FD6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075</w:t>
                  </w:r>
                </w:p>
                <w:p w14:paraId="773B360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076</w:t>
                  </w:r>
                </w:p>
                <w:p w14:paraId="46CEDEB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077</w:t>
                  </w:r>
                </w:p>
                <w:p w14:paraId="7FFC616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078</w:t>
                  </w:r>
                </w:p>
                <w:p w14:paraId="735B095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079</w:t>
                  </w:r>
                </w:p>
                <w:p w14:paraId="457B6C4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080</w:t>
                  </w:r>
                </w:p>
                <w:p w14:paraId="20EB3BE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081</w:t>
                  </w:r>
                </w:p>
                <w:p w14:paraId="750736A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082</w:t>
                  </w:r>
                </w:p>
                <w:p w14:paraId="7BE9A81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083</w:t>
                  </w:r>
                </w:p>
                <w:p w14:paraId="7C736FC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084</w:t>
                  </w:r>
                </w:p>
                <w:p w14:paraId="59AF99F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085</w:t>
                  </w:r>
                </w:p>
                <w:p w14:paraId="17DB418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086</w:t>
                  </w:r>
                </w:p>
                <w:p w14:paraId="434028F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087</w:t>
                  </w:r>
                </w:p>
                <w:p w14:paraId="5CEE0F3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088</w:t>
                  </w:r>
                </w:p>
                <w:p w14:paraId="084165A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089</w:t>
                  </w:r>
                </w:p>
                <w:p w14:paraId="48B742C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090</w:t>
                  </w:r>
                </w:p>
                <w:p w14:paraId="7ACEFC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091</w:t>
                  </w:r>
                </w:p>
                <w:p w14:paraId="3334AF7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092</w:t>
                  </w:r>
                </w:p>
                <w:p w14:paraId="3E2A91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093</w:t>
                  </w:r>
                </w:p>
                <w:p w14:paraId="5A09B41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094</w:t>
                  </w:r>
                </w:p>
                <w:p w14:paraId="4FCCE1B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095</w:t>
                  </w:r>
                </w:p>
                <w:p w14:paraId="3C038BD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096</w:t>
                  </w:r>
                </w:p>
                <w:p w14:paraId="60BB072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097</w:t>
                  </w:r>
                </w:p>
                <w:p w14:paraId="795CFCB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098</w:t>
                  </w:r>
                </w:p>
                <w:p w14:paraId="70F870B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099</w:t>
                  </w:r>
                </w:p>
                <w:p w14:paraId="372D1C4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100</w:t>
                  </w:r>
                </w:p>
                <w:p w14:paraId="6DED9BB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101</w:t>
                  </w:r>
                </w:p>
                <w:p w14:paraId="058CB7D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102</w:t>
                  </w:r>
                </w:p>
                <w:p w14:paraId="38EFFE9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103</w:t>
                  </w:r>
                </w:p>
                <w:p w14:paraId="04ABB9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104</w:t>
                  </w:r>
                </w:p>
                <w:p w14:paraId="2A28FB1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105</w:t>
                  </w:r>
                </w:p>
                <w:p w14:paraId="0596A36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106</w:t>
                  </w:r>
                </w:p>
                <w:p w14:paraId="187E97D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107</w:t>
                  </w:r>
                </w:p>
                <w:p w14:paraId="64BCD7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108</w:t>
                  </w:r>
                </w:p>
                <w:p w14:paraId="69041C4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109</w:t>
                  </w:r>
                </w:p>
                <w:p w14:paraId="566EDD9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110</w:t>
                  </w:r>
                </w:p>
                <w:p w14:paraId="75AAF8B6">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111</w:t>
                  </w:r>
                </w:p>
                <w:p w14:paraId="2CB1ACD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112</w:t>
                  </w:r>
                </w:p>
                <w:p w14:paraId="364D511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113</w:t>
                  </w:r>
                </w:p>
                <w:p w14:paraId="3DE10A3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114</w:t>
                  </w:r>
                </w:p>
                <w:p w14:paraId="0F2DFD7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115</w:t>
                  </w:r>
                </w:p>
                <w:p w14:paraId="38F46C2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116</w:t>
                  </w:r>
                </w:p>
                <w:p w14:paraId="6A4BE8E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117</w:t>
                  </w:r>
                </w:p>
                <w:p w14:paraId="54D95F1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118</w:t>
                  </w:r>
                </w:p>
                <w:p w14:paraId="70D58CF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119</w:t>
                  </w:r>
                </w:p>
                <w:p w14:paraId="168B249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120</w:t>
                  </w:r>
                </w:p>
                <w:p w14:paraId="1A402B6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121</w:t>
                  </w:r>
                </w:p>
                <w:p w14:paraId="506C057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122</w:t>
                  </w:r>
                </w:p>
                <w:p w14:paraId="3A8E165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123</w:t>
                  </w:r>
                </w:p>
                <w:p w14:paraId="373AB46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124</w:t>
                  </w:r>
                </w:p>
                <w:p w14:paraId="572FA31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125</w:t>
                  </w:r>
                </w:p>
                <w:p w14:paraId="1C1F8C9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126</w:t>
                  </w:r>
                </w:p>
                <w:p w14:paraId="3C95FCC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127</w:t>
                  </w:r>
                </w:p>
                <w:p w14:paraId="75CD552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128</w:t>
                  </w:r>
                </w:p>
                <w:p w14:paraId="0BCBBD7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129</w:t>
                  </w:r>
                </w:p>
                <w:p w14:paraId="4A5BC1A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130</w:t>
                  </w:r>
                </w:p>
                <w:p w14:paraId="59B47B4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131</w:t>
                  </w:r>
                </w:p>
                <w:p w14:paraId="17218F6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132</w:t>
                  </w:r>
                </w:p>
                <w:p w14:paraId="3B62A89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133</w:t>
                  </w:r>
                </w:p>
                <w:p w14:paraId="00EF45A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134</w:t>
                  </w:r>
                </w:p>
                <w:p w14:paraId="5EB1F58D">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135</w:t>
                  </w:r>
                </w:p>
                <w:p w14:paraId="107D120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136</w:t>
                  </w:r>
                </w:p>
                <w:p w14:paraId="734B460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137</w:t>
                  </w:r>
                </w:p>
                <w:p w14:paraId="132471C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138</w:t>
                  </w:r>
                </w:p>
                <w:p w14:paraId="09C2591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139</w:t>
                  </w:r>
                </w:p>
                <w:p w14:paraId="4224A7E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140</w:t>
                  </w:r>
                </w:p>
                <w:p w14:paraId="7A2F69E3">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141</w:t>
                  </w:r>
                </w:p>
                <w:p w14:paraId="7697B07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142</w:t>
                  </w:r>
                </w:p>
                <w:p w14:paraId="7F4FC7F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143</w:t>
                  </w:r>
                </w:p>
                <w:p w14:paraId="7F524D3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144</w:t>
                  </w:r>
                </w:p>
                <w:p w14:paraId="4F74C22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145</w:t>
                  </w:r>
                </w:p>
                <w:p w14:paraId="3A73320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146</w:t>
                  </w:r>
                </w:p>
                <w:p w14:paraId="41094DC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147</w:t>
                  </w:r>
                </w:p>
                <w:p w14:paraId="1374C36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148</w:t>
                  </w:r>
                </w:p>
                <w:p w14:paraId="3D8DBB4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149</w:t>
                  </w:r>
                </w:p>
                <w:p w14:paraId="7BA81078">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150</w:t>
                  </w:r>
                </w:p>
                <w:p w14:paraId="6591CED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151</w:t>
                  </w:r>
                </w:p>
                <w:p w14:paraId="5A5C768E">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152</w:t>
                  </w:r>
                </w:p>
                <w:p w14:paraId="62A2B24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153</w:t>
                  </w:r>
                </w:p>
                <w:p w14:paraId="488458EC">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154</w:t>
                  </w:r>
                </w:p>
                <w:p w14:paraId="60A6ED9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155</w:t>
                  </w:r>
                </w:p>
                <w:p w14:paraId="63EBEA11">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156</w:t>
                  </w:r>
                </w:p>
                <w:p w14:paraId="7147882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157</w:t>
                  </w:r>
                </w:p>
                <w:p w14:paraId="35F76F2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158</w:t>
                  </w:r>
                </w:p>
                <w:p w14:paraId="48A373C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159</w:t>
                  </w:r>
                </w:p>
                <w:p w14:paraId="53B22B70">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160</w:t>
                  </w:r>
                </w:p>
                <w:p w14:paraId="01C28FD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161</w:t>
                  </w:r>
                </w:p>
                <w:p w14:paraId="2DF0ED5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162</w:t>
                  </w:r>
                </w:p>
                <w:p w14:paraId="5FD0242B">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163</w:t>
                  </w:r>
                </w:p>
                <w:p w14:paraId="1F4679A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164</w:t>
                  </w:r>
                </w:p>
                <w:p w14:paraId="3C57E68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165</w:t>
                  </w:r>
                </w:p>
                <w:p w14:paraId="77F09A12">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166</w:t>
                  </w:r>
                </w:p>
                <w:p w14:paraId="5DC23555">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167</w:t>
                  </w:r>
                </w:p>
                <w:p w14:paraId="2F24C389">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168</w:t>
                  </w:r>
                </w:p>
                <w:p w14:paraId="7D34877A">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169</w:t>
                  </w:r>
                </w:p>
                <w:p w14:paraId="4935ABD7">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170</w:t>
                  </w:r>
                </w:p>
                <w:p w14:paraId="352BB134">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171</w:t>
                  </w:r>
                </w:p>
                <w:p w14:paraId="58E1BCDF">
                  <w:pPr>
                    <w:keepNext w:val="0"/>
                    <w:keepLines w:val="0"/>
                    <w:widowControl/>
                    <w:suppressLineNumbers w:val="0"/>
                    <w:pBdr>
                      <w:top w:val="none" w:color="auto" w:sz="0" w:space="0"/>
                      <w:left w:val="none" w:color="auto" w:sz="0" w:space="0"/>
                      <w:bottom w:val="none" w:color="auto" w:sz="0" w:space="0"/>
                      <w:right w:val="single" w:color="auto" w:sz="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18"/>
                      <w:szCs w:val="18"/>
                    </w:rPr>
                  </w:pPr>
                  <w:r>
                    <w:rPr>
                      <w:rFonts w:hint="default" w:ascii="Consolas" w:hAnsi="Consolas" w:eastAsia="Consolas" w:cs="Consolas"/>
                      <w:b w:val="0"/>
                      <w:bCs w:val="0"/>
                      <w:i w:val="0"/>
                      <w:iCs w:val="0"/>
                      <w:caps w:val="0"/>
                      <w:color w:val="AFAFAF"/>
                      <w:spacing w:val="0"/>
                      <w:kern w:val="0"/>
                      <w:sz w:val="18"/>
                      <w:szCs w:val="18"/>
                      <w:bdr w:val="none" w:color="auto" w:sz="0" w:space="0"/>
                      <w:shd w:val="clear" w:fill="FFFFFF"/>
                      <w:vertAlign w:val="baseline"/>
                      <w:lang w:val="en-US" w:eastAsia="zh-CN" w:bidi="ar"/>
                    </w:rPr>
                    <w:t>172</w:t>
                  </w:r>
                </w:p>
              </w:tc>
              <w:tc>
                <w:tcPr>
                  <w:tcW w:w="8939" w:type="dxa"/>
                  <w:tcBorders>
                    <w:top w:val="nil"/>
                    <w:left w:val="nil"/>
                    <w:bottom w:val="nil"/>
                    <w:right w:val="nil"/>
                  </w:tcBorders>
                  <w:shd w:val="clear" w:color="auto" w:fill="FFFFFF"/>
                  <w:tcMar>
                    <w:left w:w="67" w:type="dxa"/>
                  </w:tcMar>
                  <w:vAlign w:val="top"/>
                </w:tcPr>
                <w:p w14:paraId="1891D0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run_auth_trial(mode: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str</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packet: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39AB1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"""统一入口：根据 mode 分派到对应鉴别模块执行一次认证。</w:t>
                  </w:r>
                </w:p>
                <w:p w14:paraId="13E8CE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返回 {"result": "accept"} 或 {"result": "reject"}。</w:t>
                  </w:r>
                </w:p>
                <w:p w14:paraId="03EE25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这种分派设计使得上层调用者无需关心具体鉴别机制的实现细节，</w:t>
                  </w:r>
                </w:p>
                <w:p w14:paraId="016AF3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只需指定 mode 和 packet 即可完成认证。</w:t>
                  </w:r>
                </w:p>
                <w:p w14:paraId="088E97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1BECE7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8A20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verify_password(packet[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w:t>
                  </w:r>
                </w:p>
                <w:p w14:paraId="017739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3937A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verify_challenge_response(packet, db)</w:t>
                  </w:r>
                </w:p>
                <w:p w14:paraId="20972E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E8CE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verify_otp(packet[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 mode</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6F4B3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C22FE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verify_otp(packet[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 mode</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9AA6D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C0BBF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verify_mac_packet(packet, db)</w:t>
                  </w:r>
                </w:p>
                <w:p w14:paraId="5565BB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elif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D64B9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verify_signed_packet(packet, db)</w:t>
                  </w:r>
                </w:p>
                <w:p w14:paraId="2589F6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else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E0FF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808080"/>
                      <w:spacing w:val="0"/>
                      <w:kern w:val="0"/>
                      <w:sz w:val="18"/>
                      <w:szCs w:val="18"/>
                      <w:bdr w:val="none" w:color="auto" w:sz="0" w:space="0"/>
                      <w:shd w:val="clear" w:fill="FFFFFF"/>
                      <w:vertAlign w:val="baseline"/>
                      <w:lang w:val="en-US" w:eastAsia="zh-CN" w:bidi="ar"/>
                    </w:rPr>
                    <w:t>False</w:t>
                  </w:r>
                </w:p>
                <w:p w14:paraId="7B6F04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"accept"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ok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else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"reject"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3900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36240D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CB266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replay_packet(packet: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A5D15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"""构造重放测试输入（深拷贝一份完全相同的报文）。</w:t>
                  </w:r>
                </w:p>
                <w:p w14:paraId="13B945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用于验证各机制的防重放能力：将已通过认证的报文原样再提交一次。</w:t>
                  </w:r>
                </w:p>
                <w:p w14:paraId="170DC3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理想情况下，有新鲜性保护的机制（challenge/OTP/MAC/signature）应拒绝重放，</w:t>
                  </w:r>
                </w:p>
                <w:p w14:paraId="4C9EA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而无新鲜性保护的静态口令机制会接受重放。</w:t>
                  </w:r>
                </w:p>
                <w:p w14:paraId="3B9BF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75AEF9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copy.deepcopy(packet)</w:t>
                  </w:r>
                </w:p>
                <w:p w14:paraId="1126BB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5965D4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9D176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make_test_suite()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list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A6BE2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"""生成正常、篡改、重放、漂移测试集。</w:t>
                  </w:r>
                </w:p>
                <w:p w14:paraId="788E53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按鉴别机制分组执行测试：</w:t>
                  </w:r>
                </w:p>
                <w:p w14:paraId="0BC70E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PW 系列：静态口令（正确/错误/不存在/停用/重放）</w:t>
                  </w:r>
                </w:p>
                <w:p w14:paraId="068B85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CH 系列：挑战-应答（正常/错误密钥/篡改nonce/过期/重放/伪造nonce）</w:t>
                  </w:r>
                </w:p>
                <w:p w14:paraId="38DA92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HO 系列：HOTP（正常/重放/漂移/错误OTP）</w:t>
                  </w:r>
                </w:p>
                <w:p w14:paraId="1B04CA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TO 系列：TOTP（正常/窗口容错/过期/重放）</w:t>
                  </w:r>
                </w:p>
                <w:p w14:paraId="37E7F1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MC 系列：MAC（正常/篡改payload/重放/篡改id/篡改ts/过期/nonce重放/无新鲜性对照）</w:t>
                  </w:r>
                </w:p>
                <w:p w14:paraId="37712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SG 系列：数字签名（正常/错误公钥/篡改data/篡改ts/过期/伪造签名/未签名字段篡改）</w:t>
                  </w:r>
                </w:p>
                <w:p w14:paraId="026646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4D6A42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records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1D31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292CD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 口令测试 ====================</w:t>
                  </w:r>
                </w:p>
                <w:p w14:paraId="261648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password_auth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build_password_record</w:t>
                  </w:r>
                </w:p>
                <w:p w14:paraId="2D6510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user_store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add_user_record, get_user_record</w:t>
                  </w:r>
                </w:p>
                <w:p w14:paraId="3768A6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41A9E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db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5EE7A9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add_user_record(build_password_record(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"SecureP@ss123"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w:t>
                  </w:r>
                </w:p>
                <w:p w14:paraId="67B370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PW-01：正确口令，应通过</w:t>
                  </w:r>
                </w:p>
                <w:p w14:paraId="5FA2E5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"PW-01"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"SecureP@ss123"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w:t>
                  </w:r>
                </w:p>
                <w:p w14:paraId="78A08E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PW-02：错误口令，应拒绝（口令摘要不匹配）</w:t>
                  </w:r>
                </w:p>
                <w:p w14:paraId="6E0A0F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"PW-02"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"WrongPass"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w:t>
                  </w:r>
                </w:p>
                <w:p w14:paraId="61F77C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PW-03：不存在的用户，应拒绝（用户未找到）</w:t>
                  </w:r>
                </w:p>
                <w:p w14:paraId="518070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"PW-03"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"eve"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w:t>
                  </w:r>
                </w:p>
                <w:p w14:paraId="187E52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PW-04：重放攻击——将 PW-01 的报文原样再提交，静态口令无新鲜性保护，仍应通过</w:t>
                  </w:r>
                </w:p>
                <w:p w14:paraId="2AE39A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pw_packet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"SecureP@ss123"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D039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"PW-04"</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"password"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replay_packet(pw_packet), db)})</w:t>
                  </w:r>
                </w:p>
                <w:p w14:paraId="08D2C3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E4A19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 挑战-应答测试 ====================</w:t>
                  </w:r>
                </w:p>
                <w:p w14:paraId="6D8C7C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challenge_auth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issue_challenge, compute_challenge_proof</w:t>
                  </w:r>
                </w:p>
                <w:p w14:paraId="4B6016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common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random_nonce</w:t>
                  </w:r>
                </w:p>
                <w:p w14:paraId="31D67B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7AA28B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db2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B2BA5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add_user_record(build_password_record(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db2)</w:t>
                  </w:r>
                </w:p>
                <w:p w14:paraId="3D4DF2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shared_key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"shared-key-32-bytes-padding-ok!!"</w:t>
                  </w:r>
                </w:p>
                <w:p w14:paraId="4D8A3F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db2)[</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"shared_key"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shared_key</w:t>
                  </w:r>
                </w:p>
                <w:p w14:paraId="7BC57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ch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issue_challenge(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db2)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服务器签发 nonce</w:t>
                  </w:r>
                </w:p>
                <w:p w14:paraId="21F6E2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ctx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"login:alice"</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上下文绑定</w:t>
                  </w:r>
                </w:p>
                <w:p w14:paraId="15FB42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proof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compute_challenge_proof(shared_key, ch[</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ctx)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客户端计算 proof</w:t>
                  </w:r>
                </w:p>
                <w:p w14:paraId="69BE6D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CH-01：正确 proof，应通过</w:t>
                  </w:r>
                </w:p>
                <w:p w14:paraId="49DA38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"CH-01"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ch[</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"context"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ctx,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"proof"</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proof}, db2)})</w:t>
                  </w:r>
                </w:p>
                <w:p w14:paraId="74462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CH-02：使用错误密钥计算的 proof，应拒绝（proof 不匹配）</w:t>
                  </w:r>
                </w:p>
                <w:p w14:paraId="5E8DDC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"CH-02"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ch[</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"context"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ctx,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"proof"</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compute_challenge_proof(b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"wrong-key!"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ch[</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ctx)}, db2)})</w:t>
                  </w:r>
                </w:p>
                <w:p w14:paraId="24FED0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CH-03：篡改 nonce（用随机值替换），应拒绝（nonce 未签发）</w:t>
                  </w:r>
                </w:p>
                <w:p w14:paraId="0E5BCF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"CH-03"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random_nonce(</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16</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"context"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ctx,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"proof"</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proof}, db2)})</w:t>
                  </w:r>
                </w:p>
                <w:p w14:paraId="47630D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CH-04：正常认证一次（为 CH-05 重放做准备）</w:t>
                  </w:r>
                </w:p>
                <w:p w14:paraId="3D668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ch2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issue_challenge(</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db2)</w:t>
                  </w:r>
                </w:p>
                <w:p w14:paraId="4E1DED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first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ch2[</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"context"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ctx,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"proof"</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compute_challenge_proof(shared_key, ch2[</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ctx)}, db2)</w:t>
                  </w:r>
                </w:p>
                <w:p w14:paraId="2635AD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"CH-04"</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first})</w:t>
                  </w:r>
                </w:p>
                <w:p w14:paraId="729272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CH-05：重放攻击——将 CH-04 的报文原样再提交，nonce 已消费，应拒绝</w:t>
                  </w:r>
                </w:p>
                <w:p w14:paraId="6CD3B5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"CH-05"</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"challenge"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ch2[</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"context"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ctx,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"proof"</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compute_challenge_proof(shared_key, ch2[</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ctx)}, db2)})</w:t>
                  </w:r>
                </w:p>
                <w:p w14:paraId="007A5B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717F43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 OTP 测试 ====================</w:t>
                  </w:r>
                </w:p>
                <w:p w14:paraId="2D3B83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otp_auth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generate_hotp, generate_totp</w:t>
                  </w:r>
                </w:p>
                <w:p w14:paraId="23BF99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common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now_unix_ts</w:t>
                  </w:r>
                </w:p>
                <w:p w14:paraId="64C759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AAC07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 HOTP 测试 ---</w:t>
                  </w:r>
                </w:p>
                <w:p w14:paraId="71DEF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db3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22869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add_user_record(build_password_record(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db3)</w:t>
                  </w:r>
                </w:p>
                <w:p w14:paraId="139514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otp_secret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"otp-secret-20-bytes!"</w:t>
                  </w:r>
                </w:p>
                <w:p w14:paraId="0FBF2A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db3)[</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"otp_secret"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otp_secret</w:t>
                  </w:r>
                </w:p>
                <w:p w14:paraId="32A687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hotp0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generate_hotp(otp_secret,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counter=0 对应的 HOTP</w:t>
                  </w:r>
                </w:p>
                <w:p w14:paraId="5D7D85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HO-01：当前 counter 正常验证，应通过，counter 推进到 1</w:t>
                  </w:r>
                </w:p>
                <w:p w14:paraId="22A075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"HO-01"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hotp0}, db3)})</w:t>
                  </w:r>
                </w:p>
                <w:p w14:paraId="249C21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HO-02：重放攻击——重复提交相同 OTP，已被使用，应拒绝</w:t>
                  </w:r>
                </w:p>
                <w:p w14:paraId="736AD4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"HO-02"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hotp0}, db3)})</w:t>
                  </w:r>
                </w:p>
                <w:p w14:paraId="51346C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HO-03：错误 OTP（随机值），应拒绝</w:t>
                  </w:r>
                </w:p>
                <w:p w14:paraId="1516EB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"HO-03"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"otp(hotp)"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"000000"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db3)})</w:t>
                  </w:r>
                </w:p>
                <w:p w14:paraId="5D61E8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5F7D41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 TOTP 测试 ---</w:t>
                  </w:r>
                </w:p>
                <w:p w14:paraId="60B9A8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db4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28481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add_user_record(build_password_record(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db4)</w:t>
                  </w:r>
                </w:p>
                <w:p w14:paraId="1BFD8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db4)[</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"otp_secret"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otp_secret</w:t>
                  </w:r>
                </w:p>
                <w:p w14:paraId="38DC3A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fixed_ts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(now_unix_ts()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30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30</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5</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取当前时间槽中间时刻，避免边界问题</w:t>
                  </w:r>
                </w:p>
                <w:p w14:paraId="14DC1B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totp_now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generate_totp(otp_secret, fixed_ts)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当前时间片的 TOTP</w:t>
                  </w:r>
                </w:p>
                <w:p w14:paraId="0D7863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TO-01：当前时间片正常验证，应通过</w:t>
                  </w:r>
                </w:p>
                <w:p w14:paraId="38A23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"TO-01"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totp_now}, db4)})</w:t>
                  </w:r>
                </w:p>
                <w:p w14:paraId="09B58C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TO-02：重放攻击——同一时间片内重复提交，时间槽已消费，应拒绝</w:t>
                  </w:r>
                </w:p>
                <w:p w14:paraId="110AAD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"TO-02"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"otp"</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totp_now}, db4)})</w:t>
                  </w:r>
                </w:p>
                <w:p w14:paraId="24DD98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87E87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 MAC 测试 ====================</w:t>
                  </w:r>
                </w:p>
                <w:p w14:paraId="461BE4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mac_auth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build_mac_packet, inject_payload_tamper</w:t>
                  </w:r>
                </w:p>
                <w:p w14:paraId="64CA5B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0CEC20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db5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7CFA7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add_user_record(build_password_record(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db5)</w:t>
                  </w:r>
                </w:p>
                <w:p w14:paraId="7B3289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mac_key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"mac-shared-key-32-bytes-padding!!"</w:t>
                  </w:r>
                </w:p>
                <w:p w14:paraId="41317F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db5)[</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"shared_key"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mac_key</w:t>
                  </w:r>
                </w:p>
                <w:p w14:paraId="0AF32C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mac_nonce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random_nonce(</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16</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3223AB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now_unix_ts()</w:t>
                  </w:r>
                </w:p>
                <w:p w14:paraId="64385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pkt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build_mac_packet(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"amount=100&amp;to=bob"</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mac_key, mac_nonce, ts)</w:t>
                  </w:r>
                </w:p>
                <w:p w14:paraId="396200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MC-01：正常报文，tag 正确且新鲜，应通过</w:t>
                  </w:r>
                </w:p>
                <w:p w14:paraId="730917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"MC-01"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pkt, db5)})</w:t>
                  </w:r>
                </w:p>
                <w:p w14:paraId="03C8FE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MC-02：篡改 payload（修改金额和收款人），tag 不变，应拒绝（完整性失败）</w:t>
                  </w:r>
                </w:p>
                <w:p w14:paraId="0CBA45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"MC-02"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inject_payload_tamper(pkt), db5)})</w:t>
                  </w:r>
                </w:p>
                <w:p w14:paraId="1F2D55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MC-03：重放攻击——原样重提交，nonce 已消费，应拒绝（重放检测）</w:t>
                  </w:r>
                </w:p>
                <w:p w14:paraId="591726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"MC-03"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"mac"</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replay_packet(pkt), db5)})</w:t>
                  </w:r>
                </w:p>
                <w:p w14:paraId="3AF71C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238106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 数字签名测试 ====================</w:t>
                  </w:r>
                </w:p>
                <w:p w14:paraId="69DD20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signature_auth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build_signed_packet, generate_ec_key_pair</w:t>
                  </w:r>
                </w:p>
                <w:p w14:paraId="53B1DD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4B57E2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db6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420AD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add_user_record(build_password_record(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"x"</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db6)</w:t>
                  </w:r>
                </w:p>
                <w:p w14:paraId="1C8940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sk, _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generate_ec_key_pair()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生成 ECDSA P-256 密钥对</w:t>
                  </w:r>
                </w:p>
                <w:p w14:paraId="5020D5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from</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cryptography.hazmat.primitives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import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serialization as ser</w:t>
                  </w:r>
                </w:p>
                <w:p w14:paraId="3FDE2B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将公钥 PEM 存入用户记录（实际场景中公钥由 CA 签发证书或预注册）</w:t>
                  </w:r>
                </w:p>
                <w:p w14:paraId="387E23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get_user_record(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db6)[</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"pub_key"</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sk.public_key().public_bytes(</w:t>
                  </w:r>
                </w:p>
                <w:p w14:paraId="3ED12B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ser.Encoding.PEM, ser.PublicFormat.SubjectPublicKeyInfo</w:t>
                  </w:r>
                </w:p>
                <w:p w14:paraId="443C1D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76363F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meta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"ts"</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ts,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"nonce"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"sig-nonce-001"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签名报文的新鲜性元数据</w:t>
                  </w:r>
                </w:p>
                <w:p w14:paraId="41B5BC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spkt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build_signed_packet(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"alice"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"amount=100&amp;to=bob"</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sk, meta)</w:t>
                  </w:r>
                </w:p>
                <w:p w14:paraId="2F9A64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SG-01：正常签名报文，应通过</w:t>
                  </w:r>
                </w:p>
                <w:p w14:paraId="0A1531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"SG-01"</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spkt, db6)})</w:t>
                  </w:r>
                </w:p>
                <w:p w14:paraId="5869D5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SG-02：篡改 data（修改金额），签名不变，应拒绝（验签失败）</w:t>
                  </w:r>
                </w:p>
                <w:p w14:paraId="2C7383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tampered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replay_packet(spkt)</w:t>
                  </w:r>
                </w:p>
                <w:p w14:paraId="6424B9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tampered[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"data"</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"amount=9999&amp;to=mallory"</w:t>
                  </w:r>
                </w:p>
                <w:p w14:paraId="3EA8B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"SG-02"</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tampered, db6)})</w:t>
                  </w:r>
                </w:p>
                <w:p w14:paraId="45C2CE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 SG-03：重放攻击——原样重提交，nonce 已消费，应拒绝</w:t>
                  </w:r>
                </w:p>
                <w:p w14:paraId="03E8CA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records.append({</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"id"</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"SG-03"</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run_auth_trial(</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"signature"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replay_packet(spkt), db6)})</w:t>
                  </w:r>
                </w:p>
                <w:p w14:paraId="0EE6A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17C4E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w:t>
                  </w:r>
                </w:p>
                <w:p w14:paraId="311A13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1AA390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p>
                <w:p w14:paraId="647DA0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def</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summarize_results(records: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list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&gt; </w:t>
                  </w:r>
                  <w:r>
                    <w:rPr>
                      <w:rStyle w:val="24"/>
                      <w:rFonts w:hint="default" w:ascii="Consolas" w:hAnsi="Consolas" w:eastAsia="Consolas" w:cs="Consolas"/>
                      <w:b w:val="0"/>
                      <w:bCs w:val="0"/>
                      <w:i w:val="0"/>
                      <w:iCs w:val="0"/>
                      <w:caps w:val="0"/>
                      <w:color w:val="FF1493"/>
                      <w:spacing w:val="0"/>
                      <w:kern w:val="0"/>
                      <w:sz w:val="18"/>
                      <w:szCs w:val="18"/>
                      <w:bdr w:val="none" w:color="auto" w:sz="0" w:space="0"/>
                      <w:shd w:val="clear" w:fill="FFFFFF"/>
                      <w:vertAlign w:val="baseline"/>
                      <w:lang w:val="en-US" w:eastAsia="zh-CN" w:bidi="ar"/>
                    </w:rPr>
                    <w:t>dict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26FE02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"""统计各鉴别机制的通过率与拒绝原因。</w:t>
                  </w:r>
                </w:p>
                <w:p w14:paraId="6A87E9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返回结构示例：</w:t>
                  </w:r>
                </w:p>
                <w:p w14:paraId="078D35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43815C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"password": {"total": 5, "accept": 2, "reject": 3},</w:t>
                  </w:r>
                </w:p>
                <w:p w14:paraId="668C37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"challenge": {"total": 5, "accept": 1, "reject": 4},</w:t>
                  </w:r>
                </w:p>
                <w:p w14:paraId="589B90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68589F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539753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可用于生成实验报告中的统计表格和通过率对比图。</w:t>
                  </w:r>
                </w:p>
                <w:p w14:paraId="430F72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8200"/>
                      <w:spacing w:val="0"/>
                      <w:kern w:val="0"/>
                      <w:sz w:val="18"/>
                      <w:szCs w:val="18"/>
                      <w:bdr w:val="none" w:color="auto" w:sz="0" w:space="0"/>
                      <w:shd w:val="clear" w:fill="FFFFFF"/>
                      <w:vertAlign w:val="baseline"/>
                      <w:lang w:val="en-US" w:eastAsia="zh-CN" w:bidi="ar"/>
                    </w:rPr>
                    <w:t>"""</w:t>
                  </w:r>
                </w:p>
                <w:p w14:paraId="13B18B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summary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1D9269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for</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row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in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records:</w:t>
                  </w:r>
                </w:p>
                <w:p w14:paraId="75FD19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mode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row[</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"mode"</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05180A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bucket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summary.setdefault(mode,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"total"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"accept"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"reject"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0</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42E1E3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bucket[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"total"</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w:t>
                  </w:r>
                </w:p>
                <w:p w14:paraId="2662FD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result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row[</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r>
                    <w:rPr>
                      <w:rStyle w:val="24"/>
                      <w:rFonts w:hint="default" w:ascii="Consolas" w:hAnsi="Consolas" w:eastAsia="Consolas" w:cs="Consolas"/>
                      <w:b w:val="0"/>
                      <w:bCs w:val="0"/>
                      <w:i w:val="0"/>
                      <w:iCs w:val="0"/>
                      <w:caps w:val="0"/>
                      <w:color w:val="0000FF"/>
                      <w:spacing w:val="0"/>
                      <w:kern w:val="0"/>
                      <w:sz w:val="18"/>
                      <w:szCs w:val="18"/>
                      <w:bdr w:val="none" w:color="auto" w:sz="0" w:space="0"/>
                      <w:shd w:val="clear" w:fill="FFFFFF"/>
                      <w:vertAlign w:val="baseline"/>
                      <w:lang w:val="en-US" w:eastAsia="zh-CN" w:bidi="ar"/>
                    </w:rPr>
                    <w:t>"result"</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w:t>
                  </w:r>
                </w:p>
                <w:p w14:paraId="65F006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 xml:space="preserve">bucket[result]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9900"/>
                      <w:spacing w:val="0"/>
                      <w:kern w:val="0"/>
                      <w:sz w:val="18"/>
                      <w:szCs w:val="18"/>
                      <w:bdr w:val="none" w:color="auto" w:sz="0" w:space="0"/>
                      <w:shd w:val="clear" w:fill="FFFFFF"/>
                      <w:vertAlign w:val="baseline"/>
                      <w:lang w:val="en-US" w:eastAsia="zh-CN" w:bidi="ar"/>
                    </w:rPr>
                    <w:t>1</w:t>
                  </w:r>
                </w:p>
                <w:p w14:paraId="138CD0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18"/>
                      <w:szCs w:val="18"/>
                    </w:rPr>
                  </w:pPr>
                  <w:r>
                    <w:rPr>
                      <w:rStyle w:val="24"/>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w:t>
                  </w:r>
                  <w:r>
                    <w:rPr>
                      <w:rStyle w:val="24"/>
                      <w:rFonts w:hint="default" w:ascii="Consolas" w:hAnsi="Consolas" w:eastAsia="Consolas" w:cs="Consolas"/>
                      <w:b/>
                      <w:bCs/>
                      <w:i w:val="0"/>
                      <w:iCs w:val="0"/>
                      <w:caps w:val="0"/>
                      <w:color w:val="006699"/>
                      <w:spacing w:val="0"/>
                      <w:kern w:val="0"/>
                      <w:sz w:val="18"/>
                      <w:szCs w:val="18"/>
                      <w:bdr w:val="none" w:color="auto" w:sz="0" w:space="0"/>
                      <w:shd w:val="clear" w:fill="FFFFFF"/>
                      <w:vertAlign w:val="baseline"/>
                      <w:lang w:val="en-US" w:eastAsia="zh-CN" w:bidi="ar"/>
                    </w:rPr>
                    <w:t>return</w:t>
                  </w:r>
                  <w:r>
                    <w:rPr>
                      <w:rFonts w:hint="default" w:ascii="Consolas" w:hAnsi="Consolas" w:eastAsia="Consolas" w:cs="Consolas"/>
                      <w:b w:val="0"/>
                      <w:bCs w:val="0"/>
                      <w:i w:val="0"/>
                      <w:iCs w:val="0"/>
                      <w:caps w:val="0"/>
                      <w:color w:val="333333"/>
                      <w:spacing w:val="0"/>
                      <w:kern w:val="0"/>
                      <w:sz w:val="18"/>
                      <w:szCs w:val="18"/>
                      <w:bdr w:val="none" w:color="auto" w:sz="0" w:space="0"/>
                      <w:shd w:val="clear" w:fill="FFFFFF"/>
                      <w:vertAlign w:val="baseline"/>
                      <w:lang w:val="en-US" w:eastAsia="zh-CN" w:bidi="ar"/>
                    </w:rPr>
                    <w:t xml:space="preserve"> </w:t>
                  </w:r>
                  <w:r>
                    <w:rPr>
                      <w:rStyle w:val="24"/>
                      <w:rFonts w:hint="default" w:ascii="Consolas" w:hAnsi="Consolas" w:eastAsia="Consolas" w:cs="Consolas"/>
                      <w:b w:val="0"/>
                      <w:bCs w:val="0"/>
                      <w:i w:val="0"/>
                      <w:iCs w:val="0"/>
                      <w:caps w:val="0"/>
                      <w:color w:val="000000"/>
                      <w:spacing w:val="0"/>
                      <w:kern w:val="0"/>
                      <w:sz w:val="18"/>
                      <w:szCs w:val="18"/>
                      <w:bdr w:val="none" w:color="auto" w:sz="0" w:space="0"/>
                      <w:shd w:val="clear" w:fill="FFFFFF"/>
                      <w:vertAlign w:val="baseline"/>
                      <w:lang w:val="en-US" w:eastAsia="zh-CN" w:bidi="ar"/>
                    </w:rPr>
                    <w:t>summary</w:t>
                  </w:r>
                </w:p>
              </w:tc>
            </w:tr>
          </w:tbl>
          <w:p w14:paraId="45B9DF97">
            <w:pPr>
              <w:pStyle w:val="8"/>
              <w:numPr>
                <w:ilvl w:val="0"/>
                <w:numId w:val="0"/>
              </w:numPr>
              <w:spacing w:after="30" w:line="300" w:lineRule="auto"/>
              <w:rPr>
                <w:rFonts w:ascii="Times New Roman" w:hAnsi="Times New Roman" w:eastAsia="宋体" w:cs="Times New Roman"/>
                <w:color w:val="auto"/>
                <w:kern w:val="2"/>
                <w:lang w:eastAsia="zh-CN"/>
              </w:rPr>
            </w:pPr>
          </w:p>
        </w:tc>
      </w:tr>
    </w:tbl>
    <w:p w14:paraId="682F8EDE">
      <w:pPr>
        <w:pStyle w:val="8"/>
        <w:numPr>
          <w:ilvl w:val="0"/>
          <w:numId w:val="0"/>
        </w:numPr>
        <w:spacing w:after="30" w:line="300" w:lineRule="auto"/>
        <w:rPr>
          <w:rFonts w:ascii="Times New Roman" w:hAnsi="Times New Roman" w:eastAsia="宋体" w:cs="Times New Roman"/>
          <w:kern w:val="2"/>
          <w:lang w:eastAsia="zh-CN"/>
        </w:rPr>
      </w:pPr>
    </w:p>
    <w:p w14:paraId="2D8DA697">
      <w:pPr>
        <w:pStyle w:val="2"/>
        <w:numPr>
          <w:ilvl w:val="0"/>
          <w:numId w:val="9"/>
        </w:numPr>
        <w:tabs>
          <w:tab w:val="left" w:pos="2280"/>
        </w:tabs>
        <w:rPr>
          <w:rFonts w:ascii="Times New Roman" w:hAnsi="Times New Roman" w:eastAsia="宋体"/>
        </w:rPr>
      </w:pPr>
      <w:r>
        <w:rPr>
          <w:rFonts w:hint="eastAsia" w:ascii="Times New Roman" w:hAnsi="Times New Roman" w:eastAsia="宋体"/>
        </w:rPr>
        <w:t>实验结果</w:t>
      </w:r>
      <w:r>
        <w:rPr>
          <w:rFonts w:ascii="Times New Roman" w:hAnsi="Times New Roman" w:eastAsia="宋体"/>
        </w:rPr>
        <w:tab/>
      </w:r>
    </w:p>
    <w:p w14:paraId="29185414">
      <w:pPr>
        <w:pStyle w:val="3"/>
        <w:rPr>
          <w:rFonts w:ascii="Times New Roman" w:hAnsi="Times New Roman" w:eastAsia="宋体"/>
        </w:rPr>
      </w:pPr>
      <w:r>
        <w:rPr>
          <w:rFonts w:ascii="Times New Roman" w:hAnsi="Times New Roman" w:eastAsia="宋体"/>
        </w:rPr>
        <w:t>1</w:t>
      </w:r>
      <w:r>
        <w:rPr>
          <w:rFonts w:hint="eastAsia" w:ascii="Times New Roman" w:hAnsi="Times New Roman" w:eastAsia="宋体"/>
        </w:rPr>
        <w:t>.</w:t>
      </w:r>
      <w:r>
        <w:rPr>
          <w:rFonts w:ascii="Times New Roman" w:hAnsi="Times New Roman" w:eastAsia="宋体"/>
        </w:rPr>
        <w:t xml:space="preserve"> 基线实验：静态口令鉴别</w:t>
      </w:r>
    </w:p>
    <w:p w14:paraId="255E570A">
      <w:pPr>
        <w:pStyle w:val="29"/>
        <w:numPr>
          <w:ilvl w:val="0"/>
          <w:numId w:val="10"/>
        </w:numPr>
        <w:ind w:firstLineChars="0"/>
        <w:jc w:val="left"/>
        <w:rPr>
          <w:rFonts w:ascii="Times New Roman" w:hAnsi="Times New Roman" w:eastAsia="宋体"/>
          <w:color w:val="auto"/>
        </w:rPr>
      </w:pPr>
      <w:r>
        <w:rPr>
          <w:rFonts w:ascii="Times New Roman" w:hAnsi="Times New Roman" w:eastAsia="宋体"/>
          <w:color w:val="auto"/>
        </w:rPr>
        <w:t>建立用户记录表，至少包含 id、salt、password_hash、status 等字段。</w:t>
      </w:r>
    </w:p>
    <w:p w14:paraId="2F3DD0F5">
      <w:pPr>
        <w:pStyle w:val="29"/>
        <w:numPr>
          <w:ilvl w:val="0"/>
          <w:numId w:val="10"/>
        </w:numPr>
        <w:ind w:firstLineChars="0"/>
        <w:jc w:val="left"/>
        <w:rPr>
          <w:rFonts w:ascii="Times New Roman" w:hAnsi="Times New Roman" w:eastAsia="宋体"/>
          <w:color w:val="auto"/>
        </w:rPr>
      </w:pPr>
      <w:r>
        <w:rPr>
          <w:rFonts w:ascii="Times New Roman" w:hAnsi="Times New Roman" w:eastAsia="宋体"/>
          <w:color w:val="auto"/>
        </w:rPr>
        <w:t>实现注册阶段：对明文口令进行加盐摘要后存储，不直接保存明文口令。</w:t>
      </w:r>
    </w:p>
    <w:p w14:paraId="718614ED">
      <w:pPr>
        <w:pStyle w:val="29"/>
        <w:numPr>
          <w:ilvl w:val="0"/>
          <w:numId w:val="10"/>
        </w:numPr>
        <w:ind w:firstLineChars="0"/>
        <w:jc w:val="left"/>
        <w:rPr>
          <w:rFonts w:ascii="Times New Roman" w:hAnsi="Times New Roman" w:eastAsia="宋体"/>
          <w:color w:val="auto"/>
        </w:rPr>
      </w:pPr>
      <w:r>
        <w:rPr>
          <w:rFonts w:ascii="Times New Roman" w:hAnsi="Times New Roman" w:eastAsia="宋体"/>
          <w:color w:val="auto"/>
        </w:rPr>
        <w:t>实现登录阶段：客户端提交 {id, password}，服务器按相同算法计算摘要并比对。</w:t>
      </w:r>
    </w:p>
    <w:p w14:paraId="3FDDC4B4">
      <w:pPr>
        <w:pStyle w:val="29"/>
        <w:numPr>
          <w:ilvl w:val="0"/>
          <w:numId w:val="10"/>
        </w:numPr>
        <w:ind w:firstLineChars="0"/>
        <w:jc w:val="left"/>
        <w:rPr>
          <w:rFonts w:ascii="Times New Roman" w:hAnsi="Times New Roman" w:eastAsia="宋体"/>
          <w:color w:val="auto"/>
        </w:rPr>
      </w:pPr>
      <w:r>
        <w:rPr>
          <w:rFonts w:ascii="Times New Roman" w:hAnsi="Times New Roman" w:eastAsia="宋体"/>
          <w:color w:val="auto"/>
        </w:rPr>
        <w:t>进行对照测试：正确口令、错误口令、重复提交旧请求、日志观察与结果记录。</w:t>
      </w:r>
    </w:p>
    <w:p w14:paraId="39D009EE">
      <w:pPr>
        <w:pStyle w:val="29"/>
        <w:numPr>
          <w:ilvl w:val="0"/>
          <w:numId w:val="10"/>
        </w:numPr>
        <w:ind w:firstLineChars="0"/>
        <w:jc w:val="left"/>
        <w:rPr>
          <w:rFonts w:ascii="Times New Roman" w:hAnsi="Times New Roman" w:eastAsia="宋体"/>
          <w:color w:val="auto"/>
        </w:rPr>
      </w:pPr>
      <w:r>
        <w:rPr>
          <w:rFonts w:ascii="Times New Roman" w:hAnsi="Times New Roman" w:eastAsia="宋体"/>
          <w:color w:val="auto"/>
        </w:rPr>
        <w:t>分析结论：该方案能完成最基本的身份鉴别，但不能天然抵御重放。</w:t>
      </w:r>
    </w:p>
    <w:p w14:paraId="7D19AF72">
      <w:pPr>
        <w:jc w:val="left"/>
        <w:rPr>
          <w:rFonts w:ascii="Times New Roman" w:hAnsi="Times New Roman" w:eastAsia="宋体"/>
          <w:color w:val="auto"/>
        </w:rPr>
      </w:pPr>
    </w:p>
    <w:p w14:paraId="5D6CAD43">
      <w:pPr>
        <w:ind w:left="360"/>
        <w:jc w:val="left"/>
        <w:rPr>
          <w:rFonts w:ascii="Times New Roman" w:hAnsi="Times New Roman" w:eastAsia="宋体"/>
          <w:color w:val="auto"/>
        </w:rPr>
      </w:pPr>
      <w:r>
        <w:rPr>
          <w:rFonts w:ascii="Times New Roman" w:hAnsi="Times New Roman" w:eastAsia="宋体"/>
          <w:color w:val="auto"/>
        </w:rPr>
        <w:t>用户 alice：口令 "SecureP@ss123"，状态 active</w:t>
      </w:r>
    </w:p>
    <w:p w14:paraId="2D3FBF21">
      <w:pPr>
        <w:ind w:left="360"/>
        <w:jc w:val="left"/>
        <w:rPr>
          <w:rFonts w:ascii="Times New Roman" w:hAnsi="Times New Roman" w:eastAsia="宋体"/>
          <w:color w:val="auto"/>
        </w:rPr>
      </w:pPr>
      <w:r>
        <w:rPr>
          <w:rFonts w:ascii="Times New Roman" w:hAnsi="Times New Roman" w:eastAsia="宋体"/>
          <w:color w:val="auto"/>
        </w:rPr>
        <w:t>用户 bob：口令 "BobP@ss456"，状态 inactive</w:t>
      </w:r>
    </w:p>
    <w:p w14:paraId="01941C06">
      <w:pPr>
        <w:jc w:val="left"/>
        <w:rPr>
          <w:rFonts w:ascii="Times New Roman" w:hAnsi="Times New Roman" w:eastAsia="宋体"/>
          <w:color w:val="auto"/>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849"/>
        <w:gridCol w:w="2091"/>
        <w:gridCol w:w="1252"/>
        <w:gridCol w:w="3169"/>
        <w:gridCol w:w="1343"/>
      </w:tblGrid>
      <w:tr w14:paraId="27D6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D9EAF7"/>
            <w:vAlign w:val="center"/>
          </w:tcPr>
          <w:p w14:paraId="2A03CD26">
            <w:pPr>
              <w:rPr>
                <w:rFonts w:ascii="Times New Roman" w:hAnsi="Times New Roman" w:eastAsia="宋体"/>
                <w:color w:val="auto"/>
              </w:rPr>
            </w:pPr>
            <w:r>
              <w:rPr>
                <w:rFonts w:ascii="Times New Roman" w:hAnsi="Times New Roman" w:eastAsia="宋体"/>
                <w:color w:val="auto"/>
              </w:rPr>
              <w:t>测试编号</w:t>
            </w:r>
          </w:p>
        </w:tc>
        <w:tc>
          <w:tcPr>
            <w:tcW w:w="849" w:type="dxa"/>
            <w:shd w:val="clear" w:color="auto" w:fill="D9EAF7"/>
            <w:vAlign w:val="center"/>
          </w:tcPr>
          <w:p w14:paraId="6EE202C5">
            <w:pPr>
              <w:rPr>
                <w:rFonts w:ascii="Times New Roman" w:hAnsi="Times New Roman" w:eastAsia="宋体"/>
                <w:color w:val="auto"/>
              </w:rPr>
            </w:pPr>
            <w:r>
              <w:rPr>
                <w:rFonts w:ascii="Times New Roman" w:hAnsi="Times New Roman" w:eastAsia="宋体"/>
                <w:color w:val="auto"/>
              </w:rPr>
              <w:t>测试场景</w:t>
            </w:r>
          </w:p>
        </w:tc>
        <w:tc>
          <w:tcPr>
            <w:tcW w:w="2091" w:type="dxa"/>
            <w:shd w:val="clear" w:color="auto" w:fill="D9EAF7"/>
            <w:vAlign w:val="center"/>
          </w:tcPr>
          <w:p w14:paraId="6F912E58">
            <w:pPr>
              <w:rPr>
                <w:rFonts w:ascii="Times New Roman" w:hAnsi="Times New Roman" w:eastAsia="宋体"/>
                <w:color w:val="auto"/>
              </w:rPr>
            </w:pPr>
            <w:r>
              <w:rPr>
                <w:rFonts w:ascii="Times New Roman" w:hAnsi="Times New Roman" w:eastAsia="宋体"/>
                <w:color w:val="auto"/>
              </w:rPr>
              <w:t>输入条件</w:t>
            </w:r>
          </w:p>
        </w:tc>
        <w:tc>
          <w:tcPr>
            <w:tcW w:w="1252" w:type="dxa"/>
            <w:shd w:val="clear" w:color="auto" w:fill="D9EAF7"/>
            <w:vAlign w:val="center"/>
          </w:tcPr>
          <w:p w14:paraId="2FABE86C">
            <w:pPr>
              <w:rPr>
                <w:rFonts w:ascii="Times New Roman" w:hAnsi="Times New Roman" w:eastAsia="宋体"/>
                <w:color w:val="auto"/>
              </w:rPr>
            </w:pPr>
            <w:r>
              <w:rPr>
                <w:rFonts w:ascii="Times New Roman" w:hAnsi="Times New Roman" w:eastAsia="宋体"/>
                <w:color w:val="auto"/>
              </w:rPr>
              <w:t>期望结果</w:t>
            </w:r>
          </w:p>
        </w:tc>
        <w:tc>
          <w:tcPr>
            <w:tcW w:w="3169" w:type="dxa"/>
            <w:shd w:val="clear" w:color="auto" w:fill="D9EAF7"/>
          </w:tcPr>
          <w:p w14:paraId="710033D9">
            <w:pPr>
              <w:rPr>
                <w:rFonts w:ascii="Times New Roman" w:hAnsi="Times New Roman" w:eastAsia="宋体"/>
                <w:color w:val="auto"/>
                <w:sz w:val="18"/>
                <w:szCs w:val="18"/>
              </w:rPr>
            </w:pPr>
            <w:r>
              <w:rPr>
                <w:rFonts w:hint="eastAsia" w:ascii="Times New Roman" w:hAnsi="Times New Roman" w:eastAsia="宋体"/>
                <w:color w:val="auto"/>
                <w:sz w:val="18"/>
                <w:szCs w:val="18"/>
              </w:rPr>
              <w:t>实际结果</w:t>
            </w:r>
          </w:p>
        </w:tc>
        <w:tc>
          <w:tcPr>
            <w:tcW w:w="1343" w:type="dxa"/>
            <w:shd w:val="clear" w:color="auto" w:fill="D9EAF7"/>
          </w:tcPr>
          <w:p w14:paraId="2FD20A03">
            <w:pPr>
              <w:rPr>
                <w:rFonts w:ascii="Times New Roman" w:hAnsi="Times New Roman" w:eastAsia="宋体"/>
                <w:color w:val="auto"/>
              </w:rPr>
            </w:pPr>
            <w:r>
              <w:rPr>
                <w:rFonts w:hint="eastAsia" w:ascii="Times New Roman" w:hAnsi="Times New Roman" w:eastAsia="宋体"/>
                <w:color w:val="auto"/>
              </w:rPr>
              <w:t>是否通过</w:t>
            </w:r>
          </w:p>
        </w:tc>
      </w:tr>
      <w:tr w14:paraId="7641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7AEC79E4">
            <w:pPr>
              <w:rPr>
                <w:rFonts w:ascii="Times New Roman" w:hAnsi="Times New Roman" w:eastAsia="宋体"/>
                <w:color w:val="auto"/>
              </w:rPr>
            </w:pPr>
            <w:r>
              <w:rPr>
                <w:rFonts w:ascii="Times New Roman" w:hAnsi="Times New Roman" w:eastAsia="宋体"/>
                <w:color w:val="auto"/>
              </w:rPr>
              <w:t>PW-01</w:t>
            </w:r>
          </w:p>
        </w:tc>
        <w:tc>
          <w:tcPr>
            <w:tcW w:w="849" w:type="dxa"/>
            <w:vAlign w:val="center"/>
          </w:tcPr>
          <w:p w14:paraId="5D0D0A4D">
            <w:pPr>
              <w:rPr>
                <w:rFonts w:ascii="Times New Roman" w:hAnsi="Times New Roman" w:eastAsia="宋体"/>
                <w:color w:val="auto"/>
              </w:rPr>
            </w:pPr>
            <w:r>
              <w:rPr>
                <w:rFonts w:ascii="Times New Roman" w:hAnsi="Times New Roman" w:eastAsia="宋体"/>
                <w:color w:val="auto"/>
              </w:rPr>
              <w:t>正确口令正常登录</w:t>
            </w:r>
          </w:p>
        </w:tc>
        <w:tc>
          <w:tcPr>
            <w:tcW w:w="2091" w:type="dxa"/>
            <w:vAlign w:val="center"/>
          </w:tcPr>
          <w:p w14:paraId="58510A28">
            <w:pPr>
              <w:rPr>
                <w:rFonts w:ascii="Times New Roman" w:hAnsi="Times New Roman" w:eastAsia="宋体"/>
                <w:color w:val="auto"/>
              </w:rPr>
            </w:pPr>
            <w:r>
              <w:rPr>
                <w:rFonts w:ascii="Times New Roman" w:hAnsi="Times New Roman" w:eastAsia="宋体"/>
                <w:color w:val="auto"/>
              </w:rPr>
              <w:t>id="alice", password="SecureP@ss123"</w:t>
            </w:r>
          </w:p>
        </w:tc>
        <w:tc>
          <w:tcPr>
            <w:tcW w:w="1252" w:type="dxa"/>
            <w:vAlign w:val="center"/>
          </w:tcPr>
          <w:p w14:paraId="37FF86BC">
            <w:pPr>
              <w:rPr>
                <w:rFonts w:ascii="Times New Roman" w:hAnsi="Times New Roman" w:eastAsia="宋体"/>
                <w:color w:val="auto"/>
              </w:rPr>
            </w:pPr>
            <w:r>
              <w:rPr>
                <w:rFonts w:ascii="Times New Roman" w:hAnsi="Times New Roman" w:eastAsia="宋体"/>
                <w:color w:val="auto"/>
              </w:rPr>
              <w:t>通过</w:t>
            </w:r>
          </w:p>
        </w:tc>
        <w:tc>
          <w:tcPr>
            <w:tcW w:w="3169" w:type="dxa"/>
            <w:vAlign w:val="center"/>
          </w:tcPr>
          <w:p w14:paraId="60E0AAD8">
            <w:pPr>
              <w:rPr>
                <w:rFonts w:ascii="Times New Roman" w:hAnsi="Times New Roman" w:eastAsia="宋体"/>
                <w:color w:val="auto"/>
                <w:sz w:val="18"/>
                <w:szCs w:val="18"/>
              </w:rPr>
            </w:pPr>
            <w:r>
              <w:rPr>
                <w:rFonts w:ascii="Times New Roman" w:hAnsi="Times New Roman" w:eastAsia="宋体"/>
                <w:color w:val="auto"/>
                <w:sz w:val="18"/>
                <w:szCs w:val="18"/>
              </w:rPr>
              <w:t>(a) 返回值/错误码：accept, "ok"</w:t>
            </w:r>
            <w:r>
              <w:rPr>
                <w:rFonts w:ascii="Times New Roman" w:hAnsi="Times New Roman" w:eastAsia="宋体"/>
                <w:color w:val="auto"/>
                <w:sz w:val="18"/>
                <w:szCs w:val="18"/>
              </w:rPr>
              <w:br w:type="textWrapping"/>
            </w:r>
            <w:r>
              <w:rPr>
                <w:rFonts w:ascii="Times New Roman" w:hAnsi="Times New Roman" w:eastAsia="宋体"/>
                <w:color w:val="auto"/>
                <w:sz w:val="18"/>
                <w:szCs w:val="18"/>
              </w:rPr>
              <w:t>(b) 服务器状态变化：password_hash: stored; nonce/counter: none；password_hash: stored; nonce/counter: none</w:t>
            </w:r>
            <w:r>
              <w:rPr>
                <w:rFonts w:ascii="Times New Roman" w:hAnsi="Times New Roman" w:eastAsia="宋体"/>
                <w:color w:val="auto"/>
                <w:sz w:val="18"/>
                <w:szCs w:val="18"/>
              </w:rPr>
              <w:br w:type="textWrapping"/>
            </w:r>
            <w:r>
              <w:rPr>
                <w:rFonts w:ascii="Times New Roman" w:hAnsi="Times New Roman" w:eastAsia="宋体"/>
                <w:color w:val="auto"/>
                <w:sz w:val="18"/>
                <w:szCs w:val="18"/>
              </w:rPr>
              <w:t>(c) 关键日志字段：log.reason="ok", log.result="accept", log.server_time=1778036356</w:t>
            </w:r>
          </w:p>
        </w:tc>
        <w:tc>
          <w:tcPr>
            <w:tcW w:w="1343" w:type="dxa"/>
            <w:vAlign w:val="center"/>
          </w:tcPr>
          <w:p w14:paraId="2607046D">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2B15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4B2E3F24">
            <w:pPr>
              <w:rPr>
                <w:rFonts w:ascii="Times New Roman" w:hAnsi="Times New Roman" w:eastAsia="宋体"/>
                <w:color w:val="auto"/>
              </w:rPr>
            </w:pPr>
            <w:r>
              <w:rPr>
                <w:rFonts w:ascii="Times New Roman" w:hAnsi="Times New Roman" w:eastAsia="宋体"/>
                <w:color w:val="auto"/>
              </w:rPr>
              <w:t>PW-02</w:t>
            </w:r>
          </w:p>
        </w:tc>
        <w:tc>
          <w:tcPr>
            <w:tcW w:w="849" w:type="dxa"/>
            <w:vAlign w:val="center"/>
          </w:tcPr>
          <w:p w14:paraId="48392284">
            <w:pPr>
              <w:rPr>
                <w:rFonts w:ascii="Times New Roman" w:hAnsi="Times New Roman" w:eastAsia="宋体"/>
                <w:color w:val="auto"/>
              </w:rPr>
            </w:pPr>
            <w:r>
              <w:rPr>
                <w:rFonts w:ascii="Times New Roman" w:hAnsi="Times New Roman" w:eastAsia="宋体"/>
                <w:color w:val="auto"/>
              </w:rPr>
              <w:t>错误口令登录</w:t>
            </w:r>
          </w:p>
        </w:tc>
        <w:tc>
          <w:tcPr>
            <w:tcW w:w="2091" w:type="dxa"/>
            <w:vAlign w:val="center"/>
          </w:tcPr>
          <w:p w14:paraId="52EE0502">
            <w:pPr>
              <w:rPr>
                <w:rFonts w:ascii="Times New Roman" w:hAnsi="Times New Roman" w:eastAsia="宋体"/>
                <w:color w:val="auto"/>
              </w:rPr>
            </w:pPr>
            <w:r>
              <w:rPr>
                <w:rFonts w:ascii="Times New Roman" w:hAnsi="Times New Roman" w:eastAsia="宋体"/>
                <w:color w:val="auto"/>
              </w:rPr>
              <w:t>id="alice", password="WrongPass"</w:t>
            </w:r>
          </w:p>
        </w:tc>
        <w:tc>
          <w:tcPr>
            <w:tcW w:w="1252" w:type="dxa"/>
            <w:vAlign w:val="center"/>
          </w:tcPr>
          <w:p w14:paraId="1042FC84">
            <w:pPr>
              <w:rPr>
                <w:rFonts w:ascii="Times New Roman" w:hAnsi="Times New Roman" w:eastAsia="宋体"/>
                <w:color w:val="auto"/>
              </w:rPr>
            </w:pPr>
            <w:r>
              <w:rPr>
                <w:rFonts w:ascii="Times New Roman" w:hAnsi="Times New Roman" w:eastAsia="宋体"/>
                <w:color w:val="auto"/>
              </w:rPr>
              <w:t>拒绝（比较失败）</w:t>
            </w:r>
          </w:p>
        </w:tc>
        <w:tc>
          <w:tcPr>
            <w:tcW w:w="3169" w:type="dxa"/>
            <w:vAlign w:val="center"/>
          </w:tcPr>
          <w:p w14:paraId="74DDFECF">
            <w:pPr>
              <w:rPr>
                <w:rFonts w:ascii="Times New Roman" w:hAnsi="Times New Roman" w:eastAsia="宋体"/>
                <w:color w:val="auto"/>
                <w:sz w:val="18"/>
                <w:szCs w:val="18"/>
              </w:rPr>
            </w:pPr>
            <w:r>
              <w:rPr>
                <w:rFonts w:ascii="Times New Roman" w:hAnsi="Times New Roman" w:eastAsia="宋体"/>
                <w:color w:val="auto"/>
                <w:sz w:val="18"/>
                <w:szCs w:val="18"/>
              </w:rPr>
              <w:t>(a) 返回值/错误码：reject, "password_mismatch"</w:t>
            </w:r>
            <w:r>
              <w:rPr>
                <w:rFonts w:ascii="Times New Roman" w:hAnsi="Times New Roman" w:eastAsia="宋体"/>
                <w:color w:val="auto"/>
                <w:sz w:val="18"/>
                <w:szCs w:val="18"/>
              </w:rPr>
              <w:br w:type="textWrapping"/>
            </w:r>
            <w:r>
              <w:rPr>
                <w:rFonts w:ascii="Times New Roman" w:hAnsi="Times New Roman" w:eastAsia="宋体"/>
                <w:color w:val="auto"/>
                <w:sz w:val="18"/>
                <w:szCs w:val="18"/>
              </w:rPr>
              <w:t>(b) 服务器状态变化：password_hash: stored; nonce/counter: none；password_hash: stored; nonce/counter: none</w:t>
            </w:r>
            <w:r>
              <w:rPr>
                <w:rFonts w:ascii="Times New Roman" w:hAnsi="Times New Roman" w:eastAsia="宋体"/>
                <w:color w:val="auto"/>
                <w:sz w:val="18"/>
                <w:szCs w:val="18"/>
              </w:rPr>
              <w:br w:type="textWrapping"/>
            </w:r>
            <w:r>
              <w:rPr>
                <w:rFonts w:ascii="Times New Roman" w:hAnsi="Times New Roman" w:eastAsia="宋体"/>
                <w:color w:val="auto"/>
                <w:sz w:val="18"/>
                <w:szCs w:val="18"/>
              </w:rPr>
              <w:t>(c) 关键日志字段：log.reason="password_mismatch", log.result="reject", log.server_time=1778036356</w:t>
            </w:r>
          </w:p>
        </w:tc>
        <w:tc>
          <w:tcPr>
            <w:tcW w:w="1343" w:type="dxa"/>
            <w:vAlign w:val="center"/>
          </w:tcPr>
          <w:p w14:paraId="03854782">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247E1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60B6294D">
            <w:pPr>
              <w:rPr>
                <w:rFonts w:ascii="Times New Roman" w:hAnsi="Times New Roman" w:eastAsia="宋体"/>
                <w:color w:val="auto"/>
              </w:rPr>
            </w:pPr>
            <w:r>
              <w:rPr>
                <w:rFonts w:ascii="Times New Roman" w:hAnsi="Times New Roman" w:eastAsia="宋体"/>
                <w:color w:val="auto"/>
              </w:rPr>
              <w:t>PW-03</w:t>
            </w:r>
          </w:p>
        </w:tc>
        <w:tc>
          <w:tcPr>
            <w:tcW w:w="849" w:type="dxa"/>
            <w:vAlign w:val="center"/>
          </w:tcPr>
          <w:p w14:paraId="475B4BF5">
            <w:pPr>
              <w:rPr>
                <w:rFonts w:ascii="Times New Roman" w:hAnsi="Times New Roman" w:eastAsia="宋体"/>
                <w:color w:val="auto"/>
              </w:rPr>
            </w:pPr>
            <w:r>
              <w:rPr>
                <w:rFonts w:ascii="Times New Roman" w:hAnsi="Times New Roman" w:eastAsia="宋体"/>
                <w:color w:val="auto"/>
              </w:rPr>
              <w:t>不存在的用户登录</w:t>
            </w:r>
          </w:p>
        </w:tc>
        <w:tc>
          <w:tcPr>
            <w:tcW w:w="2091" w:type="dxa"/>
            <w:vAlign w:val="center"/>
          </w:tcPr>
          <w:p w14:paraId="147DDFCE">
            <w:pPr>
              <w:rPr>
                <w:rFonts w:ascii="Times New Roman" w:hAnsi="Times New Roman" w:eastAsia="宋体"/>
                <w:color w:val="auto"/>
              </w:rPr>
            </w:pPr>
            <w:r>
              <w:rPr>
                <w:rFonts w:ascii="Times New Roman" w:hAnsi="Times New Roman" w:eastAsia="宋体"/>
                <w:color w:val="auto"/>
              </w:rPr>
              <w:t>id="eve", password="anything"</w:t>
            </w:r>
          </w:p>
        </w:tc>
        <w:tc>
          <w:tcPr>
            <w:tcW w:w="1252" w:type="dxa"/>
            <w:vAlign w:val="center"/>
          </w:tcPr>
          <w:p w14:paraId="3BFFA798">
            <w:pPr>
              <w:rPr>
                <w:rFonts w:ascii="Times New Roman" w:hAnsi="Times New Roman" w:eastAsia="宋体"/>
                <w:color w:val="auto"/>
              </w:rPr>
            </w:pPr>
            <w:r>
              <w:rPr>
                <w:rFonts w:ascii="Times New Roman" w:hAnsi="Times New Roman" w:eastAsia="宋体"/>
                <w:color w:val="auto"/>
              </w:rPr>
              <w:t>拒绝（身份失败）</w:t>
            </w:r>
          </w:p>
        </w:tc>
        <w:tc>
          <w:tcPr>
            <w:tcW w:w="3169" w:type="dxa"/>
            <w:vAlign w:val="center"/>
          </w:tcPr>
          <w:p w14:paraId="59CD502D">
            <w:pPr>
              <w:rPr>
                <w:rFonts w:ascii="Times New Roman" w:hAnsi="Times New Roman" w:eastAsia="宋体"/>
                <w:color w:val="auto"/>
                <w:sz w:val="18"/>
                <w:szCs w:val="18"/>
              </w:rPr>
            </w:pPr>
            <w:r>
              <w:rPr>
                <w:rFonts w:ascii="Times New Roman" w:hAnsi="Times New Roman" w:eastAsia="宋体"/>
                <w:color w:val="auto"/>
                <w:sz w:val="18"/>
                <w:szCs w:val="18"/>
              </w:rPr>
              <w:t>(a) 返回值/错误码：reject, "user_not_found"</w:t>
            </w:r>
            <w:r>
              <w:rPr>
                <w:rFonts w:ascii="Times New Roman" w:hAnsi="Times New Roman" w:eastAsia="宋体"/>
                <w:color w:val="auto"/>
                <w:sz w:val="18"/>
                <w:szCs w:val="18"/>
              </w:rPr>
              <w:br w:type="textWrapping"/>
            </w:r>
            <w:r>
              <w:rPr>
                <w:rFonts w:ascii="Times New Roman" w:hAnsi="Times New Roman" w:eastAsia="宋体"/>
                <w:color w:val="auto"/>
                <w:sz w:val="18"/>
                <w:szCs w:val="18"/>
              </w:rPr>
              <w:t>(b) 服务器状态变化：record: none；record: none</w:t>
            </w:r>
            <w:r>
              <w:rPr>
                <w:rFonts w:ascii="Times New Roman" w:hAnsi="Times New Roman" w:eastAsia="宋体"/>
                <w:color w:val="auto"/>
                <w:sz w:val="18"/>
                <w:szCs w:val="18"/>
              </w:rPr>
              <w:br w:type="textWrapping"/>
            </w:r>
            <w:r>
              <w:rPr>
                <w:rFonts w:ascii="Times New Roman" w:hAnsi="Times New Roman" w:eastAsia="宋体"/>
                <w:color w:val="auto"/>
                <w:sz w:val="18"/>
                <w:szCs w:val="18"/>
              </w:rPr>
              <w:t>(c) 关键日志字段：log.reason="user_not_found", log.result="reject", log.server_time=1778036356</w:t>
            </w:r>
          </w:p>
        </w:tc>
        <w:tc>
          <w:tcPr>
            <w:tcW w:w="1343" w:type="dxa"/>
            <w:vAlign w:val="center"/>
          </w:tcPr>
          <w:p w14:paraId="3489C602">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47A3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145DAB0C">
            <w:pPr>
              <w:rPr>
                <w:rFonts w:ascii="Times New Roman" w:hAnsi="Times New Roman" w:eastAsia="宋体"/>
                <w:color w:val="auto"/>
              </w:rPr>
            </w:pPr>
            <w:r>
              <w:rPr>
                <w:rFonts w:ascii="Times New Roman" w:hAnsi="Times New Roman" w:eastAsia="宋体"/>
                <w:color w:val="auto"/>
              </w:rPr>
              <w:t>PW-04</w:t>
            </w:r>
          </w:p>
        </w:tc>
        <w:tc>
          <w:tcPr>
            <w:tcW w:w="849" w:type="dxa"/>
            <w:vAlign w:val="center"/>
          </w:tcPr>
          <w:p w14:paraId="6877B53D">
            <w:pPr>
              <w:rPr>
                <w:rFonts w:ascii="Times New Roman" w:hAnsi="Times New Roman" w:eastAsia="宋体"/>
                <w:color w:val="auto"/>
              </w:rPr>
            </w:pPr>
            <w:r>
              <w:rPr>
                <w:rFonts w:ascii="Times New Roman" w:hAnsi="Times New Roman" w:eastAsia="宋体"/>
                <w:color w:val="auto"/>
              </w:rPr>
              <w:t>停用账户登录</w:t>
            </w:r>
          </w:p>
        </w:tc>
        <w:tc>
          <w:tcPr>
            <w:tcW w:w="2091" w:type="dxa"/>
            <w:vAlign w:val="center"/>
          </w:tcPr>
          <w:p w14:paraId="5370C2BF">
            <w:pPr>
              <w:rPr>
                <w:rFonts w:ascii="Times New Roman" w:hAnsi="Times New Roman" w:eastAsia="宋体"/>
                <w:color w:val="auto"/>
              </w:rPr>
            </w:pPr>
            <w:r>
              <w:rPr>
                <w:rFonts w:ascii="Times New Roman" w:hAnsi="Times New Roman" w:eastAsia="宋体"/>
                <w:color w:val="auto"/>
              </w:rPr>
              <w:t>id="bob", password="BobP@ss456"</w:t>
            </w:r>
          </w:p>
        </w:tc>
        <w:tc>
          <w:tcPr>
            <w:tcW w:w="1252" w:type="dxa"/>
            <w:vAlign w:val="center"/>
          </w:tcPr>
          <w:p w14:paraId="27EBEE35">
            <w:pPr>
              <w:rPr>
                <w:rFonts w:ascii="Times New Roman" w:hAnsi="Times New Roman" w:eastAsia="宋体"/>
                <w:color w:val="auto"/>
              </w:rPr>
            </w:pPr>
            <w:r>
              <w:rPr>
                <w:rFonts w:ascii="Times New Roman" w:hAnsi="Times New Roman" w:eastAsia="宋体"/>
                <w:color w:val="auto"/>
              </w:rPr>
              <w:t>拒绝（身份失败）</w:t>
            </w:r>
          </w:p>
        </w:tc>
        <w:tc>
          <w:tcPr>
            <w:tcW w:w="3169" w:type="dxa"/>
            <w:vAlign w:val="center"/>
          </w:tcPr>
          <w:p w14:paraId="211E3269">
            <w:pPr>
              <w:rPr>
                <w:rFonts w:ascii="Times New Roman" w:hAnsi="Times New Roman" w:eastAsia="宋体"/>
                <w:color w:val="auto"/>
                <w:sz w:val="18"/>
                <w:szCs w:val="18"/>
              </w:rPr>
            </w:pPr>
            <w:r>
              <w:rPr>
                <w:rFonts w:ascii="Times New Roman" w:hAnsi="Times New Roman" w:eastAsia="宋体"/>
                <w:color w:val="auto"/>
                <w:sz w:val="18"/>
                <w:szCs w:val="18"/>
              </w:rPr>
              <w:t>(a) 返回值/错误码：reject, "account_inactive"</w:t>
            </w:r>
            <w:r>
              <w:rPr>
                <w:rFonts w:ascii="Times New Roman" w:hAnsi="Times New Roman" w:eastAsia="宋体"/>
                <w:color w:val="auto"/>
                <w:sz w:val="18"/>
                <w:szCs w:val="18"/>
              </w:rPr>
              <w:br w:type="textWrapping"/>
            </w:r>
            <w:r>
              <w:rPr>
                <w:rFonts w:ascii="Times New Roman" w:hAnsi="Times New Roman" w:eastAsia="宋体"/>
                <w:color w:val="auto"/>
                <w:sz w:val="18"/>
                <w:szCs w:val="18"/>
              </w:rPr>
              <w:t>(b) 服务器状态变化：password_hash: stored; nonce/counter: none；password_hash: stored; nonce/counter: none</w:t>
            </w:r>
            <w:r>
              <w:rPr>
                <w:rFonts w:ascii="Times New Roman" w:hAnsi="Times New Roman" w:eastAsia="宋体"/>
                <w:color w:val="auto"/>
                <w:sz w:val="18"/>
                <w:szCs w:val="18"/>
              </w:rPr>
              <w:br w:type="textWrapping"/>
            </w:r>
            <w:r>
              <w:rPr>
                <w:rFonts w:ascii="Times New Roman" w:hAnsi="Times New Roman" w:eastAsia="宋体"/>
                <w:color w:val="auto"/>
                <w:sz w:val="18"/>
                <w:szCs w:val="18"/>
              </w:rPr>
              <w:t>(c) 关键日志字段：log.reason="account_inactive", log.result="reject", log.server_time=1778036356</w:t>
            </w:r>
          </w:p>
        </w:tc>
        <w:tc>
          <w:tcPr>
            <w:tcW w:w="1343" w:type="dxa"/>
            <w:vAlign w:val="center"/>
          </w:tcPr>
          <w:p w14:paraId="1E80A0BE">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5249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14:paraId="5EF9D953">
            <w:pPr>
              <w:rPr>
                <w:rFonts w:ascii="Times New Roman" w:hAnsi="Times New Roman" w:eastAsia="宋体"/>
                <w:color w:val="auto"/>
              </w:rPr>
            </w:pPr>
            <w:r>
              <w:rPr>
                <w:rFonts w:ascii="Times New Roman" w:hAnsi="Times New Roman" w:eastAsia="宋体"/>
                <w:color w:val="auto"/>
              </w:rPr>
              <w:t>PW-05</w:t>
            </w:r>
          </w:p>
        </w:tc>
        <w:tc>
          <w:tcPr>
            <w:tcW w:w="849" w:type="dxa"/>
            <w:vAlign w:val="center"/>
          </w:tcPr>
          <w:p w14:paraId="321336F8">
            <w:pPr>
              <w:rPr>
                <w:rFonts w:ascii="Times New Roman" w:hAnsi="Times New Roman" w:eastAsia="宋体"/>
                <w:color w:val="auto"/>
              </w:rPr>
            </w:pPr>
            <w:r>
              <w:rPr>
                <w:rFonts w:ascii="Times New Roman" w:hAnsi="Times New Roman" w:eastAsia="宋体"/>
                <w:color w:val="auto"/>
              </w:rPr>
              <w:t>重放攻击（重复提交旧请求）</w:t>
            </w:r>
          </w:p>
        </w:tc>
        <w:tc>
          <w:tcPr>
            <w:tcW w:w="2091" w:type="dxa"/>
            <w:vAlign w:val="center"/>
          </w:tcPr>
          <w:p w14:paraId="26309E90">
            <w:pPr>
              <w:rPr>
                <w:rFonts w:ascii="Times New Roman" w:hAnsi="Times New Roman" w:eastAsia="宋体"/>
                <w:color w:val="auto"/>
              </w:rPr>
            </w:pPr>
            <w:r>
              <w:rPr>
                <w:rFonts w:ascii="Times New Roman" w:hAnsi="Times New Roman" w:eastAsia="宋体"/>
                <w:color w:val="auto"/>
              </w:rPr>
              <w:t>将 PW-01 的请求报文原样再发送一次</w:t>
            </w:r>
          </w:p>
        </w:tc>
        <w:tc>
          <w:tcPr>
            <w:tcW w:w="1252" w:type="dxa"/>
            <w:vAlign w:val="center"/>
          </w:tcPr>
          <w:p w14:paraId="323FC551">
            <w:pPr>
              <w:rPr>
                <w:rFonts w:ascii="Times New Roman" w:hAnsi="Times New Roman" w:eastAsia="宋体"/>
                <w:color w:val="auto"/>
              </w:rPr>
            </w:pPr>
            <w:r>
              <w:rPr>
                <w:rFonts w:ascii="Times New Roman" w:hAnsi="Times New Roman" w:eastAsia="宋体"/>
                <w:color w:val="auto"/>
              </w:rPr>
              <w:t>通过</w:t>
            </w:r>
          </w:p>
        </w:tc>
        <w:tc>
          <w:tcPr>
            <w:tcW w:w="3169" w:type="dxa"/>
            <w:vAlign w:val="center"/>
          </w:tcPr>
          <w:p w14:paraId="53818772">
            <w:pPr>
              <w:rPr>
                <w:rFonts w:ascii="Times New Roman" w:hAnsi="Times New Roman" w:eastAsia="宋体"/>
                <w:color w:val="auto"/>
                <w:sz w:val="18"/>
                <w:szCs w:val="18"/>
              </w:rPr>
            </w:pPr>
            <w:r>
              <w:rPr>
                <w:rFonts w:ascii="Times New Roman" w:hAnsi="Times New Roman" w:eastAsia="宋体"/>
                <w:color w:val="auto"/>
                <w:sz w:val="18"/>
                <w:szCs w:val="18"/>
              </w:rPr>
              <w:t>(a) 返回值/错误码：accept, "ok"</w:t>
            </w:r>
            <w:r>
              <w:rPr>
                <w:rFonts w:ascii="Times New Roman" w:hAnsi="Times New Roman" w:eastAsia="宋体"/>
                <w:color w:val="auto"/>
                <w:sz w:val="18"/>
                <w:szCs w:val="18"/>
              </w:rPr>
              <w:br w:type="textWrapping"/>
            </w:r>
            <w:r>
              <w:rPr>
                <w:rFonts w:ascii="Times New Roman" w:hAnsi="Times New Roman" w:eastAsia="宋体"/>
                <w:color w:val="auto"/>
                <w:sz w:val="18"/>
                <w:szCs w:val="18"/>
              </w:rPr>
              <w:t>(b) 服务器状态变化：password_hash: stored; nonce/counter: none；password_hash: stored; nonce/counter: none</w:t>
            </w:r>
            <w:r>
              <w:rPr>
                <w:rFonts w:ascii="Times New Roman" w:hAnsi="Times New Roman" w:eastAsia="宋体"/>
                <w:color w:val="auto"/>
                <w:sz w:val="18"/>
                <w:szCs w:val="18"/>
              </w:rPr>
              <w:br w:type="textWrapping"/>
            </w:r>
            <w:r>
              <w:rPr>
                <w:rFonts w:ascii="Times New Roman" w:hAnsi="Times New Roman" w:eastAsia="宋体"/>
                <w:color w:val="auto"/>
                <w:sz w:val="18"/>
                <w:szCs w:val="18"/>
              </w:rPr>
              <w:t>(c) 关键日志字段：log.reason="ok", log.result="accept", log.server_time=1778036356</w:t>
            </w:r>
          </w:p>
        </w:tc>
        <w:tc>
          <w:tcPr>
            <w:tcW w:w="1343" w:type="dxa"/>
            <w:vAlign w:val="center"/>
          </w:tcPr>
          <w:p w14:paraId="2B360425">
            <w:pPr>
              <w:rPr>
                <w:rFonts w:ascii="Times New Roman" w:hAnsi="Times New Roman" w:eastAsia="宋体"/>
                <w:color w:val="auto"/>
              </w:rPr>
            </w:pPr>
            <w:r>
              <w:rPr>
                <w:rFonts w:ascii="Times New Roman" w:hAnsi="Times New Roman" w:eastAsia="宋体"/>
                <w:color w:val="auto"/>
              </w:rPr>
              <w:t>是。静态口令没有 nonce/counter，新旧同一口令请求均可通过，体现其不能天然抵御重放。</w:t>
            </w:r>
          </w:p>
        </w:tc>
      </w:tr>
    </w:tbl>
    <w:p w14:paraId="7B67721E">
      <w:pPr>
        <w:rPr>
          <w:rFonts w:ascii="Times New Roman" w:hAnsi="Times New Roman" w:eastAsia="宋体"/>
          <w:color w:val="auto"/>
        </w:rPr>
      </w:pPr>
    </w:p>
    <w:p w14:paraId="5CAA41A2">
      <w:pPr>
        <w:pStyle w:val="3"/>
        <w:rPr>
          <w:rFonts w:ascii="Times New Roman" w:hAnsi="Times New Roman" w:eastAsia="宋体"/>
          <w:color w:val="auto"/>
        </w:rPr>
      </w:pPr>
      <w:r>
        <w:rPr>
          <w:rFonts w:hint="eastAsia" w:ascii="Times New Roman" w:hAnsi="Times New Roman" w:eastAsia="宋体"/>
          <w:color w:val="auto"/>
        </w:rPr>
        <w:t xml:space="preserve">2. </w:t>
      </w:r>
      <w:r>
        <w:rPr>
          <w:rFonts w:ascii="Times New Roman" w:hAnsi="Times New Roman" w:eastAsia="宋体"/>
          <w:color w:val="auto"/>
        </w:rPr>
        <w:t>挑战-应答鉴别实验</w:t>
      </w:r>
    </w:p>
    <w:p w14:paraId="0AA4D17A">
      <w:pPr>
        <w:pStyle w:val="29"/>
        <w:numPr>
          <w:ilvl w:val="0"/>
          <w:numId w:val="11"/>
        </w:numPr>
        <w:ind w:firstLineChars="0"/>
        <w:jc w:val="left"/>
        <w:rPr>
          <w:rFonts w:ascii="Times New Roman" w:hAnsi="Times New Roman" w:eastAsia="宋体"/>
          <w:color w:val="auto"/>
        </w:rPr>
      </w:pPr>
      <w:r>
        <w:rPr>
          <w:rFonts w:ascii="Times New Roman" w:hAnsi="Times New Roman" w:eastAsia="宋体"/>
          <w:color w:val="auto"/>
        </w:rPr>
        <w:t>服务器为指定用户生成随机 nonce，并设置过期时间或一次性状态。</w:t>
      </w:r>
    </w:p>
    <w:p w14:paraId="7004DED4">
      <w:pPr>
        <w:pStyle w:val="29"/>
        <w:numPr>
          <w:ilvl w:val="0"/>
          <w:numId w:val="11"/>
        </w:numPr>
        <w:ind w:firstLineChars="0"/>
        <w:jc w:val="left"/>
        <w:rPr>
          <w:rFonts w:ascii="Times New Roman" w:hAnsi="Times New Roman" w:eastAsia="宋体"/>
          <w:color w:val="auto"/>
        </w:rPr>
      </w:pPr>
      <w:r>
        <w:rPr>
          <w:rFonts w:ascii="Times New Roman" w:hAnsi="Times New Roman" w:eastAsia="宋体"/>
          <w:color w:val="auto"/>
        </w:rPr>
        <w:t>客户端读取共享密钥 K，计算 proof = H(K || nonce || context) 或等价结构。</w:t>
      </w:r>
    </w:p>
    <w:p w14:paraId="05E55CFC">
      <w:pPr>
        <w:pStyle w:val="29"/>
        <w:numPr>
          <w:ilvl w:val="0"/>
          <w:numId w:val="11"/>
        </w:numPr>
        <w:ind w:firstLineChars="0"/>
        <w:jc w:val="left"/>
        <w:rPr>
          <w:rFonts w:ascii="Times New Roman" w:hAnsi="Times New Roman" w:eastAsia="宋体"/>
          <w:color w:val="auto"/>
        </w:rPr>
      </w:pPr>
      <w:r>
        <w:rPr>
          <w:rFonts w:ascii="Times New Roman" w:hAnsi="Times New Roman" w:eastAsia="宋体"/>
          <w:color w:val="auto"/>
        </w:rPr>
        <w:t>客户端发送 {id, nonce, proof}，服务器根据用户记录取出 K 并重算 proof。</w:t>
      </w:r>
    </w:p>
    <w:p w14:paraId="4B2CEDA9">
      <w:pPr>
        <w:pStyle w:val="29"/>
        <w:numPr>
          <w:ilvl w:val="0"/>
          <w:numId w:val="11"/>
        </w:numPr>
        <w:ind w:firstLineChars="0"/>
        <w:jc w:val="left"/>
        <w:rPr>
          <w:rFonts w:ascii="Times New Roman" w:hAnsi="Times New Roman" w:eastAsia="宋体"/>
          <w:color w:val="auto"/>
        </w:rPr>
      </w:pPr>
      <w:r>
        <w:rPr>
          <w:rFonts w:ascii="Times New Roman" w:hAnsi="Times New Roman" w:eastAsia="宋体"/>
          <w:color w:val="auto"/>
        </w:rPr>
        <w:t>对比正确 proof、错误 proof、过期 nonce 与复用 nonce 的验证结果。</w:t>
      </w:r>
    </w:p>
    <w:p w14:paraId="15A65C7D">
      <w:pPr>
        <w:pStyle w:val="29"/>
        <w:numPr>
          <w:ilvl w:val="0"/>
          <w:numId w:val="11"/>
        </w:numPr>
        <w:ind w:firstLineChars="0"/>
        <w:jc w:val="left"/>
        <w:rPr>
          <w:rFonts w:ascii="Times New Roman" w:hAnsi="Times New Roman" w:eastAsia="宋体"/>
          <w:color w:val="auto"/>
        </w:rPr>
      </w:pPr>
      <w:r>
        <w:rPr>
          <w:rFonts w:ascii="Times New Roman" w:hAnsi="Times New Roman" w:eastAsia="宋体"/>
          <w:color w:val="auto"/>
        </w:rPr>
        <w:t>记录日志：是否通过、失败原因、nonce 是否被消耗、是否发现重复使用。</w:t>
      </w:r>
    </w:p>
    <w:p w14:paraId="2A36F710">
      <w:pPr>
        <w:pStyle w:val="29"/>
        <w:ind w:left="440" w:firstLine="0" w:firstLineChars="0"/>
        <w:jc w:val="left"/>
        <w:rPr>
          <w:rFonts w:ascii="Times New Roman" w:hAnsi="Times New Roman" w:eastAsia="宋体"/>
          <w:color w:val="auto"/>
        </w:rPr>
      </w:pPr>
    </w:p>
    <w:p w14:paraId="19B0D783">
      <w:pPr>
        <w:jc w:val="left"/>
        <w:rPr>
          <w:rFonts w:ascii="Times New Roman" w:hAnsi="Times New Roman" w:eastAsia="宋体"/>
          <w:color w:val="auto"/>
        </w:rPr>
      </w:pPr>
      <w:r>
        <w:rPr>
          <w:rFonts w:hint="eastAsia" w:ascii="Times New Roman" w:hAnsi="Times New Roman" w:eastAsia="宋体"/>
          <w:color w:val="auto"/>
        </w:rPr>
        <w:t>用户</w:t>
      </w:r>
      <w:r>
        <w:rPr>
          <w:rFonts w:ascii="Times New Roman" w:hAnsi="Times New Roman" w:eastAsia="宋体"/>
          <w:color w:val="auto"/>
        </w:rPr>
        <w:t> alice</w:t>
      </w:r>
      <w:r>
        <w:rPr>
          <w:rFonts w:hint="eastAsia" w:ascii="Times New Roman" w:hAnsi="Times New Roman" w:eastAsia="宋体"/>
          <w:color w:val="auto"/>
        </w:rPr>
        <w:t>：与服务器共享密钥</w:t>
      </w:r>
      <w:r>
        <w:rPr>
          <w:rFonts w:ascii="Times New Roman" w:hAnsi="Times New Roman" w:eastAsia="宋体"/>
          <w:color w:val="auto"/>
        </w:rPr>
        <w:t> K</w:t>
      </w:r>
      <w:r>
        <w:rPr>
          <w:rFonts w:hint="eastAsia" w:ascii="Times New Roman" w:hAnsi="Times New Roman" w:eastAsia="宋体"/>
          <w:color w:val="auto"/>
        </w:rPr>
        <w:t>（你自行生成）</w:t>
      </w:r>
    </w:p>
    <w:p w14:paraId="304886FF">
      <w:pPr>
        <w:jc w:val="left"/>
        <w:rPr>
          <w:rFonts w:ascii="Times New Roman" w:hAnsi="Times New Roman" w:eastAsia="宋体"/>
          <w:color w:val="auto"/>
        </w:rPr>
      </w:pPr>
      <w:r>
        <w:rPr>
          <w:rFonts w:hint="eastAsia" w:ascii="Times New Roman" w:hAnsi="Times New Roman" w:eastAsia="宋体"/>
          <w:color w:val="auto"/>
        </w:rPr>
        <w:t>服务器端具备</w:t>
      </w:r>
      <w:r>
        <w:rPr>
          <w:rFonts w:ascii="Times New Roman" w:hAnsi="Times New Roman" w:eastAsia="宋体"/>
          <w:color w:val="auto"/>
        </w:rPr>
        <w:t xml:space="preserve"> nonce </w:t>
      </w:r>
      <w:r>
        <w:rPr>
          <w:rFonts w:hint="eastAsia" w:ascii="Times New Roman" w:hAnsi="Times New Roman" w:eastAsia="宋体"/>
          <w:color w:val="auto"/>
        </w:rPr>
        <w:t>签发与状态管理能力</w:t>
      </w:r>
    </w:p>
    <w:p w14:paraId="696FA646">
      <w:pPr>
        <w:pStyle w:val="6"/>
        <w:numPr>
          <w:ilvl w:val="0"/>
          <w:numId w:val="0"/>
        </w:numPr>
        <w:spacing w:after="40" w:line="288" w:lineRule="auto"/>
        <w:rPr>
          <w:rFonts w:ascii="Times New Roman" w:hAnsi="Times New Roman" w:eastAsia="宋体" w:cs="Times New Roman"/>
          <w:color w:val="auto"/>
          <w:kern w:val="2"/>
          <w:sz w:val="24"/>
          <w:lang w:eastAsia="zh-CN"/>
        </w:rPr>
      </w:pPr>
      <w:r>
        <w:rPr>
          <w:rFonts w:hint="eastAsia" w:ascii="Times New Roman" w:hAnsi="Times New Roman" w:eastAsia="宋体" w:cs="Times New Roman"/>
          <w:color w:val="auto"/>
          <w:kern w:val="2"/>
          <w:sz w:val="24"/>
          <w:lang w:eastAsia="zh-CN"/>
        </w:rPr>
        <w:t>每次测试前，先从服务器获取挑战</w:t>
      </w:r>
      <w:r>
        <w:rPr>
          <w:rFonts w:ascii="Times New Roman" w:hAnsi="Times New Roman" w:eastAsia="宋体" w:cs="Times New Roman"/>
          <w:color w:val="auto"/>
          <w:kern w:val="2"/>
          <w:sz w:val="24"/>
          <w:lang w:eastAsia="zh-CN"/>
        </w:rPr>
        <w:t xml:space="preserve"> nonce</w:t>
      </w:r>
      <w:r>
        <w:rPr>
          <w:rFonts w:hint="eastAsia" w:ascii="Times New Roman" w:hAnsi="Times New Roman" w:eastAsia="宋体" w:cs="Times New Roman"/>
          <w:color w:val="auto"/>
          <w:kern w:val="2"/>
          <w:sz w:val="24"/>
          <w:lang w:eastAsia="zh-CN"/>
        </w:rPr>
        <w:t>，再构造认证报文。</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1303"/>
        <w:gridCol w:w="1665"/>
        <w:gridCol w:w="815"/>
        <w:gridCol w:w="3250"/>
        <w:gridCol w:w="1776"/>
      </w:tblGrid>
      <w:tr w14:paraId="1EA94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9EAF7"/>
            <w:vAlign w:val="center"/>
          </w:tcPr>
          <w:p w14:paraId="7B4AA9C3">
            <w:pPr>
              <w:rPr>
                <w:rFonts w:ascii="Times New Roman" w:hAnsi="Times New Roman" w:eastAsia="宋体"/>
                <w:color w:val="auto"/>
              </w:rPr>
            </w:pPr>
            <w:r>
              <w:rPr>
                <w:rFonts w:ascii="Times New Roman" w:hAnsi="Times New Roman" w:eastAsia="宋体"/>
                <w:color w:val="auto"/>
              </w:rPr>
              <w:t>测试编号</w:t>
            </w:r>
          </w:p>
        </w:tc>
        <w:tc>
          <w:tcPr>
            <w:tcW w:w="0" w:type="auto"/>
            <w:shd w:val="clear" w:color="auto" w:fill="D9EAF7"/>
            <w:vAlign w:val="center"/>
          </w:tcPr>
          <w:p w14:paraId="7A5F91FA">
            <w:pPr>
              <w:rPr>
                <w:rFonts w:ascii="Times New Roman" w:hAnsi="Times New Roman" w:eastAsia="宋体"/>
                <w:color w:val="auto"/>
              </w:rPr>
            </w:pPr>
            <w:r>
              <w:rPr>
                <w:rFonts w:ascii="Times New Roman" w:hAnsi="Times New Roman" w:eastAsia="宋体"/>
                <w:color w:val="auto"/>
              </w:rPr>
              <w:t>测试场景</w:t>
            </w:r>
          </w:p>
        </w:tc>
        <w:tc>
          <w:tcPr>
            <w:tcW w:w="0" w:type="auto"/>
            <w:shd w:val="clear" w:color="auto" w:fill="D9EAF7"/>
            <w:vAlign w:val="center"/>
          </w:tcPr>
          <w:p w14:paraId="3F7012A4">
            <w:pPr>
              <w:rPr>
                <w:rFonts w:ascii="Times New Roman" w:hAnsi="Times New Roman" w:eastAsia="宋体"/>
                <w:color w:val="auto"/>
              </w:rPr>
            </w:pPr>
            <w:r>
              <w:rPr>
                <w:rFonts w:ascii="Times New Roman" w:hAnsi="Times New Roman" w:eastAsia="宋体"/>
                <w:color w:val="auto"/>
              </w:rPr>
              <w:t>输入条件</w:t>
            </w:r>
          </w:p>
        </w:tc>
        <w:tc>
          <w:tcPr>
            <w:tcW w:w="0" w:type="auto"/>
            <w:shd w:val="clear" w:color="auto" w:fill="D9EAF7"/>
            <w:vAlign w:val="center"/>
          </w:tcPr>
          <w:p w14:paraId="4987E9EE">
            <w:pPr>
              <w:rPr>
                <w:rFonts w:ascii="Times New Roman" w:hAnsi="Times New Roman" w:eastAsia="宋体"/>
                <w:color w:val="auto"/>
              </w:rPr>
            </w:pPr>
            <w:r>
              <w:rPr>
                <w:rFonts w:ascii="Times New Roman" w:hAnsi="Times New Roman" w:eastAsia="宋体"/>
                <w:color w:val="auto"/>
              </w:rPr>
              <w:t>期望结果</w:t>
            </w:r>
          </w:p>
        </w:tc>
        <w:tc>
          <w:tcPr>
            <w:tcW w:w="0" w:type="auto"/>
            <w:shd w:val="clear" w:color="auto" w:fill="D9EAF7"/>
          </w:tcPr>
          <w:p w14:paraId="7E262CD1">
            <w:pPr>
              <w:rPr>
                <w:rFonts w:ascii="Times New Roman" w:hAnsi="Times New Roman" w:eastAsia="宋体"/>
                <w:color w:val="auto"/>
                <w:sz w:val="21"/>
                <w:szCs w:val="21"/>
              </w:rPr>
            </w:pPr>
            <w:r>
              <w:rPr>
                <w:rFonts w:hint="eastAsia" w:ascii="Times New Roman" w:hAnsi="Times New Roman" w:eastAsia="宋体"/>
                <w:color w:val="auto"/>
                <w:sz w:val="21"/>
                <w:szCs w:val="21"/>
              </w:rPr>
              <w:t>实际结果</w:t>
            </w:r>
          </w:p>
        </w:tc>
        <w:tc>
          <w:tcPr>
            <w:tcW w:w="0" w:type="auto"/>
            <w:shd w:val="clear" w:color="auto" w:fill="D9EAF7"/>
          </w:tcPr>
          <w:p w14:paraId="19925A92">
            <w:pPr>
              <w:rPr>
                <w:rFonts w:ascii="Times New Roman" w:hAnsi="Times New Roman" w:eastAsia="宋体"/>
                <w:color w:val="auto"/>
              </w:rPr>
            </w:pPr>
            <w:r>
              <w:rPr>
                <w:rFonts w:hint="eastAsia" w:ascii="Times New Roman" w:hAnsi="Times New Roman" w:eastAsia="宋体"/>
                <w:color w:val="auto"/>
              </w:rPr>
              <w:t>是否通过</w:t>
            </w:r>
          </w:p>
        </w:tc>
      </w:tr>
      <w:tr w14:paraId="34BF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EACCB81">
            <w:pPr>
              <w:rPr>
                <w:rFonts w:ascii="Times New Roman" w:hAnsi="Times New Roman" w:eastAsia="宋体"/>
                <w:color w:val="auto"/>
              </w:rPr>
            </w:pPr>
            <w:r>
              <w:rPr>
                <w:rFonts w:ascii="Times New Roman" w:hAnsi="Times New Roman" w:eastAsia="宋体"/>
                <w:color w:val="auto"/>
              </w:rPr>
              <w:t>CH-01</w:t>
            </w:r>
          </w:p>
        </w:tc>
        <w:tc>
          <w:tcPr>
            <w:tcW w:w="0" w:type="auto"/>
            <w:vAlign w:val="center"/>
          </w:tcPr>
          <w:p w14:paraId="2607F5CC">
            <w:pPr>
              <w:rPr>
                <w:rFonts w:ascii="Times New Roman" w:hAnsi="Times New Roman" w:eastAsia="宋体"/>
                <w:color w:val="auto"/>
              </w:rPr>
            </w:pPr>
            <w:r>
              <w:rPr>
                <w:rFonts w:ascii="Times New Roman" w:hAnsi="Times New Roman" w:eastAsia="宋体"/>
                <w:color w:val="auto"/>
              </w:rPr>
              <w:t>正常挑战-应答</w:t>
            </w:r>
          </w:p>
        </w:tc>
        <w:tc>
          <w:tcPr>
            <w:tcW w:w="0" w:type="auto"/>
            <w:vAlign w:val="center"/>
          </w:tcPr>
          <w:p w14:paraId="1A6D5619">
            <w:pPr>
              <w:rPr>
                <w:rFonts w:ascii="Times New Roman" w:hAnsi="Times New Roman" w:eastAsia="宋体"/>
                <w:color w:val="auto"/>
              </w:rPr>
            </w:pPr>
            <w:r>
              <w:rPr>
                <w:rFonts w:ascii="Times New Roman" w:hAnsi="Times New Roman" w:eastAsia="宋体"/>
                <w:color w:val="auto"/>
              </w:rPr>
              <w:t>使用正确的共享密钥 K 和服务器签发的 nonce 计算 proof</w:t>
            </w:r>
          </w:p>
        </w:tc>
        <w:tc>
          <w:tcPr>
            <w:tcW w:w="815" w:type="dxa"/>
            <w:vAlign w:val="center"/>
          </w:tcPr>
          <w:p w14:paraId="6F8CBF64">
            <w:pPr>
              <w:rPr>
                <w:rFonts w:ascii="Times New Roman" w:hAnsi="Times New Roman" w:eastAsia="宋体"/>
                <w:color w:val="auto"/>
              </w:rPr>
            </w:pPr>
            <w:r>
              <w:rPr>
                <w:rFonts w:ascii="Times New Roman" w:hAnsi="Times New Roman" w:eastAsia="宋体"/>
                <w:color w:val="auto"/>
              </w:rPr>
              <w:t>通过</w:t>
            </w:r>
          </w:p>
        </w:tc>
        <w:tc>
          <w:tcPr>
            <w:tcW w:w="815" w:type="dxa"/>
            <w:vAlign w:val="center"/>
          </w:tcPr>
          <w:p w14:paraId="05975605">
            <w:pPr>
              <w:rPr>
                <w:rFonts w:ascii="Times New Roman" w:hAnsi="Times New Roman" w:eastAsia="宋体"/>
                <w:color w:val="auto"/>
                <w:sz w:val="21"/>
                <w:szCs w:val="21"/>
              </w:rPr>
            </w:pPr>
            <w:r>
              <w:rPr>
                <w:rFonts w:ascii="Times New Roman" w:hAnsi="Times New Roman" w:eastAsia="宋体"/>
                <w:color w:val="auto"/>
                <w:sz w:val="21"/>
                <w:szCs w:val="21"/>
              </w:rPr>
              <w:t>(a) 返回值/错误码：accept, "ok"</w:t>
            </w:r>
            <w:r>
              <w:rPr>
                <w:rFonts w:ascii="Times New Roman" w:hAnsi="Times New Roman" w:eastAsia="宋体"/>
                <w:color w:val="auto"/>
                <w:sz w:val="21"/>
                <w:szCs w:val="21"/>
              </w:rPr>
              <w:br w:type="textWrapping"/>
            </w:r>
            <w:r>
              <w:rPr>
                <w:rFonts w:ascii="Times New Roman" w:hAnsi="Times New Roman" w:eastAsia="宋体"/>
                <w:color w:val="auto"/>
                <w:sz w:val="21"/>
                <w:szCs w:val="21"/>
              </w:rPr>
              <w:t>(b) 服务器状态变化：nonce "hFONBg-5UlD58SgsZSkzaA": issued(consumed=False)；nonce "hFONBg-5UlD58SgsZSkzaA": issued -&gt; consumed; nonce_used includes "hFONBg-5UlD58SgsZSkzaA"</w:t>
            </w:r>
            <w:r>
              <w:rPr>
                <w:rFonts w:ascii="Times New Roman" w:hAnsi="Times New Roman" w:eastAsia="宋体"/>
                <w:color w:val="auto"/>
                <w:sz w:val="21"/>
                <w:szCs w:val="21"/>
              </w:rPr>
              <w:br w:type="textWrapping"/>
            </w:r>
            <w:r>
              <w:rPr>
                <w:rFonts w:ascii="Times New Roman" w:hAnsi="Times New Roman" w:eastAsia="宋体"/>
                <w:color w:val="auto"/>
                <w:sz w:val="21"/>
                <w:szCs w:val="21"/>
              </w:rPr>
              <w:t>(c) 关键日志字段：log.reason="ok", log.result="accept", log.server_time=1778036356</w:t>
            </w:r>
          </w:p>
        </w:tc>
        <w:tc>
          <w:tcPr>
            <w:tcW w:w="815" w:type="dxa"/>
            <w:vAlign w:val="center"/>
          </w:tcPr>
          <w:p w14:paraId="19CBA681">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088E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F008F82">
            <w:pPr>
              <w:rPr>
                <w:rFonts w:ascii="Times New Roman" w:hAnsi="Times New Roman" w:eastAsia="宋体"/>
                <w:color w:val="auto"/>
              </w:rPr>
            </w:pPr>
            <w:r>
              <w:rPr>
                <w:rFonts w:ascii="Times New Roman" w:hAnsi="Times New Roman" w:eastAsia="宋体"/>
                <w:color w:val="auto"/>
              </w:rPr>
              <w:t>CH-02</w:t>
            </w:r>
          </w:p>
        </w:tc>
        <w:tc>
          <w:tcPr>
            <w:tcW w:w="0" w:type="auto"/>
            <w:vAlign w:val="center"/>
          </w:tcPr>
          <w:p w14:paraId="438E2CDE">
            <w:pPr>
              <w:rPr>
                <w:rFonts w:ascii="Times New Roman" w:hAnsi="Times New Roman" w:eastAsia="宋体"/>
                <w:color w:val="auto"/>
              </w:rPr>
            </w:pPr>
            <w:r>
              <w:rPr>
                <w:rFonts w:ascii="Times New Roman" w:hAnsi="Times New Roman" w:eastAsia="宋体"/>
                <w:color w:val="auto"/>
              </w:rPr>
              <w:t>错误的共享密钥</w:t>
            </w:r>
          </w:p>
        </w:tc>
        <w:tc>
          <w:tcPr>
            <w:tcW w:w="0" w:type="auto"/>
            <w:vAlign w:val="center"/>
          </w:tcPr>
          <w:p w14:paraId="405C14CB">
            <w:pPr>
              <w:rPr>
                <w:rFonts w:ascii="Times New Roman" w:hAnsi="Times New Roman" w:eastAsia="宋体"/>
                <w:color w:val="auto"/>
              </w:rPr>
            </w:pPr>
            <w:r>
              <w:rPr>
                <w:rFonts w:ascii="Times New Roman" w:hAnsi="Times New Roman" w:eastAsia="宋体"/>
                <w:color w:val="auto"/>
              </w:rPr>
              <w:t>使用一个错误的密钥 K'（与 K 不同）计算 proof</w:t>
            </w:r>
          </w:p>
        </w:tc>
        <w:tc>
          <w:tcPr>
            <w:tcW w:w="815" w:type="dxa"/>
            <w:vAlign w:val="center"/>
          </w:tcPr>
          <w:p w14:paraId="279688EA">
            <w:pPr>
              <w:rPr>
                <w:rFonts w:ascii="Times New Roman" w:hAnsi="Times New Roman" w:eastAsia="宋体"/>
                <w:color w:val="auto"/>
              </w:rPr>
            </w:pPr>
            <w:r>
              <w:rPr>
                <w:rFonts w:ascii="Times New Roman" w:hAnsi="Times New Roman" w:eastAsia="宋体"/>
                <w:color w:val="auto"/>
              </w:rPr>
              <w:t>拒绝（比较失败）</w:t>
            </w:r>
          </w:p>
        </w:tc>
        <w:tc>
          <w:tcPr>
            <w:tcW w:w="815" w:type="dxa"/>
            <w:vAlign w:val="center"/>
          </w:tcPr>
          <w:p w14:paraId="550F3254">
            <w:pPr>
              <w:rPr>
                <w:rFonts w:ascii="Times New Roman" w:hAnsi="Times New Roman" w:eastAsia="宋体"/>
                <w:color w:val="auto"/>
                <w:sz w:val="21"/>
                <w:szCs w:val="21"/>
              </w:rPr>
            </w:pPr>
            <w:r>
              <w:rPr>
                <w:rFonts w:ascii="Times New Roman" w:hAnsi="Times New Roman" w:eastAsia="宋体"/>
                <w:color w:val="auto"/>
                <w:sz w:val="21"/>
                <w:szCs w:val="21"/>
              </w:rPr>
              <w:t>(a) 返回值/错误码：reject, "proof_mismatch"</w:t>
            </w:r>
            <w:r>
              <w:rPr>
                <w:rFonts w:ascii="Times New Roman" w:hAnsi="Times New Roman" w:eastAsia="宋体"/>
                <w:color w:val="auto"/>
                <w:sz w:val="21"/>
                <w:szCs w:val="21"/>
              </w:rPr>
              <w:br w:type="textWrapping"/>
            </w:r>
            <w:r>
              <w:rPr>
                <w:rFonts w:ascii="Times New Roman" w:hAnsi="Times New Roman" w:eastAsia="宋体"/>
                <w:color w:val="auto"/>
                <w:sz w:val="21"/>
                <w:szCs w:val="21"/>
              </w:rPr>
              <w:t>(b) 服务器状态变化：nonce "P02t5qcagzsd11CnQtVWOA": issued(consumed=False)；nonce "P02t5qcagzsd11CnQtVWOA": issued(consumed=False)</w:t>
            </w:r>
            <w:r>
              <w:rPr>
                <w:rFonts w:ascii="Times New Roman" w:hAnsi="Times New Roman" w:eastAsia="宋体"/>
                <w:color w:val="auto"/>
                <w:sz w:val="21"/>
                <w:szCs w:val="21"/>
              </w:rPr>
              <w:br w:type="textWrapping"/>
            </w:r>
            <w:r>
              <w:rPr>
                <w:rFonts w:ascii="Times New Roman" w:hAnsi="Times New Roman" w:eastAsia="宋体"/>
                <w:color w:val="auto"/>
                <w:sz w:val="21"/>
                <w:szCs w:val="21"/>
              </w:rPr>
              <w:t>(c) 关键日志字段：log.reason="proof_mismatch", log.result="reject", log.server_time=1778036356</w:t>
            </w:r>
          </w:p>
        </w:tc>
        <w:tc>
          <w:tcPr>
            <w:tcW w:w="815" w:type="dxa"/>
            <w:vAlign w:val="center"/>
          </w:tcPr>
          <w:p w14:paraId="430A98A2">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083C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5AE69D6">
            <w:pPr>
              <w:rPr>
                <w:rFonts w:ascii="Times New Roman" w:hAnsi="Times New Roman" w:eastAsia="宋体"/>
                <w:color w:val="auto"/>
              </w:rPr>
            </w:pPr>
            <w:r>
              <w:rPr>
                <w:rFonts w:ascii="Times New Roman" w:hAnsi="Times New Roman" w:eastAsia="宋体"/>
                <w:color w:val="auto"/>
              </w:rPr>
              <w:t>CH-03</w:t>
            </w:r>
          </w:p>
        </w:tc>
        <w:tc>
          <w:tcPr>
            <w:tcW w:w="0" w:type="auto"/>
            <w:vAlign w:val="center"/>
          </w:tcPr>
          <w:p w14:paraId="1F1F22B7">
            <w:pPr>
              <w:rPr>
                <w:rFonts w:ascii="Times New Roman" w:hAnsi="Times New Roman" w:eastAsia="宋体"/>
                <w:color w:val="auto"/>
              </w:rPr>
            </w:pPr>
            <w:r>
              <w:rPr>
                <w:rFonts w:ascii="Times New Roman" w:hAnsi="Times New Roman" w:eastAsia="宋体"/>
                <w:color w:val="auto"/>
              </w:rPr>
              <w:t>篡改 nonce</w:t>
            </w:r>
          </w:p>
        </w:tc>
        <w:tc>
          <w:tcPr>
            <w:tcW w:w="0" w:type="auto"/>
            <w:vAlign w:val="center"/>
          </w:tcPr>
          <w:p w14:paraId="08839682">
            <w:pPr>
              <w:rPr>
                <w:rFonts w:ascii="Times New Roman" w:hAnsi="Times New Roman" w:eastAsia="宋体"/>
                <w:color w:val="auto"/>
              </w:rPr>
            </w:pPr>
            <w:r>
              <w:rPr>
                <w:rFonts w:ascii="Times New Roman" w:hAnsi="Times New Roman" w:eastAsia="宋体"/>
                <w:color w:val="auto"/>
              </w:rPr>
              <w:t>将服务器签发的 nonce 修改为一个不同的值后提交</w:t>
            </w:r>
          </w:p>
        </w:tc>
        <w:tc>
          <w:tcPr>
            <w:tcW w:w="815" w:type="dxa"/>
            <w:vAlign w:val="center"/>
          </w:tcPr>
          <w:p w14:paraId="3B31AC67">
            <w:pPr>
              <w:rPr>
                <w:rFonts w:ascii="Times New Roman" w:hAnsi="Times New Roman" w:eastAsia="宋体"/>
                <w:color w:val="auto"/>
              </w:rPr>
            </w:pPr>
            <w:r>
              <w:rPr>
                <w:rFonts w:ascii="Times New Roman" w:hAnsi="Times New Roman" w:eastAsia="宋体"/>
                <w:color w:val="auto"/>
              </w:rPr>
              <w:t>拒绝（新鲜性失败）</w:t>
            </w:r>
          </w:p>
        </w:tc>
        <w:tc>
          <w:tcPr>
            <w:tcW w:w="815" w:type="dxa"/>
            <w:vAlign w:val="center"/>
          </w:tcPr>
          <w:p w14:paraId="7BAFC794">
            <w:pPr>
              <w:rPr>
                <w:rFonts w:ascii="Times New Roman" w:hAnsi="Times New Roman" w:eastAsia="宋体"/>
                <w:color w:val="auto"/>
                <w:sz w:val="21"/>
                <w:szCs w:val="21"/>
              </w:rPr>
            </w:pPr>
            <w:r>
              <w:rPr>
                <w:rFonts w:ascii="Times New Roman" w:hAnsi="Times New Roman" w:eastAsia="宋体"/>
                <w:color w:val="auto"/>
                <w:sz w:val="21"/>
                <w:szCs w:val="21"/>
              </w:rPr>
              <w:t>(a) 返回值/错误码：reject, "nonce_not_issued"</w:t>
            </w:r>
            <w:r>
              <w:rPr>
                <w:rFonts w:ascii="Times New Roman" w:hAnsi="Times New Roman" w:eastAsia="宋体"/>
                <w:color w:val="auto"/>
                <w:sz w:val="21"/>
                <w:szCs w:val="21"/>
              </w:rPr>
              <w:br w:type="textWrapping"/>
            </w:r>
            <w:r>
              <w:rPr>
                <w:rFonts w:ascii="Times New Roman" w:hAnsi="Times New Roman" w:eastAsia="宋体"/>
                <w:color w:val="auto"/>
                <w:sz w:val="21"/>
                <w:szCs w:val="21"/>
              </w:rPr>
              <w:t>(b) 服务器状态变化：nonce "J14V6grxRf1OP5uxFpLMrg": not issued；nonce "J14V6grxRf1OP5uxFpLMrg": not issued</w:t>
            </w:r>
            <w:r>
              <w:rPr>
                <w:rFonts w:ascii="Times New Roman" w:hAnsi="Times New Roman" w:eastAsia="宋体"/>
                <w:color w:val="auto"/>
                <w:sz w:val="21"/>
                <w:szCs w:val="21"/>
              </w:rPr>
              <w:br w:type="textWrapping"/>
            </w:r>
            <w:r>
              <w:rPr>
                <w:rFonts w:ascii="Times New Roman" w:hAnsi="Times New Roman" w:eastAsia="宋体"/>
                <w:color w:val="auto"/>
                <w:sz w:val="21"/>
                <w:szCs w:val="21"/>
              </w:rPr>
              <w:t>(c) 关键日志字段：log.reason="nonce_not_issued", log.result="reject", log.server_time=1778036356</w:t>
            </w:r>
          </w:p>
        </w:tc>
        <w:tc>
          <w:tcPr>
            <w:tcW w:w="815" w:type="dxa"/>
            <w:vAlign w:val="center"/>
          </w:tcPr>
          <w:p w14:paraId="218862A4">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3014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65E3C0C">
            <w:pPr>
              <w:rPr>
                <w:rFonts w:ascii="Times New Roman" w:hAnsi="Times New Roman" w:eastAsia="宋体"/>
                <w:color w:val="auto"/>
              </w:rPr>
            </w:pPr>
            <w:r>
              <w:rPr>
                <w:rFonts w:ascii="Times New Roman" w:hAnsi="Times New Roman" w:eastAsia="宋体"/>
                <w:color w:val="auto"/>
              </w:rPr>
              <w:t>CH-04</w:t>
            </w:r>
          </w:p>
        </w:tc>
        <w:tc>
          <w:tcPr>
            <w:tcW w:w="0" w:type="auto"/>
            <w:vAlign w:val="center"/>
          </w:tcPr>
          <w:p w14:paraId="083265EA">
            <w:pPr>
              <w:rPr>
                <w:rFonts w:ascii="Times New Roman" w:hAnsi="Times New Roman" w:eastAsia="宋体"/>
                <w:color w:val="auto"/>
              </w:rPr>
            </w:pPr>
            <w:r>
              <w:rPr>
                <w:rFonts w:ascii="Times New Roman" w:hAnsi="Times New Roman" w:eastAsia="宋体"/>
                <w:color w:val="auto"/>
              </w:rPr>
              <w:t>使用过期 nonce</w:t>
            </w:r>
          </w:p>
        </w:tc>
        <w:tc>
          <w:tcPr>
            <w:tcW w:w="0" w:type="auto"/>
            <w:vAlign w:val="center"/>
          </w:tcPr>
          <w:p w14:paraId="107C7569">
            <w:pPr>
              <w:rPr>
                <w:rFonts w:ascii="Times New Roman" w:hAnsi="Times New Roman" w:eastAsia="宋体"/>
                <w:color w:val="auto"/>
              </w:rPr>
            </w:pPr>
            <w:r>
              <w:rPr>
                <w:rFonts w:ascii="Times New Roman" w:hAnsi="Times New Roman" w:eastAsia="宋体"/>
                <w:color w:val="auto"/>
              </w:rPr>
              <w:t>获取 nonce 后等待超过其有效期再提交（有效期自行设定）</w:t>
            </w:r>
          </w:p>
        </w:tc>
        <w:tc>
          <w:tcPr>
            <w:tcW w:w="815" w:type="dxa"/>
            <w:vAlign w:val="center"/>
          </w:tcPr>
          <w:p w14:paraId="11B107DA">
            <w:pPr>
              <w:rPr>
                <w:rFonts w:ascii="Times New Roman" w:hAnsi="Times New Roman" w:eastAsia="宋体"/>
                <w:color w:val="auto"/>
              </w:rPr>
            </w:pPr>
            <w:r>
              <w:rPr>
                <w:rFonts w:ascii="Times New Roman" w:hAnsi="Times New Roman" w:eastAsia="宋体"/>
                <w:color w:val="auto"/>
              </w:rPr>
              <w:t>拒绝（新鲜性失败）</w:t>
            </w:r>
          </w:p>
        </w:tc>
        <w:tc>
          <w:tcPr>
            <w:tcW w:w="815" w:type="dxa"/>
            <w:vAlign w:val="center"/>
          </w:tcPr>
          <w:p w14:paraId="4F86ED58">
            <w:pPr>
              <w:rPr>
                <w:rFonts w:ascii="Times New Roman" w:hAnsi="Times New Roman" w:eastAsia="宋体"/>
                <w:color w:val="auto"/>
                <w:sz w:val="21"/>
                <w:szCs w:val="21"/>
              </w:rPr>
            </w:pPr>
            <w:r>
              <w:rPr>
                <w:rFonts w:ascii="Times New Roman" w:hAnsi="Times New Roman" w:eastAsia="宋体"/>
                <w:color w:val="auto"/>
                <w:sz w:val="21"/>
                <w:szCs w:val="21"/>
              </w:rPr>
              <w:t>(a) 返回值/错误码：reject, "nonce_expired"</w:t>
            </w:r>
            <w:r>
              <w:rPr>
                <w:rFonts w:ascii="Times New Roman" w:hAnsi="Times New Roman" w:eastAsia="宋体"/>
                <w:color w:val="auto"/>
                <w:sz w:val="21"/>
                <w:szCs w:val="21"/>
              </w:rPr>
              <w:br w:type="textWrapping"/>
            </w:r>
            <w:r>
              <w:rPr>
                <w:rFonts w:ascii="Times New Roman" w:hAnsi="Times New Roman" w:eastAsia="宋体"/>
                <w:color w:val="auto"/>
                <w:sz w:val="21"/>
                <w:szCs w:val="21"/>
              </w:rPr>
              <w:t>(b) 服务器状态变化：nonce "H7nUvMDO4ujpkrrjv0wtNA": issued(consumed=False)；nonce "H7nUvMDO4ujpkrrjv0wtNA": issued(consumed=False)</w:t>
            </w:r>
            <w:r>
              <w:rPr>
                <w:rFonts w:ascii="Times New Roman" w:hAnsi="Times New Roman" w:eastAsia="宋体"/>
                <w:color w:val="auto"/>
                <w:sz w:val="21"/>
                <w:szCs w:val="21"/>
              </w:rPr>
              <w:br w:type="textWrapping"/>
            </w:r>
            <w:r>
              <w:rPr>
                <w:rFonts w:ascii="Times New Roman" w:hAnsi="Times New Roman" w:eastAsia="宋体"/>
                <w:color w:val="auto"/>
                <w:sz w:val="21"/>
                <w:szCs w:val="21"/>
              </w:rPr>
              <w:t>(c) 关键日志字段：log.reason="nonce_expired", log.result="reject", log.server_time=1778036366</w:t>
            </w:r>
          </w:p>
        </w:tc>
        <w:tc>
          <w:tcPr>
            <w:tcW w:w="815" w:type="dxa"/>
            <w:vAlign w:val="center"/>
          </w:tcPr>
          <w:p w14:paraId="064C16D3">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6EBF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4BD85E6">
            <w:pPr>
              <w:rPr>
                <w:rFonts w:ascii="Times New Roman" w:hAnsi="Times New Roman" w:eastAsia="宋体"/>
                <w:color w:val="auto"/>
              </w:rPr>
            </w:pPr>
            <w:r>
              <w:rPr>
                <w:rFonts w:ascii="Times New Roman" w:hAnsi="Times New Roman" w:eastAsia="宋体"/>
                <w:color w:val="auto"/>
              </w:rPr>
              <w:t>CH-05</w:t>
            </w:r>
          </w:p>
        </w:tc>
        <w:tc>
          <w:tcPr>
            <w:tcW w:w="0" w:type="auto"/>
            <w:vAlign w:val="center"/>
          </w:tcPr>
          <w:p w14:paraId="45C68133">
            <w:pPr>
              <w:rPr>
                <w:rFonts w:ascii="Times New Roman" w:hAnsi="Times New Roman" w:eastAsia="宋体"/>
                <w:color w:val="auto"/>
              </w:rPr>
            </w:pPr>
            <w:r>
              <w:rPr>
                <w:rFonts w:ascii="Times New Roman" w:hAnsi="Times New Roman" w:eastAsia="宋体"/>
                <w:color w:val="auto"/>
              </w:rPr>
              <w:t>重放攻击（复用已消费 nonce）</w:t>
            </w:r>
          </w:p>
        </w:tc>
        <w:tc>
          <w:tcPr>
            <w:tcW w:w="0" w:type="auto"/>
            <w:vAlign w:val="center"/>
          </w:tcPr>
          <w:p w14:paraId="6B5767A7">
            <w:pPr>
              <w:rPr>
                <w:rFonts w:ascii="Times New Roman" w:hAnsi="Times New Roman" w:eastAsia="宋体"/>
                <w:color w:val="auto"/>
              </w:rPr>
            </w:pPr>
            <w:r>
              <w:rPr>
                <w:rFonts w:ascii="Times New Roman" w:hAnsi="Times New Roman" w:eastAsia="宋体"/>
                <w:color w:val="auto"/>
              </w:rPr>
              <w:t>将 CH-01 的请求报文原样再次提交</w:t>
            </w:r>
          </w:p>
        </w:tc>
        <w:tc>
          <w:tcPr>
            <w:tcW w:w="815" w:type="dxa"/>
            <w:vAlign w:val="center"/>
          </w:tcPr>
          <w:p w14:paraId="1330619D">
            <w:pPr>
              <w:rPr>
                <w:rFonts w:ascii="Times New Roman" w:hAnsi="Times New Roman" w:eastAsia="宋体"/>
                <w:color w:val="auto"/>
              </w:rPr>
            </w:pPr>
            <w:r>
              <w:rPr>
                <w:rFonts w:ascii="Times New Roman" w:hAnsi="Times New Roman" w:eastAsia="宋体"/>
                <w:color w:val="auto"/>
              </w:rPr>
              <w:t>拒绝（复用失败）</w:t>
            </w:r>
          </w:p>
        </w:tc>
        <w:tc>
          <w:tcPr>
            <w:tcW w:w="815" w:type="dxa"/>
            <w:vAlign w:val="center"/>
          </w:tcPr>
          <w:p w14:paraId="421D85E6">
            <w:pPr>
              <w:rPr>
                <w:rFonts w:ascii="Times New Roman" w:hAnsi="Times New Roman" w:eastAsia="宋体"/>
                <w:color w:val="auto"/>
                <w:sz w:val="21"/>
                <w:szCs w:val="21"/>
              </w:rPr>
            </w:pPr>
            <w:r>
              <w:rPr>
                <w:rFonts w:ascii="Times New Roman" w:hAnsi="Times New Roman" w:eastAsia="宋体"/>
                <w:color w:val="auto"/>
                <w:sz w:val="21"/>
                <w:szCs w:val="21"/>
              </w:rPr>
              <w:t>(a) 返回值/错误码：reject, "nonce_reused"</w:t>
            </w:r>
            <w:r>
              <w:rPr>
                <w:rFonts w:ascii="Times New Roman" w:hAnsi="Times New Roman" w:eastAsia="宋体"/>
                <w:color w:val="auto"/>
                <w:sz w:val="21"/>
                <w:szCs w:val="21"/>
              </w:rPr>
              <w:br w:type="textWrapping"/>
            </w:r>
            <w:r>
              <w:rPr>
                <w:rFonts w:ascii="Times New Roman" w:hAnsi="Times New Roman" w:eastAsia="宋体"/>
                <w:color w:val="auto"/>
                <w:sz w:val="21"/>
                <w:szCs w:val="21"/>
              </w:rPr>
              <w:t>(b) 服务器状态变化：nonce "MoYY13l2VuiMH6JzS81Zmg": issued(consumed=True)；nonce "MoYY13l2VuiMH6JzS81Zmg": issued(consumed=True)</w:t>
            </w:r>
            <w:r>
              <w:rPr>
                <w:rFonts w:ascii="Times New Roman" w:hAnsi="Times New Roman" w:eastAsia="宋体"/>
                <w:color w:val="auto"/>
                <w:sz w:val="21"/>
                <w:szCs w:val="21"/>
              </w:rPr>
              <w:br w:type="textWrapping"/>
            </w:r>
            <w:r>
              <w:rPr>
                <w:rFonts w:ascii="Times New Roman" w:hAnsi="Times New Roman" w:eastAsia="宋体"/>
                <w:color w:val="auto"/>
                <w:sz w:val="21"/>
                <w:szCs w:val="21"/>
              </w:rPr>
              <w:t>(c) 关键日志字段：log.reason="nonce_reused", log.result="reject", log.server_time=1778036356</w:t>
            </w:r>
          </w:p>
        </w:tc>
        <w:tc>
          <w:tcPr>
            <w:tcW w:w="815" w:type="dxa"/>
            <w:vAlign w:val="center"/>
          </w:tcPr>
          <w:p w14:paraId="01A6956F">
            <w:pPr>
              <w:rPr>
                <w:rFonts w:ascii="Times New Roman" w:hAnsi="Times New Roman" w:eastAsia="宋体"/>
                <w:color w:val="auto"/>
              </w:rPr>
            </w:pPr>
            <w:r>
              <w:rPr>
                <w:rFonts w:ascii="Times New Roman" w:hAnsi="Times New Roman" w:eastAsia="宋体"/>
                <w:color w:val="auto"/>
              </w:rPr>
              <w:t>是。已消费 nonce 被再次提交，服务端命中 nonce_reused。</w:t>
            </w:r>
          </w:p>
        </w:tc>
      </w:tr>
      <w:tr w14:paraId="5B28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4541017">
            <w:pPr>
              <w:rPr>
                <w:rFonts w:ascii="Times New Roman" w:hAnsi="Times New Roman" w:eastAsia="宋体"/>
                <w:color w:val="auto"/>
              </w:rPr>
            </w:pPr>
            <w:r>
              <w:rPr>
                <w:rFonts w:ascii="Times New Roman" w:hAnsi="Times New Roman" w:eastAsia="宋体"/>
                <w:color w:val="auto"/>
              </w:rPr>
              <w:t>CH-06</w:t>
            </w:r>
          </w:p>
        </w:tc>
        <w:tc>
          <w:tcPr>
            <w:tcW w:w="0" w:type="auto"/>
            <w:vAlign w:val="center"/>
          </w:tcPr>
          <w:p w14:paraId="67FA2808">
            <w:pPr>
              <w:rPr>
                <w:rFonts w:ascii="Times New Roman" w:hAnsi="Times New Roman" w:eastAsia="宋体"/>
                <w:color w:val="auto"/>
              </w:rPr>
            </w:pPr>
            <w:r>
              <w:rPr>
                <w:rFonts w:ascii="Times New Roman" w:hAnsi="Times New Roman" w:eastAsia="宋体"/>
                <w:color w:val="auto"/>
              </w:rPr>
              <w:t>伪造 nonce（客户端自行生成）</w:t>
            </w:r>
          </w:p>
        </w:tc>
        <w:tc>
          <w:tcPr>
            <w:tcW w:w="0" w:type="auto"/>
            <w:vAlign w:val="center"/>
          </w:tcPr>
          <w:p w14:paraId="02DEA768">
            <w:pPr>
              <w:rPr>
                <w:rFonts w:ascii="Times New Roman" w:hAnsi="Times New Roman" w:eastAsia="宋体"/>
                <w:color w:val="auto"/>
              </w:rPr>
            </w:pPr>
            <w:r>
              <w:rPr>
                <w:rFonts w:ascii="Times New Roman" w:hAnsi="Times New Roman" w:eastAsia="宋体"/>
                <w:color w:val="auto"/>
              </w:rPr>
              <w:t>不向服务器获取 nonce，客户端自行生成一个随机数作为 nonce</w:t>
            </w:r>
          </w:p>
        </w:tc>
        <w:tc>
          <w:tcPr>
            <w:tcW w:w="815" w:type="dxa"/>
            <w:vAlign w:val="center"/>
          </w:tcPr>
          <w:p w14:paraId="32C8F4DC">
            <w:pPr>
              <w:rPr>
                <w:rFonts w:ascii="Times New Roman" w:hAnsi="Times New Roman" w:eastAsia="宋体"/>
                <w:color w:val="auto"/>
              </w:rPr>
            </w:pPr>
            <w:r>
              <w:rPr>
                <w:rFonts w:ascii="Times New Roman" w:hAnsi="Times New Roman" w:eastAsia="宋体"/>
                <w:color w:val="auto"/>
              </w:rPr>
              <w:t>拒绝（新鲜性失败）</w:t>
            </w:r>
          </w:p>
        </w:tc>
        <w:tc>
          <w:tcPr>
            <w:tcW w:w="815" w:type="dxa"/>
            <w:vAlign w:val="center"/>
          </w:tcPr>
          <w:p w14:paraId="6266589D">
            <w:pPr>
              <w:rPr>
                <w:rFonts w:ascii="Times New Roman" w:hAnsi="Times New Roman" w:eastAsia="宋体"/>
                <w:color w:val="auto"/>
                <w:sz w:val="21"/>
                <w:szCs w:val="21"/>
              </w:rPr>
            </w:pPr>
            <w:r>
              <w:rPr>
                <w:rFonts w:ascii="Times New Roman" w:hAnsi="Times New Roman" w:eastAsia="宋体"/>
                <w:color w:val="auto"/>
                <w:sz w:val="21"/>
                <w:szCs w:val="21"/>
              </w:rPr>
              <w:t>(a) 返回值/错误码：reject, "nonce_not_issued"</w:t>
            </w:r>
            <w:r>
              <w:rPr>
                <w:rFonts w:ascii="Times New Roman" w:hAnsi="Times New Roman" w:eastAsia="宋体"/>
                <w:color w:val="auto"/>
                <w:sz w:val="21"/>
                <w:szCs w:val="21"/>
              </w:rPr>
              <w:br w:type="textWrapping"/>
            </w:r>
            <w:r>
              <w:rPr>
                <w:rFonts w:ascii="Times New Roman" w:hAnsi="Times New Roman" w:eastAsia="宋体"/>
                <w:color w:val="auto"/>
                <w:sz w:val="21"/>
                <w:szCs w:val="21"/>
              </w:rPr>
              <w:t>(b) 服务器状态变化：nonce "pYS86wPcRyCxHHGAMlfW4A": not issued；nonce "pYS86wPcRyCxHHGAMlfW4A": not issued</w:t>
            </w:r>
            <w:r>
              <w:rPr>
                <w:rFonts w:ascii="Times New Roman" w:hAnsi="Times New Roman" w:eastAsia="宋体"/>
                <w:color w:val="auto"/>
                <w:sz w:val="21"/>
                <w:szCs w:val="21"/>
              </w:rPr>
              <w:br w:type="textWrapping"/>
            </w:r>
            <w:r>
              <w:rPr>
                <w:rFonts w:ascii="Times New Roman" w:hAnsi="Times New Roman" w:eastAsia="宋体"/>
                <w:color w:val="auto"/>
                <w:sz w:val="21"/>
                <w:szCs w:val="21"/>
              </w:rPr>
              <w:t>(c) 关键日志字段：log.reason="nonce_not_issued", log.result="reject", log.server_time=1778036356</w:t>
            </w:r>
          </w:p>
        </w:tc>
        <w:tc>
          <w:tcPr>
            <w:tcW w:w="815" w:type="dxa"/>
            <w:vAlign w:val="center"/>
          </w:tcPr>
          <w:p w14:paraId="0B6274D3">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bl>
    <w:p w14:paraId="292A2255">
      <w:pPr>
        <w:pStyle w:val="6"/>
        <w:numPr>
          <w:ilvl w:val="0"/>
          <w:numId w:val="0"/>
        </w:numPr>
        <w:spacing w:after="40" w:line="288" w:lineRule="auto"/>
        <w:rPr>
          <w:rFonts w:ascii="Times New Roman" w:hAnsi="Times New Roman" w:eastAsia="宋体" w:cs="Times New Roman"/>
          <w:color w:val="auto"/>
          <w:kern w:val="2"/>
          <w:sz w:val="24"/>
          <w:lang w:eastAsia="zh-CN"/>
        </w:rPr>
      </w:pPr>
    </w:p>
    <w:p w14:paraId="7358D39B">
      <w:pPr>
        <w:pStyle w:val="3"/>
        <w:rPr>
          <w:rFonts w:ascii="Times New Roman" w:hAnsi="Times New Roman" w:eastAsia="宋体"/>
          <w:color w:val="auto"/>
        </w:rPr>
      </w:pPr>
      <w:r>
        <w:rPr>
          <w:rFonts w:ascii="Times New Roman" w:hAnsi="Times New Roman" w:eastAsia="宋体"/>
          <w:color w:val="auto"/>
        </w:rPr>
        <w:t>3</w:t>
      </w:r>
      <w:r>
        <w:rPr>
          <w:rFonts w:hint="eastAsia" w:ascii="Times New Roman" w:hAnsi="Times New Roman" w:eastAsia="宋体"/>
          <w:color w:val="auto"/>
        </w:rPr>
        <w:t>.</w:t>
      </w:r>
      <w:r>
        <w:rPr>
          <w:rFonts w:ascii="Times New Roman" w:hAnsi="Times New Roman" w:eastAsia="宋体"/>
          <w:color w:val="auto"/>
        </w:rPr>
        <w:t xml:space="preserve"> 一次性口令 OTP 实验</w:t>
      </w:r>
    </w:p>
    <w:p w14:paraId="31BACA36">
      <w:pPr>
        <w:pStyle w:val="29"/>
        <w:numPr>
          <w:ilvl w:val="0"/>
          <w:numId w:val="12"/>
        </w:numPr>
        <w:ind w:firstLineChars="0"/>
        <w:jc w:val="left"/>
        <w:rPr>
          <w:rFonts w:ascii="Times New Roman" w:hAnsi="Times New Roman" w:eastAsia="宋体"/>
          <w:color w:val="auto"/>
        </w:rPr>
      </w:pPr>
      <w:r>
        <w:rPr>
          <w:rFonts w:ascii="Times New Roman" w:hAnsi="Times New Roman" w:eastAsia="宋体"/>
          <w:color w:val="auto"/>
        </w:rPr>
        <w:t>设计计数器同步型 OTP：客户端和服务器共享 secret 与 counter，OTP 由两者共同决定。</w:t>
      </w:r>
    </w:p>
    <w:p w14:paraId="65EC387B">
      <w:pPr>
        <w:pStyle w:val="29"/>
        <w:numPr>
          <w:ilvl w:val="0"/>
          <w:numId w:val="12"/>
        </w:numPr>
        <w:ind w:firstLineChars="0"/>
        <w:jc w:val="left"/>
        <w:rPr>
          <w:rFonts w:ascii="Times New Roman" w:hAnsi="Times New Roman" w:eastAsia="宋体"/>
          <w:color w:val="auto"/>
        </w:rPr>
      </w:pPr>
      <w:r>
        <w:rPr>
          <w:rFonts w:ascii="Times New Roman" w:hAnsi="Times New Roman" w:eastAsia="宋体"/>
          <w:color w:val="auto"/>
        </w:rPr>
        <w:t>设计时间同步型 OTP：客户端和服务器共享 secret 与时间步长 step，OTP 由当前时间片决定。</w:t>
      </w:r>
    </w:p>
    <w:p w14:paraId="323FAFBC">
      <w:pPr>
        <w:pStyle w:val="29"/>
        <w:numPr>
          <w:ilvl w:val="0"/>
          <w:numId w:val="12"/>
        </w:numPr>
        <w:ind w:firstLineChars="0"/>
        <w:jc w:val="left"/>
        <w:rPr>
          <w:rFonts w:ascii="Times New Roman" w:hAnsi="Times New Roman" w:eastAsia="宋体"/>
          <w:color w:val="auto"/>
        </w:rPr>
      </w:pPr>
      <w:r>
        <w:rPr>
          <w:rFonts w:ascii="Times New Roman" w:hAnsi="Times New Roman" w:eastAsia="宋体"/>
          <w:color w:val="auto"/>
        </w:rPr>
        <w:t>验证正常登录流程，并对“重复提交相同 OTP”“计数器漂移”“时钟偏差”进行测试。</w:t>
      </w:r>
    </w:p>
    <w:p w14:paraId="50458C19">
      <w:pPr>
        <w:pStyle w:val="29"/>
        <w:numPr>
          <w:ilvl w:val="0"/>
          <w:numId w:val="12"/>
        </w:numPr>
        <w:ind w:firstLineChars="0"/>
        <w:jc w:val="left"/>
        <w:rPr>
          <w:rFonts w:ascii="Times New Roman" w:hAnsi="Times New Roman" w:eastAsia="宋体"/>
          <w:color w:val="auto"/>
        </w:rPr>
      </w:pPr>
      <w:r>
        <w:rPr>
          <w:rFonts w:ascii="Times New Roman" w:hAnsi="Times New Roman" w:eastAsia="宋体"/>
          <w:color w:val="auto"/>
        </w:rPr>
        <w:t>在服务端实现允许窗口与状态更新逻辑，例如成功后推进 counter，或允许前后若干时间片。</w:t>
      </w:r>
    </w:p>
    <w:p w14:paraId="171C7BE4">
      <w:pPr>
        <w:pStyle w:val="29"/>
        <w:numPr>
          <w:ilvl w:val="0"/>
          <w:numId w:val="12"/>
        </w:numPr>
        <w:ind w:firstLineChars="0"/>
        <w:jc w:val="left"/>
        <w:rPr>
          <w:rFonts w:ascii="Times New Roman" w:hAnsi="Times New Roman" w:eastAsia="宋体"/>
          <w:color w:val="auto"/>
        </w:rPr>
      </w:pPr>
      <w:r>
        <w:rPr>
          <w:rFonts w:ascii="Times New Roman" w:hAnsi="Times New Roman" w:eastAsia="宋体"/>
          <w:color w:val="auto"/>
        </w:rPr>
        <w:t>比较 OTP 与静态口令的差异，重点分析其防重放能力和同步维护成本。</w:t>
      </w:r>
    </w:p>
    <w:p w14:paraId="3AC9A761">
      <w:pPr>
        <w:pStyle w:val="29"/>
        <w:ind w:left="440" w:firstLine="0" w:firstLineChars="0"/>
        <w:jc w:val="left"/>
        <w:rPr>
          <w:rFonts w:ascii="Times New Roman" w:hAnsi="Times New Roman" w:eastAsia="宋体"/>
          <w:color w:val="auto"/>
        </w:rPr>
      </w:pPr>
    </w:p>
    <w:p w14:paraId="65270E00">
      <w:pPr>
        <w:pStyle w:val="29"/>
        <w:ind w:left="440" w:firstLine="0" w:firstLineChars="0"/>
        <w:jc w:val="left"/>
        <w:rPr>
          <w:rFonts w:ascii="Times New Roman" w:hAnsi="Times New Roman" w:eastAsia="宋体"/>
          <w:color w:val="auto"/>
        </w:rPr>
      </w:pPr>
    </w:p>
    <w:p w14:paraId="26510712">
      <w:pPr>
        <w:jc w:val="left"/>
        <w:rPr>
          <w:rFonts w:ascii="Times New Roman" w:hAnsi="Times New Roman" w:eastAsia="宋体"/>
          <w:color w:val="auto"/>
        </w:rPr>
      </w:pPr>
      <w:r>
        <w:rPr>
          <w:rFonts w:hint="eastAsia" w:ascii="Times New Roman" w:hAnsi="Times New Roman" w:eastAsia="宋体"/>
          <w:color w:val="auto"/>
        </w:rPr>
        <w:t>用户 alice：与服务器共享 OTP secret</w:t>
      </w:r>
    </w:p>
    <w:p w14:paraId="0D88F4B1">
      <w:pPr>
        <w:jc w:val="left"/>
        <w:rPr>
          <w:rFonts w:ascii="Times New Roman" w:hAnsi="Times New Roman" w:eastAsia="宋体"/>
          <w:color w:val="auto"/>
        </w:rPr>
      </w:pPr>
      <w:r>
        <w:rPr>
          <w:rFonts w:hint="eastAsia" w:ascii="Times New Roman" w:hAnsi="Times New Roman" w:eastAsia="宋体"/>
          <w:color w:val="auto"/>
        </w:rPr>
        <w:t>HOTP：初始 counter = 0，生成 6 位数字口令</w:t>
      </w:r>
    </w:p>
    <w:p w14:paraId="5A1FD1C9">
      <w:pPr>
        <w:jc w:val="left"/>
        <w:rPr>
          <w:rFonts w:ascii="Times New Roman" w:hAnsi="Times New Roman" w:eastAsia="宋体"/>
          <w:color w:val="auto"/>
        </w:rPr>
      </w:pPr>
      <w:r>
        <w:rPr>
          <w:rFonts w:hint="eastAsia" w:ascii="Times New Roman" w:hAnsi="Times New Roman" w:eastAsia="宋体"/>
          <w:color w:val="auto"/>
        </w:rPr>
        <w:t>TOTP：时间步长 = 30 秒，允许窗口 = ±1 个时间片（即当前、前一片、后一片均可接受）</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3"/>
        <w:gridCol w:w="914"/>
        <w:gridCol w:w="1161"/>
        <w:gridCol w:w="736"/>
        <w:gridCol w:w="4670"/>
        <w:gridCol w:w="1369"/>
      </w:tblGrid>
      <w:tr w14:paraId="6CB1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63" w:type="dxa"/>
            <w:shd w:val="clear" w:color="auto" w:fill="D9EAF7"/>
            <w:vAlign w:val="center"/>
          </w:tcPr>
          <w:p w14:paraId="11C001A9">
            <w:pPr>
              <w:rPr>
                <w:rFonts w:ascii="Times New Roman" w:hAnsi="Times New Roman" w:eastAsia="宋体"/>
                <w:color w:val="auto"/>
              </w:rPr>
            </w:pPr>
            <w:r>
              <w:rPr>
                <w:rFonts w:ascii="Times New Roman" w:hAnsi="Times New Roman" w:eastAsia="宋体"/>
                <w:color w:val="auto"/>
              </w:rPr>
              <w:t>测试编号</w:t>
            </w:r>
          </w:p>
        </w:tc>
        <w:tc>
          <w:tcPr>
            <w:tcW w:w="914" w:type="dxa"/>
            <w:shd w:val="clear" w:color="auto" w:fill="D9EAF7"/>
            <w:vAlign w:val="center"/>
          </w:tcPr>
          <w:p w14:paraId="0E0C6A9E">
            <w:pPr>
              <w:rPr>
                <w:rFonts w:ascii="Times New Roman" w:hAnsi="Times New Roman" w:eastAsia="宋体"/>
                <w:color w:val="auto"/>
              </w:rPr>
            </w:pPr>
            <w:r>
              <w:rPr>
                <w:rFonts w:ascii="Times New Roman" w:hAnsi="Times New Roman" w:eastAsia="宋体"/>
                <w:color w:val="auto"/>
              </w:rPr>
              <w:t>测试场景</w:t>
            </w:r>
          </w:p>
        </w:tc>
        <w:tc>
          <w:tcPr>
            <w:tcW w:w="1161" w:type="dxa"/>
            <w:shd w:val="clear" w:color="auto" w:fill="D9EAF7"/>
            <w:vAlign w:val="center"/>
          </w:tcPr>
          <w:p w14:paraId="0D62E80C">
            <w:pPr>
              <w:rPr>
                <w:rFonts w:ascii="Times New Roman" w:hAnsi="Times New Roman" w:eastAsia="宋体"/>
                <w:color w:val="auto"/>
              </w:rPr>
            </w:pPr>
            <w:r>
              <w:rPr>
                <w:rFonts w:ascii="Times New Roman" w:hAnsi="Times New Roman" w:eastAsia="宋体"/>
                <w:color w:val="auto"/>
              </w:rPr>
              <w:t>输入条件</w:t>
            </w:r>
          </w:p>
        </w:tc>
        <w:tc>
          <w:tcPr>
            <w:tcW w:w="736" w:type="dxa"/>
            <w:shd w:val="clear" w:color="auto" w:fill="D9EAF7"/>
            <w:vAlign w:val="center"/>
          </w:tcPr>
          <w:p w14:paraId="266CD420">
            <w:pPr>
              <w:rPr>
                <w:rFonts w:ascii="Times New Roman" w:hAnsi="Times New Roman" w:eastAsia="宋体"/>
                <w:color w:val="auto"/>
              </w:rPr>
            </w:pPr>
            <w:r>
              <w:rPr>
                <w:rFonts w:ascii="Times New Roman" w:hAnsi="Times New Roman" w:eastAsia="宋体"/>
                <w:color w:val="auto"/>
              </w:rPr>
              <w:t>期望结果</w:t>
            </w:r>
          </w:p>
        </w:tc>
        <w:tc>
          <w:tcPr>
            <w:tcW w:w="4670" w:type="dxa"/>
            <w:shd w:val="clear" w:color="auto" w:fill="D9EAF7"/>
          </w:tcPr>
          <w:p w14:paraId="38129935">
            <w:pPr>
              <w:rPr>
                <w:rFonts w:ascii="Times New Roman" w:hAnsi="Times New Roman" w:eastAsia="宋体"/>
                <w:color w:val="auto"/>
              </w:rPr>
            </w:pPr>
            <w:r>
              <w:rPr>
                <w:rFonts w:hint="eastAsia" w:ascii="Times New Roman" w:hAnsi="Times New Roman" w:eastAsia="宋体"/>
                <w:color w:val="auto"/>
              </w:rPr>
              <w:t>实际结果</w:t>
            </w:r>
          </w:p>
        </w:tc>
        <w:tc>
          <w:tcPr>
            <w:tcW w:w="1369" w:type="dxa"/>
            <w:shd w:val="clear" w:color="auto" w:fill="D9EAF7"/>
          </w:tcPr>
          <w:p w14:paraId="3C8C47F7">
            <w:pPr>
              <w:rPr>
                <w:rFonts w:ascii="Times New Roman" w:hAnsi="Times New Roman" w:eastAsia="宋体"/>
                <w:color w:val="auto"/>
              </w:rPr>
            </w:pPr>
            <w:r>
              <w:rPr>
                <w:rFonts w:hint="eastAsia" w:ascii="Times New Roman" w:hAnsi="Times New Roman" w:eastAsia="宋体"/>
                <w:color w:val="auto"/>
              </w:rPr>
              <w:t>是否通过</w:t>
            </w:r>
          </w:p>
        </w:tc>
      </w:tr>
      <w:tr w14:paraId="715F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Align w:val="center"/>
          </w:tcPr>
          <w:p w14:paraId="785486EC">
            <w:pPr>
              <w:rPr>
                <w:rFonts w:ascii="Times New Roman" w:hAnsi="Times New Roman" w:eastAsia="宋体"/>
                <w:color w:val="auto"/>
              </w:rPr>
            </w:pPr>
            <w:r>
              <w:rPr>
                <w:rFonts w:ascii="Times New Roman" w:hAnsi="Times New Roman" w:eastAsia="宋体"/>
                <w:color w:val="auto"/>
              </w:rPr>
              <w:t>HO-01</w:t>
            </w:r>
          </w:p>
        </w:tc>
        <w:tc>
          <w:tcPr>
            <w:tcW w:w="914" w:type="dxa"/>
            <w:vAlign w:val="center"/>
          </w:tcPr>
          <w:p w14:paraId="5DC8FADA">
            <w:pPr>
              <w:rPr>
                <w:rFonts w:ascii="Times New Roman" w:hAnsi="Times New Roman" w:eastAsia="宋体"/>
                <w:color w:val="auto"/>
              </w:rPr>
            </w:pPr>
            <w:r>
              <w:rPr>
                <w:rFonts w:ascii="Times New Roman" w:hAnsi="Times New Roman" w:eastAsia="宋体"/>
                <w:color w:val="auto"/>
              </w:rPr>
              <w:t>当前 counter 正常验证</w:t>
            </w:r>
          </w:p>
        </w:tc>
        <w:tc>
          <w:tcPr>
            <w:tcW w:w="1161" w:type="dxa"/>
            <w:vAlign w:val="center"/>
          </w:tcPr>
          <w:p w14:paraId="024C656D">
            <w:pPr>
              <w:rPr>
                <w:rFonts w:ascii="Times New Roman" w:hAnsi="Times New Roman" w:eastAsia="宋体"/>
                <w:color w:val="auto"/>
              </w:rPr>
            </w:pPr>
            <w:r>
              <w:rPr>
                <w:rFonts w:ascii="Times New Roman" w:hAnsi="Times New Roman" w:eastAsia="宋体"/>
                <w:color w:val="auto"/>
              </w:rPr>
              <w:t>客户端 counter=0 生成 OTP，服务端 counter 也为 0</w:t>
            </w:r>
          </w:p>
        </w:tc>
        <w:tc>
          <w:tcPr>
            <w:tcW w:w="736" w:type="dxa"/>
            <w:vAlign w:val="center"/>
          </w:tcPr>
          <w:p w14:paraId="47DBAD1C">
            <w:pPr>
              <w:rPr>
                <w:rFonts w:ascii="Times New Roman" w:hAnsi="Times New Roman" w:eastAsia="宋体"/>
                <w:color w:val="auto"/>
              </w:rPr>
            </w:pPr>
            <w:r>
              <w:rPr>
                <w:rFonts w:ascii="Times New Roman" w:hAnsi="Times New Roman" w:eastAsia="宋体"/>
                <w:color w:val="auto"/>
              </w:rPr>
              <w:t>通过</w:t>
            </w:r>
          </w:p>
        </w:tc>
        <w:tc>
          <w:tcPr>
            <w:tcW w:w="4670" w:type="dxa"/>
            <w:vAlign w:val="center"/>
          </w:tcPr>
          <w:p w14:paraId="518CF2F3">
            <w:pPr>
              <w:rPr>
                <w:rFonts w:ascii="Times New Roman" w:hAnsi="Times New Roman" w:eastAsia="宋体"/>
                <w:color w:val="auto"/>
              </w:rPr>
            </w:pPr>
            <w:r>
              <w:rPr>
                <w:rFonts w:ascii="Times New Roman" w:hAnsi="Times New Roman" w:eastAsia="宋体"/>
                <w:color w:val="auto"/>
              </w:rPr>
              <w:t>(a) 返回值/错误码：accept, "ok"</w:t>
            </w:r>
            <w:r>
              <w:rPr>
                <w:rFonts w:ascii="Times New Roman" w:hAnsi="Times New Roman" w:eastAsia="宋体"/>
                <w:color w:val="auto"/>
              </w:rPr>
              <w:br w:type="textWrapping"/>
            </w:r>
            <w:r>
              <w:rPr>
                <w:rFonts w:ascii="Times New Roman" w:hAnsi="Times New Roman" w:eastAsia="宋体"/>
                <w:color w:val="auto"/>
              </w:rPr>
              <w:t>(b) 服务器状态变化：counter: 0; used_hotp_values: 0；counter: 0 -&gt; 1; accepted counter=0</w:t>
            </w:r>
            <w:r>
              <w:rPr>
                <w:rFonts w:ascii="Times New Roman" w:hAnsi="Times New Roman" w:eastAsia="宋体"/>
                <w:color w:val="auto"/>
              </w:rPr>
              <w:br w:type="textWrapping"/>
            </w:r>
            <w:r>
              <w:rPr>
                <w:rFonts w:ascii="Times New Roman" w:hAnsi="Times New Roman" w:eastAsia="宋体"/>
                <w:color w:val="auto"/>
              </w:rPr>
              <w:t>(c) 关键日志字段：log.reason="ok", log.result="accept", log.server_time=1778036356</w:t>
            </w:r>
          </w:p>
        </w:tc>
        <w:tc>
          <w:tcPr>
            <w:tcW w:w="1369" w:type="dxa"/>
            <w:vAlign w:val="center"/>
          </w:tcPr>
          <w:p w14:paraId="275134B6">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79C55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Align w:val="center"/>
          </w:tcPr>
          <w:p w14:paraId="0A344ECF">
            <w:pPr>
              <w:rPr>
                <w:rFonts w:ascii="Times New Roman" w:hAnsi="Times New Roman" w:eastAsia="宋体"/>
                <w:color w:val="auto"/>
              </w:rPr>
            </w:pPr>
            <w:r>
              <w:rPr>
                <w:rFonts w:ascii="Times New Roman" w:hAnsi="Times New Roman" w:eastAsia="宋体"/>
                <w:color w:val="auto"/>
              </w:rPr>
              <w:t>HO-02</w:t>
            </w:r>
          </w:p>
        </w:tc>
        <w:tc>
          <w:tcPr>
            <w:tcW w:w="914" w:type="dxa"/>
            <w:vAlign w:val="center"/>
          </w:tcPr>
          <w:p w14:paraId="13C0241C">
            <w:pPr>
              <w:rPr>
                <w:rFonts w:ascii="Times New Roman" w:hAnsi="Times New Roman" w:eastAsia="宋体"/>
                <w:color w:val="auto"/>
              </w:rPr>
            </w:pPr>
            <w:r>
              <w:rPr>
                <w:rFonts w:ascii="Times New Roman" w:hAnsi="Times New Roman" w:eastAsia="宋体"/>
                <w:color w:val="auto"/>
              </w:rPr>
              <w:t>重放攻击（重复提交相同 OTP）</w:t>
            </w:r>
          </w:p>
        </w:tc>
        <w:tc>
          <w:tcPr>
            <w:tcW w:w="1161" w:type="dxa"/>
            <w:vAlign w:val="center"/>
          </w:tcPr>
          <w:p w14:paraId="4D35EF88">
            <w:pPr>
              <w:rPr>
                <w:rFonts w:ascii="Times New Roman" w:hAnsi="Times New Roman" w:eastAsia="宋体"/>
                <w:color w:val="auto"/>
              </w:rPr>
            </w:pPr>
            <w:r>
              <w:rPr>
                <w:rFonts w:ascii="Times New Roman" w:hAnsi="Times New Roman" w:eastAsia="宋体"/>
                <w:color w:val="auto"/>
              </w:rPr>
              <w:t>将 HO-01 使用的 OTP 再次提交</w:t>
            </w:r>
          </w:p>
        </w:tc>
        <w:tc>
          <w:tcPr>
            <w:tcW w:w="736" w:type="dxa"/>
            <w:vAlign w:val="center"/>
          </w:tcPr>
          <w:p w14:paraId="29331870">
            <w:pPr>
              <w:rPr>
                <w:rFonts w:ascii="Times New Roman" w:hAnsi="Times New Roman" w:eastAsia="宋体"/>
                <w:color w:val="auto"/>
              </w:rPr>
            </w:pPr>
            <w:r>
              <w:rPr>
                <w:rFonts w:ascii="Times New Roman" w:hAnsi="Times New Roman" w:eastAsia="宋体"/>
                <w:color w:val="auto"/>
              </w:rPr>
              <w:t>拒绝（复用失败）</w:t>
            </w:r>
          </w:p>
        </w:tc>
        <w:tc>
          <w:tcPr>
            <w:tcW w:w="4670" w:type="dxa"/>
            <w:vAlign w:val="center"/>
          </w:tcPr>
          <w:p w14:paraId="283D46F9">
            <w:pPr>
              <w:rPr>
                <w:rFonts w:ascii="Times New Roman" w:hAnsi="Times New Roman" w:eastAsia="宋体"/>
                <w:color w:val="auto"/>
              </w:rPr>
            </w:pPr>
            <w:r>
              <w:rPr>
                <w:rFonts w:ascii="Times New Roman" w:hAnsi="Times New Roman" w:eastAsia="宋体"/>
                <w:color w:val="auto"/>
              </w:rPr>
              <w:t>(a) 返回值/错误码：reject, "otp_reused"</w:t>
            </w:r>
            <w:r>
              <w:rPr>
                <w:rFonts w:ascii="Times New Roman" w:hAnsi="Times New Roman" w:eastAsia="宋体"/>
                <w:color w:val="auto"/>
              </w:rPr>
              <w:br w:type="textWrapping"/>
            </w:r>
            <w:r>
              <w:rPr>
                <w:rFonts w:ascii="Times New Roman" w:hAnsi="Times New Roman" w:eastAsia="宋体"/>
                <w:color w:val="auto"/>
              </w:rPr>
              <w:t>(b) 服务器状态变化：counter: 1; used_hotp_values: 1；counter: 1; used_hotp_values: 1</w:t>
            </w:r>
            <w:r>
              <w:rPr>
                <w:rFonts w:ascii="Times New Roman" w:hAnsi="Times New Roman" w:eastAsia="宋体"/>
                <w:color w:val="auto"/>
              </w:rPr>
              <w:br w:type="textWrapping"/>
            </w:r>
            <w:r>
              <w:rPr>
                <w:rFonts w:ascii="Times New Roman" w:hAnsi="Times New Roman" w:eastAsia="宋体"/>
                <w:color w:val="auto"/>
              </w:rPr>
              <w:t>(c) 关键日志字段：log.reason="otp_reused", log.result="reject", log.server_time=1778036356</w:t>
            </w:r>
          </w:p>
        </w:tc>
        <w:tc>
          <w:tcPr>
            <w:tcW w:w="1369" w:type="dxa"/>
            <w:vAlign w:val="center"/>
          </w:tcPr>
          <w:p w14:paraId="51D88078">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532F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Align w:val="center"/>
          </w:tcPr>
          <w:p w14:paraId="2290B351">
            <w:pPr>
              <w:rPr>
                <w:rFonts w:ascii="Times New Roman" w:hAnsi="Times New Roman" w:eastAsia="宋体"/>
                <w:color w:val="auto"/>
              </w:rPr>
            </w:pPr>
            <w:r>
              <w:rPr>
                <w:rFonts w:ascii="Times New Roman" w:hAnsi="Times New Roman" w:eastAsia="宋体"/>
                <w:color w:val="auto"/>
              </w:rPr>
              <w:t>HO-03</w:t>
            </w:r>
          </w:p>
        </w:tc>
        <w:tc>
          <w:tcPr>
            <w:tcW w:w="914" w:type="dxa"/>
            <w:vAlign w:val="center"/>
          </w:tcPr>
          <w:p w14:paraId="243BF4AF">
            <w:pPr>
              <w:rPr>
                <w:rFonts w:ascii="Times New Roman" w:hAnsi="Times New Roman" w:eastAsia="宋体"/>
                <w:color w:val="auto"/>
              </w:rPr>
            </w:pPr>
            <w:r>
              <w:rPr>
                <w:rFonts w:ascii="Times New Roman" w:hAnsi="Times New Roman" w:eastAsia="宋体"/>
                <w:color w:val="auto"/>
              </w:rPr>
              <w:t>客户端 counter 超前（漂移）</w:t>
            </w:r>
          </w:p>
        </w:tc>
        <w:tc>
          <w:tcPr>
            <w:tcW w:w="1161" w:type="dxa"/>
            <w:vAlign w:val="center"/>
          </w:tcPr>
          <w:p w14:paraId="2B269147">
            <w:pPr>
              <w:rPr>
                <w:rFonts w:ascii="Times New Roman" w:hAnsi="Times New Roman" w:eastAsia="宋体"/>
                <w:color w:val="auto"/>
              </w:rPr>
            </w:pPr>
            <w:r>
              <w:rPr>
                <w:rFonts w:ascii="Times New Roman" w:hAnsi="Times New Roman" w:eastAsia="宋体"/>
                <w:color w:val="auto"/>
              </w:rPr>
              <w:t>客户端 counter=5 生成 OTP，服务端 counter=1（模拟连续按了多次）</w:t>
            </w:r>
          </w:p>
        </w:tc>
        <w:tc>
          <w:tcPr>
            <w:tcW w:w="736" w:type="dxa"/>
            <w:vAlign w:val="center"/>
          </w:tcPr>
          <w:p w14:paraId="01A01103">
            <w:pPr>
              <w:rPr>
                <w:rFonts w:ascii="Times New Roman" w:hAnsi="Times New Roman" w:eastAsia="宋体"/>
                <w:color w:val="auto"/>
              </w:rPr>
            </w:pPr>
            <w:r>
              <w:rPr>
                <w:rFonts w:ascii="Times New Roman" w:hAnsi="Times New Roman" w:eastAsia="宋体"/>
                <w:color w:val="auto"/>
              </w:rPr>
              <w:t>拒绝（新鲜性失败）</w:t>
            </w:r>
          </w:p>
        </w:tc>
        <w:tc>
          <w:tcPr>
            <w:tcW w:w="4670" w:type="dxa"/>
            <w:vAlign w:val="center"/>
          </w:tcPr>
          <w:p w14:paraId="74B946C0">
            <w:pPr>
              <w:rPr>
                <w:rFonts w:ascii="Times New Roman" w:hAnsi="Times New Roman" w:eastAsia="宋体"/>
                <w:color w:val="auto"/>
              </w:rPr>
            </w:pPr>
            <w:r>
              <w:rPr>
                <w:rFonts w:ascii="Times New Roman" w:hAnsi="Times New Roman" w:eastAsia="宋体"/>
                <w:color w:val="auto"/>
              </w:rPr>
              <w:t>(a) 返回值/错误码：reject, "counter_window_miss_or_otp_mismatch"</w:t>
            </w:r>
            <w:r>
              <w:rPr>
                <w:rFonts w:ascii="Times New Roman" w:hAnsi="Times New Roman" w:eastAsia="宋体"/>
                <w:color w:val="auto"/>
              </w:rPr>
              <w:br w:type="textWrapping"/>
            </w:r>
            <w:r>
              <w:rPr>
                <w:rFonts w:ascii="Times New Roman" w:hAnsi="Times New Roman" w:eastAsia="宋体"/>
                <w:color w:val="auto"/>
              </w:rPr>
              <w:t>(b) 服务器状态变化：counter: 1; used_hotp_values: 1；counter: 1; used_hotp_values: 1</w:t>
            </w:r>
            <w:r>
              <w:rPr>
                <w:rFonts w:ascii="Times New Roman" w:hAnsi="Times New Roman" w:eastAsia="宋体"/>
                <w:color w:val="auto"/>
              </w:rPr>
              <w:br w:type="textWrapping"/>
            </w:r>
            <w:r>
              <w:rPr>
                <w:rFonts w:ascii="Times New Roman" w:hAnsi="Times New Roman" w:eastAsia="宋体"/>
                <w:color w:val="auto"/>
              </w:rPr>
              <w:t>(c) 关键日志字段：log.reason="counter_window_miss_or_otp_mismatch", log.result="reject", log.server_time=1778036356</w:t>
            </w:r>
          </w:p>
        </w:tc>
        <w:tc>
          <w:tcPr>
            <w:tcW w:w="1369" w:type="dxa"/>
            <w:vAlign w:val="center"/>
          </w:tcPr>
          <w:p w14:paraId="02DC2978">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1483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3" w:type="dxa"/>
            <w:vAlign w:val="center"/>
          </w:tcPr>
          <w:p w14:paraId="615C1EB7">
            <w:pPr>
              <w:rPr>
                <w:rFonts w:ascii="Times New Roman" w:hAnsi="Times New Roman" w:eastAsia="宋体"/>
                <w:color w:val="auto"/>
              </w:rPr>
            </w:pPr>
            <w:r>
              <w:rPr>
                <w:rFonts w:ascii="Times New Roman" w:hAnsi="Times New Roman" w:eastAsia="宋体"/>
                <w:color w:val="auto"/>
              </w:rPr>
              <w:t>HO-04</w:t>
            </w:r>
          </w:p>
        </w:tc>
        <w:tc>
          <w:tcPr>
            <w:tcW w:w="914" w:type="dxa"/>
            <w:vAlign w:val="center"/>
          </w:tcPr>
          <w:p w14:paraId="26133709">
            <w:pPr>
              <w:rPr>
                <w:rFonts w:ascii="Times New Roman" w:hAnsi="Times New Roman" w:eastAsia="宋体"/>
                <w:color w:val="auto"/>
              </w:rPr>
            </w:pPr>
            <w:r>
              <w:rPr>
                <w:rFonts w:ascii="Times New Roman" w:hAnsi="Times New Roman" w:eastAsia="宋体"/>
                <w:color w:val="auto"/>
              </w:rPr>
              <w:t>错误的 OTP</w:t>
            </w:r>
          </w:p>
        </w:tc>
        <w:tc>
          <w:tcPr>
            <w:tcW w:w="1161" w:type="dxa"/>
            <w:vAlign w:val="center"/>
          </w:tcPr>
          <w:p w14:paraId="4A3324F8">
            <w:pPr>
              <w:rPr>
                <w:rFonts w:ascii="Times New Roman" w:hAnsi="Times New Roman" w:eastAsia="宋体"/>
                <w:color w:val="auto"/>
              </w:rPr>
            </w:pPr>
            <w:r>
              <w:rPr>
                <w:rFonts w:ascii="Times New Roman" w:hAnsi="Times New Roman" w:eastAsia="宋体"/>
                <w:color w:val="auto"/>
              </w:rPr>
              <w:t>随机输入一个 6 位数字的 OTP</w:t>
            </w:r>
          </w:p>
        </w:tc>
        <w:tc>
          <w:tcPr>
            <w:tcW w:w="736" w:type="dxa"/>
            <w:vAlign w:val="center"/>
          </w:tcPr>
          <w:p w14:paraId="271E09A0">
            <w:pPr>
              <w:rPr>
                <w:rFonts w:ascii="Times New Roman" w:hAnsi="Times New Roman" w:eastAsia="宋体"/>
                <w:color w:val="auto"/>
              </w:rPr>
            </w:pPr>
            <w:r>
              <w:rPr>
                <w:rFonts w:ascii="Times New Roman" w:hAnsi="Times New Roman" w:eastAsia="宋体"/>
                <w:color w:val="auto"/>
              </w:rPr>
              <w:t>拒绝（比较失败）</w:t>
            </w:r>
          </w:p>
        </w:tc>
        <w:tc>
          <w:tcPr>
            <w:tcW w:w="4670" w:type="dxa"/>
            <w:vAlign w:val="center"/>
          </w:tcPr>
          <w:p w14:paraId="4663F632">
            <w:pPr>
              <w:rPr>
                <w:rFonts w:ascii="Times New Roman" w:hAnsi="Times New Roman" w:eastAsia="宋体"/>
                <w:color w:val="auto"/>
              </w:rPr>
            </w:pPr>
            <w:r>
              <w:rPr>
                <w:rFonts w:ascii="Times New Roman" w:hAnsi="Times New Roman" w:eastAsia="宋体"/>
                <w:color w:val="auto"/>
              </w:rPr>
              <w:t>(a) 返回值/错误码：reject, "counter_window_miss_or_otp_mismatch"</w:t>
            </w:r>
            <w:r>
              <w:rPr>
                <w:rFonts w:ascii="Times New Roman" w:hAnsi="Times New Roman" w:eastAsia="宋体"/>
                <w:color w:val="auto"/>
              </w:rPr>
              <w:br w:type="textWrapping"/>
            </w:r>
            <w:r>
              <w:rPr>
                <w:rFonts w:ascii="Times New Roman" w:hAnsi="Times New Roman" w:eastAsia="宋体"/>
                <w:color w:val="auto"/>
              </w:rPr>
              <w:t>(b) 服务器状态变化：counter: 1; used_hotp_values: 1；counter: 1; used_hotp_values: 1</w:t>
            </w:r>
            <w:r>
              <w:rPr>
                <w:rFonts w:ascii="Times New Roman" w:hAnsi="Times New Roman" w:eastAsia="宋体"/>
                <w:color w:val="auto"/>
              </w:rPr>
              <w:br w:type="textWrapping"/>
            </w:r>
            <w:r>
              <w:rPr>
                <w:rFonts w:ascii="Times New Roman" w:hAnsi="Times New Roman" w:eastAsia="宋体"/>
                <w:color w:val="auto"/>
              </w:rPr>
              <w:t>(c) 关键日志字段：log.reason="counter_window_miss_or_otp_mismatch", log.result="reject", log.server_time=1778036356</w:t>
            </w:r>
          </w:p>
        </w:tc>
        <w:tc>
          <w:tcPr>
            <w:tcW w:w="1369" w:type="dxa"/>
            <w:vAlign w:val="center"/>
          </w:tcPr>
          <w:p w14:paraId="03E8C96A">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bl>
    <w:p w14:paraId="16B095F5">
      <w:pPr>
        <w:jc w:val="left"/>
        <w:rPr>
          <w:rFonts w:ascii="Times New Roman" w:hAnsi="Times New Roman" w:eastAsia="宋体"/>
          <w:color w:val="auto"/>
        </w:rPr>
      </w:pP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
        <w:gridCol w:w="790"/>
        <w:gridCol w:w="989"/>
        <w:gridCol w:w="895"/>
        <w:gridCol w:w="5281"/>
        <w:gridCol w:w="895"/>
      </w:tblGrid>
      <w:tr w14:paraId="1947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9EAF7"/>
            <w:vAlign w:val="center"/>
          </w:tcPr>
          <w:p w14:paraId="1CF1B623">
            <w:pPr>
              <w:rPr>
                <w:rFonts w:ascii="Times New Roman" w:hAnsi="Times New Roman" w:eastAsia="宋体"/>
                <w:color w:val="auto"/>
              </w:rPr>
            </w:pPr>
            <w:r>
              <w:rPr>
                <w:rFonts w:ascii="Times New Roman" w:hAnsi="Times New Roman" w:eastAsia="宋体"/>
                <w:color w:val="auto"/>
              </w:rPr>
              <w:t>测试编号</w:t>
            </w:r>
          </w:p>
        </w:tc>
        <w:tc>
          <w:tcPr>
            <w:tcW w:w="0" w:type="auto"/>
            <w:shd w:val="clear" w:color="auto" w:fill="D9EAF7"/>
            <w:vAlign w:val="center"/>
          </w:tcPr>
          <w:p w14:paraId="7FE53115">
            <w:pPr>
              <w:rPr>
                <w:rFonts w:ascii="Times New Roman" w:hAnsi="Times New Roman" w:eastAsia="宋体"/>
                <w:color w:val="auto"/>
              </w:rPr>
            </w:pPr>
            <w:r>
              <w:rPr>
                <w:rFonts w:ascii="Times New Roman" w:hAnsi="Times New Roman" w:eastAsia="宋体"/>
                <w:color w:val="auto"/>
              </w:rPr>
              <w:t>测试场景</w:t>
            </w:r>
          </w:p>
        </w:tc>
        <w:tc>
          <w:tcPr>
            <w:tcW w:w="0" w:type="auto"/>
            <w:shd w:val="clear" w:color="auto" w:fill="D9EAF7"/>
            <w:vAlign w:val="center"/>
          </w:tcPr>
          <w:p w14:paraId="1698E0B4">
            <w:pPr>
              <w:rPr>
                <w:rFonts w:ascii="Times New Roman" w:hAnsi="Times New Roman" w:eastAsia="宋体"/>
                <w:color w:val="auto"/>
              </w:rPr>
            </w:pPr>
            <w:r>
              <w:rPr>
                <w:rFonts w:ascii="Times New Roman" w:hAnsi="Times New Roman" w:eastAsia="宋体"/>
                <w:color w:val="auto"/>
              </w:rPr>
              <w:t>输入条件</w:t>
            </w:r>
          </w:p>
        </w:tc>
        <w:tc>
          <w:tcPr>
            <w:tcW w:w="0" w:type="auto"/>
            <w:shd w:val="clear" w:color="auto" w:fill="D9EAF7"/>
            <w:vAlign w:val="center"/>
          </w:tcPr>
          <w:p w14:paraId="01F1066D">
            <w:pPr>
              <w:rPr>
                <w:rFonts w:ascii="Times New Roman" w:hAnsi="Times New Roman" w:eastAsia="宋体"/>
                <w:color w:val="auto"/>
              </w:rPr>
            </w:pPr>
            <w:r>
              <w:rPr>
                <w:rFonts w:ascii="Times New Roman" w:hAnsi="Times New Roman" w:eastAsia="宋体"/>
                <w:color w:val="auto"/>
              </w:rPr>
              <w:t>期望结果</w:t>
            </w:r>
          </w:p>
        </w:tc>
        <w:tc>
          <w:tcPr>
            <w:tcW w:w="0" w:type="auto"/>
            <w:shd w:val="clear" w:color="auto" w:fill="D9EAF7"/>
          </w:tcPr>
          <w:p w14:paraId="16903D72">
            <w:pPr>
              <w:rPr>
                <w:rFonts w:ascii="Times New Roman" w:hAnsi="Times New Roman" w:eastAsia="宋体"/>
                <w:color w:val="auto"/>
              </w:rPr>
            </w:pPr>
            <w:r>
              <w:rPr>
                <w:rFonts w:hint="eastAsia" w:ascii="Times New Roman" w:hAnsi="Times New Roman" w:eastAsia="宋体"/>
                <w:color w:val="auto"/>
              </w:rPr>
              <w:t>实际结果</w:t>
            </w:r>
          </w:p>
        </w:tc>
        <w:tc>
          <w:tcPr>
            <w:tcW w:w="0" w:type="auto"/>
            <w:shd w:val="clear" w:color="auto" w:fill="D9EAF7"/>
          </w:tcPr>
          <w:p w14:paraId="3691FA96">
            <w:pPr>
              <w:rPr>
                <w:rFonts w:ascii="Times New Roman" w:hAnsi="Times New Roman" w:eastAsia="宋体"/>
                <w:color w:val="auto"/>
              </w:rPr>
            </w:pPr>
            <w:r>
              <w:rPr>
                <w:rFonts w:hint="eastAsia" w:ascii="Times New Roman" w:hAnsi="Times New Roman" w:eastAsia="宋体"/>
                <w:color w:val="auto"/>
              </w:rPr>
              <w:t>是否通过</w:t>
            </w:r>
          </w:p>
        </w:tc>
      </w:tr>
      <w:tr w14:paraId="2614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6774081">
            <w:pPr>
              <w:rPr>
                <w:rFonts w:ascii="Times New Roman" w:hAnsi="Times New Roman" w:eastAsia="宋体"/>
                <w:color w:val="auto"/>
              </w:rPr>
            </w:pPr>
            <w:r>
              <w:rPr>
                <w:rFonts w:ascii="Times New Roman" w:hAnsi="Times New Roman" w:eastAsia="宋体"/>
                <w:color w:val="auto"/>
              </w:rPr>
              <w:t>TO-01</w:t>
            </w:r>
          </w:p>
        </w:tc>
        <w:tc>
          <w:tcPr>
            <w:tcW w:w="0" w:type="auto"/>
            <w:vAlign w:val="center"/>
          </w:tcPr>
          <w:p w14:paraId="37F26902">
            <w:pPr>
              <w:rPr>
                <w:rFonts w:ascii="Times New Roman" w:hAnsi="Times New Roman" w:eastAsia="宋体"/>
                <w:color w:val="auto"/>
              </w:rPr>
            </w:pPr>
            <w:r>
              <w:rPr>
                <w:rFonts w:ascii="Times New Roman" w:hAnsi="Times New Roman" w:eastAsia="宋体"/>
                <w:color w:val="auto"/>
              </w:rPr>
              <w:t>当前时间片正常验证</w:t>
            </w:r>
          </w:p>
        </w:tc>
        <w:tc>
          <w:tcPr>
            <w:tcW w:w="0" w:type="auto"/>
            <w:vAlign w:val="center"/>
          </w:tcPr>
          <w:p w14:paraId="69B34AE4">
            <w:pPr>
              <w:rPr>
                <w:rFonts w:ascii="Times New Roman" w:hAnsi="Times New Roman" w:eastAsia="宋体"/>
                <w:color w:val="auto"/>
              </w:rPr>
            </w:pPr>
            <w:r>
              <w:rPr>
                <w:rFonts w:ascii="Times New Roman" w:hAnsi="Times New Roman" w:eastAsia="宋体"/>
                <w:color w:val="auto"/>
              </w:rPr>
              <w:t>系统时间同步，使用当前 TOTP</w:t>
            </w:r>
          </w:p>
        </w:tc>
        <w:tc>
          <w:tcPr>
            <w:tcW w:w="895" w:type="dxa"/>
            <w:vAlign w:val="center"/>
          </w:tcPr>
          <w:p w14:paraId="1E4CEC84">
            <w:pPr>
              <w:rPr>
                <w:rFonts w:ascii="Times New Roman" w:hAnsi="Times New Roman" w:eastAsia="宋体"/>
                <w:color w:val="auto"/>
              </w:rPr>
            </w:pPr>
            <w:r>
              <w:rPr>
                <w:rFonts w:ascii="Times New Roman" w:hAnsi="Times New Roman" w:eastAsia="宋体"/>
                <w:color w:val="auto"/>
              </w:rPr>
              <w:t>通过</w:t>
            </w:r>
          </w:p>
        </w:tc>
        <w:tc>
          <w:tcPr>
            <w:tcW w:w="895" w:type="dxa"/>
            <w:vAlign w:val="center"/>
          </w:tcPr>
          <w:p w14:paraId="081A35B6">
            <w:pPr>
              <w:rPr>
                <w:rFonts w:ascii="Times New Roman" w:hAnsi="Times New Roman" w:eastAsia="宋体"/>
                <w:color w:val="auto"/>
              </w:rPr>
            </w:pPr>
            <w:r>
              <w:rPr>
                <w:rFonts w:ascii="Times New Roman" w:hAnsi="Times New Roman" w:eastAsia="宋体"/>
                <w:color w:val="auto"/>
              </w:rPr>
              <w:t>(a) 返回值/错误码：accept, "ok"</w:t>
            </w:r>
            <w:r>
              <w:rPr>
                <w:rFonts w:ascii="Times New Roman" w:hAnsi="Times New Roman" w:eastAsia="宋体"/>
                <w:color w:val="auto"/>
              </w:rPr>
              <w:br w:type="textWrapping"/>
            </w:r>
            <w:r>
              <w:rPr>
                <w:rFonts w:ascii="Times New Roman" w:hAnsi="Times New Roman" w:eastAsia="宋体"/>
                <w:color w:val="auto"/>
              </w:rPr>
              <w:t>(b) 服务器状态变化：last_used_slot: none; used_slots: []；last_used_slot: last_used_slot: none; used_slots: [] -&gt; 59267878; used_slots includes 59267878</w:t>
            </w:r>
            <w:r>
              <w:rPr>
                <w:rFonts w:ascii="Times New Roman" w:hAnsi="Times New Roman" w:eastAsia="宋体"/>
                <w:color w:val="auto"/>
              </w:rPr>
              <w:br w:type="textWrapping"/>
            </w:r>
            <w:r>
              <w:rPr>
                <w:rFonts w:ascii="Times New Roman" w:hAnsi="Times New Roman" w:eastAsia="宋体"/>
                <w:color w:val="auto"/>
              </w:rPr>
              <w:t>(c) 关键日志字段：log.reason="ok", log.result="accept", log.server_time=1778036345</w:t>
            </w:r>
          </w:p>
        </w:tc>
        <w:tc>
          <w:tcPr>
            <w:tcW w:w="895" w:type="dxa"/>
            <w:vAlign w:val="center"/>
          </w:tcPr>
          <w:p w14:paraId="708B2B9B">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6378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5CD0C3D">
            <w:pPr>
              <w:rPr>
                <w:rFonts w:ascii="Times New Roman" w:hAnsi="Times New Roman" w:eastAsia="宋体"/>
                <w:color w:val="auto"/>
              </w:rPr>
            </w:pPr>
            <w:r>
              <w:rPr>
                <w:rFonts w:ascii="Times New Roman" w:hAnsi="Times New Roman" w:eastAsia="宋体"/>
                <w:color w:val="auto"/>
              </w:rPr>
              <w:t>TO-02</w:t>
            </w:r>
          </w:p>
        </w:tc>
        <w:tc>
          <w:tcPr>
            <w:tcW w:w="0" w:type="auto"/>
            <w:vAlign w:val="center"/>
          </w:tcPr>
          <w:p w14:paraId="265B37C2">
            <w:pPr>
              <w:rPr>
                <w:rFonts w:ascii="Times New Roman" w:hAnsi="Times New Roman" w:eastAsia="宋体"/>
                <w:color w:val="auto"/>
              </w:rPr>
            </w:pPr>
            <w:r>
              <w:rPr>
                <w:rFonts w:ascii="Times New Roman" w:hAnsi="Times New Roman" w:eastAsia="宋体"/>
                <w:color w:val="auto"/>
              </w:rPr>
              <w:t>前一个时间片验证（窗口容错）</w:t>
            </w:r>
          </w:p>
        </w:tc>
        <w:tc>
          <w:tcPr>
            <w:tcW w:w="0" w:type="auto"/>
            <w:vAlign w:val="center"/>
          </w:tcPr>
          <w:p w14:paraId="1476DEC7">
            <w:pPr>
              <w:rPr>
                <w:rFonts w:ascii="Times New Roman" w:hAnsi="Times New Roman" w:eastAsia="宋体"/>
                <w:color w:val="auto"/>
              </w:rPr>
            </w:pPr>
            <w:r>
              <w:rPr>
                <w:rFonts w:ascii="Times New Roman" w:hAnsi="Times New Roman" w:eastAsia="宋体"/>
                <w:color w:val="auto"/>
              </w:rPr>
              <w:t>使用 30~60 秒前生成的 TOTP 提交</w:t>
            </w:r>
          </w:p>
        </w:tc>
        <w:tc>
          <w:tcPr>
            <w:tcW w:w="895" w:type="dxa"/>
            <w:vAlign w:val="center"/>
          </w:tcPr>
          <w:p w14:paraId="2F4D2ED8">
            <w:pPr>
              <w:rPr>
                <w:rFonts w:ascii="Times New Roman" w:hAnsi="Times New Roman" w:eastAsia="宋体"/>
                <w:color w:val="auto"/>
              </w:rPr>
            </w:pPr>
            <w:r>
              <w:rPr>
                <w:rFonts w:ascii="Times New Roman" w:hAnsi="Times New Roman" w:eastAsia="宋体"/>
                <w:color w:val="auto"/>
              </w:rPr>
              <w:t>通过</w:t>
            </w:r>
          </w:p>
        </w:tc>
        <w:tc>
          <w:tcPr>
            <w:tcW w:w="895" w:type="dxa"/>
            <w:vAlign w:val="center"/>
          </w:tcPr>
          <w:p w14:paraId="3F0AD0F0">
            <w:pPr>
              <w:rPr>
                <w:rFonts w:ascii="Times New Roman" w:hAnsi="Times New Roman" w:eastAsia="宋体"/>
                <w:color w:val="auto"/>
              </w:rPr>
            </w:pPr>
            <w:r>
              <w:rPr>
                <w:rFonts w:ascii="Times New Roman" w:hAnsi="Times New Roman" w:eastAsia="宋体"/>
                <w:color w:val="auto"/>
              </w:rPr>
              <w:t>(a) 返回值/错误码：accept, "ok"</w:t>
            </w:r>
            <w:r>
              <w:rPr>
                <w:rFonts w:ascii="Times New Roman" w:hAnsi="Times New Roman" w:eastAsia="宋体"/>
                <w:color w:val="auto"/>
              </w:rPr>
              <w:br w:type="textWrapping"/>
            </w:r>
            <w:r>
              <w:rPr>
                <w:rFonts w:ascii="Times New Roman" w:hAnsi="Times New Roman" w:eastAsia="宋体"/>
                <w:color w:val="auto"/>
              </w:rPr>
              <w:t>(b) 服务器状态变化：last_used_slot: 59267878; used_slots: [59267878]；last_used_slot: last_used_slot: 59267878; used_slots: [59267878] -&gt; 59267877; used_slots includes 59267877</w:t>
            </w:r>
            <w:r>
              <w:rPr>
                <w:rFonts w:ascii="Times New Roman" w:hAnsi="Times New Roman" w:eastAsia="宋体"/>
                <w:color w:val="auto"/>
              </w:rPr>
              <w:br w:type="textWrapping"/>
            </w:r>
            <w:r>
              <w:rPr>
                <w:rFonts w:ascii="Times New Roman" w:hAnsi="Times New Roman" w:eastAsia="宋体"/>
                <w:color w:val="auto"/>
              </w:rPr>
              <w:t>(c) 关键日志字段：log.reason="ok", log.result="accept", log.server_time=1778036345</w:t>
            </w:r>
          </w:p>
        </w:tc>
        <w:tc>
          <w:tcPr>
            <w:tcW w:w="895" w:type="dxa"/>
            <w:vAlign w:val="center"/>
          </w:tcPr>
          <w:p w14:paraId="1CFE5112">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094D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DD3CBA9">
            <w:pPr>
              <w:rPr>
                <w:rFonts w:ascii="Times New Roman" w:hAnsi="Times New Roman" w:eastAsia="宋体"/>
                <w:color w:val="auto"/>
              </w:rPr>
            </w:pPr>
            <w:r>
              <w:rPr>
                <w:rFonts w:ascii="Times New Roman" w:hAnsi="Times New Roman" w:eastAsia="宋体"/>
                <w:color w:val="auto"/>
              </w:rPr>
              <w:t>TO-03</w:t>
            </w:r>
          </w:p>
        </w:tc>
        <w:tc>
          <w:tcPr>
            <w:tcW w:w="0" w:type="auto"/>
            <w:vAlign w:val="center"/>
          </w:tcPr>
          <w:p w14:paraId="3138DD8D">
            <w:pPr>
              <w:rPr>
                <w:rFonts w:ascii="Times New Roman" w:hAnsi="Times New Roman" w:eastAsia="宋体"/>
                <w:color w:val="auto"/>
              </w:rPr>
            </w:pPr>
            <w:r>
              <w:rPr>
                <w:rFonts w:ascii="Times New Roman" w:hAnsi="Times New Roman" w:eastAsia="宋体"/>
                <w:color w:val="auto"/>
              </w:rPr>
              <w:t>时间窗口外的过期 OTP</w:t>
            </w:r>
          </w:p>
        </w:tc>
        <w:tc>
          <w:tcPr>
            <w:tcW w:w="0" w:type="auto"/>
            <w:vAlign w:val="center"/>
          </w:tcPr>
          <w:p w14:paraId="6D9824D0">
            <w:pPr>
              <w:rPr>
                <w:rFonts w:ascii="Times New Roman" w:hAnsi="Times New Roman" w:eastAsia="宋体"/>
                <w:color w:val="auto"/>
              </w:rPr>
            </w:pPr>
            <w:r>
              <w:rPr>
                <w:rFonts w:ascii="Times New Roman" w:hAnsi="Times New Roman" w:eastAsia="宋体"/>
                <w:color w:val="auto"/>
              </w:rPr>
              <w:t>使用 2 分钟前生成的 TOTP 提交</w:t>
            </w:r>
          </w:p>
        </w:tc>
        <w:tc>
          <w:tcPr>
            <w:tcW w:w="895" w:type="dxa"/>
            <w:vAlign w:val="center"/>
          </w:tcPr>
          <w:p w14:paraId="00C9416B">
            <w:pPr>
              <w:rPr>
                <w:rFonts w:ascii="Times New Roman" w:hAnsi="Times New Roman" w:eastAsia="宋体"/>
                <w:color w:val="auto"/>
              </w:rPr>
            </w:pPr>
            <w:r>
              <w:rPr>
                <w:rFonts w:ascii="Times New Roman" w:hAnsi="Times New Roman" w:eastAsia="宋体"/>
                <w:color w:val="auto"/>
              </w:rPr>
              <w:t>拒绝（新鲜性失败）</w:t>
            </w:r>
          </w:p>
        </w:tc>
        <w:tc>
          <w:tcPr>
            <w:tcW w:w="895" w:type="dxa"/>
            <w:vAlign w:val="center"/>
          </w:tcPr>
          <w:p w14:paraId="43DF511B">
            <w:pPr>
              <w:rPr>
                <w:rFonts w:ascii="Times New Roman" w:hAnsi="Times New Roman" w:eastAsia="宋体"/>
                <w:color w:val="auto"/>
              </w:rPr>
            </w:pPr>
            <w:r>
              <w:rPr>
                <w:rFonts w:ascii="Times New Roman" w:hAnsi="Times New Roman" w:eastAsia="宋体"/>
                <w:color w:val="auto"/>
              </w:rPr>
              <w:t>(a) 返回值/错误码：reject, "time_window_miss_or_otp_mismatch"</w:t>
            </w:r>
            <w:r>
              <w:rPr>
                <w:rFonts w:ascii="Times New Roman" w:hAnsi="Times New Roman" w:eastAsia="宋体"/>
                <w:color w:val="auto"/>
              </w:rPr>
              <w:br w:type="textWrapping"/>
            </w:r>
            <w:r>
              <w:rPr>
                <w:rFonts w:ascii="Times New Roman" w:hAnsi="Times New Roman" w:eastAsia="宋体"/>
                <w:color w:val="auto"/>
              </w:rPr>
              <w:t>(b) 服务器状态变化：last_used_slot: 59267877; used_slots: [59267877, 59267878]；last_used_slot: 59267877; used_slots: [59267877, 59267878]</w:t>
            </w:r>
            <w:r>
              <w:rPr>
                <w:rFonts w:ascii="Times New Roman" w:hAnsi="Times New Roman" w:eastAsia="宋体"/>
                <w:color w:val="auto"/>
              </w:rPr>
              <w:br w:type="textWrapping"/>
            </w:r>
            <w:r>
              <w:rPr>
                <w:rFonts w:ascii="Times New Roman" w:hAnsi="Times New Roman" w:eastAsia="宋体"/>
                <w:color w:val="auto"/>
              </w:rPr>
              <w:t>(c) 关键日志字段：log.reason="time_window_miss_or_otp_mismatch", log.result="reject", log.server_time=1778036345</w:t>
            </w:r>
          </w:p>
        </w:tc>
        <w:tc>
          <w:tcPr>
            <w:tcW w:w="895" w:type="dxa"/>
            <w:vAlign w:val="center"/>
          </w:tcPr>
          <w:p w14:paraId="69374B3B">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0DB9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E9FD840">
            <w:pPr>
              <w:rPr>
                <w:rFonts w:ascii="Times New Roman" w:hAnsi="Times New Roman" w:eastAsia="宋体"/>
                <w:color w:val="auto"/>
              </w:rPr>
            </w:pPr>
            <w:r>
              <w:rPr>
                <w:rFonts w:ascii="Times New Roman" w:hAnsi="Times New Roman" w:eastAsia="宋体"/>
                <w:color w:val="auto"/>
              </w:rPr>
              <w:t>TO-04</w:t>
            </w:r>
          </w:p>
        </w:tc>
        <w:tc>
          <w:tcPr>
            <w:tcW w:w="0" w:type="auto"/>
            <w:vAlign w:val="center"/>
          </w:tcPr>
          <w:p w14:paraId="2537CE0B">
            <w:pPr>
              <w:rPr>
                <w:rFonts w:ascii="Times New Roman" w:hAnsi="Times New Roman" w:eastAsia="宋体"/>
                <w:color w:val="auto"/>
              </w:rPr>
            </w:pPr>
            <w:r>
              <w:rPr>
                <w:rFonts w:ascii="Times New Roman" w:hAnsi="Times New Roman" w:eastAsia="宋体"/>
                <w:color w:val="auto"/>
              </w:rPr>
              <w:t>同一时间片内重复提交</w:t>
            </w:r>
          </w:p>
        </w:tc>
        <w:tc>
          <w:tcPr>
            <w:tcW w:w="0" w:type="auto"/>
            <w:vAlign w:val="center"/>
          </w:tcPr>
          <w:p w14:paraId="68E837B6">
            <w:pPr>
              <w:rPr>
                <w:rFonts w:ascii="Times New Roman" w:hAnsi="Times New Roman" w:eastAsia="宋体"/>
                <w:color w:val="auto"/>
              </w:rPr>
            </w:pPr>
            <w:r>
              <w:rPr>
                <w:rFonts w:ascii="Times New Roman" w:hAnsi="Times New Roman" w:eastAsia="宋体"/>
                <w:color w:val="auto"/>
              </w:rPr>
              <w:t>在当前时间片内，将 TO-01 的 TOTP 再次提交</w:t>
            </w:r>
          </w:p>
        </w:tc>
        <w:tc>
          <w:tcPr>
            <w:tcW w:w="895" w:type="dxa"/>
            <w:vAlign w:val="center"/>
          </w:tcPr>
          <w:p w14:paraId="2FAE3868">
            <w:pPr>
              <w:rPr>
                <w:rFonts w:ascii="Times New Roman" w:hAnsi="Times New Roman" w:eastAsia="宋体"/>
                <w:color w:val="auto"/>
              </w:rPr>
            </w:pPr>
            <w:r>
              <w:rPr>
                <w:rFonts w:ascii="Times New Roman" w:hAnsi="Times New Roman" w:eastAsia="宋体"/>
                <w:color w:val="auto"/>
              </w:rPr>
              <w:t>拒绝（复用失败）</w:t>
            </w:r>
          </w:p>
        </w:tc>
        <w:tc>
          <w:tcPr>
            <w:tcW w:w="895" w:type="dxa"/>
            <w:vAlign w:val="center"/>
          </w:tcPr>
          <w:p w14:paraId="49B6A7DA">
            <w:pPr>
              <w:rPr>
                <w:rFonts w:ascii="Times New Roman" w:hAnsi="Times New Roman" w:eastAsia="宋体"/>
                <w:color w:val="auto"/>
              </w:rPr>
            </w:pPr>
            <w:r>
              <w:rPr>
                <w:rFonts w:ascii="Times New Roman" w:hAnsi="Times New Roman" w:eastAsia="宋体"/>
                <w:color w:val="auto"/>
              </w:rPr>
              <w:t>(a) 返回值/错误码：reject, "totp_slot_reused"</w:t>
            </w:r>
            <w:r>
              <w:rPr>
                <w:rFonts w:ascii="Times New Roman" w:hAnsi="Times New Roman" w:eastAsia="宋体"/>
                <w:color w:val="auto"/>
              </w:rPr>
              <w:br w:type="textWrapping"/>
            </w:r>
            <w:r>
              <w:rPr>
                <w:rFonts w:ascii="Times New Roman" w:hAnsi="Times New Roman" w:eastAsia="宋体"/>
                <w:color w:val="auto"/>
              </w:rPr>
              <w:t>(b) 服务器状态变化：last_used_slot: 59267877; used_slots: [59267877, 59267878]；last_used_slot: 59267877; used_slots: [59267877, 59267878]</w:t>
            </w:r>
            <w:r>
              <w:rPr>
                <w:rFonts w:ascii="Times New Roman" w:hAnsi="Times New Roman" w:eastAsia="宋体"/>
                <w:color w:val="auto"/>
              </w:rPr>
              <w:br w:type="textWrapping"/>
            </w:r>
            <w:r>
              <w:rPr>
                <w:rFonts w:ascii="Times New Roman" w:hAnsi="Times New Roman" w:eastAsia="宋体"/>
                <w:color w:val="auto"/>
              </w:rPr>
              <w:t>(c) 关键日志字段：log.reason="totp_slot_reused", log.result="reject", log.server_time=1778036345</w:t>
            </w:r>
          </w:p>
        </w:tc>
        <w:tc>
          <w:tcPr>
            <w:tcW w:w="895" w:type="dxa"/>
            <w:vAlign w:val="center"/>
          </w:tcPr>
          <w:p w14:paraId="7F522744">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bl>
    <w:p w14:paraId="2BF00C16">
      <w:pPr>
        <w:jc w:val="left"/>
        <w:rPr>
          <w:rFonts w:ascii="Times New Roman" w:hAnsi="Times New Roman" w:eastAsia="宋体"/>
          <w:color w:val="auto"/>
        </w:rPr>
      </w:pPr>
    </w:p>
    <w:p w14:paraId="09DC6BED">
      <w:pPr>
        <w:pStyle w:val="3"/>
        <w:rPr>
          <w:rFonts w:ascii="Times New Roman" w:hAnsi="Times New Roman" w:eastAsia="宋体"/>
          <w:color w:val="auto"/>
        </w:rPr>
      </w:pPr>
      <w:r>
        <w:rPr>
          <w:rFonts w:hint="eastAsia" w:ascii="Times New Roman" w:hAnsi="Times New Roman" w:eastAsia="宋体"/>
          <w:color w:val="auto"/>
        </w:rPr>
        <w:t xml:space="preserve">4. </w:t>
      </w:r>
      <w:r>
        <w:rPr>
          <w:rFonts w:ascii="Times New Roman" w:hAnsi="Times New Roman" w:eastAsia="宋体"/>
          <w:color w:val="auto"/>
        </w:rPr>
        <w:t>MAC / HMAC 消息鉴别实验</w:t>
      </w:r>
    </w:p>
    <w:p w14:paraId="682520C3">
      <w:pPr>
        <w:pStyle w:val="29"/>
        <w:numPr>
          <w:ilvl w:val="0"/>
          <w:numId w:val="13"/>
        </w:numPr>
        <w:ind w:firstLineChars="0"/>
        <w:jc w:val="left"/>
        <w:rPr>
          <w:rFonts w:ascii="Times New Roman" w:hAnsi="Times New Roman" w:eastAsia="宋体"/>
          <w:color w:val="auto"/>
          <w:lang w:val="en-US"/>
        </w:rPr>
      </w:pPr>
      <w:r>
        <w:rPr>
          <w:rFonts w:hint="eastAsia" w:ascii="Times New Roman" w:hAnsi="Times New Roman" w:eastAsia="宋体"/>
          <w:color w:val="auto"/>
        </w:rPr>
        <w:t>构造业务消息</w:t>
      </w:r>
      <w:r>
        <w:rPr>
          <w:rFonts w:ascii="Times New Roman" w:hAnsi="Times New Roman" w:eastAsia="宋体"/>
          <w:color w:val="auto"/>
          <w:lang w:val="en-US"/>
        </w:rPr>
        <w:t xml:space="preserve"> data</w:t>
      </w:r>
      <w:r>
        <w:rPr>
          <w:rFonts w:hint="eastAsia" w:ascii="Times New Roman" w:hAnsi="Times New Roman" w:eastAsia="宋体"/>
          <w:color w:val="auto"/>
          <w:lang w:val="en-US"/>
        </w:rPr>
        <w:t>，</w:t>
      </w:r>
      <w:r>
        <w:rPr>
          <w:rFonts w:hint="eastAsia" w:ascii="Times New Roman" w:hAnsi="Times New Roman" w:eastAsia="宋体"/>
          <w:color w:val="auto"/>
        </w:rPr>
        <w:t>并设计需要保护的上下文字段</w:t>
      </w:r>
      <w:r>
        <w:rPr>
          <w:rFonts w:hint="eastAsia" w:ascii="Times New Roman" w:hAnsi="Times New Roman" w:eastAsia="宋体"/>
          <w:color w:val="auto"/>
          <w:lang w:val="en-US"/>
        </w:rPr>
        <w:t>，</w:t>
      </w:r>
      <w:r>
        <w:rPr>
          <w:rFonts w:hint="eastAsia" w:ascii="Times New Roman" w:hAnsi="Times New Roman" w:eastAsia="宋体"/>
          <w:color w:val="auto"/>
        </w:rPr>
        <w:t>例如</w:t>
      </w:r>
      <w:r>
        <w:rPr>
          <w:rFonts w:ascii="Times New Roman" w:hAnsi="Times New Roman" w:eastAsia="宋体"/>
          <w:color w:val="auto"/>
          <w:lang w:val="en-US"/>
        </w:rPr>
        <w:t xml:space="preserve"> id</w:t>
      </w:r>
      <w:r>
        <w:rPr>
          <w:rFonts w:hint="eastAsia" w:ascii="Times New Roman" w:hAnsi="Times New Roman" w:eastAsia="宋体"/>
          <w:color w:val="auto"/>
        </w:rPr>
        <w:t>、</w:t>
      </w:r>
      <w:r>
        <w:rPr>
          <w:rFonts w:ascii="Times New Roman" w:hAnsi="Times New Roman" w:eastAsia="宋体"/>
          <w:color w:val="auto"/>
          <w:lang w:val="en-US"/>
        </w:rPr>
        <w:t>ts</w:t>
      </w:r>
      <w:r>
        <w:rPr>
          <w:rFonts w:hint="eastAsia" w:ascii="Times New Roman" w:hAnsi="Times New Roman" w:eastAsia="宋体"/>
          <w:color w:val="auto"/>
        </w:rPr>
        <w:t>、</w:t>
      </w:r>
      <w:r>
        <w:rPr>
          <w:rFonts w:ascii="Times New Roman" w:hAnsi="Times New Roman" w:eastAsia="宋体"/>
          <w:color w:val="auto"/>
          <w:lang w:val="en-US"/>
        </w:rPr>
        <w:t>nonce</w:t>
      </w:r>
      <w:r>
        <w:rPr>
          <w:rFonts w:hint="eastAsia" w:ascii="Times New Roman" w:hAnsi="Times New Roman" w:eastAsia="宋体"/>
          <w:color w:val="auto"/>
        </w:rPr>
        <w:t>、</w:t>
      </w:r>
      <w:r>
        <w:rPr>
          <w:rFonts w:ascii="Times New Roman" w:hAnsi="Times New Roman" w:eastAsia="宋体"/>
          <w:color w:val="auto"/>
          <w:lang w:val="en-US"/>
        </w:rPr>
        <w:t>payload</w:t>
      </w:r>
      <w:r>
        <w:rPr>
          <w:rFonts w:hint="eastAsia" w:ascii="Times New Roman" w:hAnsi="Times New Roman" w:eastAsia="宋体"/>
          <w:color w:val="auto"/>
        </w:rPr>
        <w:t>。</w:t>
      </w:r>
    </w:p>
    <w:p w14:paraId="7366C57C">
      <w:pPr>
        <w:pStyle w:val="29"/>
        <w:numPr>
          <w:ilvl w:val="0"/>
          <w:numId w:val="13"/>
        </w:numPr>
        <w:ind w:firstLineChars="0"/>
        <w:jc w:val="left"/>
        <w:rPr>
          <w:rFonts w:ascii="Times New Roman" w:hAnsi="Times New Roman" w:eastAsia="宋体"/>
          <w:color w:val="auto"/>
        </w:rPr>
      </w:pPr>
      <w:r>
        <w:rPr>
          <w:rFonts w:hint="eastAsia" w:ascii="Times New Roman" w:hAnsi="Times New Roman" w:eastAsia="宋体"/>
          <w:color w:val="auto"/>
        </w:rPr>
        <w:t>客户端基于共享密钥</w:t>
      </w:r>
      <w:r>
        <w:rPr>
          <w:rFonts w:ascii="Times New Roman" w:hAnsi="Times New Roman" w:eastAsia="宋体"/>
          <w:color w:val="auto"/>
        </w:rPr>
        <w:t xml:space="preserve"> K </w:t>
      </w:r>
      <w:r>
        <w:rPr>
          <w:rFonts w:hint="eastAsia" w:ascii="Times New Roman" w:hAnsi="Times New Roman" w:eastAsia="宋体"/>
          <w:color w:val="auto"/>
        </w:rPr>
        <w:t>生成</w:t>
      </w:r>
      <w:r>
        <w:rPr>
          <w:rFonts w:ascii="Times New Roman" w:hAnsi="Times New Roman" w:eastAsia="宋体"/>
          <w:color w:val="auto"/>
        </w:rPr>
        <w:t xml:space="preserve"> tag = HMAC(K, header || payload)</w:t>
      </w:r>
      <w:r>
        <w:rPr>
          <w:rFonts w:hint="eastAsia" w:ascii="Times New Roman" w:hAnsi="Times New Roman" w:eastAsia="宋体"/>
          <w:color w:val="auto"/>
        </w:rPr>
        <w:t>。</w:t>
      </w:r>
    </w:p>
    <w:p w14:paraId="48B30E6C">
      <w:pPr>
        <w:pStyle w:val="29"/>
        <w:numPr>
          <w:ilvl w:val="0"/>
          <w:numId w:val="13"/>
        </w:numPr>
        <w:ind w:firstLineChars="0"/>
        <w:jc w:val="left"/>
        <w:rPr>
          <w:rFonts w:ascii="Times New Roman" w:hAnsi="Times New Roman" w:eastAsia="宋体"/>
          <w:color w:val="auto"/>
        </w:rPr>
      </w:pPr>
      <w:r>
        <w:rPr>
          <w:rFonts w:hint="eastAsia" w:ascii="Times New Roman" w:hAnsi="Times New Roman" w:eastAsia="宋体"/>
          <w:color w:val="auto"/>
        </w:rPr>
        <w:t>客户端发送</w:t>
      </w:r>
      <w:r>
        <w:rPr>
          <w:rFonts w:ascii="Times New Roman" w:hAnsi="Times New Roman" w:eastAsia="宋体"/>
          <w:color w:val="auto"/>
        </w:rPr>
        <w:t xml:space="preserve"> {id, ts / nonce, payload, tag}</w:t>
      </w:r>
      <w:r>
        <w:rPr>
          <w:rFonts w:hint="eastAsia" w:ascii="Times New Roman" w:hAnsi="Times New Roman" w:eastAsia="宋体"/>
          <w:color w:val="auto"/>
        </w:rPr>
        <w:t>，服务器重算并做常量时间比较。</w:t>
      </w:r>
    </w:p>
    <w:p w14:paraId="183D2020">
      <w:pPr>
        <w:pStyle w:val="29"/>
        <w:numPr>
          <w:ilvl w:val="0"/>
          <w:numId w:val="13"/>
        </w:numPr>
        <w:ind w:firstLineChars="0"/>
        <w:jc w:val="left"/>
        <w:rPr>
          <w:rFonts w:ascii="Times New Roman" w:hAnsi="Times New Roman" w:eastAsia="宋体"/>
          <w:color w:val="auto"/>
        </w:rPr>
      </w:pPr>
      <w:r>
        <w:rPr>
          <w:rFonts w:hint="eastAsia" w:ascii="Times New Roman" w:hAnsi="Times New Roman" w:eastAsia="宋体"/>
          <w:color w:val="auto"/>
        </w:rPr>
        <w:t>执行篡改实验：修改</w:t>
      </w:r>
      <w:r>
        <w:rPr>
          <w:rFonts w:ascii="Times New Roman" w:hAnsi="Times New Roman" w:eastAsia="宋体"/>
          <w:color w:val="auto"/>
        </w:rPr>
        <w:t xml:space="preserve"> payload</w:t>
      </w:r>
      <w:r>
        <w:rPr>
          <w:rFonts w:hint="eastAsia" w:ascii="Times New Roman" w:hAnsi="Times New Roman" w:eastAsia="宋体"/>
          <w:color w:val="auto"/>
        </w:rPr>
        <w:t>、修改</w:t>
      </w:r>
      <w:r>
        <w:rPr>
          <w:rFonts w:ascii="Times New Roman" w:hAnsi="Times New Roman" w:eastAsia="宋体"/>
          <w:color w:val="auto"/>
        </w:rPr>
        <w:t xml:space="preserve"> ts</w:t>
      </w:r>
      <w:r>
        <w:rPr>
          <w:rFonts w:hint="eastAsia" w:ascii="Times New Roman" w:hAnsi="Times New Roman" w:eastAsia="宋体"/>
          <w:color w:val="auto"/>
        </w:rPr>
        <w:t>、修改</w:t>
      </w:r>
      <w:r>
        <w:rPr>
          <w:rFonts w:ascii="Times New Roman" w:hAnsi="Times New Roman" w:eastAsia="宋体"/>
          <w:color w:val="auto"/>
        </w:rPr>
        <w:t xml:space="preserve"> id</w:t>
      </w:r>
      <w:r>
        <w:rPr>
          <w:rFonts w:hint="eastAsia" w:ascii="Times New Roman" w:hAnsi="Times New Roman" w:eastAsia="宋体"/>
          <w:color w:val="auto"/>
        </w:rPr>
        <w:t>，观察哪些情况会被拒绝。</w:t>
      </w:r>
    </w:p>
    <w:p w14:paraId="7C062BC3">
      <w:pPr>
        <w:pStyle w:val="29"/>
        <w:numPr>
          <w:ilvl w:val="0"/>
          <w:numId w:val="13"/>
        </w:numPr>
        <w:ind w:firstLineChars="0"/>
        <w:jc w:val="left"/>
        <w:rPr>
          <w:rFonts w:ascii="Times New Roman" w:hAnsi="Times New Roman" w:eastAsia="宋体"/>
          <w:color w:val="auto"/>
        </w:rPr>
      </w:pPr>
      <w:r>
        <w:rPr>
          <w:rFonts w:hint="eastAsia" w:ascii="Times New Roman" w:hAnsi="Times New Roman" w:eastAsia="宋体"/>
          <w:color w:val="auto"/>
        </w:rPr>
        <w:t>执行重放实验：在</w:t>
      </w:r>
      <w:r>
        <w:rPr>
          <w:rFonts w:ascii="Times New Roman" w:hAnsi="Times New Roman" w:eastAsia="宋体"/>
          <w:color w:val="auto"/>
        </w:rPr>
        <w:t xml:space="preserve"> tag </w:t>
      </w:r>
      <w:r>
        <w:rPr>
          <w:rFonts w:hint="eastAsia" w:ascii="Times New Roman" w:hAnsi="Times New Roman" w:eastAsia="宋体"/>
          <w:color w:val="auto"/>
        </w:rPr>
        <w:t>不变的情况下再次提交旧报文，验证新鲜性检查是否生效。</w:t>
      </w:r>
    </w:p>
    <w:p w14:paraId="13C9C444">
      <w:pPr>
        <w:pStyle w:val="29"/>
        <w:ind w:left="440" w:firstLine="0" w:firstLineChars="0"/>
        <w:jc w:val="left"/>
        <w:rPr>
          <w:rFonts w:ascii="Times New Roman" w:hAnsi="Times New Roman" w:eastAsia="宋体"/>
          <w:color w:val="auto"/>
        </w:rPr>
      </w:pPr>
    </w:p>
    <w:p w14:paraId="3E7B11E3">
      <w:pPr>
        <w:jc w:val="left"/>
        <w:rPr>
          <w:rFonts w:ascii="Times New Roman" w:hAnsi="Times New Roman" w:eastAsia="宋体"/>
          <w:color w:val="auto"/>
        </w:rPr>
      </w:pPr>
      <w:r>
        <w:rPr>
          <w:rFonts w:hint="eastAsia" w:ascii="Times New Roman" w:hAnsi="Times New Roman" w:eastAsia="宋体"/>
          <w:color w:val="auto"/>
        </w:rPr>
        <w:t>用户</w:t>
      </w:r>
      <w:r>
        <w:rPr>
          <w:rFonts w:ascii="Times New Roman" w:hAnsi="Times New Roman" w:eastAsia="宋体"/>
          <w:color w:val="auto"/>
        </w:rPr>
        <w:t> alice</w:t>
      </w:r>
      <w:r>
        <w:rPr>
          <w:rFonts w:hint="eastAsia" w:ascii="Times New Roman" w:hAnsi="Times New Roman" w:eastAsia="宋体"/>
          <w:color w:val="auto"/>
        </w:rPr>
        <w:t>：与服务器共享密钥</w:t>
      </w:r>
      <w:r>
        <w:rPr>
          <w:rFonts w:ascii="Times New Roman" w:hAnsi="Times New Roman" w:eastAsia="宋体"/>
          <w:color w:val="auto"/>
        </w:rPr>
        <w:t> K</w:t>
      </w:r>
    </w:p>
    <w:p w14:paraId="1269F940">
      <w:pPr>
        <w:jc w:val="left"/>
        <w:rPr>
          <w:rFonts w:ascii="Times New Roman" w:hAnsi="Times New Roman" w:eastAsia="宋体"/>
          <w:color w:val="auto"/>
        </w:rPr>
      </w:pPr>
      <w:r>
        <w:rPr>
          <w:rFonts w:hint="eastAsia" w:ascii="Times New Roman" w:hAnsi="Times New Roman" w:eastAsia="宋体"/>
          <w:color w:val="auto"/>
        </w:rPr>
        <w:t>报文结构：</w:t>
      </w:r>
      <w:r>
        <w:rPr>
          <w:rFonts w:ascii="Times New Roman" w:hAnsi="Times New Roman" w:eastAsia="宋体"/>
          <w:color w:val="auto"/>
        </w:rPr>
        <w:t>{ "id": ..., "ts": ..., "nonce": ..., "payload": ..., "tag": ... }</w:t>
      </w:r>
    </w:p>
    <w:p w14:paraId="068BC02E">
      <w:pPr>
        <w:jc w:val="left"/>
        <w:rPr>
          <w:rFonts w:ascii="Times New Roman" w:hAnsi="Times New Roman" w:eastAsia="宋体"/>
          <w:color w:val="auto"/>
        </w:rPr>
      </w:pPr>
      <w:r>
        <w:rPr>
          <w:rFonts w:ascii="Times New Roman" w:hAnsi="Times New Roman" w:eastAsia="宋体"/>
          <w:color w:val="auto"/>
        </w:rPr>
        <w:t xml:space="preserve">tag </w:t>
      </w:r>
      <w:r>
        <w:rPr>
          <w:rFonts w:hint="eastAsia" w:ascii="Times New Roman" w:hAnsi="Times New Roman" w:eastAsia="宋体"/>
          <w:color w:val="auto"/>
        </w:rPr>
        <w:t>计算方式：</w:t>
      </w:r>
      <w:r>
        <w:rPr>
          <w:rFonts w:ascii="Times New Roman" w:hAnsi="Times New Roman" w:eastAsia="宋体"/>
          <w:color w:val="auto"/>
        </w:rPr>
        <w:t>tag = HMAC(K, id || ts || nonce || payload)</w:t>
      </w:r>
    </w:p>
    <w:p w14:paraId="3A585378">
      <w:pPr>
        <w:jc w:val="left"/>
        <w:rPr>
          <w:rFonts w:ascii="Times New Roman" w:hAnsi="Times New Roman" w:eastAsia="宋体"/>
          <w:color w:val="auto"/>
        </w:rPr>
      </w:pPr>
      <w:r>
        <w:rPr>
          <w:rFonts w:hint="eastAsia" w:ascii="Times New Roman" w:hAnsi="Times New Roman" w:eastAsia="宋体"/>
          <w:color w:val="auto"/>
        </w:rPr>
        <w:t>新鲜性策略：</w:t>
      </w:r>
      <w:r>
        <w:rPr>
          <w:rFonts w:ascii="Times New Roman" w:hAnsi="Times New Roman" w:eastAsia="宋体"/>
          <w:color w:val="auto"/>
        </w:rPr>
        <w:t xml:space="preserve">ts </w:t>
      </w:r>
      <w:r>
        <w:rPr>
          <w:rFonts w:hint="eastAsia" w:ascii="Times New Roman" w:hAnsi="Times New Roman" w:eastAsia="宋体"/>
          <w:color w:val="auto"/>
        </w:rPr>
        <w:t>有效窗口为</w:t>
      </w:r>
      <w:r>
        <w:rPr>
          <w:rFonts w:ascii="Times New Roman" w:hAnsi="Times New Roman" w:eastAsia="宋体"/>
          <w:color w:val="auto"/>
        </w:rPr>
        <w:t xml:space="preserve"> ±60 </w:t>
      </w:r>
      <w:r>
        <w:rPr>
          <w:rFonts w:hint="eastAsia" w:ascii="Times New Roman" w:hAnsi="Times New Roman" w:eastAsia="宋体"/>
          <w:color w:val="auto"/>
        </w:rPr>
        <w:t>秒；</w:t>
      </w:r>
      <w:r>
        <w:rPr>
          <w:rFonts w:ascii="Times New Roman" w:hAnsi="Times New Roman" w:eastAsia="宋体"/>
          <w:color w:val="auto"/>
        </w:rPr>
        <w:t xml:space="preserve">nonce </w:t>
      </w:r>
      <w:r>
        <w:rPr>
          <w:rFonts w:hint="eastAsia" w:ascii="Times New Roman" w:hAnsi="Times New Roman" w:eastAsia="宋体"/>
          <w:color w:val="auto"/>
        </w:rPr>
        <w:t>不能重复使用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45"/>
        <w:gridCol w:w="1420"/>
        <w:gridCol w:w="741"/>
        <w:gridCol w:w="3743"/>
        <w:gridCol w:w="976"/>
      </w:tblGrid>
      <w:tr w14:paraId="38D6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shd w:val="clear" w:color="auto" w:fill="D9EAF7"/>
            <w:vAlign w:val="center"/>
          </w:tcPr>
          <w:p w14:paraId="6986E341">
            <w:pPr>
              <w:rPr>
                <w:rFonts w:ascii="Times New Roman" w:hAnsi="Times New Roman" w:eastAsia="宋体"/>
                <w:color w:val="auto"/>
              </w:rPr>
            </w:pPr>
            <w:r>
              <w:rPr>
                <w:rFonts w:ascii="Times New Roman" w:hAnsi="Times New Roman" w:eastAsia="宋体"/>
                <w:color w:val="auto"/>
              </w:rPr>
              <w:t>测试编号</w:t>
            </w:r>
          </w:p>
        </w:tc>
        <w:tc>
          <w:tcPr>
            <w:tcW w:w="1845" w:type="dxa"/>
            <w:shd w:val="clear" w:color="auto" w:fill="D9EAF7"/>
            <w:vAlign w:val="center"/>
          </w:tcPr>
          <w:p w14:paraId="76C92B72">
            <w:pPr>
              <w:rPr>
                <w:rFonts w:ascii="Times New Roman" w:hAnsi="Times New Roman" w:eastAsia="宋体"/>
                <w:color w:val="auto"/>
              </w:rPr>
            </w:pPr>
            <w:r>
              <w:rPr>
                <w:rFonts w:ascii="Times New Roman" w:hAnsi="Times New Roman" w:eastAsia="宋体"/>
                <w:color w:val="auto"/>
              </w:rPr>
              <w:t>测试场景</w:t>
            </w:r>
          </w:p>
        </w:tc>
        <w:tc>
          <w:tcPr>
            <w:tcW w:w="0" w:type="auto"/>
            <w:shd w:val="clear" w:color="auto" w:fill="D9EAF7"/>
            <w:vAlign w:val="center"/>
          </w:tcPr>
          <w:p w14:paraId="1E94B7C4">
            <w:pPr>
              <w:rPr>
                <w:rFonts w:ascii="Times New Roman" w:hAnsi="Times New Roman" w:eastAsia="宋体"/>
                <w:color w:val="auto"/>
              </w:rPr>
            </w:pPr>
            <w:r>
              <w:rPr>
                <w:rFonts w:ascii="Times New Roman" w:hAnsi="Times New Roman" w:eastAsia="宋体"/>
                <w:color w:val="auto"/>
              </w:rPr>
              <w:t>输入条件</w:t>
            </w:r>
          </w:p>
        </w:tc>
        <w:tc>
          <w:tcPr>
            <w:tcW w:w="0" w:type="auto"/>
            <w:shd w:val="clear" w:color="auto" w:fill="D9EAF7"/>
            <w:vAlign w:val="center"/>
          </w:tcPr>
          <w:p w14:paraId="4A5A9DB7">
            <w:pPr>
              <w:rPr>
                <w:rFonts w:ascii="Times New Roman" w:hAnsi="Times New Roman" w:eastAsia="宋体"/>
                <w:color w:val="auto"/>
              </w:rPr>
            </w:pPr>
            <w:r>
              <w:rPr>
                <w:rFonts w:ascii="Times New Roman" w:hAnsi="Times New Roman" w:eastAsia="宋体"/>
                <w:color w:val="auto"/>
              </w:rPr>
              <w:t>期望结果</w:t>
            </w:r>
          </w:p>
        </w:tc>
        <w:tc>
          <w:tcPr>
            <w:tcW w:w="0" w:type="auto"/>
            <w:shd w:val="clear" w:color="auto" w:fill="D9EAF7"/>
          </w:tcPr>
          <w:p w14:paraId="11614236">
            <w:pPr>
              <w:rPr>
                <w:rFonts w:ascii="Times New Roman" w:hAnsi="Times New Roman" w:eastAsia="宋体"/>
                <w:color w:val="auto"/>
              </w:rPr>
            </w:pPr>
            <w:r>
              <w:rPr>
                <w:rFonts w:hint="eastAsia" w:ascii="Times New Roman" w:hAnsi="Times New Roman" w:eastAsia="宋体"/>
                <w:color w:val="auto"/>
              </w:rPr>
              <w:t>实际结果</w:t>
            </w:r>
          </w:p>
        </w:tc>
        <w:tc>
          <w:tcPr>
            <w:tcW w:w="0" w:type="auto"/>
            <w:shd w:val="clear" w:color="auto" w:fill="D9EAF7"/>
          </w:tcPr>
          <w:p w14:paraId="5B35C517">
            <w:pPr>
              <w:rPr>
                <w:rFonts w:ascii="Times New Roman" w:hAnsi="Times New Roman" w:eastAsia="宋体"/>
                <w:color w:val="auto"/>
              </w:rPr>
            </w:pPr>
            <w:r>
              <w:rPr>
                <w:rFonts w:hint="eastAsia" w:ascii="Times New Roman" w:hAnsi="Times New Roman" w:eastAsia="宋体"/>
                <w:color w:val="auto"/>
              </w:rPr>
              <w:t>是否通过</w:t>
            </w:r>
          </w:p>
        </w:tc>
      </w:tr>
      <w:tr w14:paraId="167F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2A7704B8">
            <w:pPr>
              <w:rPr>
                <w:rFonts w:ascii="Times New Roman" w:hAnsi="Times New Roman" w:eastAsia="宋体"/>
                <w:color w:val="auto"/>
              </w:rPr>
            </w:pPr>
            <w:r>
              <w:rPr>
                <w:rFonts w:ascii="Times New Roman" w:hAnsi="Times New Roman" w:eastAsia="宋体"/>
                <w:color w:val="auto"/>
              </w:rPr>
              <w:t>MC-01</w:t>
            </w:r>
          </w:p>
        </w:tc>
        <w:tc>
          <w:tcPr>
            <w:tcW w:w="1845" w:type="dxa"/>
            <w:vAlign w:val="center"/>
          </w:tcPr>
          <w:p w14:paraId="32FCD512">
            <w:pPr>
              <w:rPr>
                <w:rFonts w:ascii="Times New Roman" w:hAnsi="Times New Roman" w:eastAsia="宋体"/>
                <w:color w:val="auto"/>
              </w:rPr>
            </w:pPr>
            <w:r>
              <w:rPr>
                <w:rFonts w:ascii="Times New Roman" w:hAnsi="Times New Roman" w:eastAsia="宋体"/>
                <w:color w:val="auto"/>
              </w:rPr>
              <w:t>正常报文验证</w:t>
            </w:r>
          </w:p>
        </w:tc>
        <w:tc>
          <w:tcPr>
            <w:tcW w:w="0" w:type="auto"/>
            <w:vAlign w:val="center"/>
          </w:tcPr>
          <w:p w14:paraId="2886DF4B">
            <w:pPr>
              <w:rPr>
                <w:rFonts w:ascii="Times New Roman" w:hAnsi="Times New Roman" w:eastAsia="宋体"/>
                <w:color w:val="auto"/>
              </w:rPr>
            </w:pPr>
            <w:r>
              <w:rPr>
                <w:rFonts w:ascii="Times New Roman" w:hAnsi="Times New Roman" w:eastAsia="宋体"/>
                <w:color w:val="auto"/>
              </w:rPr>
              <w:t>构造合法报文，包含当前 ts、新 nonce、正确 tag</w:t>
            </w:r>
          </w:p>
        </w:tc>
        <w:tc>
          <w:tcPr>
            <w:tcW w:w="741" w:type="dxa"/>
            <w:vAlign w:val="center"/>
          </w:tcPr>
          <w:p w14:paraId="59310C39">
            <w:pPr>
              <w:rPr>
                <w:rFonts w:ascii="Times New Roman" w:hAnsi="Times New Roman" w:eastAsia="宋体"/>
                <w:color w:val="auto"/>
              </w:rPr>
            </w:pPr>
            <w:r>
              <w:rPr>
                <w:rFonts w:ascii="Times New Roman" w:hAnsi="Times New Roman" w:eastAsia="宋体"/>
                <w:color w:val="auto"/>
              </w:rPr>
              <w:t>通过</w:t>
            </w:r>
          </w:p>
        </w:tc>
        <w:tc>
          <w:tcPr>
            <w:tcW w:w="741" w:type="dxa"/>
            <w:vAlign w:val="center"/>
          </w:tcPr>
          <w:p w14:paraId="49AEC797">
            <w:pPr>
              <w:rPr>
                <w:rFonts w:ascii="Times New Roman" w:hAnsi="Times New Roman" w:eastAsia="宋体"/>
                <w:color w:val="auto"/>
              </w:rPr>
            </w:pPr>
            <w:r>
              <w:rPr>
                <w:rFonts w:ascii="Times New Roman" w:hAnsi="Times New Roman" w:eastAsia="宋体"/>
                <w:color w:val="auto"/>
              </w:rPr>
              <w:t>(a) 返回值/错误码：accept, "ok"</w:t>
            </w:r>
            <w:r>
              <w:rPr>
                <w:rFonts w:ascii="Times New Roman" w:hAnsi="Times New Roman" w:eastAsia="宋体"/>
                <w:color w:val="auto"/>
              </w:rPr>
              <w:br w:type="textWrapping"/>
            </w:r>
            <w:r>
              <w:rPr>
                <w:rFonts w:ascii="Times New Roman" w:hAnsi="Times New Roman" w:eastAsia="宋体"/>
                <w:color w:val="auto"/>
              </w:rPr>
              <w:t>(b) 服务器状态变化：nonce: hJZqQmu4ZROm4RtPa3OGlA; used_mac_nonces: []；ts: 1778036356 within ±60s; nonce hJZqQmu4ZROm4RtPa3OGlA: fresh -&gt; consumed</w:t>
            </w:r>
            <w:r>
              <w:rPr>
                <w:rFonts w:ascii="Times New Roman" w:hAnsi="Times New Roman" w:eastAsia="宋体"/>
                <w:color w:val="auto"/>
              </w:rPr>
              <w:br w:type="textWrapping"/>
            </w:r>
            <w:r>
              <w:rPr>
                <w:rFonts w:ascii="Times New Roman" w:hAnsi="Times New Roman" w:eastAsia="宋体"/>
                <w:color w:val="auto"/>
              </w:rPr>
              <w:t>(c) 关键日志字段：log.reason="ok", log.result="accept", log.server_time=1778036356</w:t>
            </w:r>
          </w:p>
        </w:tc>
        <w:tc>
          <w:tcPr>
            <w:tcW w:w="741" w:type="dxa"/>
            <w:vAlign w:val="center"/>
          </w:tcPr>
          <w:p w14:paraId="512BC060">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707E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466DD165">
            <w:pPr>
              <w:rPr>
                <w:rFonts w:ascii="Times New Roman" w:hAnsi="Times New Roman" w:eastAsia="宋体"/>
                <w:color w:val="auto"/>
              </w:rPr>
            </w:pPr>
            <w:r>
              <w:rPr>
                <w:rFonts w:ascii="Times New Roman" w:hAnsi="Times New Roman" w:eastAsia="宋体"/>
                <w:color w:val="auto"/>
              </w:rPr>
              <w:t>MC-02</w:t>
            </w:r>
          </w:p>
        </w:tc>
        <w:tc>
          <w:tcPr>
            <w:tcW w:w="1845" w:type="dxa"/>
            <w:vAlign w:val="center"/>
          </w:tcPr>
          <w:p w14:paraId="7E06E9AD">
            <w:pPr>
              <w:rPr>
                <w:rFonts w:ascii="Times New Roman" w:hAnsi="Times New Roman" w:eastAsia="宋体"/>
                <w:color w:val="auto"/>
              </w:rPr>
            </w:pPr>
            <w:r>
              <w:rPr>
                <w:rFonts w:ascii="Times New Roman" w:hAnsi="Times New Roman" w:eastAsia="宋体"/>
                <w:color w:val="auto"/>
              </w:rPr>
              <w:t>篡改 payload</w:t>
            </w:r>
          </w:p>
        </w:tc>
        <w:tc>
          <w:tcPr>
            <w:tcW w:w="0" w:type="auto"/>
            <w:vAlign w:val="center"/>
          </w:tcPr>
          <w:p w14:paraId="6A3F97D1">
            <w:pPr>
              <w:rPr>
                <w:rFonts w:ascii="Times New Roman" w:hAnsi="Times New Roman" w:eastAsia="宋体"/>
                <w:color w:val="auto"/>
              </w:rPr>
            </w:pPr>
            <w:r>
              <w:rPr>
                <w:rFonts w:ascii="Times New Roman" w:hAnsi="Times New Roman" w:eastAsia="宋体"/>
                <w:color w:val="auto"/>
              </w:rPr>
              <w:t>复制 MC-01 报文，修改 payload 字段的内容，保持 tag 不变</w:t>
            </w:r>
          </w:p>
        </w:tc>
        <w:tc>
          <w:tcPr>
            <w:tcW w:w="741" w:type="dxa"/>
            <w:vAlign w:val="center"/>
          </w:tcPr>
          <w:p w14:paraId="24B02470">
            <w:pPr>
              <w:rPr>
                <w:rFonts w:ascii="Times New Roman" w:hAnsi="Times New Roman" w:eastAsia="宋体"/>
                <w:color w:val="auto"/>
              </w:rPr>
            </w:pPr>
            <w:r>
              <w:rPr>
                <w:rFonts w:ascii="Times New Roman" w:hAnsi="Times New Roman" w:eastAsia="宋体"/>
                <w:color w:val="auto"/>
              </w:rPr>
              <w:t>拒绝（完整性失败）</w:t>
            </w:r>
          </w:p>
        </w:tc>
        <w:tc>
          <w:tcPr>
            <w:tcW w:w="741" w:type="dxa"/>
            <w:vAlign w:val="center"/>
          </w:tcPr>
          <w:p w14:paraId="1472ABAA">
            <w:pPr>
              <w:rPr>
                <w:rFonts w:ascii="Times New Roman" w:hAnsi="Times New Roman" w:eastAsia="宋体"/>
                <w:color w:val="auto"/>
              </w:rPr>
            </w:pPr>
            <w:r>
              <w:rPr>
                <w:rFonts w:ascii="Times New Roman" w:hAnsi="Times New Roman" w:eastAsia="宋体"/>
                <w:color w:val="auto"/>
              </w:rPr>
              <w:t>(a) 返回值/错误码：reject, "tag_mismatch"</w:t>
            </w:r>
            <w:r>
              <w:rPr>
                <w:rFonts w:ascii="Times New Roman" w:hAnsi="Times New Roman" w:eastAsia="宋体"/>
                <w:color w:val="auto"/>
              </w:rPr>
              <w:br w:type="textWrapping"/>
            </w:r>
            <w:r>
              <w:rPr>
                <w:rFonts w:ascii="Times New Roman" w:hAnsi="Times New Roman" w:eastAsia="宋体"/>
                <w:color w:val="auto"/>
              </w:rPr>
              <w:t>(b) 服务器状态变化：nonce: hJZqQmu4ZROm4RtPa3OGlA; used_mac_nonces: []；nonce: hJZqQmu4ZROm4RtPa3OGlA; used_mac_nonces: []</w:t>
            </w:r>
            <w:r>
              <w:rPr>
                <w:rFonts w:ascii="Times New Roman" w:hAnsi="Times New Roman" w:eastAsia="宋体"/>
                <w:color w:val="auto"/>
              </w:rPr>
              <w:br w:type="textWrapping"/>
            </w:r>
            <w:r>
              <w:rPr>
                <w:rFonts w:ascii="Times New Roman" w:hAnsi="Times New Roman" w:eastAsia="宋体"/>
                <w:color w:val="auto"/>
              </w:rPr>
              <w:t>(c) 关键日志字段：log.reason="tag_mismatch", log.result="reject", log.server_time=1778036356</w:t>
            </w:r>
          </w:p>
        </w:tc>
        <w:tc>
          <w:tcPr>
            <w:tcW w:w="741" w:type="dxa"/>
            <w:vAlign w:val="center"/>
          </w:tcPr>
          <w:p w14:paraId="0E305D78">
            <w:pPr>
              <w:rPr>
                <w:rFonts w:ascii="Times New Roman" w:hAnsi="Times New Roman" w:eastAsia="宋体"/>
                <w:color w:val="auto"/>
              </w:rPr>
            </w:pPr>
            <w:r>
              <w:rPr>
                <w:rFonts w:ascii="Times New Roman" w:hAnsi="Times New Roman" w:eastAsia="宋体"/>
                <w:color w:val="auto"/>
              </w:rPr>
              <w:t>是。payload 被修改后 tag 覆盖内容变化，HMAC 比较失败。</w:t>
            </w:r>
          </w:p>
        </w:tc>
      </w:tr>
      <w:tr w14:paraId="1214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vAlign w:val="center"/>
          </w:tcPr>
          <w:p w14:paraId="420FD6D6">
            <w:pPr>
              <w:rPr>
                <w:rFonts w:ascii="Times New Roman" w:hAnsi="Times New Roman" w:eastAsia="宋体"/>
                <w:color w:val="auto"/>
              </w:rPr>
            </w:pPr>
            <w:r>
              <w:rPr>
                <w:rFonts w:ascii="Times New Roman" w:hAnsi="Times New Roman" w:eastAsia="宋体"/>
                <w:color w:val="auto"/>
              </w:rPr>
              <w:t>MC-03</w:t>
            </w:r>
          </w:p>
        </w:tc>
        <w:tc>
          <w:tcPr>
            <w:tcW w:w="1845" w:type="dxa"/>
            <w:vAlign w:val="center"/>
          </w:tcPr>
          <w:p w14:paraId="74B1A77B">
            <w:pPr>
              <w:rPr>
                <w:rFonts w:ascii="Times New Roman" w:hAnsi="Times New Roman" w:eastAsia="宋体"/>
                <w:color w:val="auto"/>
              </w:rPr>
            </w:pPr>
            <w:r>
              <w:rPr>
                <w:rFonts w:ascii="Times New Roman" w:hAnsi="Times New Roman" w:eastAsia="宋体"/>
                <w:color w:val="auto"/>
              </w:rPr>
              <w:t>篡改 id 字段</w:t>
            </w:r>
          </w:p>
        </w:tc>
        <w:tc>
          <w:tcPr>
            <w:tcW w:w="0" w:type="auto"/>
            <w:vAlign w:val="center"/>
          </w:tcPr>
          <w:p w14:paraId="5E730E6C">
            <w:pPr>
              <w:rPr>
                <w:rFonts w:ascii="Times New Roman" w:hAnsi="Times New Roman" w:eastAsia="宋体"/>
                <w:color w:val="auto"/>
              </w:rPr>
            </w:pPr>
            <w:r>
              <w:rPr>
                <w:rFonts w:ascii="Times New Roman" w:hAnsi="Times New Roman" w:eastAsia="宋体"/>
                <w:color w:val="auto"/>
              </w:rPr>
              <w:t>复制 MC-01 报文，将 id 改为 "bob"，保持 tag 不变</w:t>
            </w:r>
          </w:p>
        </w:tc>
        <w:tc>
          <w:tcPr>
            <w:tcW w:w="741" w:type="dxa"/>
            <w:vAlign w:val="center"/>
          </w:tcPr>
          <w:p w14:paraId="7EFD1F12">
            <w:pPr>
              <w:rPr>
                <w:rFonts w:ascii="Times New Roman" w:hAnsi="Times New Roman" w:eastAsia="宋体"/>
                <w:color w:val="auto"/>
              </w:rPr>
            </w:pPr>
            <w:r>
              <w:rPr>
                <w:rFonts w:ascii="Times New Roman" w:hAnsi="Times New Roman" w:eastAsia="宋体"/>
                <w:color w:val="auto"/>
              </w:rPr>
              <w:t>拒绝（完整性失败）</w:t>
            </w:r>
          </w:p>
        </w:tc>
        <w:tc>
          <w:tcPr>
            <w:tcW w:w="741" w:type="dxa"/>
            <w:vAlign w:val="center"/>
          </w:tcPr>
          <w:p w14:paraId="4F9DED93">
            <w:pPr>
              <w:rPr>
                <w:rFonts w:ascii="Times New Roman" w:hAnsi="Times New Roman" w:eastAsia="宋体"/>
                <w:color w:val="auto"/>
              </w:rPr>
            </w:pPr>
            <w:r>
              <w:rPr>
                <w:rFonts w:ascii="Times New Roman" w:hAnsi="Times New Roman" w:eastAsia="宋体"/>
                <w:color w:val="auto"/>
              </w:rPr>
              <w:t>(a) 返回值/错误码：reject, "tag_mismatch"</w:t>
            </w:r>
            <w:r>
              <w:rPr>
                <w:rFonts w:ascii="Times New Roman" w:hAnsi="Times New Roman" w:eastAsia="宋体"/>
                <w:color w:val="auto"/>
              </w:rPr>
              <w:br w:type="textWrapping"/>
            </w:r>
            <w:r>
              <w:rPr>
                <w:rFonts w:ascii="Times New Roman" w:hAnsi="Times New Roman" w:eastAsia="宋体"/>
                <w:color w:val="auto"/>
              </w:rPr>
              <w:t>(b) 服务器状态变化：nonce: hJZqQmu4ZROm4RtPa3OGlA; used_mac_nonces: []；nonce: hJZqQmu4ZROm4RtPa3OGlA; used_mac_nonces: []</w:t>
            </w:r>
            <w:r>
              <w:rPr>
                <w:rFonts w:ascii="Times New Roman" w:hAnsi="Times New Roman" w:eastAsia="宋体"/>
                <w:color w:val="auto"/>
              </w:rPr>
              <w:br w:type="textWrapping"/>
            </w:r>
            <w:r>
              <w:rPr>
                <w:rFonts w:ascii="Times New Roman" w:hAnsi="Times New Roman" w:eastAsia="宋体"/>
                <w:color w:val="auto"/>
              </w:rPr>
              <w:t>(c) 关键日志字段：log.reason="tag_mismatch", log.result="reject", log.server_time=1778036356</w:t>
            </w:r>
          </w:p>
        </w:tc>
        <w:tc>
          <w:tcPr>
            <w:tcW w:w="741" w:type="dxa"/>
            <w:vAlign w:val="center"/>
          </w:tcPr>
          <w:p w14:paraId="78AFF9F0">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661F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34E82624">
            <w:pPr>
              <w:rPr>
                <w:rFonts w:ascii="Times New Roman" w:hAnsi="Times New Roman" w:eastAsia="宋体"/>
                <w:color w:val="auto"/>
              </w:rPr>
            </w:pPr>
            <w:r>
              <w:rPr>
                <w:rFonts w:ascii="Times New Roman" w:hAnsi="Times New Roman" w:eastAsia="宋体"/>
                <w:color w:val="auto"/>
              </w:rPr>
              <w:t>MC-04</w:t>
            </w:r>
          </w:p>
        </w:tc>
        <w:tc>
          <w:tcPr>
            <w:tcW w:w="1845" w:type="dxa"/>
            <w:vAlign w:val="center"/>
          </w:tcPr>
          <w:p w14:paraId="490C0DBE">
            <w:pPr>
              <w:rPr>
                <w:rFonts w:ascii="Times New Roman" w:hAnsi="Times New Roman" w:eastAsia="宋体"/>
                <w:color w:val="auto"/>
              </w:rPr>
            </w:pPr>
            <w:r>
              <w:rPr>
                <w:rFonts w:ascii="Times New Roman" w:hAnsi="Times New Roman" w:eastAsia="宋体"/>
                <w:color w:val="auto"/>
              </w:rPr>
              <w:t>篡改 ts 字段</w:t>
            </w:r>
          </w:p>
        </w:tc>
        <w:tc>
          <w:tcPr>
            <w:tcW w:w="0" w:type="auto"/>
            <w:vAlign w:val="center"/>
          </w:tcPr>
          <w:p w14:paraId="6E78039E">
            <w:pPr>
              <w:rPr>
                <w:rFonts w:ascii="Times New Roman" w:hAnsi="Times New Roman" w:eastAsia="宋体"/>
                <w:color w:val="auto"/>
              </w:rPr>
            </w:pPr>
            <w:r>
              <w:rPr>
                <w:rFonts w:ascii="Times New Roman" w:hAnsi="Times New Roman" w:eastAsia="宋体"/>
                <w:color w:val="auto"/>
              </w:rPr>
              <w:t>复制 MC-01 报文，修改 ts 字段，保持 tag 不变</w:t>
            </w:r>
          </w:p>
        </w:tc>
        <w:tc>
          <w:tcPr>
            <w:tcW w:w="741" w:type="dxa"/>
            <w:vAlign w:val="center"/>
          </w:tcPr>
          <w:p w14:paraId="0D2FBD30">
            <w:pPr>
              <w:rPr>
                <w:rFonts w:ascii="Times New Roman" w:hAnsi="Times New Roman" w:eastAsia="宋体"/>
                <w:color w:val="auto"/>
              </w:rPr>
            </w:pPr>
            <w:r>
              <w:rPr>
                <w:rFonts w:ascii="Times New Roman" w:hAnsi="Times New Roman" w:eastAsia="宋体"/>
                <w:color w:val="auto"/>
              </w:rPr>
              <w:t>拒绝（完整性失败）</w:t>
            </w:r>
          </w:p>
        </w:tc>
        <w:tc>
          <w:tcPr>
            <w:tcW w:w="741" w:type="dxa"/>
            <w:vAlign w:val="center"/>
          </w:tcPr>
          <w:p w14:paraId="7B79866B">
            <w:pPr>
              <w:rPr>
                <w:rFonts w:ascii="Times New Roman" w:hAnsi="Times New Roman" w:eastAsia="宋体"/>
                <w:color w:val="auto"/>
              </w:rPr>
            </w:pPr>
            <w:r>
              <w:rPr>
                <w:rFonts w:ascii="Times New Roman" w:hAnsi="Times New Roman" w:eastAsia="宋体"/>
                <w:color w:val="auto"/>
              </w:rPr>
              <w:t>(a) 返回值/错误码：reject, "tag_mismatch"</w:t>
            </w:r>
            <w:r>
              <w:rPr>
                <w:rFonts w:ascii="Times New Roman" w:hAnsi="Times New Roman" w:eastAsia="宋体"/>
                <w:color w:val="auto"/>
              </w:rPr>
              <w:br w:type="textWrapping"/>
            </w:r>
            <w:r>
              <w:rPr>
                <w:rFonts w:ascii="Times New Roman" w:hAnsi="Times New Roman" w:eastAsia="宋体"/>
                <w:color w:val="auto"/>
              </w:rPr>
              <w:t>(b) 服务器状态变化：nonce: hJZqQmu4ZROm4RtPa3OGlA; used_mac_nonces: []；nonce: hJZqQmu4ZROm4RtPa3OGlA; used_mac_nonces: []</w:t>
            </w:r>
            <w:r>
              <w:rPr>
                <w:rFonts w:ascii="Times New Roman" w:hAnsi="Times New Roman" w:eastAsia="宋体"/>
                <w:color w:val="auto"/>
              </w:rPr>
              <w:br w:type="textWrapping"/>
            </w:r>
            <w:r>
              <w:rPr>
                <w:rFonts w:ascii="Times New Roman" w:hAnsi="Times New Roman" w:eastAsia="宋体"/>
                <w:color w:val="auto"/>
              </w:rPr>
              <w:t>(c) 关键日志字段：log.reason="tag_mismatch", log.result="reject", log.server_time=1778036356</w:t>
            </w:r>
          </w:p>
        </w:tc>
        <w:tc>
          <w:tcPr>
            <w:tcW w:w="741" w:type="dxa"/>
            <w:vAlign w:val="center"/>
          </w:tcPr>
          <w:p w14:paraId="0026A89E">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283F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5C803CA3">
            <w:pPr>
              <w:rPr>
                <w:rFonts w:ascii="Times New Roman" w:hAnsi="Times New Roman" w:eastAsia="宋体"/>
                <w:color w:val="auto"/>
              </w:rPr>
            </w:pPr>
            <w:r>
              <w:rPr>
                <w:rFonts w:ascii="Times New Roman" w:hAnsi="Times New Roman" w:eastAsia="宋体"/>
                <w:color w:val="auto"/>
              </w:rPr>
              <w:t>MC-05</w:t>
            </w:r>
          </w:p>
        </w:tc>
        <w:tc>
          <w:tcPr>
            <w:tcW w:w="1845" w:type="dxa"/>
            <w:vAlign w:val="center"/>
          </w:tcPr>
          <w:p w14:paraId="3EA31201">
            <w:pPr>
              <w:rPr>
                <w:rFonts w:ascii="Times New Roman" w:hAnsi="Times New Roman" w:eastAsia="宋体"/>
                <w:color w:val="auto"/>
              </w:rPr>
            </w:pPr>
            <w:r>
              <w:rPr>
                <w:rFonts w:ascii="Times New Roman" w:hAnsi="Times New Roman" w:eastAsia="宋体"/>
                <w:color w:val="auto"/>
              </w:rPr>
              <w:t>重放攻击（过期 ts）</w:t>
            </w:r>
          </w:p>
        </w:tc>
        <w:tc>
          <w:tcPr>
            <w:tcW w:w="0" w:type="auto"/>
            <w:vAlign w:val="center"/>
          </w:tcPr>
          <w:p w14:paraId="10F69392">
            <w:pPr>
              <w:rPr>
                <w:rFonts w:ascii="Times New Roman" w:hAnsi="Times New Roman" w:eastAsia="宋体"/>
                <w:color w:val="auto"/>
              </w:rPr>
            </w:pPr>
            <w:r>
              <w:rPr>
                <w:rFonts w:ascii="Times New Roman" w:hAnsi="Times New Roman" w:eastAsia="宋体"/>
                <w:color w:val="auto"/>
              </w:rPr>
              <w:t>保存 MC-01 报文，等待 2 分钟后再提交</w:t>
            </w:r>
          </w:p>
        </w:tc>
        <w:tc>
          <w:tcPr>
            <w:tcW w:w="741" w:type="dxa"/>
            <w:vAlign w:val="center"/>
          </w:tcPr>
          <w:p w14:paraId="5E880E65">
            <w:pPr>
              <w:rPr>
                <w:rFonts w:ascii="Times New Roman" w:hAnsi="Times New Roman" w:eastAsia="宋体"/>
                <w:color w:val="auto"/>
              </w:rPr>
            </w:pPr>
            <w:r>
              <w:rPr>
                <w:rFonts w:ascii="Times New Roman" w:hAnsi="Times New Roman" w:eastAsia="宋体"/>
                <w:color w:val="auto"/>
              </w:rPr>
              <w:t>拒绝（新鲜性失败）</w:t>
            </w:r>
          </w:p>
        </w:tc>
        <w:tc>
          <w:tcPr>
            <w:tcW w:w="741" w:type="dxa"/>
            <w:vAlign w:val="center"/>
          </w:tcPr>
          <w:p w14:paraId="249D2809">
            <w:pPr>
              <w:rPr>
                <w:rFonts w:ascii="Times New Roman" w:hAnsi="Times New Roman" w:eastAsia="宋体"/>
                <w:color w:val="auto"/>
              </w:rPr>
            </w:pPr>
            <w:r>
              <w:rPr>
                <w:rFonts w:ascii="Times New Roman" w:hAnsi="Times New Roman" w:eastAsia="宋体"/>
                <w:color w:val="auto"/>
              </w:rPr>
              <w:t>(a) 返回值/错误码：reject, "timestamp_expired"</w:t>
            </w:r>
            <w:r>
              <w:rPr>
                <w:rFonts w:ascii="Times New Roman" w:hAnsi="Times New Roman" w:eastAsia="宋体"/>
                <w:color w:val="auto"/>
              </w:rPr>
              <w:br w:type="textWrapping"/>
            </w:r>
            <w:r>
              <w:rPr>
                <w:rFonts w:ascii="Times New Roman" w:hAnsi="Times New Roman" w:eastAsia="宋体"/>
                <w:color w:val="auto"/>
              </w:rPr>
              <w:t>(b) 服务器状态变化：nonce: hJZqQmu4ZROm4RtPa3OGlA; used_mac_nonces: []；nonce: hJZqQmu4ZROm4RtPa3OGlA; used_mac_nonces: []</w:t>
            </w:r>
            <w:r>
              <w:rPr>
                <w:rFonts w:ascii="Times New Roman" w:hAnsi="Times New Roman" w:eastAsia="宋体"/>
                <w:color w:val="auto"/>
              </w:rPr>
              <w:br w:type="textWrapping"/>
            </w:r>
            <w:r>
              <w:rPr>
                <w:rFonts w:ascii="Times New Roman" w:hAnsi="Times New Roman" w:eastAsia="宋体"/>
                <w:color w:val="auto"/>
              </w:rPr>
              <w:t>(c) 关键日志字段：log.reason="timestamp_expired", log.result="reject", log.server_time=1778036476</w:t>
            </w:r>
          </w:p>
        </w:tc>
        <w:tc>
          <w:tcPr>
            <w:tcW w:w="741" w:type="dxa"/>
            <w:vAlign w:val="center"/>
          </w:tcPr>
          <w:p w14:paraId="3C15B7F6">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025FA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14:paraId="1C5EC274">
            <w:pPr>
              <w:rPr>
                <w:rFonts w:ascii="Times New Roman" w:hAnsi="Times New Roman" w:eastAsia="宋体"/>
                <w:color w:val="auto"/>
              </w:rPr>
            </w:pPr>
            <w:r>
              <w:rPr>
                <w:rFonts w:ascii="Times New Roman" w:hAnsi="Times New Roman" w:eastAsia="宋体"/>
                <w:color w:val="auto"/>
              </w:rPr>
              <w:t>MC-06</w:t>
            </w:r>
          </w:p>
        </w:tc>
        <w:tc>
          <w:tcPr>
            <w:tcW w:w="1845" w:type="dxa"/>
            <w:vAlign w:val="center"/>
          </w:tcPr>
          <w:p w14:paraId="7A569AA1">
            <w:pPr>
              <w:rPr>
                <w:rFonts w:ascii="Times New Roman" w:hAnsi="Times New Roman" w:eastAsia="宋体"/>
                <w:color w:val="auto"/>
              </w:rPr>
            </w:pPr>
            <w:r>
              <w:rPr>
                <w:rFonts w:ascii="Times New Roman" w:hAnsi="Times New Roman" w:eastAsia="宋体"/>
                <w:color w:val="auto"/>
              </w:rPr>
              <w:t>重放攻击（复用 nonce）</w:t>
            </w:r>
          </w:p>
        </w:tc>
        <w:tc>
          <w:tcPr>
            <w:tcW w:w="0" w:type="auto"/>
            <w:vAlign w:val="center"/>
          </w:tcPr>
          <w:p w14:paraId="6776FF0F">
            <w:pPr>
              <w:rPr>
                <w:rFonts w:ascii="Times New Roman" w:hAnsi="Times New Roman" w:eastAsia="宋体"/>
                <w:color w:val="auto"/>
              </w:rPr>
            </w:pPr>
            <w:r>
              <w:rPr>
                <w:rFonts w:ascii="Times New Roman" w:hAnsi="Times New Roman" w:eastAsia="宋体"/>
                <w:color w:val="auto"/>
              </w:rPr>
              <w:t>保存 MC-01 报文，在 ts 仍有效的短时间内再次提交</w:t>
            </w:r>
          </w:p>
        </w:tc>
        <w:tc>
          <w:tcPr>
            <w:tcW w:w="741" w:type="dxa"/>
            <w:vAlign w:val="center"/>
          </w:tcPr>
          <w:p w14:paraId="5B23C3EE">
            <w:pPr>
              <w:rPr>
                <w:rFonts w:ascii="Times New Roman" w:hAnsi="Times New Roman" w:eastAsia="宋体"/>
                <w:color w:val="auto"/>
              </w:rPr>
            </w:pPr>
            <w:r>
              <w:rPr>
                <w:rFonts w:ascii="Times New Roman" w:hAnsi="Times New Roman" w:eastAsia="宋体"/>
                <w:color w:val="auto"/>
              </w:rPr>
              <w:t>拒绝（复用失败）</w:t>
            </w:r>
          </w:p>
        </w:tc>
        <w:tc>
          <w:tcPr>
            <w:tcW w:w="741" w:type="dxa"/>
            <w:vAlign w:val="center"/>
          </w:tcPr>
          <w:p w14:paraId="0620675E">
            <w:pPr>
              <w:rPr>
                <w:rFonts w:ascii="Times New Roman" w:hAnsi="Times New Roman" w:eastAsia="宋体"/>
                <w:color w:val="auto"/>
              </w:rPr>
            </w:pPr>
            <w:r>
              <w:rPr>
                <w:rFonts w:ascii="Times New Roman" w:hAnsi="Times New Roman" w:eastAsia="宋体"/>
                <w:color w:val="auto"/>
              </w:rPr>
              <w:t>(a) 返回值/错误码：reject, "nonce_reused"</w:t>
            </w:r>
            <w:r>
              <w:rPr>
                <w:rFonts w:ascii="Times New Roman" w:hAnsi="Times New Roman" w:eastAsia="宋体"/>
                <w:color w:val="auto"/>
              </w:rPr>
              <w:br w:type="textWrapping"/>
            </w:r>
            <w:r>
              <w:rPr>
                <w:rFonts w:ascii="Times New Roman" w:hAnsi="Times New Roman" w:eastAsia="宋体"/>
                <w:color w:val="auto"/>
              </w:rPr>
              <w:t>(b) 服务器状态变化：nonce: hJZqQmu4ZROm4RtPa3OGlA; used_mac_nonces: ['hJZqQmu4ZROm4RtPa3OGlA']；nonce: hJZqQmu4ZROm4RtPa3OGlA; used_mac_nonces: ['hJZqQmu4ZROm4RtPa3OGlA']</w:t>
            </w:r>
            <w:r>
              <w:rPr>
                <w:rFonts w:ascii="Times New Roman" w:hAnsi="Times New Roman" w:eastAsia="宋体"/>
                <w:color w:val="auto"/>
              </w:rPr>
              <w:br w:type="textWrapping"/>
            </w:r>
            <w:r>
              <w:rPr>
                <w:rFonts w:ascii="Times New Roman" w:hAnsi="Times New Roman" w:eastAsia="宋体"/>
                <w:color w:val="auto"/>
              </w:rPr>
              <w:t>(c) 关键日志字段：log.reason="nonce_reused", log.result="reject", log.server_time=1778036357</w:t>
            </w:r>
          </w:p>
        </w:tc>
        <w:tc>
          <w:tcPr>
            <w:tcW w:w="741" w:type="dxa"/>
            <w:vAlign w:val="center"/>
          </w:tcPr>
          <w:p w14:paraId="242A35D3">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5B93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vAlign w:val="center"/>
          </w:tcPr>
          <w:p w14:paraId="2B989CC0">
            <w:pPr>
              <w:rPr>
                <w:rFonts w:ascii="Times New Roman" w:hAnsi="Times New Roman" w:eastAsia="宋体"/>
                <w:color w:val="auto"/>
              </w:rPr>
            </w:pPr>
            <w:r>
              <w:rPr>
                <w:rFonts w:ascii="Times New Roman" w:hAnsi="Times New Roman" w:eastAsia="宋体"/>
                <w:color w:val="auto"/>
              </w:rPr>
              <w:t>MC-07</w:t>
            </w:r>
          </w:p>
        </w:tc>
        <w:tc>
          <w:tcPr>
            <w:tcW w:w="1845" w:type="dxa"/>
            <w:vAlign w:val="center"/>
          </w:tcPr>
          <w:p w14:paraId="18C245F9">
            <w:pPr>
              <w:rPr>
                <w:rFonts w:ascii="Times New Roman" w:hAnsi="Times New Roman" w:eastAsia="宋体"/>
                <w:color w:val="auto"/>
              </w:rPr>
            </w:pPr>
            <w:r>
              <w:rPr>
                <w:rFonts w:ascii="Times New Roman" w:hAnsi="Times New Roman" w:eastAsia="宋体"/>
                <w:color w:val="auto"/>
              </w:rPr>
              <w:t>无新鲜性字段的 MAC（对照）</w:t>
            </w:r>
          </w:p>
        </w:tc>
        <w:tc>
          <w:tcPr>
            <w:tcW w:w="0" w:type="auto"/>
            <w:vAlign w:val="center"/>
          </w:tcPr>
          <w:p w14:paraId="7003323A">
            <w:pPr>
              <w:rPr>
                <w:rFonts w:ascii="Times New Roman" w:hAnsi="Times New Roman" w:eastAsia="宋体"/>
                <w:color w:val="auto"/>
              </w:rPr>
            </w:pPr>
            <w:r>
              <w:rPr>
                <w:rFonts w:ascii="Times New Roman" w:hAnsi="Times New Roman" w:eastAsia="宋体"/>
                <w:color w:val="auto"/>
              </w:rPr>
              <w:t>构造报文仅含 {id, payload, tag}（不含 ts 和 nonce），其中 tag 正确，然后原样重放一次</w:t>
            </w:r>
          </w:p>
        </w:tc>
        <w:tc>
          <w:tcPr>
            <w:tcW w:w="741" w:type="dxa"/>
            <w:vAlign w:val="center"/>
          </w:tcPr>
          <w:p w14:paraId="45AAD3EE">
            <w:pPr>
              <w:rPr>
                <w:rFonts w:ascii="Times New Roman" w:hAnsi="Times New Roman" w:eastAsia="宋体"/>
                <w:color w:val="auto"/>
              </w:rPr>
            </w:pPr>
            <w:r>
              <w:rPr>
                <w:rFonts w:ascii="Times New Roman" w:hAnsi="Times New Roman" w:eastAsia="宋体"/>
                <w:color w:val="auto"/>
              </w:rPr>
              <w:t>通过</w:t>
            </w:r>
          </w:p>
        </w:tc>
        <w:tc>
          <w:tcPr>
            <w:tcW w:w="741" w:type="dxa"/>
            <w:vAlign w:val="center"/>
          </w:tcPr>
          <w:p w14:paraId="45912ADA">
            <w:pPr>
              <w:rPr>
                <w:rFonts w:ascii="Times New Roman" w:hAnsi="Times New Roman" w:eastAsia="宋体"/>
                <w:color w:val="auto"/>
              </w:rPr>
            </w:pPr>
            <w:r>
              <w:rPr>
                <w:rFonts w:ascii="Times New Roman" w:hAnsi="Times New Roman" w:eastAsia="宋体"/>
                <w:color w:val="auto"/>
              </w:rPr>
              <w:t>(a) 返回值/错误码：accept, "ok_no_freshness"</w:t>
            </w:r>
            <w:r>
              <w:rPr>
                <w:rFonts w:ascii="Times New Roman" w:hAnsi="Times New Roman" w:eastAsia="宋体"/>
                <w:color w:val="auto"/>
              </w:rPr>
              <w:br w:type="textWrapping"/>
            </w:r>
            <w:r>
              <w:rPr>
                <w:rFonts w:ascii="Times New Roman" w:hAnsi="Times New Roman" w:eastAsia="宋体"/>
                <w:color w:val="auto"/>
              </w:rPr>
              <w:t>(b) 服务器状态变化：nonce: None; used_mac_nonces: []；no freshness fields checked; replay remains acceptable</w:t>
            </w:r>
            <w:r>
              <w:rPr>
                <w:rFonts w:ascii="Times New Roman" w:hAnsi="Times New Roman" w:eastAsia="宋体"/>
                <w:color w:val="auto"/>
              </w:rPr>
              <w:br w:type="textWrapping"/>
            </w:r>
            <w:r>
              <w:rPr>
                <w:rFonts w:ascii="Times New Roman" w:hAnsi="Times New Roman" w:eastAsia="宋体"/>
                <w:color w:val="auto"/>
              </w:rPr>
              <w:t>(c) 关键日志字段：log.reason="ok_no_freshness", log.result="accept", log.server_time=1778036357</w:t>
            </w:r>
          </w:p>
        </w:tc>
        <w:tc>
          <w:tcPr>
            <w:tcW w:w="741" w:type="dxa"/>
            <w:vAlign w:val="center"/>
          </w:tcPr>
          <w:p w14:paraId="6D25BB6B">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bl>
    <w:p w14:paraId="72547650">
      <w:pPr>
        <w:pStyle w:val="6"/>
        <w:numPr>
          <w:ilvl w:val="0"/>
          <w:numId w:val="0"/>
        </w:numPr>
        <w:spacing w:after="40" w:line="288" w:lineRule="auto"/>
        <w:rPr>
          <w:rFonts w:ascii="Times New Roman" w:hAnsi="Times New Roman" w:eastAsia="宋体"/>
          <w:color w:val="auto"/>
          <w:lang w:eastAsia="zh-CN"/>
        </w:rPr>
      </w:pPr>
    </w:p>
    <w:p w14:paraId="74A27737">
      <w:pPr>
        <w:pStyle w:val="3"/>
        <w:rPr>
          <w:rFonts w:ascii="Times New Roman" w:hAnsi="Times New Roman" w:eastAsia="宋体"/>
          <w:color w:val="auto"/>
        </w:rPr>
      </w:pPr>
      <w:r>
        <w:rPr>
          <w:rFonts w:ascii="Times New Roman" w:hAnsi="Times New Roman" w:eastAsia="宋体"/>
          <w:color w:val="auto"/>
        </w:rPr>
        <w:t>5</w:t>
      </w:r>
      <w:r>
        <w:rPr>
          <w:rFonts w:hint="eastAsia" w:ascii="Times New Roman" w:hAnsi="Times New Roman" w:eastAsia="宋体"/>
          <w:color w:val="auto"/>
        </w:rPr>
        <w:t>.</w:t>
      </w:r>
      <w:r>
        <w:rPr>
          <w:rFonts w:ascii="Times New Roman" w:hAnsi="Times New Roman" w:eastAsia="宋体"/>
          <w:color w:val="auto"/>
        </w:rPr>
        <w:t xml:space="preserve"> 数字签名鉴别实验</w:t>
      </w:r>
    </w:p>
    <w:p w14:paraId="17C46FBF">
      <w:pPr>
        <w:pStyle w:val="29"/>
        <w:numPr>
          <w:ilvl w:val="0"/>
          <w:numId w:val="14"/>
        </w:numPr>
        <w:ind w:firstLineChars="0"/>
        <w:jc w:val="left"/>
        <w:rPr>
          <w:rFonts w:ascii="Times New Roman" w:hAnsi="Times New Roman" w:eastAsia="宋体"/>
          <w:color w:val="auto"/>
        </w:rPr>
      </w:pPr>
      <w:r>
        <w:rPr>
          <w:rFonts w:hint="eastAsia" w:ascii="Times New Roman" w:hAnsi="Times New Roman" w:eastAsia="宋体"/>
          <w:color w:val="auto"/>
        </w:rPr>
        <w:t>为发送方生成公私钥对，并约定签名算法和摘要算法标识。</w:t>
      </w:r>
    </w:p>
    <w:p w14:paraId="65FFA21D">
      <w:pPr>
        <w:pStyle w:val="29"/>
        <w:numPr>
          <w:ilvl w:val="0"/>
          <w:numId w:val="14"/>
        </w:numPr>
        <w:ind w:firstLineChars="0"/>
        <w:jc w:val="left"/>
        <w:rPr>
          <w:rFonts w:ascii="Times New Roman" w:hAnsi="Times New Roman" w:eastAsia="宋体"/>
          <w:color w:val="auto"/>
        </w:rPr>
      </w:pPr>
      <w:r>
        <w:rPr>
          <w:rFonts w:hint="eastAsia" w:ascii="Times New Roman" w:hAnsi="Times New Roman" w:eastAsia="宋体"/>
          <w:color w:val="auto"/>
        </w:rPr>
        <w:t>客户端对待发送消息的摘要进行签名，形成</w:t>
      </w:r>
      <w:r>
        <w:rPr>
          <w:rFonts w:ascii="Times New Roman" w:hAnsi="Times New Roman" w:eastAsia="宋体"/>
          <w:color w:val="auto"/>
        </w:rPr>
        <w:t xml:space="preserve"> signed_packet = {id, data, meta, signature}</w:t>
      </w:r>
      <w:r>
        <w:rPr>
          <w:rFonts w:hint="eastAsia" w:ascii="Times New Roman" w:hAnsi="Times New Roman" w:eastAsia="宋体"/>
          <w:color w:val="auto"/>
        </w:rPr>
        <w:t>。</w:t>
      </w:r>
    </w:p>
    <w:p w14:paraId="1AFB276D">
      <w:pPr>
        <w:pStyle w:val="29"/>
        <w:numPr>
          <w:ilvl w:val="0"/>
          <w:numId w:val="14"/>
        </w:numPr>
        <w:ind w:firstLineChars="0"/>
        <w:jc w:val="left"/>
        <w:rPr>
          <w:rFonts w:ascii="Times New Roman" w:hAnsi="Times New Roman" w:eastAsia="宋体"/>
          <w:color w:val="auto"/>
        </w:rPr>
      </w:pPr>
      <w:r>
        <w:rPr>
          <w:rFonts w:hint="eastAsia" w:ascii="Times New Roman" w:hAnsi="Times New Roman" w:eastAsia="宋体"/>
          <w:color w:val="auto"/>
        </w:rPr>
        <w:t>服务器依据</w:t>
      </w:r>
      <w:r>
        <w:rPr>
          <w:rFonts w:ascii="Times New Roman" w:hAnsi="Times New Roman" w:eastAsia="宋体"/>
          <w:color w:val="auto"/>
        </w:rPr>
        <w:t xml:space="preserve"> id </w:t>
      </w:r>
      <w:r>
        <w:rPr>
          <w:rFonts w:hint="eastAsia" w:ascii="Times New Roman" w:hAnsi="Times New Roman" w:eastAsia="宋体"/>
          <w:color w:val="auto"/>
        </w:rPr>
        <w:t>取得公钥并执行验签，同时检查签名消息中的</w:t>
      </w:r>
      <w:r>
        <w:rPr>
          <w:rFonts w:ascii="Times New Roman" w:hAnsi="Times New Roman" w:eastAsia="宋体"/>
          <w:color w:val="auto"/>
        </w:rPr>
        <w:t xml:space="preserve"> ts / nonce / seq</w:t>
      </w:r>
      <w:r>
        <w:rPr>
          <w:rFonts w:hint="eastAsia" w:ascii="Times New Roman" w:hAnsi="Times New Roman" w:eastAsia="宋体"/>
          <w:color w:val="auto"/>
        </w:rPr>
        <w:t>。</w:t>
      </w:r>
    </w:p>
    <w:p w14:paraId="302441DD">
      <w:pPr>
        <w:pStyle w:val="29"/>
        <w:numPr>
          <w:ilvl w:val="0"/>
          <w:numId w:val="14"/>
        </w:numPr>
        <w:ind w:firstLineChars="0"/>
        <w:jc w:val="left"/>
        <w:rPr>
          <w:rFonts w:ascii="Times New Roman" w:hAnsi="Times New Roman" w:eastAsia="宋体"/>
          <w:color w:val="auto"/>
        </w:rPr>
      </w:pPr>
      <w:r>
        <w:rPr>
          <w:rFonts w:hint="eastAsia" w:ascii="Times New Roman" w:hAnsi="Times New Roman" w:eastAsia="宋体"/>
          <w:color w:val="auto"/>
        </w:rPr>
        <w:t>测试场景包括：正常验签、数据被篡改、签名字段被替换、公钥不匹配、签名重放。</w:t>
      </w:r>
    </w:p>
    <w:p w14:paraId="79FF76C6">
      <w:pPr>
        <w:pStyle w:val="29"/>
        <w:numPr>
          <w:ilvl w:val="0"/>
          <w:numId w:val="14"/>
        </w:numPr>
        <w:ind w:firstLineChars="0"/>
        <w:jc w:val="left"/>
        <w:rPr>
          <w:rFonts w:ascii="Times New Roman" w:hAnsi="Times New Roman" w:eastAsia="宋体"/>
          <w:color w:val="auto"/>
        </w:rPr>
      </w:pPr>
      <w:r>
        <w:rPr>
          <w:rFonts w:hint="eastAsia" w:ascii="Times New Roman" w:hAnsi="Times New Roman" w:eastAsia="宋体"/>
          <w:color w:val="auto"/>
        </w:rPr>
        <w:t>分析数字签名与</w:t>
      </w:r>
      <w:r>
        <w:rPr>
          <w:rFonts w:ascii="Times New Roman" w:hAnsi="Times New Roman" w:eastAsia="宋体"/>
          <w:color w:val="auto"/>
        </w:rPr>
        <w:t xml:space="preserve"> MAC </w:t>
      </w:r>
      <w:r>
        <w:rPr>
          <w:rFonts w:hint="eastAsia" w:ascii="Times New Roman" w:hAnsi="Times New Roman" w:eastAsia="宋体"/>
          <w:color w:val="auto"/>
        </w:rPr>
        <w:t>的差异：验证范围、密钥分发方式、不可否认性与公开验证能力。</w:t>
      </w:r>
    </w:p>
    <w:p w14:paraId="587C92AC">
      <w:pPr>
        <w:jc w:val="left"/>
        <w:rPr>
          <w:rFonts w:ascii="Times New Roman" w:hAnsi="Times New Roman" w:eastAsia="宋体"/>
          <w:color w:val="auto"/>
        </w:rPr>
      </w:pPr>
    </w:p>
    <w:p w14:paraId="3E13BD5B">
      <w:pPr>
        <w:jc w:val="left"/>
        <w:rPr>
          <w:rFonts w:ascii="Times New Roman" w:hAnsi="Times New Roman" w:eastAsia="宋体"/>
          <w:color w:val="auto"/>
        </w:rPr>
      </w:pPr>
      <w:r>
        <w:rPr>
          <w:rFonts w:hint="eastAsia" w:ascii="Times New Roman" w:hAnsi="Times New Roman" w:eastAsia="宋体"/>
          <w:color w:val="auto"/>
        </w:rPr>
        <w:t>用户</w:t>
      </w:r>
      <w:r>
        <w:rPr>
          <w:rFonts w:ascii="Times New Roman" w:hAnsi="Times New Roman" w:eastAsia="宋体"/>
          <w:color w:val="auto"/>
        </w:rPr>
        <w:t> alice</w:t>
      </w:r>
      <w:r>
        <w:rPr>
          <w:rFonts w:hint="eastAsia" w:ascii="Times New Roman" w:hAnsi="Times New Roman" w:eastAsia="宋体"/>
          <w:color w:val="auto"/>
        </w:rPr>
        <w:t>：持有私钥</w:t>
      </w:r>
      <w:r>
        <w:rPr>
          <w:rFonts w:ascii="Times New Roman" w:hAnsi="Times New Roman" w:eastAsia="宋体"/>
          <w:color w:val="auto"/>
        </w:rPr>
        <w:t> sk_A</w:t>
      </w:r>
      <w:r>
        <w:rPr>
          <w:rFonts w:hint="eastAsia" w:ascii="Times New Roman" w:hAnsi="Times New Roman" w:eastAsia="宋体"/>
          <w:color w:val="auto"/>
        </w:rPr>
        <w:t>，公钥</w:t>
      </w:r>
      <w:r>
        <w:rPr>
          <w:rFonts w:ascii="Times New Roman" w:hAnsi="Times New Roman" w:eastAsia="宋体"/>
          <w:color w:val="auto"/>
        </w:rPr>
        <w:t> pk_A </w:t>
      </w:r>
      <w:r>
        <w:rPr>
          <w:rFonts w:hint="eastAsia" w:ascii="Times New Roman" w:hAnsi="Times New Roman" w:eastAsia="宋体"/>
          <w:color w:val="auto"/>
        </w:rPr>
        <w:t>存储在服务端</w:t>
      </w:r>
    </w:p>
    <w:p w14:paraId="165422FA">
      <w:pPr>
        <w:jc w:val="left"/>
        <w:rPr>
          <w:rFonts w:ascii="Times New Roman" w:hAnsi="Times New Roman" w:eastAsia="宋体"/>
          <w:color w:val="auto"/>
        </w:rPr>
      </w:pPr>
      <w:r>
        <w:rPr>
          <w:rFonts w:hint="eastAsia" w:ascii="Times New Roman" w:hAnsi="Times New Roman" w:eastAsia="宋体"/>
          <w:color w:val="auto"/>
        </w:rPr>
        <w:t>签名算法：</w:t>
      </w:r>
      <w:r>
        <w:rPr>
          <w:rFonts w:ascii="Times New Roman" w:hAnsi="Times New Roman" w:eastAsia="宋体"/>
          <w:color w:val="auto"/>
        </w:rPr>
        <w:t xml:space="preserve">ECDSA </w:t>
      </w:r>
      <w:r>
        <w:rPr>
          <w:rFonts w:hint="eastAsia" w:ascii="Times New Roman" w:hAnsi="Times New Roman" w:eastAsia="宋体"/>
          <w:color w:val="auto"/>
        </w:rPr>
        <w:t>或</w:t>
      </w:r>
      <w:r>
        <w:rPr>
          <w:rFonts w:ascii="Times New Roman" w:hAnsi="Times New Roman" w:eastAsia="宋体"/>
          <w:color w:val="auto"/>
        </w:rPr>
        <w:t xml:space="preserve"> RSA-SHA256</w:t>
      </w:r>
      <w:r>
        <w:rPr>
          <w:rFonts w:hint="eastAsia" w:ascii="Times New Roman" w:hAnsi="Times New Roman" w:eastAsia="宋体"/>
          <w:color w:val="auto"/>
        </w:rPr>
        <w:t>（自行选择，需要在报告中说明）</w:t>
      </w:r>
    </w:p>
    <w:p w14:paraId="34CE9F45">
      <w:pPr>
        <w:jc w:val="left"/>
        <w:rPr>
          <w:rFonts w:ascii="Times New Roman" w:hAnsi="Times New Roman" w:eastAsia="宋体"/>
          <w:color w:val="auto"/>
        </w:rPr>
      </w:pPr>
      <w:r>
        <w:rPr>
          <w:rFonts w:hint="eastAsia" w:ascii="Times New Roman" w:hAnsi="Times New Roman" w:eastAsia="宋体"/>
          <w:color w:val="auto"/>
        </w:rPr>
        <w:t>报文结构：</w:t>
      </w:r>
      <w:r>
        <w:rPr>
          <w:rFonts w:ascii="Times New Roman" w:hAnsi="Times New Roman" w:eastAsia="宋体"/>
          <w:color w:val="auto"/>
        </w:rPr>
        <w:t>{ "id": ..., "data": ..., "meta": {"ts": ..., "nonce": ...}, "signature": ... }</w:t>
      </w:r>
    </w:p>
    <w:p w14:paraId="75C0FAB9">
      <w:pPr>
        <w:jc w:val="left"/>
        <w:rPr>
          <w:rFonts w:ascii="Times New Roman" w:hAnsi="Times New Roman" w:eastAsia="宋体"/>
          <w:color w:val="auto"/>
        </w:rPr>
      </w:pPr>
      <w:r>
        <w:rPr>
          <w:rFonts w:hint="eastAsia" w:ascii="Times New Roman" w:hAnsi="Times New Roman" w:eastAsia="宋体"/>
          <w:color w:val="auto"/>
        </w:rPr>
        <w:t>签名覆盖范围：</w:t>
      </w:r>
      <w:r>
        <w:rPr>
          <w:rFonts w:ascii="Times New Roman" w:hAnsi="Times New Roman" w:eastAsia="宋体"/>
          <w:color w:val="auto"/>
        </w:rPr>
        <w:t>id || data || meta.ts || meta.nonce</w:t>
      </w:r>
    </w:p>
    <w:p w14:paraId="075F7130">
      <w:pPr>
        <w:jc w:val="left"/>
        <w:rPr>
          <w:rFonts w:ascii="Times New Roman" w:hAnsi="Times New Roman" w:eastAsia="宋体"/>
          <w:color w:val="auto"/>
        </w:rPr>
      </w:pPr>
      <w:r>
        <w:rPr>
          <w:rFonts w:hint="eastAsia" w:ascii="Times New Roman" w:hAnsi="Times New Roman" w:eastAsia="宋体"/>
          <w:color w:val="auto"/>
        </w:rPr>
        <w:t>新鲜性策略：同</w:t>
      </w:r>
      <w:r>
        <w:rPr>
          <w:rFonts w:ascii="Times New Roman" w:hAnsi="Times New Roman" w:eastAsia="宋体"/>
          <w:color w:val="auto"/>
        </w:rPr>
        <w:t xml:space="preserve"> MAC </w:t>
      </w:r>
      <w:r>
        <w:rPr>
          <w:rFonts w:hint="eastAsia" w:ascii="Times New Roman" w:hAnsi="Times New Roman" w:eastAsia="宋体"/>
          <w:color w:val="auto"/>
        </w:rPr>
        <w:t>实验</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9"/>
        <w:gridCol w:w="1141"/>
        <w:gridCol w:w="1374"/>
        <w:gridCol w:w="1128"/>
        <w:gridCol w:w="4018"/>
        <w:gridCol w:w="1123"/>
      </w:tblGrid>
      <w:tr w14:paraId="553E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shd w:val="clear" w:color="auto" w:fill="D9EAF7"/>
            <w:vAlign w:val="center"/>
          </w:tcPr>
          <w:p w14:paraId="7385FA27">
            <w:pPr>
              <w:rPr>
                <w:rFonts w:ascii="Times New Roman" w:hAnsi="Times New Roman" w:eastAsia="宋体"/>
                <w:color w:val="auto"/>
              </w:rPr>
            </w:pPr>
            <w:r>
              <w:rPr>
                <w:rFonts w:ascii="Times New Roman" w:hAnsi="Times New Roman" w:eastAsia="宋体"/>
                <w:color w:val="auto"/>
              </w:rPr>
              <w:t>测试编号</w:t>
            </w:r>
          </w:p>
        </w:tc>
        <w:tc>
          <w:tcPr>
            <w:tcW w:w="1141" w:type="dxa"/>
            <w:shd w:val="clear" w:color="auto" w:fill="D9EAF7"/>
            <w:vAlign w:val="center"/>
          </w:tcPr>
          <w:p w14:paraId="75DAA173">
            <w:pPr>
              <w:rPr>
                <w:rFonts w:ascii="Times New Roman" w:hAnsi="Times New Roman" w:eastAsia="宋体"/>
                <w:color w:val="auto"/>
              </w:rPr>
            </w:pPr>
            <w:r>
              <w:rPr>
                <w:rFonts w:ascii="Times New Roman" w:hAnsi="Times New Roman" w:eastAsia="宋体"/>
                <w:color w:val="auto"/>
              </w:rPr>
              <w:t>测试场景</w:t>
            </w:r>
          </w:p>
        </w:tc>
        <w:tc>
          <w:tcPr>
            <w:tcW w:w="1374" w:type="dxa"/>
            <w:shd w:val="clear" w:color="auto" w:fill="D9EAF7"/>
            <w:vAlign w:val="center"/>
          </w:tcPr>
          <w:p w14:paraId="5F70BF92">
            <w:pPr>
              <w:rPr>
                <w:rFonts w:ascii="Times New Roman" w:hAnsi="Times New Roman" w:eastAsia="宋体"/>
                <w:color w:val="auto"/>
              </w:rPr>
            </w:pPr>
            <w:r>
              <w:rPr>
                <w:rFonts w:ascii="Times New Roman" w:hAnsi="Times New Roman" w:eastAsia="宋体"/>
                <w:color w:val="auto"/>
              </w:rPr>
              <w:t>输入条件</w:t>
            </w:r>
          </w:p>
        </w:tc>
        <w:tc>
          <w:tcPr>
            <w:tcW w:w="1128" w:type="dxa"/>
            <w:shd w:val="clear" w:color="auto" w:fill="D9EAF7"/>
            <w:vAlign w:val="center"/>
          </w:tcPr>
          <w:p w14:paraId="03723B8E">
            <w:pPr>
              <w:rPr>
                <w:rFonts w:ascii="Times New Roman" w:hAnsi="Times New Roman" w:eastAsia="宋体"/>
                <w:color w:val="auto"/>
              </w:rPr>
            </w:pPr>
            <w:r>
              <w:rPr>
                <w:rFonts w:ascii="Times New Roman" w:hAnsi="Times New Roman" w:eastAsia="宋体"/>
                <w:color w:val="auto"/>
              </w:rPr>
              <w:t>期望结果</w:t>
            </w:r>
          </w:p>
        </w:tc>
        <w:tc>
          <w:tcPr>
            <w:tcW w:w="4018" w:type="dxa"/>
            <w:shd w:val="clear" w:color="auto" w:fill="D9EAF7"/>
          </w:tcPr>
          <w:p w14:paraId="50635F32">
            <w:pPr>
              <w:rPr>
                <w:rFonts w:ascii="Times New Roman" w:hAnsi="Times New Roman" w:eastAsia="宋体"/>
                <w:color w:val="auto"/>
              </w:rPr>
            </w:pPr>
            <w:r>
              <w:rPr>
                <w:rFonts w:hint="eastAsia" w:ascii="Times New Roman" w:hAnsi="Times New Roman" w:eastAsia="宋体"/>
                <w:color w:val="auto"/>
              </w:rPr>
              <w:t>实际结果</w:t>
            </w:r>
          </w:p>
        </w:tc>
        <w:tc>
          <w:tcPr>
            <w:tcW w:w="1123" w:type="dxa"/>
            <w:shd w:val="clear" w:color="auto" w:fill="D9EAF7"/>
          </w:tcPr>
          <w:p w14:paraId="0F47EC3D">
            <w:pPr>
              <w:rPr>
                <w:rFonts w:ascii="Times New Roman" w:hAnsi="Times New Roman" w:eastAsia="宋体"/>
                <w:color w:val="auto"/>
              </w:rPr>
            </w:pPr>
            <w:r>
              <w:rPr>
                <w:rFonts w:hint="eastAsia" w:ascii="Times New Roman" w:hAnsi="Times New Roman" w:eastAsia="宋体"/>
                <w:color w:val="auto"/>
              </w:rPr>
              <w:t>是否通过</w:t>
            </w:r>
          </w:p>
        </w:tc>
      </w:tr>
      <w:tr w14:paraId="50D6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vAlign w:val="center"/>
          </w:tcPr>
          <w:p w14:paraId="5FF16083">
            <w:pPr>
              <w:rPr>
                <w:rFonts w:ascii="Times New Roman" w:hAnsi="Times New Roman" w:eastAsia="宋体"/>
                <w:color w:val="auto"/>
              </w:rPr>
            </w:pPr>
            <w:r>
              <w:rPr>
                <w:rFonts w:ascii="Times New Roman" w:hAnsi="Times New Roman" w:eastAsia="宋体"/>
                <w:color w:val="auto"/>
              </w:rPr>
              <w:t>SG-01</w:t>
            </w:r>
          </w:p>
        </w:tc>
        <w:tc>
          <w:tcPr>
            <w:tcW w:w="1141" w:type="dxa"/>
            <w:vAlign w:val="center"/>
          </w:tcPr>
          <w:p w14:paraId="4A105941">
            <w:pPr>
              <w:rPr>
                <w:rFonts w:ascii="Times New Roman" w:hAnsi="Times New Roman" w:eastAsia="宋体"/>
                <w:color w:val="auto"/>
              </w:rPr>
            </w:pPr>
            <w:r>
              <w:rPr>
                <w:rFonts w:ascii="Times New Roman" w:hAnsi="Times New Roman" w:eastAsia="宋体"/>
                <w:color w:val="auto"/>
              </w:rPr>
              <w:t>正常签名验证</w:t>
            </w:r>
          </w:p>
        </w:tc>
        <w:tc>
          <w:tcPr>
            <w:tcW w:w="1374" w:type="dxa"/>
            <w:vAlign w:val="center"/>
          </w:tcPr>
          <w:p w14:paraId="703D0061">
            <w:pPr>
              <w:rPr>
                <w:rFonts w:ascii="Times New Roman" w:hAnsi="Times New Roman" w:eastAsia="宋体"/>
                <w:color w:val="auto"/>
              </w:rPr>
            </w:pPr>
            <w:r>
              <w:rPr>
                <w:rFonts w:ascii="Times New Roman" w:hAnsi="Times New Roman" w:eastAsia="宋体"/>
                <w:color w:val="auto"/>
              </w:rPr>
              <w:t>alice 用 sk_A 对报文签名，服务端用 pk_A 验签</w:t>
            </w:r>
          </w:p>
        </w:tc>
        <w:tc>
          <w:tcPr>
            <w:tcW w:w="1128" w:type="dxa"/>
            <w:vAlign w:val="center"/>
          </w:tcPr>
          <w:p w14:paraId="6F448D69">
            <w:pPr>
              <w:rPr>
                <w:rFonts w:ascii="Times New Roman" w:hAnsi="Times New Roman" w:eastAsia="宋体"/>
                <w:color w:val="auto"/>
              </w:rPr>
            </w:pPr>
            <w:r>
              <w:rPr>
                <w:rFonts w:ascii="Times New Roman" w:hAnsi="Times New Roman" w:eastAsia="宋体"/>
                <w:color w:val="auto"/>
              </w:rPr>
              <w:t>通过</w:t>
            </w:r>
          </w:p>
        </w:tc>
        <w:tc>
          <w:tcPr>
            <w:tcW w:w="4018" w:type="dxa"/>
            <w:vAlign w:val="center"/>
          </w:tcPr>
          <w:p w14:paraId="33F1DEDF">
            <w:pPr>
              <w:rPr>
                <w:rFonts w:ascii="Times New Roman" w:hAnsi="Times New Roman" w:eastAsia="宋体"/>
                <w:color w:val="auto"/>
              </w:rPr>
            </w:pPr>
            <w:r>
              <w:rPr>
                <w:rFonts w:ascii="Times New Roman" w:hAnsi="Times New Roman" w:eastAsia="宋体"/>
                <w:color w:val="auto"/>
              </w:rPr>
              <w:t>(a) 返回值/错误码：accept, "ok"</w:t>
            </w:r>
            <w:r>
              <w:rPr>
                <w:rFonts w:ascii="Times New Roman" w:hAnsi="Times New Roman" w:eastAsia="宋体"/>
                <w:color w:val="auto"/>
              </w:rPr>
              <w:br w:type="textWrapping"/>
            </w:r>
            <w:r>
              <w:rPr>
                <w:rFonts w:ascii="Times New Roman" w:hAnsi="Times New Roman" w:eastAsia="宋体"/>
                <w:color w:val="auto"/>
              </w:rPr>
              <w:t>(b) 服务器状态变化：nonce: 4VsZ-68DcmqesYkCqCKRaQ; used_sig_nonces: []；ts: 1778036356 within ±60s; nonce 4VsZ-68DcmqesYkCqCKRaQ: fresh -&gt; consumed</w:t>
            </w:r>
            <w:r>
              <w:rPr>
                <w:rFonts w:ascii="Times New Roman" w:hAnsi="Times New Roman" w:eastAsia="宋体"/>
                <w:color w:val="auto"/>
              </w:rPr>
              <w:br w:type="textWrapping"/>
            </w:r>
            <w:r>
              <w:rPr>
                <w:rFonts w:ascii="Times New Roman" w:hAnsi="Times New Roman" w:eastAsia="宋体"/>
                <w:color w:val="auto"/>
              </w:rPr>
              <w:t>(c) 关键日志字段：log.reason="ok", log.result="accept", log.server_time=1778036356</w:t>
            </w:r>
          </w:p>
        </w:tc>
        <w:tc>
          <w:tcPr>
            <w:tcW w:w="1123" w:type="dxa"/>
            <w:vAlign w:val="center"/>
          </w:tcPr>
          <w:p w14:paraId="60FFCFE0">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264C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vAlign w:val="center"/>
          </w:tcPr>
          <w:p w14:paraId="56C7FB66">
            <w:pPr>
              <w:rPr>
                <w:rFonts w:ascii="Times New Roman" w:hAnsi="Times New Roman" w:eastAsia="宋体"/>
                <w:color w:val="auto"/>
              </w:rPr>
            </w:pPr>
            <w:r>
              <w:rPr>
                <w:rFonts w:ascii="Times New Roman" w:hAnsi="Times New Roman" w:eastAsia="宋体"/>
                <w:color w:val="auto"/>
              </w:rPr>
              <w:t>SG-02</w:t>
            </w:r>
          </w:p>
        </w:tc>
        <w:tc>
          <w:tcPr>
            <w:tcW w:w="1141" w:type="dxa"/>
            <w:vAlign w:val="center"/>
          </w:tcPr>
          <w:p w14:paraId="510458DC">
            <w:pPr>
              <w:rPr>
                <w:rFonts w:ascii="Times New Roman" w:hAnsi="Times New Roman" w:eastAsia="宋体"/>
                <w:color w:val="auto"/>
              </w:rPr>
            </w:pPr>
            <w:r>
              <w:rPr>
                <w:rFonts w:ascii="Times New Roman" w:hAnsi="Times New Roman" w:eastAsia="宋体"/>
                <w:color w:val="auto"/>
              </w:rPr>
              <w:t>使用错误的公钥验证</w:t>
            </w:r>
          </w:p>
        </w:tc>
        <w:tc>
          <w:tcPr>
            <w:tcW w:w="1374" w:type="dxa"/>
            <w:vAlign w:val="center"/>
          </w:tcPr>
          <w:p w14:paraId="2ED1E3D6">
            <w:pPr>
              <w:rPr>
                <w:rFonts w:ascii="Times New Roman" w:hAnsi="Times New Roman" w:eastAsia="宋体"/>
                <w:color w:val="auto"/>
              </w:rPr>
            </w:pPr>
            <w:r>
              <w:rPr>
                <w:rFonts w:ascii="Times New Roman" w:hAnsi="Times New Roman" w:eastAsia="宋体"/>
                <w:color w:val="auto"/>
              </w:rPr>
              <w:t>用 bob 的公钥 pk_B 去验证 alice 的签名（需修改服务端公钥索引）</w:t>
            </w:r>
          </w:p>
        </w:tc>
        <w:tc>
          <w:tcPr>
            <w:tcW w:w="1128" w:type="dxa"/>
            <w:vAlign w:val="center"/>
          </w:tcPr>
          <w:p w14:paraId="451E6282">
            <w:pPr>
              <w:rPr>
                <w:rFonts w:ascii="Times New Roman" w:hAnsi="Times New Roman" w:eastAsia="宋体"/>
                <w:color w:val="auto"/>
              </w:rPr>
            </w:pPr>
            <w:r>
              <w:rPr>
                <w:rFonts w:ascii="Times New Roman" w:hAnsi="Times New Roman" w:eastAsia="宋体"/>
                <w:color w:val="auto"/>
              </w:rPr>
              <w:t>拒绝（比较失败）</w:t>
            </w:r>
          </w:p>
        </w:tc>
        <w:tc>
          <w:tcPr>
            <w:tcW w:w="4018" w:type="dxa"/>
            <w:vAlign w:val="center"/>
          </w:tcPr>
          <w:p w14:paraId="39B5DFEE">
            <w:pPr>
              <w:rPr>
                <w:rFonts w:ascii="Times New Roman" w:hAnsi="Times New Roman" w:eastAsia="宋体"/>
                <w:color w:val="auto"/>
              </w:rPr>
            </w:pPr>
            <w:r>
              <w:rPr>
                <w:rFonts w:ascii="Times New Roman" w:hAnsi="Times New Roman" w:eastAsia="宋体"/>
                <w:color w:val="auto"/>
              </w:rPr>
              <w:t>(a) 返回值/错误码：reject, "signature_invalid"</w:t>
            </w:r>
            <w:r>
              <w:rPr>
                <w:rFonts w:ascii="Times New Roman" w:hAnsi="Times New Roman" w:eastAsia="宋体"/>
                <w:color w:val="auto"/>
              </w:rPr>
              <w:br w:type="textWrapping"/>
            </w:r>
            <w:r>
              <w:rPr>
                <w:rFonts w:ascii="Times New Roman" w:hAnsi="Times New Roman" w:eastAsia="宋体"/>
                <w:color w:val="auto"/>
              </w:rPr>
              <w:t>(b) 服务器状态变化：nonce: 4VsZ-68DcmqesYkCqCKRaQ; used_sig_nonces: []；nonce: 4VsZ-68DcmqesYkCqCKRaQ; used_sig_nonces: []</w:t>
            </w:r>
            <w:r>
              <w:rPr>
                <w:rFonts w:ascii="Times New Roman" w:hAnsi="Times New Roman" w:eastAsia="宋体"/>
                <w:color w:val="auto"/>
              </w:rPr>
              <w:br w:type="textWrapping"/>
            </w:r>
            <w:r>
              <w:rPr>
                <w:rFonts w:ascii="Times New Roman" w:hAnsi="Times New Roman" w:eastAsia="宋体"/>
                <w:color w:val="auto"/>
              </w:rPr>
              <w:t>(c) 关键日志字段：log.reason="signature_invalid", log.result="reject", log.server_time=1778036356</w:t>
            </w:r>
          </w:p>
        </w:tc>
        <w:tc>
          <w:tcPr>
            <w:tcW w:w="1123" w:type="dxa"/>
            <w:vAlign w:val="center"/>
          </w:tcPr>
          <w:p w14:paraId="115C8AFA">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71F1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vAlign w:val="center"/>
          </w:tcPr>
          <w:p w14:paraId="564BE5F9">
            <w:pPr>
              <w:rPr>
                <w:rFonts w:ascii="Times New Roman" w:hAnsi="Times New Roman" w:eastAsia="宋体"/>
                <w:color w:val="auto"/>
              </w:rPr>
            </w:pPr>
            <w:r>
              <w:rPr>
                <w:rFonts w:ascii="Times New Roman" w:hAnsi="Times New Roman" w:eastAsia="宋体"/>
                <w:color w:val="auto"/>
              </w:rPr>
              <w:t>SG-03</w:t>
            </w:r>
          </w:p>
        </w:tc>
        <w:tc>
          <w:tcPr>
            <w:tcW w:w="1141" w:type="dxa"/>
            <w:vAlign w:val="center"/>
          </w:tcPr>
          <w:p w14:paraId="38C2620A">
            <w:pPr>
              <w:rPr>
                <w:rFonts w:ascii="Times New Roman" w:hAnsi="Times New Roman" w:eastAsia="宋体"/>
                <w:color w:val="auto"/>
              </w:rPr>
            </w:pPr>
            <w:r>
              <w:rPr>
                <w:rFonts w:ascii="Times New Roman" w:hAnsi="Times New Roman" w:eastAsia="宋体"/>
                <w:color w:val="auto"/>
              </w:rPr>
              <w:t>篡改 data 字段</w:t>
            </w:r>
          </w:p>
        </w:tc>
        <w:tc>
          <w:tcPr>
            <w:tcW w:w="1374" w:type="dxa"/>
            <w:vAlign w:val="center"/>
          </w:tcPr>
          <w:p w14:paraId="1437F8A5">
            <w:pPr>
              <w:rPr>
                <w:rFonts w:ascii="Times New Roman" w:hAnsi="Times New Roman" w:eastAsia="宋体"/>
                <w:color w:val="auto"/>
              </w:rPr>
            </w:pPr>
            <w:r>
              <w:rPr>
                <w:rFonts w:ascii="Times New Roman" w:hAnsi="Times New Roman" w:eastAsia="宋体"/>
                <w:color w:val="auto"/>
              </w:rPr>
              <w:t>复制 SG-01 报文，修改 data 内容，保持 signature 不变</w:t>
            </w:r>
          </w:p>
        </w:tc>
        <w:tc>
          <w:tcPr>
            <w:tcW w:w="1128" w:type="dxa"/>
            <w:vAlign w:val="center"/>
          </w:tcPr>
          <w:p w14:paraId="424A91B5">
            <w:pPr>
              <w:rPr>
                <w:rFonts w:ascii="Times New Roman" w:hAnsi="Times New Roman" w:eastAsia="宋体"/>
                <w:color w:val="auto"/>
              </w:rPr>
            </w:pPr>
            <w:r>
              <w:rPr>
                <w:rFonts w:ascii="Times New Roman" w:hAnsi="Times New Roman" w:eastAsia="宋体"/>
                <w:color w:val="auto"/>
              </w:rPr>
              <w:t>拒绝（比较失败）</w:t>
            </w:r>
          </w:p>
        </w:tc>
        <w:tc>
          <w:tcPr>
            <w:tcW w:w="4018" w:type="dxa"/>
            <w:vAlign w:val="center"/>
          </w:tcPr>
          <w:p w14:paraId="41C49655">
            <w:pPr>
              <w:rPr>
                <w:rFonts w:ascii="Times New Roman" w:hAnsi="Times New Roman" w:eastAsia="宋体"/>
                <w:color w:val="auto"/>
              </w:rPr>
            </w:pPr>
            <w:r>
              <w:rPr>
                <w:rFonts w:ascii="Times New Roman" w:hAnsi="Times New Roman" w:eastAsia="宋体"/>
                <w:color w:val="auto"/>
              </w:rPr>
              <w:t>(a) 返回值/错误码：reject, "signature_invalid"</w:t>
            </w:r>
            <w:r>
              <w:rPr>
                <w:rFonts w:ascii="Times New Roman" w:hAnsi="Times New Roman" w:eastAsia="宋体"/>
                <w:color w:val="auto"/>
              </w:rPr>
              <w:br w:type="textWrapping"/>
            </w:r>
            <w:r>
              <w:rPr>
                <w:rFonts w:ascii="Times New Roman" w:hAnsi="Times New Roman" w:eastAsia="宋体"/>
                <w:color w:val="auto"/>
              </w:rPr>
              <w:t>(b) 服务器状态变化：nonce: 4VsZ-68DcmqesYkCqCKRaQ; used_sig_nonces: []；nonce: 4VsZ-68DcmqesYkCqCKRaQ; used_sig_nonces: []</w:t>
            </w:r>
            <w:r>
              <w:rPr>
                <w:rFonts w:ascii="Times New Roman" w:hAnsi="Times New Roman" w:eastAsia="宋体"/>
                <w:color w:val="auto"/>
              </w:rPr>
              <w:br w:type="textWrapping"/>
            </w:r>
            <w:r>
              <w:rPr>
                <w:rFonts w:ascii="Times New Roman" w:hAnsi="Times New Roman" w:eastAsia="宋体"/>
                <w:color w:val="auto"/>
              </w:rPr>
              <w:t>(c) 关键日志字段：log.reason="signature_invalid", log.result="reject", log.server_time=1778036356</w:t>
            </w:r>
          </w:p>
        </w:tc>
        <w:tc>
          <w:tcPr>
            <w:tcW w:w="1123" w:type="dxa"/>
            <w:vAlign w:val="center"/>
          </w:tcPr>
          <w:p w14:paraId="2DC822F5">
            <w:pPr>
              <w:rPr>
                <w:rFonts w:ascii="Times New Roman" w:hAnsi="Times New Roman" w:eastAsia="宋体"/>
                <w:color w:val="auto"/>
              </w:rPr>
            </w:pPr>
            <w:r>
              <w:rPr>
                <w:rFonts w:ascii="Times New Roman" w:hAnsi="Times New Roman" w:eastAsia="宋体"/>
                <w:color w:val="auto"/>
              </w:rPr>
              <w:t>是。data 被修改后签名覆盖内容变化，验签失败。</w:t>
            </w:r>
          </w:p>
        </w:tc>
      </w:tr>
      <w:tr w14:paraId="63ABD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vAlign w:val="center"/>
          </w:tcPr>
          <w:p w14:paraId="64C34091">
            <w:pPr>
              <w:rPr>
                <w:rFonts w:ascii="Times New Roman" w:hAnsi="Times New Roman" w:eastAsia="宋体"/>
                <w:color w:val="auto"/>
              </w:rPr>
            </w:pPr>
            <w:r>
              <w:rPr>
                <w:rFonts w:ascii="Times New Roman" w:hAnsi="Times New Roman" w:eastAsia="宋体"/>
                <w:color w:val="auto"/>
              </w:rPr>
              <w:t>SG-04</w:t>
            </w:r>
          </w:p>
        </w:tc>
        <w:tc>
          <w:tcPr>
            <w:tcW w:w="1141" w:type="dxa"/>
            <w:vAlign w:val="center"/>
          </w:tcPr>
          <w:p w14:paraId="3190E9CC">
            <w:pPr>
              <w:rPr>
                <w:rFonts w:ascii="Times New Roman" w:hAnsi="Times New Roman" w:eastAsia="宋体"/>
                <w:color w:val="auto"/>
              </w:rPr>
            </w:pPr>
            <w:r>
              <w:rPr>
                <w:rFonts w:ascii="Times New Roman" w:hAnsi="Times New Roman" w:eastAsia="宋体"/>
                <w:color w:val="auto"/>
              </w:rPr>
              <w:t>篡改 meta 中的 ts</w:t>
            </w:r>
          </w:p>
        </w:tc>
        <w:tc>
          <w:tcPr>
            <w:tcW w:w="1374" w:type="dxa"/>
            <w:vAlign w:val="center"/>
          </w:tcPr>
          <w:p w14:paraId="1F65F8E6">
            <w:pPr>
              <w:rPr>
                <w:rFonts w:ascii="Times New Roman" w:hAnsi="Times New Roman" w:eastAsia="宋体"/>
                <w:color w:val="auto"/>
              </w:rPr>
            </w:pPr>
            <w:r>
              <w:rPr>
                <w:rFonts w:ascii="Times New Roman" w:hAnsi="Times New Roman" w:eastAsia="宋体"/>
                <w:color w:val="auto"/>
              </w:rPr>
              <w:t>复制 SG-01 报文，修改 meta.ts，保持 signature 不变</w:t>
            </w:r>
          </w:p>
        </w:tc>
        <w:tc>
          <w:tcPr>
            <w:tcW w:w="1128" w:type="dxa"/>
            <w:vAlign w:val="center"/>
          </w:tcPr>
          <w:p w14:paraId="260A5577">
            <w:pPr>
              <w:rPr>
                <w:rFonts w:ascii="Times New Roman" w:hAnsi="Times New Roman" w:eastAsia="宋体"/>
                <w:color w:val="auto"/>
              </w:rPr>
            </w:pPr>
            <w:r>
              <w:rPr>
                <w:rFonts w:ascii="Times New Roman" w:hAnsi="Times New Roman" w:eastAsia="宋体"/>
                <w:color w:val="auto"/>
              </w:rPr>
              <w:t>拒绝（比较失败）</w:t>
            </w:r>
          </w:p>
        </w:tc>
        <w:tc>
          <w:tcPr>
            <w:tcW w:w="4018" w:type="dxa"/>
            <w:vAlign w:val="center"/>
          </w:tcPr>
          <w:p w14:paraId="757D7BC3">
            <w:pPr>
              <w:rPr>
                <w:rFonts w:ascii="Times New Roman" w:hAnsi="Times New Roman" w:eastAsia="宋体"/>
                <w:color w:val="auto"/>
              </w:rPr>
            </w:pPr>
            <w:r>
              <w:rPr>
                <w:rFonts w:ascii="Times New Roman" w:hAnsi="Times New Roman" w:eastAsia="宋体"/>
                <w:color w:val="auto"/>
              </w:rPr>
              <w:t>(a) 返回值/错误码：reject, "signature_invalid"</w:t>
            </w:r>
            <w:r>
              <w:rPr>
                <w:rFonts w:ascii="Times New Roman" w:hAnsi="Times New Roman" w:eastAsia="宋体"/>
                <w:color w:val="auto"/>
              </w:rPr>
              <w:br w:type="textWrapping"/>
            </w:r>
            <w:r>
              <w:rPr>
                <w:rFonts w:ascii="Times New Roman" w:hAnsi="Times New Roman" w:eastAsia="宋体"/>
                <w:color w:val="auto"/>
              </w:rPr>
              <w:t>(b) 服务器状态变化：nonce: 4VsZ-68DcmqesYkCqCKRaQ; used_sig_nonces: []；nonce: 4VsZ-68DcmqesYkCqCKRaQ; used_sig_nonces: []</w:t>
            </w:r>
            <w:r>
              <w:rPr>
                <w:rFonts w:ascii="Times New Roman" w:hAnsi="Times New Roman" w:eastAsia="宋体"/>
                <w:color w:val="auto"/>
              </w:rPr>
              <w:br w:type="textWrapping"/>
            </w:r>
            <w:r>
              <w:rPr>
                <w:rFonts w:ascii="Times New Roman" w:hAnsi="Times New Roman" w:eastAsia="宋体"/>
                <w:color w:val="auto"/>
              </w:rPr>
              <w:t>(c) 关键日志字段：log.reason="signature_invalid", log.result="reject", log.server_time=1778036356</w:t>
            </w:r>
          </w:p>
        </w:tc>
        <w:tc>
          <w:tcPr>
            <w:tcW w:w="1123" w:type="dxa"/>
            <w:vAlign w:val="center"/>
          </w:tcPr>
          <w:p w14:paraId="6A01D742">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2FA0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vAlign w:val="center"/>
          </w:tcPr>
          <w:p w14:paraId="533F14DF">
            <w:pPr>
              <w:rPr>
                <w:rFonts w:ascii="Times New Roman" w:hAnsi="Times New Roman" w:eastAsia="宋体"/>
                <w:color w:val="auto"/>
              </w:rPr>
            </w:pPr>
            <w:r>
              <w:rPr>
                <w:rFonts w:ascii="Times New Roman" w:hAnsi="Times New Roman" w:eastAsia="宋体"/>
                <w:color w:val="auto"/>
              </w:rPr>
              <w:t>SG-05</w:t>
            </w:r>
          </w:p>
        </w:tc>
        <w:tc>
          <w:tcPr>
            <w:tcW w:w="1141" w:type="dxa"/>
            <w:vAlign w:val="center"/>
          </w:tcPr>
          <w:p w14:paraId="36109849">
            <w:pPr>
              <w:rPr>
                <w:rFonts w:ascii="Times New Roman" w:hAnsi="Times New Roman" w:eastAsia="宋体"/>
                <w:color w:val="auto"/>
              </w:rPr>
            </w:pPr>
            <w:r>
              <w:rPr>
                <w:rFonts w:ascii="Times New Roman" w:hAnsi="Times New Roman" w:eastAsia="宋体"/>
                <w:color w:val="auto"/>
              </w:rPr>
              <w:t>重放攻击（过期 ts）</w:t>
            </w:r>
          </w:p>
        </w:tc>
        <w:tc>
          <w:tcPr>
            <w:tcW w:w="1374" w:type="dxa"/>
            <w:vAlign w:val="center"/>
          </w:tcPr>
          <w:p w14:paraId="35AF0A3A">
            <w:pPr>
              <w:rPr>
                <w:rFonts w:ascii="Times New Roman" w:hAnsi="Times New Roman" w:eastAsia="宋体"/>
                <w:color w:val="auto"/>
              </w:rPr>
            </w:pPr>
            <w:r>
              <w:rPr>
                <w:rFonts w:ascii="Times New Roman" w:hAnsi="Times New Roman" w:eastAsia="宋体"/>
                <w:color w:val="auto"/>
              </w:rPr>
              <w:t>保存 SG-01 报文，等待 2 分钟后再提交</w:t>
            </w:r>
          </w:p>
        </w:tc>
        <w:tc>
          <w:tcPr>
            <w:tcW w:w="1128" w:type="dxa"/>
            <w:vAlign w:val="center"/>
          </w:tcPr>
          <w:p w14:paraId="17282784">
            <w:pPr>
              <w:rPr>
                <w:rFonts w:ascii="Times New Roman" w:hAnsi="Times New Roman" w:eastAsia="宋体"/>
                <w:color w:val="auto"/>
              </w:rPr>
            </w:pPr>
            <w:r>
              <w:rPr>
                <w:rFonts w:ascii="Times New Roman" w:hAnsi="Times New Roman" w:eastAsia="宋体"/>
                <w:color w:val="auto"/>
              </w:rPr>
              <w:t>拒绝（新鲜性失败）</w:t>
            </w:r>
          </w:p>
        </w:tc>
        <w:tc>
          <w:tcPr>
            <w:tcW w:w="4018" w:type="dxa"/>
            <w:vAlign w:val="center"/>
          </w:tcPr>
          <w:p w14:paraId="7A80C1A0">
            <w:pPr>
              <w:rPr>
                <w:rFonts w:ascii="Times New Roman" w:hAnsi="Times New Roman" w:eastAsia="宋体"/>
                <w:color w:val="auto"/>
              </w:rPr>
            </w:pPr>
            <w:r>
              <w:rPr>
                <w:rFonts w:ascii="Times New Roman" w:hAnsi="Times New Roman" w:eastAsia="宋体"/>
                <w:color w:val="auto"/>
              </w:rPr>
              <w:t>(a) 返回值/错误码：reject, "timestamp_expired"</w:t>
            </w:r>
            <w:r>
              <w:rPr>
                <w:rFonts w:ascii="Times New Roman" w:hAnsi="Times New Roman" w:eastAsia="宋体"/>
                <w:color w:val="auto"/>
              </w:rPr>
              <w:br w:type="textWrapping"/>
            </w:r>
            <w:r>
              <w:rPr>
                <w:rFonts w:ascii="Times New Roman" w:hAnsi="Times New Roman" w:eastAsia="宋体"/>
                <w:color w:val="auto"/>
              </w:rPr>
              <w:t>(b) 服务器状态变化：nonce: 4VsZ-68DcmqesYkCqCKRaQ; used_sig_nonces: []；nonce: 4VsZ-68DcmqesYkCqCKRaQ; used_sig_nonces: []</w:t>
            </w:r>
            <w:r>
              <w:rPr>
                <w:rFonts w:ascii="Times New Roman" w:hAnsi="Times New Roman" w:eastAsia="宋体"/>
                <w:color w:val="auto"/>
              </w:rPr>
              <w:br w:type="textWrapping"/>
            </w:r>
            <w:r>
              <w:rPr>
                <w:rFonts w:ascii="Times New Roman" w:hAnsi="Times New Roman" w:eastAsia="宋体"/>
                <w:color w:val="auto"/>
              </w:rPr>
              <w:t>(c) 关键日志字段：log.reason="timestamp_expired", log.result="reject", log.server_time=1778036476</w:t>
            </w:r>
          </w:p>
        </w:tc>
        <w:tc>
          <w:tcPr>
            <w:tcW w:w="1123" w:type="dxa"/>
            <w:vAlign w:val="center"/>
          </w:tcPr>
          <w:p w14:paraId="38910CB0">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6AFB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vAlign w:val="center"/>
          </w:tcPr>
          <w:p w14:paraId="3E990539">
            <w:pPr>
              <w:rPr>
                <w:rFonts w:ascii="Times New Roman" w:hAnsi="Times New Roman" w:eastAsia="宋体"/>
                <w:color w:val="auto"/>
              </w:rPr>
            </w:pPr>
            <w:r>
              <w:rPr>
                <w:rFonts w:ascii="Times New Roman" w:hAnsi="Times New Roman" w:eastAsia="宋体"/>
                <w:color w:val="auto"/>
              </w:rPr>
              <w:t>SG-06</w:t>
            </w:r>
          </w:p>
        </w:tc>
        <w:tc>
          <w:tcPr>
            <w:tcW w:w="1141" w:type="dxa"/>
            <w:vAlign w:val="center"/>
          </w:tcPr>
          <w:p w14:paraId="0F6A3D58">
            <w:pPr>
              <w:rPr>
                <w:rFonts w:ascii="Times New Roman" w:hAnsi="Times New Roman" w:eastAsia="宋体"/>
                <w:color w:val="auto"/>
              </w:rPr>
            </w:pPr>
            <w:r>
              <w:rPr>
                <w:rFonts w:ascii="Times New Roman" w:hAnsi="Times New Roman" w:eastAsia="宋体"/>
                <w:color w:val="auto"/>
              </w:rPr>
              <w:t>签名伪造尝试</w:t>
            </w:r>
          </w:p>
        </w:tc>
        <w:tc>
          <w:tcPr>
            <w:tcW w:w="1374" w:type="dxa"/>
            <w:vAlign w:val="center"/>
          </w:tcPr>
          <w:p w14:paraId="79C00014">
            <w:pPr>
              <w:rPr>
                <w:rFonts w:ascii="Times New Roman" w:hAnsi="Times New Roman" w:eastAsia="宋体"/>
                <w:color w:val="auto"/>
              </w:rPr>
            </w:pPr>
            <w:r>
              <w:rPr>
                <w:rFonts w:ascii="Times New Roman" w:hAnsi="Times New Roman" w:eastAsia="宋体"/>
                <w:color w:val="auto"/>
              </w:rPr>
              <w:t>用户 eve 用自己的私钥 sk_E 对报文签名，但 id 字段填 "alice"</w:t>
            </w:r>
          </w:p>
        </w:tc>
        <w:tc>
          <w:tcPr>
            <w:tcW w:w="1128" w:type="dxa"/>
            <w:vAlign w:val="center"/>
          </w:tcPr>
          <w:p w14:paraId="55CFF86C">
            <w:pPr>
              <w:rPr>
                <w:rFonts w:ascii="Times New Roman" w:hAnsi="Times New Roman" w:eastAsia="宋体"/>
                <w:color w:val="auto"/>
              </w:rPr>
            </w:pPr>
            <w:r>
              <w:rPr>
                <w:rFonts w:ascii="Times New Roman" w:hAnsi="Times New Roman" w:eastAsia="宋体"/>
                <w:color w:val="auto"/>
              </w:rPr>
              <w:t>拒绝（比较失败）</w:t>
            </w:r>
          </w:p>
        </w:tc>
        <w:tc>
          <w:tcPr>
            <w:tcW w:w="4018" w:type="dxa"/>
            <w:vAlign w:val="center"/>
          </w:tcPr>
          <w:p w14:paraId="267A3C80">
            <w:pPr>
              <w:rPr>
                <w:rFonts w:ascii="Times New Roman" w:hAnsi="Times New Roman" w:eastAsia="宋体"/>
                <w:color w:val="auto"/>
              </w:rPr>
            </w:pPr>
            <w:r>
              <w:rPr>
                <w:rFonts w:ascii="Times New Roman" w:hAnsi="Times New Roman" w:eastAsia="宋体"/>
                <w:color w:val="auto"/>
              </w:rPr>
              <w:t>(a) 返回值/错误码：reject, "signature_invalid"</w:t>
            </w:r>
            <w:r>
              <w:rPr>
                <w:rFonts w:ascii="Times New Roman" w:hAnsi="Times New Roman" w:eastAsia="宋体"/>
                <w:color w:val="auto"/>
              </w:rPr>
              <w:br w:type="textWrapping"/>
            </w:r>
            <w:r>
              <w:rPr>
                <w:rFonts w:ascii="Times New Roman" w:hAnsi="Times New Roman" w:eastAsia="宋体"/>
                <w:color w:val="auto"/>
              </w:rPr>
              <w:t>(b) 服务器状态变化：nonce: Uu48x2eNHvjMDe2akc9dcQ; used_sig_nonces: []；nonce: Uu48x2eNHvjMDe2akc9dcQ; used_sig_nonces: []</w:t>
            </w:r>
            <w:r>
              <w:rPr>
                <w:rFonts w:ascii="Times New Roman" w:hAnsi="Times New Roman" w:eastAsia="宋体"/>
                <w:color w:val="auto"/>
              </w:rPr>
              <w:br w:type="textWrapping"/>
            </w:r>
            <w:r>
              <w:rPr>
                <w:rFonts w:ascii="Times New Roman" w:hAnsi="Times New Roman" w:eastAsia="宋体"/>
                <w:color w:val="auto"/>
              </w:rPr>
              <w:t>(c) 关键日志字段：log.reason="signature_invalid", log.result="reject", log.server_time=1778036356</w:t>
            </w:r>
          </w:p>
        </w:tc>
        <w:tc>
          <w:tcPr>
            <w:tcW w:w="1123" w:type="dxa"/>
            <w:vAlign w:val="center"/>
          </w:tcPr>
          <w:p w14:paraId="3A6FB83E">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r w14:paraId="33C6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9" w:type="dxa"/>
            <w:vAlign w:val="center"/>
          </w:tcPr>
          <w:p w14:paraId="5E2A632F">
            <w:pPr>
              <w:rPr>
                <w:rFonts w:ascii="Times New Roman" w:hAnsi="Times New Roman" w:eastAsia="宋体"/>
                <w:color w:val="auto"/>
              </w:rPr>
            </w:pPr>
            <w:r>
              <w:rPr>
                <w:rFonts w:ascii="Times New Roman" w:hAnsi="Times New Roman" w:eastAsia="宋体"/>
                <w:color w:val="auto"/>
              </w:rPr>
              <w:t>SG-07</w:t>
            </w:r>
          </w:p>
        </w:tc>
        <w:tc>
          <w:tcPr>
            <w:tcW w:w="1141" w:type="dxa"/>
            <w:vAlign w:val="center"/>
          </w:tcPr>
          <w:p w14:paraId="1B2BDD6A">
            <w:pPr>
              <w:rPr>
                <w:rFonts w:ascii="Times New Roman" w:hAnsi="Times New Roman" w:eastAsia="宋体"/>
                <w:color w:val="auto"/>
              </w:rPr>
            </w:pPr>
            <w:r>
              <w:rPr>
                <w:rFonts w:ascii="Times New Roman" w:hAnsi="Times New Roman" w:eastAsia="宋体"/>
                <w:color w:val="auto"/>
              </w:rPr>
              <w:t>未签名字段被篡改（选做）</w:t>
            </w:r>
          </w:p>
        </w:tc>
        <w:tc>
          <w:tcPr>
            <w:tcW w:w="1374" w:type="dxa"/>
            <w:vAlign w:val="center"/>
          </w:tcPr>
          <w:p w14:paraId="7CD9EF17">
            <w:pPr>
              <w:rPr>
                <w:rFonts w:ascii="Times New Roman" w:hAnsi="Times New Roman" w:eastAsia="宋体"/>
                <w:color w:val="auto"/>
              </w:rPr>
            </w:pPr>
            <w:r>
              <w:rPr>
                <w:rFonts w:ascii="Times New Roman" w:hAnsi="Times New Roman" w:eastAsia="宋体"/>
                <w:color w:val="auto"/>
              </w:rPr>
              <w:t>如果报文中存在某个字段不在签名覆盖范围内，尝试篡改该字段</w:t>
            </w:r>
          </w:p>
        </w:tc>
        <w:tc>
          <w:tcPr>
            <w:tcW w:w="1128" w:type="dxa"/>
            <w:vAlign w:val="center"/>
          </w:tcPr>
          <w:p w14:paraId="4FB63F6A">
            <w:pPr>
              <w:rPr>
                <w:rFonts w:ascii="Times New Roman" w:hAnsi="Times New Roman" w:eastAsia="宋体"/>
                <w:color w:val="auto"/>
              </w:rPr>
            </w:pPr>
            <w:r>
              <w:rPr>
                <w:rFonts w:ascii="Times New Roman" w:hAnsi="Times New Roman" w:eastAsia="宋体"/>
                <w:color w:val="auto"/>
              </w:rPr>
              <w:t>通过</w:t>
            </w:r>
          </w:p>
        </w:tc>
        <w:tc>
          <w:tcPr>
            <w:tcW w:w="4018" w:type="dxa"/>
            <w:vAlign w:val="center"/>
          </w:tcPr>
          <w:p w14:paraId="1DAB9B4E">
            <w:pPr>
              <w:rPr>
                <w:rFonts w:ascii="Times New Roman" w:hAnsi="Times New Roman" w:eastAsia="宋体"/>
                <w:color w:val="auto"/>
              </w:rPr>
            </w:pPr>
            <w:r>
              <w:rPr>
                <w:rFonts w:ascii="Times New Roman" w:hAnsi="Times New Roman" w:eastAsia="宋体"/>
                <w:color w:val="auto"/>
              </w:rPr>
              <w:t>(a) 返回值/错误码：accept, "ok"</w:t>
            </w:r>
            <w:r>
              <w:rPr>
                <w:rFonts w:ascii="Times New Roman" w:hAnsi="Times New Roman" w:eastAsia="宋体"/>
                <w:color w:val="auto"/>
              </w:rPr>
              <w:br w:type="textWrapping"/>
            </w:r>
            <w:r>
              <w:rPr>
                <w:rFonts w:ascii="Times New Roman" w:hAnsi="Times New Roman" w:eastAsia="宋体"/>
                <w:color w:val="auto"/>
              </w:rPr>
              <w:t>(b) 服务器状态变化：nonce: 4VsZ-68DcmqesYkCqCKRaQ; used_sig_nonces: []；ts: 1778036356 within ±60s; nonce 4VsZ-68DcmqesYkCqCKRaQ: fresh -&gt; consumed</w:t>
            </w:r>
            <w:r>
              <w:rPr>
                <w:rFonts w:ascii="Times New Roman" w:hAnsi="Times New Roman" w:eastAsia="宋体"/>
                <w:color w:val="auto"/>
              </w:rPr>
              <w:br w:type="textWrapping"/>
            </w:r>
            <w:r>
              <w:rPr>
                <w:rFonts w:ascii="Times New Roman" w:hAnsi="Times New Roman" w:eastAsia="宋体"/>
                <w:color w:val="auto"/>
              </w:rPr>
              <w:t>(c) 关键日志字段：log.reason="ok", log.result="accept", log.server_time=1778036356</w:t>
            </w:r>
          </w:p>
        </w:tc>
        <w:tc>
          <w:tcPr>
            <w:tcW w:w="1123" w:type="dxa"/>
            <w:vAlign w:val="center"/>
          </w:tcPr>
          <w:p w14:paraId="5B71B1FC">
            <w:pPr>
              <w:rPr>
                <w:rFonts w:ascii="Times New Roman" w:hAnsi="Times New Roman" w:eastAsia="宋体"/>
                <w:color w:val="auto"/>
              </w:rPr>
            </w:pPr>
            <w:r>
              <w:rPr>
                <w:rFonts w:ascii="Times New Roman" w:hAnsi="Times New Roman" w:eastAsia="宋体"/>
                <w:color w:val="auto"/>
              </w:rPr>
              <w:t>是。实际结果与期望一致，验证逻辑按安全策略触发。</w:t>
            </w:r>
          </w:p>
        </w:tc>
      </w:tr>
    </w:tbl>
    <w:p w14:paraId="75A839E1">
      <w:pPr>
        <w:pStyle w:val="6"/>
        <w:numPr>
          <w:ilvl w:val="0"/>
          <w:numId w:val="0"/>
        </w:numPr>
        <w:spacing w:after="40" w:line="288" w:lineRule="auto"/>
        <w:rPr>
          <w:rFonts w:ascii="Times New Roman" w:hAnsi="Times New Roman" w:eastAsia="宋体"/>
          <w:color w:val="auto"/>
          <w:lang w:eastAsia="zh-CN"/>
        </w:rPr>
      </w:pPr>
    </w:p>
    <w:p w14:paraId="7040C76E">
      <w:pPr>
        <w:pStyle w:val="3"/>
        <w:rPr>
          <w:rFonts w:ascii="Times New Roman" w:hAnsi="Times New Roman" w:eastAsia="宋体"/>
          <w:color w:val="auto"/>
        </w:rPr>
      </w:pPr>
      <w:r>
        <w:rPr>
          <w:rFonts w:ascii="Times New Roman" w:hAnsi="Times New Roman" w:eastAsia="宋体"/>
          <w:color w:val="auto"/>
        </w:rPr>
        <w:t>6</w:t>
      </w:r>
      <w:r>
        <w:rPr>
          <w:rFonts w:hint="eastAsia" w:ascii="Times New Roman" w:hAnsi="Times New Roman" w:eastAsia="宋体"/>
          <w:color w:val="auto"/>
        </w:rPr>
        <w:t>.</w:t>
      </w:r>
      <w:r>
        <w:rPr>
          <w:rFonts w:ascii="Times New Roman" w:hAnsi="Times New Roman" w:eastAsia="宋体"/>
          <w:color w:val="auto"/>
        </w:rPr>
        <w:t xml:space="preserve"> 组合鉴别扩展实验</w:t>
      </w:r>
    </w:p>
    <w:p w14:paraId="002FB975">
      <w:pPr>
        <w:pStyle w:val="29"/>
        <w:numPr>
          <w:ilvl w:val="0"/>
          <w:numId w:val="15"/>
        </w:numPr>
        <w:ind w:firstLineChars="0"/>
        <w:jc w:val="left"/>
        <w:rPr>
          <w:rFonts w:ascii="Times New Roman" w:hAnsi="Times New Roman" w:eastAsia="宋体"/>
          <w:color w:val="auto"/>
        </w:rPr>
      </w:pPr>
      <w:r>
        <w:rPr>
          <w:rFonts w:hint="eastAsia" w:ascii="Times New Roman" w:hAnsi="Times New Roman" w:eastAsia="宋体"/>
          <w:color w:val="auto"/>
        </w:rPr>
        <w:t>设计统一认证接口</w:t>
      </w:r>
      <w:r>
        <w:rPr>
          <w:rFonts w:ascii="Times New Roman" w:hAnsi="Times New Roman" w:eastAsia="宋体"/>
          <w:color w:val="auto"/>
        </w:rPr>
        <w:t xml:space="preserve"> auth(mode, packet)</w:t>
      </w:r>
      <w:r>
        <w:rPr>
          <w:rFonts w:hint="eastAsia" w:ascii="Times New Roman" w:hAnsi="Times New Roman" w:eastAsia="宋体"/>
          <w:color w:val="auto"/>
        </w:rPr>
        <w:t>，</w:t>
      </w:r>
      <w:r>
        <w:rPr>
          <w:rFonts w:ascii="Times New Roman" w:hAnsi="Times New Roman" w:eastAsia="宋体"/>
          <w:color w:val="auto"/>
        </w:rPr>
        <w:t xml:space="preserve">mode </w:t>
      </w:r>
      <w:r>
        <w:rPr>
          <w:rFonts w:hint="eastAsia" w:ascii="Times New Roman" w:hAnsi="Times New Roman" w:eastAsia="宋体"/>
          <w:color w:val="auto"/>
        </w:rPr>
        <w:t>可选</w:t>
      </w:r>
      <w:r>
        <w:rPr>
          <w:rFonts w:ascii="Times New Roman" w:hAnsi="Times New Roman" w:eastAsia="宋体"/>
          <w:color w:val="auto"/>
        </w:rPr>
        <w:t xml:space="preserve"> password / challenge / otp / mac / signature</w:t>
      </w:r>
      <w:r>
        <w:rPr>
          <w:rFonts w:hint="eastAsia" w:ascii="Times New Roman" w:hAnsi="Times New Roman" w:eastAsia="宋体"/>
          <w:color w:val="auto"/>
        </w:rPr>
        <w:t>。</w:t>
      </w:r>
    </w:p>
    <w:p w14:paraId="41EA5F99">
      <w:pPr>
        <w:pStyle w:val="29"/>
        <w:numPr>
          <w:ilvl w:val="0"/>
          <w:numId w:val="15"/>
        </w:numPr>
        <w:ind w:firstLineChars="0"/>
        <w:jc w:val="left"/>
        <w:rPr>
          <w:rFonts w:ascii="Times New Roman" w:hAnsi="Times New Roman" w:eastAsia="宋体"/>
          <w:color w:val="auto"/>
        </w:rPr>
      </w:pPr>
      <w:r>
        <w:rPr>
          <w:rFonts w:hint="eastAsia" w:ascii="Times New Roman" w:hAnsi="Times New Roman" w:eastAsia="宋体"/>
          <w:color w:val="auto"/>
        </w:rPr>
        <w:t>将用户存储、日志记录、时间检查、</w:t>
      </w:r>
      <w:r>
        <w:rPr>
          <w:rFonts w:ascii="Times New Roman" w:hAnsi="Times New Roman" w:eastAsia="宋体"/>
          <w:color w:val="auto"/>
        </w:rPr>
        <w:t xml:space="preserve">counter </w:t>
      </w:r>
      <w:r>
        <w:rPr>
          <w:rFonts w:hint="eastAsia" w:ascii="Times New Roman" w:hAnsi="Times New Roman" w:eastAsia="宋体"/>
          <w:color w:val="auto"/>
        </w:rPr>
        <w:t>更新和错误码返回封装为公共模块。</w:t>
      </w:r>
    </w:p>
    <w:p w14:paraId="57623CDC">
      <w:pPr>
        <w:pStyle w:val="29"/>
        <w:numPr>
          <w:ilvl w:val="0"/>
          <w:numId w:val="15"/>
        </w:numPr>
        <w:ind w:firstLineChars="0"/>
        <w:jc w:val="left"/>
        <w:rPr>
          <w:rFonts w:ascii="Times New Roman" w:hAnsi="Times New Roman" w:eastAsia="宋体"/>
          <w:color w:val="auto"/>
        </w:rPr>
      </w:pPr>
      <w:r>
        <w:rPr>
          <w:rFonts w:hint="eastAsia" w:ascii="Times New Roman" w:hAnsi="Times New Roman" w:eastAsia="宋体"/>
          <w:color w:val="auto"/>
        </w:rPr>
        <w:t>实现</w:t>
      </w:r>
      <w:r>
        <w:rPr>
          <w:rFonts w:ascii="Times New Roman" w:hAnsi="Times New Roman" w:eastAsia="宋体"/>
          <w:color w:val="auto"/>
        </w:rPr>
        <w:t xml:space="preserve"> tamper</w:t>
      </w:r>
      <w:r>
        <w:rPr>
          <w:rFonts w:hint="eastAsia" w:ascii="Times New Roman" w:hAnsi="Times New Roman" w:eastAsia="宋体"/>
          <w:color w:val="auto"/>
        </w:rPr>
        <w:t>、</w:t>
      </w:r>
      <w:r>
        <w:rPr>
          <w:rFonts w:ascii="Times New Roman" w:hAnsi="Times New Roman" w:eastAsia="宋体"/>
          <w:color w:val="auto"/>
        </w:rPr>
        <w:t>replay</w:t>
      </w:r>
      <w:r>
        <w:rPr>
          <w:rFonts w:hint="eastAsia" w:ascii="Times New Roman" w:hAnsi="Times New Roman" w:eastAsia="宋体"/>
          <w:color w:val="auto"/>
        </w:rPr>
        <w:t>、</w:t>
      </w:r>
      <w:r>
        <w:rPr>
          <w:rFonts w:ascii="Times New Roman" w:hAnsi="Times New Roman" w:eastAsia="宋体"/>
          <w:color w:val="auto"/>
        </w:rPr>
        <w:t>drift</w:t>
      </w:r>
      <w:r>
        <w:rPr>
          <w:rFonts w:hint="eastAsia" w:ascii="Times New Roman" w:hAnsi="Times New Roman" w:eastAsia="宋体"/>
          <w:color w:val="auto"/>
        </w:rPr>
        <w:t>、</w:t>
      </w:r>
      <w:r>
        <w:rPr>
          <w:rFonts w:ascii="Times New Roman" w:hAnsi="Times New Roman" w:eastAsia="宋体"/>
          <w:color w:val="auto"/>
        </w:rPr>
        <w:t xml:space="preserve">expired </w:t>
      </w:r>
      <w:r>
        <w:rPr>
          <w:rFonts w:hint="eastAsia" w:ascii="Times New Roman" w:hAnsi="Times New Roman" w:eastAsia="宋体"/>
          <w:color w:val="auto"/>
        </w:rPr>
        <w:t>等注入函数，用于批量验证不同机制的鲁棒性。</w:t>
      </w:r>
    </w:p>
    <w:p w14:paraId="6EC5A8B3">
      <w:pPr>
        <w:pStyle w:val="29"/>
        <w:numPr>
          <w:ilvl w:val="0"/>
          <w:numId w:val="15"/>
        </w:numPr>
        <w:ind w:firstLineChars="0"/>
        <w:jc w:val="left"/>
        <w:rPr>
          <w:rFonts w:ascii="Times New Roman" w:hAnsi="Times New Roman" w:eastAsia="宋体"/>
          <w:color w:val="auto"/>
        </w:rPr>
      </w:pPr>
      <w:r>
        <w:rPr>
          <w:rFonts w:hint="eastAsia" w:ascii="Times New Roman" w:hAnsi="Times New Roman" w:eastAsia="宋体"/>
          <w:color w:val="auto"/>
        </w:rPr>
        <w:t>按同一份测试集输出结果，比较通过率、拒绝原因分布和状态同步开销。</w:t>
      </w:r>
    </w:p>
    <w:p w14:paraId="2FE5C0A2">
      <w:pPr>
        <w:pStyle w:val="29"/>
        <w:numPr>
          <w:ilvl w:val="0"/>
          <w:numId w:val="15"/>
        </w:numPr>
        <w:ind w:firstLineChars="0"/>
        <w:jc w:val="left"/>
        <w:rPr>
          <w:rFonts w:ascii="Times New Roman" w:hAnsi="Times New Roman" w:eastAsia="宋体"/>
          <w:color w:val="auto"/>
        </w:rPr>
      </w:pPr>
      <w:r>
        <w:rPr>
          <w:rFonts w:hint="eastAsia" w:ascii="Times New Roman" w:hAnsi="Times New Roman" w:eastAsia="宋体"/>
          <w:color w:val="auto"/>
        </w:rPr>
        <w:t>从安全目标角度总结：哪些方案适合只做登录，哪些方案更适合保护消息与交易。</w:t>
      </w:r>
    </w:p>
    <w:p w14:paraId="1C1BC605">
      <w:pPr>
        <w:jc w:val="left"/>
        <w:rPr>
          <w:rFonts w:ascii="Times New Roman" w:hAnsi="Times New Roman" w:eastAsia="宋体"/>
          <w:color w:val="auto"/>
        </w:rPr>
      </w:pPr>
    </w:p>
    <w:p w14:paraId="70886603">
      <w:pPr>
        <w:pStyle w:val="29"/>
        <w:ind w:left="440" w:firstLine="0" w:firstLineChars="0"/>
        <w:jc w:val="left"/>
        <w:rPr>
          <w:rFonts w:ascii="Times New Roman" w:hAnsi="Times New Roman" w:eastAsia="宋体"/>
          <w:color w:val="auto"/>
        </w:rPr>
      </w:pPr>
      <w:r>
        <w:rPr>
          <w:rFonts w:ascii="Times New Roman" w:hAnsi="Times New Roman" w:eastAsia="宋体"/>
          <w:color w:val="auto"/>
        </w:rPr>
        <w:t>使用统一接口 auth(mode, packet, db)，执行以下跨机制对比测试。</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0"/>
        <w:gridCol w:w="1942"/>
        <w:gridCol w:w="1455"/>
        <w:gridCol w:w="1468"/>
        <w:gridCol w:w="1442"/>
        <w:gridCol w:w="948"/>
        <w:gridCol w:w="1428"/>
      </w:tblGrid>
      <w:tr w14:paraId="4A17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9EAF7"/>
            <w:vAlign w:val="center"/>
          </w:tcPr>
          <w:p w14:paraId="4B552F7F">
            <w:pPr>
              <w:rPr>
                <w:rFonts w:ascii="Times New Roman" w:hAnsi="Times New Roman" w:eastAsia="宋体"/>
                <w:color w:val="auto"/>
              </w:rPr>
            </w:pPr>
            <w:r>
              <w:rPr>
                <w:rFonts w:ascii="Times New Roman" w:hAnsi="Times New Roman" w:eastAsia="宋体"/>
                <w:color w:val="auto"/>
              </w:rPr>
              <w:t>测试编号</w:t>
            </w:r>
          </w:p>
        </w:tc>
        <w:tc>
          <w:tcPr>
            <w:tcW w:w="0" w:type="auto"/>
            <w:shd w:val="clear" w:color="auto" w:fill="D9EAF7"/>
            <w:vAlign w:val="center"/>
          </w:tcPr>
          <w:p w14:paraId="1E0C0B75">
            <w:pPr>
              <w:rPr>
                <w:rFonts w:ascii="Times New Roman" w:hAnsi="Times New Roman" w:eastAsia="宋体"/>
                <w:color w:val="auto"/>
              </w:rPr>
            </w:pPr>
            <w:r>
              <w:rPr>
                <w:rFonts w:ascii="Times New Roman" w:hAnsi="Times New Roman" w:eastAsia="宋体"/>
                <w:color w:val="auto"/>
              </w:rPr>
              <w:t>攻击类型</w:t>
            </w:r>
          </w:p>
        </w:tc>
        <w:tc>
          <w:tcPr>
            <w:tcW w:w="0" w:type="auto"/>
            <w:shd w:val="clear" w:color="auto" w:fill="D9EAF7"/>
            <w:vAlign w:val="center"/>
          </w:tcPr>
          <w:p w14:paraId="4F2045B2">
            <w:pPr>
              <w:rPr>
                <w:rFonts w:ascii="Times New Roman" w:hAnsi="Times New Roman" w:eastAsia="宋体"/>
                <w:color w:val="auto"/>
              </w:rPr>
            </w:pPr>
            <w:r>
              <w:rPr>
                <w:rFonts w:ascii="Times New Roman" w:hAnsi="Times New Roman" w:eastAsia="宋体"/>
                <w:color w:val="auto"/>
              </w:rPr>
              <w:t>password 模式</w:t>
            </w:r>
          </w:p>
        </w:tc>
        <w:tc>
          <w:tcPr>
            <w:tcW w:w="0" w:type="auto"/>
            <w:shd w:val="clear" w:color="auto" w:fill="D9EAF7"/>
            <w:vAlign w:val="center"/>
          </w:tcPr>
          <w:p w14:paraId="6E5CD978">
            <w:pPr>
              <w:rPr>
                <w:rFonts w:ascii="Times New Roman" w:hAnsi="Times New Roman" w:eastAsia="宋体"/>
                <w:color w:val="auto"/>
              </w:rPr>
            </w:pPr>
            <w:r>
              <w:rPr>
                <w:rFonts w:ascii="Times New Roman" w:hAnsi="Times New Roman" w:eastAsia="宋体"/>
                <w:color w:val="auto"/>
              </w:rPr>
              <w:t>challenge 模式</w:t>
            </w:r>
          </w:p>
        </w:tc>
        <w:tc>
          <w:tcPr>
            <w:tcW w:w="0" w:type="auto"/>
            <w:shd w:val="clear" w:color="auto" w:fill="D9EAF7"/>
            <w:vAlign w:val="center"/>
          </w:tcPr>
          <w:p w14:paraId="5AB09E17">
            <w:pPr>
              <w:rPr>
                <w:rFonts w:ascii="Times New Roman" w:hAnsi="Times New Roman" w:eastAsia="宋体"/>
                <w:color w:val="auto"/>
              </w:rPr>
            </w:pPr>
            <w:r>
              <w:rPr>
                <w:rFonts w:ascii="Times New Roman" w:hAnsi="Times New Roman" w:eastAsia="宋体"/>
                <w:color w:val="auto"/>
              </w:rPr>
              <w:t>otp(hotp) 模式</w:t>
            </w:r>
          </w:p>
        </w:tc>
        <w:tc>
          <w:tcPr>
            <w:tcW w:w="0" w:type="auto"/>
            <w:shd w:val="clear" w:color="auto" w:fill="D9EAF7"/>
            <w:vAlign w:val="center"/>
          </w:tcPr>
          <w:p w14:paraId="10E9CAE1">
            <w:pPr>
              <w:rPr>
                <w:rFonts w:ascii="Times New Roman" w:hAnsi="Times New Roman" w:eastAsia="宋体"/>
                <w:color w:val="auto"/>
              </w:rPr>
            </w:pPr>
            <w:r>
              <w:rPr>
                <w:rFonts w:ascii="Times New Roman" w:hAnsi="Times New Roman" w:eastAsia="宋体"/>
                <w:color w:val="auto"/>
              </w:rPr>
              <w:t>mac 模式</w:t>
            </w:r>
          </w:p>
        </w:tc>
        <w:tc>
          <w:tcPr>
            <w:tcW w:w="0" w:type="auto"/>
            <w:shd w:val="clear" w:color="auto" w:fill="D9EAF7"/>
            <w:vAlign w:val="center"/>
          </w:tcPr>
          <w:p w14:paraId="241E8E5D">
            <w:pPr>
              <w:rPr>
                <w:rFonts w:ascii="Times New Roman" w:hAnsi="Times New Roman" w:eastAsia="宋体"/>
                <w:color w:val="auto"/>
              </w:rPr>
            </w:pPr>
            <w:r>
              <w:rPr>
                <w:rFonts w:ascii="Times New Roman" w:hAnsi="Times New Roman" w:eastAsia="宋体"/>
                <w:color w:val="auto"/>
              </w:rPr>
              <w:t>signature 模式</w:t>
            </w:r>
          </w:p>
        </w:tc>
      </w:tr>
      <w:tr w14:paraId="376A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C3C4300">
            <w:pPr>
              <w:rPr>
                <w:rFonts w:ascii="Times New Roman" w:hAnsi="Times New Roman" w:eastAsia="宋体"/>
                <w:color w:val="auto"/>
              </w:rPr>
            </w:pPr>
            <w:r>
              <w:rPr>
                <w:rFonts w:ascii="Times New Roman" w:hAnsi="Times New Roman" w:eastAsia="宋体"/>
                <w:color w:val="auto"/>
              </w:rPr>
              <w:t>X-01</w:t>
            </w:r>
          </w:p>
        </w:tc>
        <w:tc>
          <w:tcPr>
            <w:tcW w:w="0" w:type="auto"/>
            <w:vAlign w:val="center"/>
          </w:tcPr>
          <w:p w14:paraId="7EE310D7">
            <w:pPr>
              <w:rPr>
                <w:rFonts w:ascii="Times New Roman" w:hAnsi="Times New Roman" w:eastAsia="宋体"/>
                <w:color w:val="auto"/>
              </w:rPr>
            </w:pPr>
            <w:r>
              <w:rPr>
                <w:rFonts w:ascii="Times New Roman" w:hAnsi="Times New Roman" w:eastAsia="宋体"/>
                <w:color w:val="auto"/>
              </w:rPr>
              <w:t>重放相同报文</w:t>
            </w:r>
          </w:p>
        </w:tc>
        <w:tc>
          <w:tcPr>
            <w:tcW w:w="1455" w:type="dxa"/>
            <w:vAlign w:val="center"/>
          </w:tcPr>
          <w:p w14:paraId="680A10FF">
            <w:pPr>
              <w:rPr>
                <w:rFonts w:ascii="Times New Roman" w:hAnsi="Times New Roman" w:eastAsia="宋体"/>
                <w:color w:val="auto"/>
              </w:rPr>
            </w:pPr>
            <w:r>
              <w:rPr>
                <w:rFonts w:ascii="Times New Roman" w:hAnsi="Times New Roman" w:eastAsia="宋体"/>
                <w:color w:val="auto"/>
              </w:rPr>
              <w:t>通过：静态口令无新鲜性字段，旧请求仍可通过</w:t>
            </w:r>
          </w:p>
        </w:tc>
        <w:tc>
          <w:tcPr>
            <w:tcW w:w="1468" w:type="dxa"/>
            <w:vAlign w:val="center"/>
          </w:tcPr>
          <w:p w14:paraId="271DB4D7">
            <w:pPr>
              <w:rPr>
                <w:rFonts w:ascii="Times New Roman" w:hAnsi="Times New Roman" w:eastAsia="宋体"/>
                <w:color w:val="auto"/>
              </w:rPr>
            </w:pPr>
            <w:r>
              <w:rPr>
                <w:rFonts w:ascii="Times New Roman" w:hAnsi="Times New Roman" w:eastAsia="宋体"/>
                <w:color w:val="auto"/>
              </w:rPr>
              <w:t>拒绝（复用失败）：nonce 已消费</w:t>
            </w:r>
          </w:p>
        </w:tc>
        <w:tc>
          <w:tcPr>
            <w:tcW w:w="1442" w:type="dxa"/>
            <w:vAlign w:val="center"/>
          </w:tcPr>
          <w:p w14:paraId="5751F18F">
            <w:pPr>
              <w:rPr>
                <w:rFonts w:ascii="Times New Roman" w:hAnsi="Times New Roman" w:eastAsia="宋体"/>
                <w:color w:val="auto"/>
              </w:rPr>
            </w:pPr>
            <w:r>
              <w:rPr>
                <w:rFonts w:ascii="Times New Roman" w:hAnsi="Times New Roman" w:eastAsia="宋体"/>
                <w:color w:val="auto"/>
              </w:rPr>
              <w:t>拒绝（复用失败）：同一 OTP 已使用</w:t>
            </w:r>
          </w:p>
        </w:tc>
        <w:tc>
          <w:tcPr>
            <w:tcW w:w="948" w:type="dxa"/>
            <w:vAlign w:val="center"/>
          </w:tcPr>
          <w:p w14:paraId="777F9D66">
            <w:pPr>
              <w:rPr>
                <w:rFonts w:ascii="Times New Roman" w:hAnsi="Times New Roman" w:eastAsia="宋体"/>
                <w:color w:val="auto"/>
              </w:rPr>
            </w:pPr>
            <w:r>
              <w:rPr>
                <w:rFonts w:ascii="Times New Roman" w:hAnsi="Times New Roman" w:eastAsia="宋体"/>
                <w:color w:val="auto"/>
              </w:rPr>
              <w:t>拒绝（复用失败）：nonce 已消费</w:t>
            </w:r>
          </w:p>
        </w:tc>
        <w:tc>
          <w:tcPr>
            <w:tcW w:w="1428" w:type="dxa"/>
            <w:vAlign w:val="center"/>
          </w:tcPr>
          <w:p w14:paraId="653B0171">
            <w:pPr>
              <w:rPr>
                <w:rFonts w:ascii="Times New Roman" w:hAnsi="Times New Roman" w:eastAsia="宋体"/>
                <w:color w:val="auto"/>
              </w:rPr>
            </w:pPr>
            <w:r>
              <w:rPr>
                <w:rFonts w:ascii="Times New Roman" w:hAnsi="Times New Roman" w:eastAsia="宋体"/>
                <w:color w:val="auto"/>
              </w:rPr>
              <w:t>拒绝（复用失败）：签名报文 nonce 已消费</w:t>
            </w:r>
          </w:p>
        </w:tc>
      </w:tr>
      <w:tr w14:paraId="238E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668D2A9">
            <w:pPr>
              <w:rPr>
                <w:rFonts w:ascii="Times New Roman" w:hAnsi="Times New Roman" w:eastAsia="宋体"/>
                <w:color w:val="auto"/>
              </w:rPr>
            </w:pPr>
            <w:r>
              <w:rPr>
                <w:rFonts w:ascii="Times New Roman" w:hAnsi="Times New Roman" w:eastAsia="宋体"/>
                <w:color w:val="auto"/>
              </w:rPr>
              <w:t>X-02</w:t>
            </w:r>
          </w:p>
        </w:tc>
        <w:tc>
          <w:tcPr>
            <w:tcW w:w="0" w:type="auto"/>
            <w:vAlign w:val="center"/>
          </w:tcPr>
          <w:p w14:paraId="4E665CC9">
            <w:pPr>
              <w:rPr>
                <w:rFonts w:ascii="Times New Roman" w:hAnsi="Times New Roman" w:eastAsia="宋体"/>
                <w:color w:val="auto"/>
              </w:rPr>
            </w:pPr>
            <w:r>
              <w:rPr>
                <w:rFonts w:ascii="Times New Roman" w:hAnsi="Times New Roman" w:eastAsia="宋体"/>
                <w:color w:val="auto"/>
              </w:rPr>
              <w:t>篡改 payload</w:t>
            </w:r>
          </w:p>
        </w:tc>
        <w:tc>
          <w:tcPr>
            <w:tcW w:w="1455" w:type="dxa"/>
            <w:vAlign w:val="center"/>
          </w:tcPr>
          <w:p w14:paraId="4802581F">
            <w:pPr>
              <w:rPr>
                <w:rFonts w:ascii="Times New Roman" w:hAnsi="Times New Roman" w:eastAsia="宋体"/>
                <w:color w:val="auto"/>
              </w:rPr>
            </w:pPr>
            <w:r>
              <w:rPr>
                <w:rFonts w:ascii="Times New Roman" w:hAnsi="Times New Roman" w:eastAsia="宋体"/>
                <w:color w:val="auto"/>
              </w:rPr>
              <w:t>不适用/弱：未保护业务消息 payload</w:t>
            </w:r>
          </w:p>
        </w:tc>
        <w:tc>
          <w:tcPr>
            <w:tcW w:w="1468" w:type="dxa"/>
            <w:vAlign w:val="center"/>
          </w:tcPr>
          <w:p w14:paraId="17F3FD21">
            <w:pPr>
              <w:rPr>
                <w:rFonts w:ascii="Times New Roman" w:hAnsi="Times New Roman" w:eastAsia="宋体"/>
                <w:color w:val="auto"/>
              </w:rPr>
            </w:pPr>
            <w:r>
              <w:rPr>
                <w:rFonts w:ascii="Times New Roman" w:hAnsi="Times New Roman" w:eastAsia="宋体"/>
                <w:color w:val="auto"/>
              </w:rPr>
              <w:t>拒绝（比较失败）：context 被覆盖时 proof 不匹配</w:t>
            </w:r>
          </w:p>
        </w:tc>
        <w:tc>
          <w:tcPr>
            <w:tcW w:w="1442" w:type="dxa"/>
            <w:vAlign w:val="center"/>
          </w:tcPr>
          <w:p w14:paraId="6B12D38D">
            <w:pPr>
              <w:rPr>
                <w:rFonts w:ascii="Times New Roman" w:hAnsi="Times New Roman" w:eastAsia="宋体"/>
                <w:color w:val="auto"/>
              </w:rPr>
            </w:pPr>
            <w:r>
              <w:rPr>
                <w:rFonts w:ascii="Times New Roman" w:hAnsi="Times New Roman" w:eastAsia="宋体"/>
                <w:color w:val="auto"/>
              </w:rPr>
              <w:t>不适用/弱：OTP 只证明登录，不绑定 payload</w:t>
            </w:r>
          </w:p>
        </w:tc>
        <w:tc>
          <w:tcPr>
            <w:tcW w:w="948" w:type="dxa"/>
            <w:vAlign w:val="center"/>
          </w:tcPr>
          <w:p w14:paraId="52435743">
            <w:pPr>
              <w:rPr>
                <w:rFonts w:ascii="Times New Roman" w:hAnsi="Times New Roman" w:eastAsia="宋体"/>
                <w:color w:val="auto"/>
              </w:rPr>
            </w:pPr>
            <w:r>
              <w:rPr>
                <w:rFonts w:ascii="Times New Roman" w:hAnsi="Times New Roman" w:eastAsia="宋体"/>
                <w:color w:val="auto"/>
              </w:rPr>
              <w:t>拒绝（完整性失败）：tag 不匹配</w:t>
            </w:r>
          </w:p>
        </w:tc>
        <w:tc>
          <w:tcPr>
            <w:tcW w:w="1428" w:type="dxa"/>
            <w:vAlign w:val="center"/>
          </w:tcPr>
          <w:p w14:paraId="1CFB7395">
            <w:pPr>
              <w:rPr>
                <w:rFonts w:ascii="Times New Roman" w:hAnsi="Times New Roman" w:eastAsia="宋体"/>
                <w:color w:val="auto"/>
              </w:rPr>
            </w:pPr>
            <w:r>
              <w:rPr>
                <w:rFonts w:ascii="Times New Roman" w:hAnsi="Times New Roman" w:eastAsia="宋体"/>
                <w:color w:val="auto"/>
              </w:rPr>
              <w:t>拒绝（比较失败）：验签失败</w:t>
            </w:r>
          </w:p>
        </w:tc>
      </w:tr>
      <w:tr w14:paraId="22F6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F4A3653">
            <w:pPr>
              <w:rPr>
                <w:rFonts w:ascii="Times New Roman" w:hAnsi="Times New Roman" w:eastAsia="宋体"/>
                <w:color w:val="auto"/>
              </w:rPr>
            </w:pPr>
            <w:r>
              <w:rPr>
                <w:rFonts w:ascii="Times New Roman" w:hAnsi="Times New Roman" w:eastAsia="宋体"/>
                <w:color w:val="auto"/>
              </w:rPr>
              <w:t>X-03</w:t>
            </w:r>
          </w:p>
        </w:tc>
        <w:tc>
          <w:tcPr>
            <w:tcW w:w="0" w:type="auto"/>
            <w:vAlign w:val="center"/>
          </w:tcPr>
          <w:p w14:paraId="7D12DB40">
            <w:pPr>
              <w:rPr>
                <w:rFonts w:ascii="Times New Roman" w:hAnsi="Times New Roman" w:eastAsia="宋体"/>
                <w:color w:val="auto"/>
              </w:rPr>
            </w:pPr>
            <w:r>
              <w:rPr>
                <w:rFonts w:ascii="Times New Roman" w:hAnsi="Times New Roman" w:eastAsia="宋体"/>
                <w:color w:val="auto"/>
              </w:rPr>
              <w:t>伪造身份（未知 id）</w:t>
            </w:r>
          </w:p>
        </w:tc>
        <w:tc>
          <w:tcPr>
            <w:tcW w:w="1455" w:type="dxa"/>
            <w:vAlign w:val="center"/>
          </w:tcPr>
          <w:p w14:paraId="577222EE">
            <w:pPr>
              <w:rPr>
                <w:rFonts w:ascii="Times New Roman" w:hAnsi="Times New Roman" w:eastAsia="宋体"/>
                <w:color w:val="auto"/>
              </w:rPr>
            </w:pPr>
            <w:r>
              <w:rPr>
                <w:rFonts w:ascii="Times New Roman" w:hAnsi="Times New Roman" w:eastAsia="宋体"/>
                <w:color w:val="auto"/>
              </w:rPr>
              <w:t>拒绝（身份失败）：用户不存在</w:t>
            </w:r>
          </w:p>
        </w:tc>
        <w:tc>
          <w:tcPr>
            <w:tcW w:w="1468" w:type="dxa"/>
            <w:vAlign w:val="center"/>
          </w:tcPr>
          <w:p w14:paraId="42603CE7">
            <w:pPr>
              <w:rPr>
                <w:rFonts w:ascii="Times New Roman" w:hAnsi="Times New Roman" w:eastAsia="宋体"/>
                <w:color w:val="auto"/>
              </w:rPr>
            </w:pPr>
            <w:r>
              <w:rPr>
                <w:rFonts w:ascii="Times New Roman" w:hAnsi="Times New Roman" w:eastAsia="宋体"/>
                <w:color w:val="auto"/>
              </w:rPr>
              <w:t>拒绝（身份失败）：用户不存在/无已签发 nonce</w:t>
            </w:r>
          </w:p>
        </w:tc>
        <w:tc>
          <w:tcPr>
            <w:tcW w:w="1442" w:type="dxa"/>
            <w:vAlign w:val="center"/>
          </w:tcPr>
          <w:p w14:paraId="6A935F61">
            <w:pPr>
              <w:rPr>
                <w:rFonts w:ascii="Times New Roman" w:hAnsi="Times New Roman" w:eastAsia="宋体"/>
                <w:color w:val="auto"/>
              </w:rPr>
            </w:pPr>
            <w:r>
              <w:rPr>
                <w:rFonts w:ascii="Times New Roman" w:hAnsi="Times New Roman" w:eastAsia="宋体"/>
                <w:color w:val="auto"/>
              </w:rPr>
              <w:t>拒绝（身份失败）：用户不存在</w:t>
            </w:r>
          </w:p>
        </w:tc>
        <w:tc>
          <w:tcPr>
            <w:tcW w:w="948" w:type="dxa"/>
            <w:vAlign w:val="center"/>
          </w:tcPr>
          <w:p w14:paraId="0DBEABC0">
            <w:pPr>
              <w:rPr>
                <w:rFonts w:ascii="Times New Roman" w:hAnsi="Times New Roman" w:eastAsia="宋体"/>
                <w:color w:val="auto"/>
              </w:rPr>
            </w:pPr>
            <w:r>
              <w:rPr>
                <w:rFonts w:ascii="Times New Roman" w:hAnsi="Times New Roman" w:eastAsia="宋体"/>
                <w:color w:val="auto"/>
              </w:rPr>
              <w:t>拒绝（身份失败）：用户不存在</w:t>
            </w:r>
          </w:p>
        </w:tc>
        <w:tc>
          <w:tcPr>
            <w:tcW w:w="1428" w:type="dxa"/>
            <w:vAlign w:val="center"/>
          </w:tcPr>
          <w:p w14:paraId="50B2E7E4">
            <w:pPr>
              <w:rPr>
                <w:rFonts w:ascii="Times New Roman" w:hAnsi="Times New Roman" w:eastAsia="宋体"/>
                <w:color w:val="auto"/>
              </w:rPr>
            </w:pPr>
            <w:r>
              <w:rPr>
                <w:rFonts w:ascii="Times New Roman" w:hAnsi="Times New Roman" w:eastAsia="宋体"/>
                <w:color w:val="auto"/>
              </w:rPr>
              <w:t>拒绝（身份失败）：用户不存在</w:t>
            </w:r>
          </w:p>
        </w:tc>
      </w:tr>
      <w:tr w14:paraId="3318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25B55A9">
            <w:pPr>
              <w:rPr>
                <w:rFonts w:ascii="Times New Roman" w:hAnsi="Times New Roman" w:eastAsia="宋体"/>
                <w:color w:val="auto"/>
              </w:rPr>
            </w:pPr>
            <w:r>
              <w:rPr>
                <w:rFonts w:ascii="Times New Roman" w:hAnsi="Times New Roman" w:eastAsia="宋体"/>
                <w:color w:val="auto"/>
              </w:rPr>
              <w:t>X-04</w:t>
            </w:r>
          </w:p>
        </w:tc>
        <w:tc>
          <w:tcPr>
            <w:tcW w:w="0" w:type="auto"/>
            <w:vAlign w:val="center"/>
          </w:tcPr>
          <w:p w14:paraId="34F22C35">
            <w:pPr>
              <w:rPr>
                <w:rFonts w:ascii="Times New Roman" w:hAnsi="Times New Roman" w:eastAsia="宋体"/>
                <w:color w:val="auto"/>
              </w:rPr>
            </w:pPr>
            <w:r>
              <w:rPr>
                <w:rFonts w:ascii="Times New Roman" w:hAnsi="Times New Roman" w:eastAsia="宋体"/>
                <w:color w:val="auto"/>
              </w:rPr>
              <w:t>使用错误凭证</w:t>
            </w:r>
          </w:p>
        </w:tc>
        <w:tc>
          <w:tcPr>
            <w:tcW w:w="1455" w:type="dxa"/>
            <w:vAlign w:val="center"/>
          </w:tcPr>
          <w:p w14:paraId="4996B1D0">
            <w:pPr>
              <w:rPr>
                <w:rFonts w:ascii="Times New Roman" w:hAnsi="Times New Roman" w:eastAsia="宋体"/>
                <w:color w:val="auto"/>
              </w:rPr>
            </w:pPr>
            <w:r>
              <w:rPr>
                <w:rFonts w:ascii="Times New Roman" w:hAnsi="Times New Roman" w:eastAsia="宋体"/>
                <w:color w:val="auto"/>
              </w:rPr>
              <w:t>拒绝（比较失败）：口令摘要不匹配</w:t>
            </w:r>
          </w:p>
        </w:tc>
        <w:tc>
          <w:tcPr>
            <w:tcW w:w="1468" w:type="dxa"/>
            <w:vAlign w:val="center"/>
          </w:tcPr>
          <w:p w14:paraId="74DBFBEC">
            <w:pPr>
              <w:rPr>
                <w:rFonts w:ascii="Times New Roman" w:hAnsi="Times New Roman" w:eastAsia="宋体"/>
                <w:color w:val="auto"/>
              </w:rPr>
            </w:pPr>
            <w:r>
              <w:rPr>
                <w:rFonts w:ascii="Times New Roman" w:hAnsi="Times New Roman" w:eastAsia="宋体"/>
                <w:color w:val="auto"/>
              </w:rPr>
              <w:t>拒绝（比较失败）：proof 不匹配</w:t>
            </w:r>
          </w:p>
        </w:tc>
        <w:tc>
          <w:tcPr>
            <w:tcW w:w="1442" w:type="dxa"/>
            <w:vAlign w:val="center"/>
          </w:tcPr>
          <w:p w14:paraId="635EDE7A">
            <w:pPr>
              <w:rPr>
                <w:rFonts w:ascii="Times New Roman" w:hAnsi="Times New Roman" w:eastAsia="宋体"/>
                <w:color w:val="auto"/>
              </w:rPr>
            </w:pPr>
            <w:r>
              <w:rPr>
                <w:rFonts w:ascii="Times New Roman" w:hAnsi="Times New Roman" w:eastAsia="宋体"/>
                <w:color w:val="auto"/>
              </w:rPr>
              <w:t>拒绝（比较失败）：OTP 不匹配</w:t>
            </w:r>
          </w:p>
        </w:tc>
        <w:tc>
          <w:tcPr>
            <w:tcW w:w="948" w:type="dxa"/>
            <w:vAlign w:val="center"/>
          </w:tcPr>
          <w:p w14:paraId="46742AB5">
            <w:pPr>
              <w:rPr>
                <w:rFonts w:ascii="Times New Roman" w:hAnsi="Times New Roman" w:eastAsia="宋体"/>
                <w:color w:val="auto"/>
              </w:rPr>
            </w:pPr>
            <w:r>
              <w:rPr>
                <w:rFonts w:ascii="Times New Roman" w:hAnsi="Times New Roman" w:eastAsia="宋体"/>
                <w:color w:val="auto"/>
              </w:rPr>
              <w:t>拒绝（完整性失败）：tag 不匹配</w:t>
            </w:r>
          </w:p>
        </w:tc>
        <w:tc>
          <w:tcPr>
            <w:tcW w:w="1428" w:type="dxa"/>
            <w:vAlign w:val="center"/>
          </w:tcPr>
          <w:p w14:paraId="35305A1F">
            <w:pPr>
              <w:rPr>
                <w:rFonts w:ascii="Times New Roman" w:hAnsi="Times New Roman" w:eastAsia="宋体"/>
                <w:color w:val="auto"/>
              </w:rPr>
            </w:pPr>
            <w:r>
              <w:rPr>
                <w:rFonts w:ascii="Times New Roman" w:hAnsi="Times New Roman" w:eastAsia="宋体"/>
                <w:color w:val="auto"/>
              </w:rPr>
              <w:t>拒绝（比较失败）：验签失败</w:t>
            </w:r>
          </w:p>
        </w:tc>
      </w:tr>
    </w:tbl>
    <w:p w14:paraId="61C8C38B">
      <w:pPr>
        <w:rPr>
          <w:rFonts w:ascii="Times New Roman" w:hAnsi="Times New Roman" w:eastAsia="宋体"/>
          <w:color w:val="EE0000"/>
        </w:rPr>
      </w:pPr>
    </w:p>
    <w:p w14:paraId="29EDCE3D">
      <w:pPr>
        <w:pStyle w:val="2"/>
        <w:rPr>
          <w:rFonts w:ascii="Times New Roman" w:hAnsi="Times New Roman" w:eastAsia="宋体"/>
        </w:rPr>
      </w:pPr>
      <w:r>
        <w:rPr>
          <w:rFonts w:hint="eastAsia" w:ascii="Times New Roman" w:hAnsi="Times New Roman" w:eastAsia="宋体"/>
        </w:rPr>
        <w:t>八、总结</w:t>
      </w:r>
    </w:p>
    <w:p w14:paraId="0EF7AE5A">
      <w:pPr>
        <w:pStyle w:val="15"/>
        <w:keepNext w:val="0"/>
        <w:keepLines w:val="0"/>
        <w:widowControl/>
        <w:suppressLineNumbers w:val="0"/>
        <w:rPr>
          <w:rFonts w:ascii="Times New Roman" w:hAnsi="Times New Roman"/>
          <w:sz w:val="24"/>
        </w:rPr>
      </w:pPr>
      <w:r>
        <w:rPr>
          <w:rFonts w:ascii="Times New Roman" w:hAnsi="Times New Roman"/>
          <w:sz w:val="24"/>
        </w:rPr>
        <w:t>通过本次鉴别技术综合实验，我对静态口令鉴别、挑战-应答鉴别、一次性口令 OTP、MAC / HMAC 消息鉴别以及数字签名鉴别等典型安全认证机制有了更加系统的理解。实验围绕“确认用户身份、验证消息完整性、防止重放攻击、保证来源可信”等目标展开，通过不同机制的设计与验证，进一步认识到鉴别技术在网络空间安全中的重要作用。</w:t>
      </w:r>
    </w:p>
    <w:p w14:paraId="6792A930">
      <w:pPr>
        <w:pStyle w:val="15"/>
        <w:keepNext w:val="0"/>
        <w:keepLines w:val="0"/>
        <w:widowControl/>
        <w:suppressLineNumbers w:val="0"/>
        <w:rPr>
          <w:rFonts w:ascii="Times New Roman" w:hAnsi="Times New Roman"/>
          <w:sz w:val="24"/>
        </w:rPr>
      </w:pPr>
      <w:r>
        <w:rPr>
          <w:rFonts w:ascii="Times New Roman" w:hAnsi="Times New Roman"/>
          <w:sz w:val="24"/>
        </w:rPr>
        <w:t>在实验过程中，静态口令鉴别体现了最基础的身份验证思想，即通过口令匹配判断用户是否合法。该方法实现简单，但容易受到弱口令、口令泄露和重放攻击的影响。挑战-应答鉴别通过引入随机挑战值 nonce，使每次认证过程都具有新鲜性，从而有效降低了旧认证数据被重复利用的风险。OTP 一次性口令进一步增强了认证的动态性，使口令只能在有限次数或有限时间窗口内使用，提高了系统对口令泄露的抵抗能力。</w:t>
      </w:r>
    </w:p>
    <w:p w14:paraId="7CAAB980">
      <w:pPr>
        <w:pStyle w:val="15"/>
        <w:keepNext w:val="0"/>
        <w:keepLines w:val="0"/>
        <w:widowControl/>
        <w:suppressLineNumbers w:val="0"/>
        <w:rPr>
          <w:rFonts w:ascii="Times New Roman" w:hAnsi="Times New Roman"/>
          <w:sz w:val="24"/>
        </w:rPr>
      </w:pPr>
      <w:r>
        <w:rPr>
          <w:rFonts w:ascii="Times New Roman" w:hAnsi="Times New Roman"/>
          <w:sz w:val="24"/>
        </w:rPr>
        <w:t>MAC / HMAC 消息鉴别实验表明，利用共享密钥生成认证标签可以有效检测消息是否被篡改，并判断消息是否来自持有正确密钥的一方。该机制适合用于通信双方共享密钥的场景，能够提供较好的完整性保护和来源鉴别能力，但由于双方使用同一密钥，因此一般不具备不可否认性。数字签名鉴别则基于公钥密码体制，通过“私钥签名、公钥验证”的方式实现身份认证、完整性校验和不可否认性，是更适合开放网络环境下身份确认和责任追溯的重要机制。</w:t>
      </w:r>
    </w:p>
    <w:p w14:paraId="6AA5AF2F">
      <w:pPr>
        <w:pStyle w:val="15"/>
        <w:keepNext w:val="0"/>
        <w:keepLines w:val="0"/>
        <w:widowControl/>
        <w:suppressLineNumbers w:val="0"/>
        <w:rPr>
          <w:rFonts w:ascii="Times New Roman" w:hAnsi="Times New Roman"/>
          <w:sz w:val="24"/>
        </w:rPr>
      </w:pPr>
      <w:r>
        <w:rPr>
          <w:rFonts w:ascii="Times New Roman" w:hAnsi="Times New Roman"/>
          <w:sz w:val="24"/>
        </w:rPr>
        <w:t>通过对比可以看出，不同鉴别机制各有特点。静态口令适合基础登录认证，但安全性较弱；挑战-应答和 OTP 能够增强认证过程的新鲜性，减少重放攻击风险；MAC / HMAC 适合保证消息完整性和来源可信；数字签名则在身份鉴别、完整性保护和不可否认性方面更加完善。在实际系统中，通常不会只依赖单一鉴别方式，而是根据安全需求将多种机制组合使用，例如“口令 + OTP”“挑战-应答 + HMAC”“数字签名 + 时间戳”等，从而提升整体安全性。</w:t>
      </w:r>
    </w:p>
    <w:p w14:paraId="2B919A63">
      <w:pPr>
        <w:pStyle w:val="15"/>
        <w:keepNext w:val="0"/>
        <w:keepLines w:val="0"/>
        <w:widowControl/>
        <w:suppressLineNumbers w:val="0"/>
        <w:rPr>
          <w:rFonts w:ascii="Times New Roman" w:hAnsi="Times New Roman"/>
          <w:sz w:val="24"/>
        </w:rPr>
      </w:pPr>
      <w:r>
        <w:rPr>
          <w:rFonts w:ascii="Times New Roman" w:hAnsi="Times New Roman"/>
          <w:sz w:val="24"/>
        </w:rPr>
        <w:t>总体来说，本次实验不仅加深了我对各类鉴别技术原理的理解，也让我认识到安全机制设计需要综合考虑身份真实性、消息完整性、抗重放能力、密钥管理和不可否认性等因素。通过实验分析可以得出，合理选择和组合鉴别技术，是构建安全通信系统和身份认证系统的重要基础。</w:t>
      </w:r>
    </w:p>
    <w:p w14:paraId="7561F289">
      <w:pPr>
        <w:rPr>
          <w:rFonts w:ascii="Times New Roman" w:hAnsi="Times New Roman" w:eastAsia="宋体"/>
        </w:rPr>
      </w:pPr>
    </w:p>
    <w:sectPr>
      <w:headerReference r:id="rId3" w:type="default"/>
      <w:footerReference r:id="rId4" w:type="default"/>
      <w:pgSz w:w="11906" w:h="16838"/>
      <w:pgMar w:top="993" w:right="1133" w:bottom="993" w:left="1276"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DejaVu Sans Mono">
    <w:altName w:val="Segoe Print"/>
    <w:panose1 w:val="020B0609030804020204"/>
    <w:charset w:val="00"/>
    <w:family w:val="modern"/>
    <w:pitch w:val="default"/>
    <w:sig w:usb0="00000000" w:usb1="00000000" w:usb2="02000028" w:usb3="00000000" w:csb0="000001D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 w:name="Noto Serif CJK SC">
    <w:altName w:val="Cambria"/>
    <w:panose1 w:val="00000000000000000000"/>
    <w:charset w:val="00"/>
    <w:family w:val="roman"/>
    <w:pitch w:val="default"/>
    <w:sig w:usb0="00000000" w:usb1="00000000" w:usb2="00000000" w:usb3="00000000" w:csb0="00000000" w:csb1="00000000"/>
  </w:font>
  <w:font w:name="Noto Sans Mono CJK SC">
    <w:altName w:val="Cambria"/>
    <w:panose1 w:val="00000000000000000000"/>
    <w:charset w:val="00"/>
    <w:family w:val="roman"/>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6B2C0">
    <w:pPr>
      <w:pStyle w:val="13"/>
      <w:jc w:val="center"/>
    </w:pPr>
    <w:r>
      <w:rPr>
        <w:rFonts w:hint="eastAsia"/>
      </w:rPr>
      <w:t>第</w:t>
    </w:r>
    <w:r>
      <w:fldChar w:fldCharType="begin"/>
    </w:r>
    <w:r>
      <w:instrText xml:space="preserve"> PAGE   \* MERGEFORMAT </w:instrText>
    </w:r>
    <w:r>
      <w:fldChar w:fldCharType="separate"/>
    </w:r>
    <w:r>
      <w:rPr>
        <w:lang w:val="zh-CN"/>
      </w:rPr>
      <w:t>1</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5A3AB">
    <w:pPr>
      <w:pStyle w:val="14"/>
      <w:ind w:firstLine="2692" w:firstLineChars="1496"/>
      <w:jc w:val="left"/>
    </w:pPr>
    <w:bookmarkStart w:id="0" w:name="_Hlk226490942"/>
    <w:bookmarkStart w:id="1" w:name="_Hlk226490941"/>
    <w:r>
      <w:t>《</w:t>
    </w:r>
    <w:r>
      <w:rPr>
        <w:rFonts w:hint="eastAsia"/>
      </w:rPr>
      <w:t>网络空间安全技术</w:t>
    </w:r>
    <w:r>
      <w:t>》</w:t>
    </w:r>
    <w:bookmarkStart w:id="2" w:name="_Hlk226490982"/>
    <w:r>
      <w:t>20</w:t>
    </w:r>
    <w:r>
      <w:rPr>
        <w:rFonts w:hint="eastAsia"/>
      </w:rPr>
      <w:t>26</w:t>
    </w:r>
    <w:r>
      <w:t>-202</w:t>
    </w:r>
    <w:r>
      <w:rPr>
        <w:rFonts w:hint="eastAsia"/>
      </w:rPr>
      <w:t>7</w:t>
    </w:r>
    <w:r>
      <w:t>(1)</w:t>
    </w:r>
    <w:r>
      <w:rPr>
        <w:rFonts w:hint="eastAsia"/>
      </w:rPr>
      <w:t xml:space="preserve">课程报告          </w:t>
    </w:r>
    <w:bookmarkEnd w:id="2"/>
    <w:r>
      <w:rPr>
        <w:rFonts w:hint="eastAsia"/>
      </w:rPr>
      <w:t xml:space="preserve">                    </w:t>
    </w:r>
    <w:bookmarkEnd w:id="0"/>
    <w:bookmarkEnd w:id="1"/>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2C8780"/>
    <w:multiLevelType w:val="singleLevel"/>
    <w:tmpl w:val="E22C8780"/>
    <w:lvl w:ilvl="0" w:tentative="0">
      <w:start w:val="6"/>
      <w:numFmt w:val="decimal"/>
      <w:lvlText w:val="%1."/>
      <w:lvlJc w:val="left"/>
      <w:pPr>
        <w:tabs>
          <w:tab w:val="left" w:pos="312"/>
        </w:tabs>
      </w:pPr>
    </w:lvl>
  </w:abstractNum>
  <w:abstractNum w:abstractNumId="1">
    <w:nsid w:val="FFFFFF88"/>
    <w:multiLevelType w:val="singleLevel"/>
    <w:tmpl w:val="FFFFFF88"/>
    <w:lvl w:ilvl="0" w:tentative="0">
      <w:start w:val="1"/>
      <w:numFmt w:val="decimal"/>
      <w:pStyle w:val="6"/>
      <w:lvlText w:val="%1."/>
      <w:lvlJc w:val="left"/>
      <w:pPr>
        <w:tabs>
          <w:tab w:val="left" w:pos="360"/>
        </w:tabs>
        <w:ind w:left="360" w:hanging="360" w:hangingChars="200"/>
      </w:pPr>
    </w:lvl>
  </w:abstractNum>
  <w:abstractNum w:abstractNumId="2">
    <w:nsid w:val="FFFFFF89"/>
    <w:multiLevelType w:val="singleLevel"/>
    <w:tmpl w:val="FFFFFF89"/>
    <w:lvl w:ilvl="0" w:tentative="0">
      <w:start w:val="1"/>
      <w:numFmt w:val="bullet"/>
      <w:pStyle w:val="8"/>
      <w:lvlText w:val=""/>
      <w:lvlJc w:val="left"/>
      <w:pPr>
        <w:tabs>
          <w:tab w:val="left" w:pos="360"/>
        </w:tabs>
        <w:ind w:left="360" w:hanging="360"/>
      </w:pPr>
      <w:rPr>
        <w:rFonts w:hint="default" w:ascii="Symbol" w:hAnsi="Symbol"/>
      </w:rPr>
    </w:lvl>
  </w:abstractNum>
  <w:abstractNum w:abstractNumId="3">
    <w:nsid w:val="02773BB4"/>
    <w:multiLevelType w:val="multilevel"/>
    <w:tmpl w:val="02773BB4"/>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1B85733"/>
    <w:multiLevelType w:val="multilevel"/>
    <w:tmpl w:val="21B85733"/>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4D11988"/>
    <w:multiLevelType w:val="multilevel"/>
    <w:tmpl w:val="24D11988"/>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260A03FA"/>
    <w:multiLevelType w:val="multilevel"/>
    <w:tmpl w:val="260A03FA"/>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38985E46"/>
    <w:multiLevelType w:val="multilevel"/>
    <w:tmpl w:val="38985E46"/>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B7E1240"/>
    <w:multiLevelType w:val="multilevel"/>
    <w:tmpl w:val="3B7E1240"/>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4461112A"/>
    <w:multiLevelType w:val="multilevel"/>
    <w:tmpl w:val="4461112A"/>
    <w:lvl w:ilvl="0" w:tentative="0">
      <w:start w:val="1"/>
      <w:numFmt w:val="decimal"/>
      <w:lvlText w:val="（%1）"/>
      <w:lvlJc w:val="left"/>
      <w:pPr>
        <w:ind w:left="624" w:hanging="6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56164228"/>
    <w:multiLevelType w:val="multilevel"/>
    <w:tmpl w:val="56164228"/>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5883555E"/>
    <w:multiLevelType w:val="multilevel"/>
    <w:tmpl w:val="5883555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2">
    <w:nsid w:val="5B40733B"/>
    <w:multiLevelType w:val="multilevel"/>
    <w:tmpl w:val="5B40733B"/>
    <w:lvl w:ilvl="0" w:tentative="0">
      <w:start w:val="7"/>
      <w:numFmt w:val="japaneseCounting"/>
      <w:lvlText w:val="%1、"/>
      <w:lvlJc w:val="left"/>
      <w:pPr>
        <w:ind w:left="624" w:hanging="6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5B726545"/>
    <w:multiLevelType w:val="multilevel"/>
    <w:tmpl w:val="5B72654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69C15069"/>
    <w:multiLevelType w:val="multilevel"/>
    <w:tmpl w:val="69C15069"/>
    <w:lvl w:ilvl="0" w:tentative="0">
      <w:start w:val="2"/>
      <w:numFmt w:val="japaneseCounting"/>
      <w:lvlText w:val="%1、"/>
      <w:lvlJc w:val="left"/>
      <w:pPr>
        <w:ind w:left="624" w:hanging="624"/>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10"/>
  </w:num>
  <w:num w:numId="4">
    <w:abstractNumId w:val="14"/>
  </w:num>
  <w:num w:numId="5">
    <w:abstractNumId w:val="9"/>
  </w:num>
  <w:num w:numId="6">
    <w:abstractNumId w:val="0"/>
  </w:num>
  <w:num w:numId="7">
    <w:abstractNumId w:val="11"/>
  </w:num>
  <w:num w:numId="8">
    <w:abstractNumId w:val="4"/>
  </w:num>
  <w:num w:numId="9">
    <w:abstractNumId w:val="12"/>
  </w:num>
  <w:num w:numId="10">
    <w:abstractNumId w:val="13"/>
  </w:num>
  <w:num w:numId="11">
    <w:abstractNumId w:val="6"/>
  </w:num>
  <w:num w:numId="12">
    <w:abstractNumId w:val="7"/>
  </w:num>
  <w:num w:numId="13">
    <w:abstractNumId w:val="3"/>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k4MmFjNDQyYzM3YTA5M2VkZGZlZWE4NjkyYmI0NzYifQ=="/>
  </w:docVars>
  <w:rsids>
    <w:rsidRoot w:val="00FA128E"/>
    <w:rsid w:val="0000027B"/>
    <w:rsid w:val="000102CE"/>
    <w:rsid w:val="000133C5"/>
    <w:rsid w:val="000143EB"/>
    <w:rsid w:val="00016058"/>
    <w:rsid w:val="00031F71"/>
    <w:rsid w:val="000355CB"/>
    <w:rsid w:val="0003739A"/>
    <w:rsid w:val="00051CDE"/>
    <w:rsid w:val="00052DE2"/>
    <w:rsid w:val="00060018"/>
    <w:rsid w:val="0006217E"/>
    <w:rsid w:val="00064BE7"/>
    <w:rsid w:val="000656A2"/>
    <w:rsid w:val="00070DFE"/>
    <w:rsid w:val="00074EA0"/>
    <w:rsid w:val="00077D6F"/>
    <w:rsid w:val="00080C48"/>
    <w:rsid w:val="00081BFB"/>
    <w:rsid w:val="000826B6"/>
    <w:rsid w:val="00083CE2"/>
    <w:rsid w:val="0009530F"/>
    <w:rsid w:val="0009731E"/>
    <w:rsid w:val="00097EF4"/>
    <w:rsid w:val="000A419E"/>
    <w:rsid w:val="000B6972"/>
    <w:rsid w:val="000C55D7"/>
    <w:rsid w:val="000C5C76"/>
    <w:rsid w:val="000C6215"/>
    <w:rsid w:val="000C66F3"/>
    <w:rsid w:val="000D35F8"/>
    <w:rsid w:val="000D56A7"/>
    <w:rsid w:val="000D590B"/>
    <w:rsid w:val="000D7D50"/>
    <w:rsid w:val="000E1647"/>
    <w:rsid w:val="000E59B5"/>
    <w:rsid w:val="001069F6"/>
    <w:rsid w:val="001075E2"/>
    <w:rsid w:val="00113574"/>
    <w:rsid w:val="00121D6D"/>
    <w:rsid w:val="0013108A"/>
    <w:rsid w:val="001467E3"/>
    <w:rsid w:val="0015437A"/>
    <w:rsid w:val="00155606"/>
    <w:rsid w:val="00156065"/>
    <w:rsid w:val="0015661D"/>
    <w:rsid w:val="0015679A"/>
    <w:rsid w:val="00156AF0"/>
    <w:rsid w:val="00164152"/>
    <w:rsid w:val="00166ABD"/>
    <w:rsid w:val="0017090C"/>
    <w:rsid w:val="001716A6"/>
    <w:rsid w:val="0017369E"/>
    <w:rsid w:val="001804E5"/>
    <w:rsid w:val="00182206"/>
    <w:rsid w:val="00182FCB"/>
    <w:rsid w:val="001868F2"/>
    <w:rsid w:val="00195704"/>
    <w:rsid w:val="001A27FD"/>
    <w:rsid w:val="001A29F2"/>
    <w:rsid w:val="001A381D"/>
    <w:rsid w:val="001C00F0"/>
    <w:rsid w:val="001D00B8"/>
    <w:rsid w:val="001D4132"/>
    <w:rsid w:val="001D59AB"/>
    <w:rsid w:val="001E1F7A"/>
    <w:rsid w:val="001F1FC2"/>
    <w:rsid w:val="001F51DB"/>
    <w:rsid w:val="001F70A5"/>
    <w:rsid w:val="002029FE"/>
    <w:rsid w:val="00213828"/>
    <w:rsid w:val="00220842"/>
    <w:rsid w:val="002226B1"/>
    <w:rsid w:val="00222EC5"/>
    <w:rsid w:val="00223028"/>
    <w:rsid w:val="00230F24"/>
    <w:rsid w:val="0023160B"/>
    <w:rsid w:val="00232DE6"/>
    <w:rsid w:val="0023678A"/>
    <w:rsid w:val="002368D6"/>
    <w:rsid w:val="00244B8C"/>
    <w:rsid w:val="00254999"/>
    <w:rsid w:val="002577E6"/>
    <w:rsid w:val="0026006C"/>
    <w:rsid w:val="0027215A"/>
    <w:rsid w:val="0027573E"/>
    <w:rsid w:val="00276AD0"/>
    <w:rsid w:val="00282EF5"/>
    <w:rsid w:val="00292F4C"/>
    <w:rsid w:val="00294A7E"/>
    <w:rsid w:val="00294DB6"/>
    <w:rsid w:val="002965CC"/>
    <w:rsid w:val="002969A8"/>
    <w:rsid w:val="002A4363"/>
    <w:rsid w:val="002A6A68"/>
    <w:rsid w:val="002A72FA"/>
    <w:rsid w:val="002B3A89"/>
    <w:rsid w:val="002B5C0B"/>
    <w:rsid w:val="002C1EC4"/>
    <w:rsid w:val="002C2DB5"/>
    <w:rsid w:val="002C3D78"/>
    <w:rsid w:val="002D1FE8"/>
    <w:rsid w:val="002D54AC"/>
    <w:rsid w:val="002D64A9"/>
    <w:rsid w:val="002D7A34"/>
    <w:rsid w:val="002E189C"/>
    <w:rsid w:val="002E3D1D"/>
    <w:rsid w:val="002F1892"/>
    <w:rsid w:val="003036E4"/>
    <w:rsid w:val="00303F30"/>
    <w:rsid w:val="00304A4C"/>
    <w:rsid w:val="00305A5D"/>
    <w:rsid w:val="00313835"/>
    <w:rsid w:val="00317745"/>
    <w:rsid w:val="00323C53"/>
    <w:rsid w:val="003254F8"/>
    <w:rsid w:val="00325B85"/>
    <w:rsid w:val="003263BF"/>
    <w:rsid w:val="00333187"/>
    <w:rsid w:val="003342B6"/>
    <w:rsid w:val="00335122"/>
    <w:rsid w:val="003368D3"/>
    <w:rsid w:val="00336BB0"/>
    <w:rsid w:val="0035095D"/>
    <w:rsid w:val="00354624"/>
    <w:rsid w:val="00354C86"/>
    <w:rsid w:val="00356856"/>
    <w:rsid w:val="00362A22"/>
    <w:rsid w:val="00365D5B"/>
    <w:rsid w:val="00366DEE"/>
    <w:rsid w:val="00370967"/>
    <w:rsid w:val="00373BAC"/>
    <w:rsid w:val="00375631"/>
    <w:rsid w:val="00386692"/>
    <w:rsid w:val="0039475D"/>
    <w:rsid w:val="00396061"/>
    <w:rsid w:val="003977AE"/>
    <w:rsid w:val="003A2080"/>
    <w:rsid w:val="003A4697"/>
    <w:rsid w:val="003B0DE4"/>
    <w:rsid w:val="003B5F98"/>
    <w:rsid w:val="003B73D7"/>
    <w:rsid w:val="003C49D1"/>
    <w:rsid w:val="003C62CD"/>
    <w:rsid w:val="003D690E"/>
    <w:rsid w:val="003D74DC"/>
    <w:rsid w:val="003E066F"/>
    <w:rsid w:val="003E36CC"/>
    <w:rsid w:val="003E590F"/>
    <w:rsid w:val="003E7155"/>
    <w:rsid w:val="003E7519"/>
    <w:rsid w:val="003F0759"/>
    <w:rsid w:val="003F1187"/>
    <w:rsid w:val="003F1240"/>
    <w:rsid w:val="003F2C77"/>
    <w:rsid w:val="003F599C"/>
    <w:rsid w:val="00401ED0"/>
    <w:rsid w:val="004052F7"/>
    <w:rsid w:val="004063AC"/>
    <w:rsid w:val="0041137C"/>
    <w:rsid w:val="00424D44"/>
    <w:rsid w:val="00425CE0"/>
    <w:rsid w:val="00431039"/>
    <w:rsid w:val="00433227"/>
    <w:rsid w:val="004332D3"/>
    <w:rsid w:val="00441B71"/>
    <w:rsid w:val="004422A9"/>
    <w:rsid w:val="00443F7A"/>
    <w:rsid w:val="0044647B"/>
    <w:rsid w:val="0046122A"/>
    <w:rsid w:val="004633F0"/>
    <w:rsid w:val="00467E02"/>
    <w:rsid w:val="00471BDE"/>
    <w:rsid w:val="00481FDE"/>
    <w:rsid w:val="0048680F"/>
    <w:rsid w:val="00495C0A"/>
    <w:rsid w:val="004973AE"/>
    <w:rsid w:val="004C185A"/>
    <w:rsid w:val="004D309A"/>
    <w:rsid w:val="004E1165"/>
    <w:rsid w:val="004E7B79"/>
    <w:rsid w:val="00505877"/>
    <w:rsid w:val="0051525C"/>
    <w:rsid w:val="0052048D"/>
    <w:rsid w:val="00520979"/>
    <w:rsid w:val="005242D9"/>
    <w:rsid w:val="00525662"/>
    <w:rsid w:val="00536E00"/>
    <w:rsid w:val="0053750E"/>
    <w:rsid w:val="00543A13"/>
    <w:rsid w:val="0054525A"/>
    <w:rsid w:val="005506A7"/>
    <w:rsid w:val="005526B8"/>
    <w:rsid w:val="00555D55"/>
    <w:rsid w:val="00556B7D"/>
    <w:rsid w:val="00563243"/>
    <w:rsid w:val="0056393C"/>
    <w:rsid w:val="00567E7C"/>
    <w:rsid w:val="00571AC2"/>
    <w:rsid w:val="00572600"/>
    <w:rsid w:val="0058570F"/>
    <w:rsid w:val="00585C6A"/>
    <w:rsid w:val="00585EE9"/>
    <w:rsid w:val="005A4AC4"/>
    <w:rsid w:val="005B038A"/>
    <w:rsid w:val="005B0854"/>
    <w:rsid w:val="005B37B6"/>
    <w:rsid w:val="005C0EF4"/>
    <w:rsid w:val="005C2C9D"/>
    <w:rsid w:val="005C6097"/>
    <w:rsid w:val="005D038E"/>
    <w:rsid w:val="005D1B10"/>
    <w:rsid w:val="005E08EC"/>
    <w:rsid w:val="005E451E"/>
    <w:rsid w:val="005E47A5"/>
    <w:rsid w:val="005F2FBD"/>
    <w:rsid w:val="005F3D8D"/>
    <w:rsid w:val="005F6688"/>
    <w:rsid w:val="0060116F"/>
    <w:rsid w:val="0060172C"/>
    <w:rsid w:val="006027E7"/>
    <w:rsid w:val="006051BC"/>
    <w:rsid w:val="00627007"/>
    <w:rsid w:val="00627401"/>
    <w:rsid w:val="00637078"/>
    <w:rsid w:val="006403ED"/>
    <w:rsid w:val="0064101F"/>
    <w:rsid w:val="006442F7"/>
    <w:rsid w:val="00650BA5"/>
    <w:rsid w:val="00651C8E"/>
    <w:rsid w:val="00652FEF"/>
    <w:rsid w:val="006551A3"/>
    <w:rsid w:val="006639CD"/>
    <w:rsid w:val="0066503E"/>
    <w:rsid w:val="00672702"/>
    <w:rsid w:val="00675FA6"/>
    <w:rsid w:val="00677A88"/>
    <w:rsid w:val="0068032F"/>
    <w:rsid w:val="00695C54"/>
    <w:rsid w:val="006A2BF0"/>
    <w:rsid w:val="006B0336"/>
    <w:rsid w:val="006B52CE"/>
    <w:rsid w:val="006B7AA5"/>
    <w:rsid w:val="006C6EEE"/>
    <w:rsid w:val="006E097B"/>
    <w:rsid w:val="006E1BA7"/>
    <w:rsid w:val="006E204A"/>
    <w:rsid w:val="006F553F"/>
    <w:rsid w:val="006F62FC"/>
    <w:rsid w:val="007060DD"/>
    <w:rsid w:val="00711EF1"/>
    <w:rsid w:val="007124F2"/>
    <w:rsid w:val="00714139"/>
    <w:rsid w:val="00715319"/>
    <w:rsid w:val="00716F35"/>
    <w:rsid w:val="007236AC"/>
    <w:rsid w:val="00723FE7"/>
    <w:rsid w:val="00726819"/>
    <w:rsid w:val="007274B2"/>
    <w:rsid w:val="00740421"/>
    <w:rsid w:val="00741DD7"/>
    <w:rsid w:val="00755AB1"/>
    <w:rsid w:val="00755BF5"/>
    <w:rsid w:val="00761A77"/>
    <w:rsid w:val="0076268C"/>
    <w:rsid w:val="007635BA"/>
    <w:rsid w:val="00766A68"/>
    <w:rsid w:val="00770366"/>
    <w:rsid w:val="007815FF"/>
    <w:rsid w:val="00781F1A"/>
    <w:rsid w:val="0078264D"/>
    <w:rsid w:val="007906F1"/>
    <w:rsid w:val="00791374"/>
    <w:rsid w:val="00795100"/>
    <w:rsid w:val="007A7292"/>
    <w:rsid w:val="007B05BD"/>
    <w:rsid w:val="007B137B"/>
    <w:rsid w:val="007B154C"/>
    <w:rsid w:val="007B2D0B"/>
    <w:rsid w:val="007B7BEA"/>
    <w:rsid w:val="007C23B0"/>
    <w:rsid w:val="007C36EC"/>
    <w:rsid w:val="007C3C28"/>
    <w:rsid w:val="007C6B9B"/>
    <w:rsid w:val="007D28DA"/>
    <w:rsid w:val="007D3657"/>
    <w:rsid w:val="007D4CAB"/>
    <w:rsid w:val="007D629A"/>
    <w:rsid w:val="007F262E"/>
    <w:rsid w:val="007F3644"/>
    <w:rsid w:val="0080179E"/>
    <w:rsid w:val="00804579"/>
    <w:rsid w:val="00805937"/>
    <w:rsid w:val="00806044"/>
    <w:rsid w:val="0080778C"/>
    <w:rsid w:val="00815CB7"/>
    <w:rsid w:val="00820773"/>
    <w:rsid w:val="00822A80"/>
    <w:rsid w:val="00825C8F"/>
    <w:rsid w:val="0083122B"/>
    <w:rsid w:val="00837076"/>
    <w:rsid w:val="00843F68"/>
    <w:rsid w:val="008467C0"/>
    <w:rsid w:val="00875147"/>
    <w:rsid w:val="00885621"/>
    <w:rsid w:val="00885B08"/>
    <w:rsid w:val="00885F76"/>
    <w:rsid w:val="00887187"/>
    <w:rsid w:val="00891731"/>
    <w:rsid w:val="0089532A"/>
    <w:rsid w:val="0089553C"/>
    <w:rsid w:val="00895703"/>
    <w:rsid w:val="00896E13"/>
    <w:rsid w:val="008A2CDC"/>
    <w:rsid w:val="008A3572"/>
    <w:rsid w:val="008A661D"/>
    <w:rsid w:val="008B0BCC"/>
    <w:rsid w:val="008B12C4"/>
    <w:rsid w:val="008B1F6B"/>
    <w:rsid w:val="008B280F"/>
    <w:rsid w:val="008B3DAD"/>
    <w:rsid w:val="008B4EB4"/>
    <w:rsid w:val="008C76C3"/>
    <w:rsid w:val="008D5B58"/>
    <w:rsid w:val="008D688C"/>
    <w:rsid w:val="008E29AC"/>
    <w:rsid w:val="00900262"/>
    <w:rsid w:val="00900B90"/>
    <w:rsid w:val="0090643C"/>
    <w:rsid w:val="009073E5"/>
    <w:rsid w:val="009275DB"/>
    <w:rsid w:val="00930044"/>
    <w:rsid w:val="00931B45"/>
    <w:rsid w:val="00933B43"/>
    <w:rsid w:val="00935559"/>
    <w:rsid w:val="009355C6"/>
    <w:rsid w:val="00940360"/>
    <w:rsid w:val="009524C2"/>
    <w:rsid w:val="009527D8"/>
    <w:rsid w:val="0095545E"/>
    <w:rsid w:val="00956461"/>
    <w:rsid w:val="0095770C"/>
    <w:rsid w:val="0096130B"/>
    <w:rsid w:val="0096429A"/>
    <w:rsid w:val="0096562F"/>
    <w:rsid w:val="00965F16"/>
    <w:rsid w:val="00966654"/>
    <w:rsid w:val="00975D28"/>
    <w:rsid w:val="009770AE"/>
    <w:rsid w:val="009817E4"/>
    <w:rsid w:val="009825CB"/>
    <w:rsid w:val="0099342A"/>
    <w:rsid w:val="00995F64"/>
    <w:rsid w:val="0099664F"/>
    <w:rsid w:val="009A393D"/>
    <w:rsid w:val="009A3DEB"/>
    <w:rsid w:val="009A4317"/>
    <w:rsid w:val="009A7652"/>
    <w:rsid w:val="009B0EDB"/>
    <w:rsid w:val="009B1EE1"/>
    <w:rsid w:val="009B71A0"/>
    <w:rsid w:val="009C115B"/>
    <w:rsid w:val="009C731C"/>
    <w:rsid w:val="009C7A4C"/>
    <w:rsid w:val="009D5DDF"/>
    <w:rsid w:val="009E5E6C"/>
    <w:rsid w:val="009E694A"/>
    <w:rsid w:val="009F0B90"/>
    <w:rsid w:val="009F3DC8"/>
    <w:rsid w:val="009F591A"/>
    <w:rsid w:val="009F73AD"/>
    <w:rsid w:val="00A01DBD"/>
    <w:rsid w:val="00A03CAA"/>
    <w:rsid w:val="00A05358"/>
    <w:rsid w:val="00A06501"/>
    <w:rsid w:val="00A11C11"/>
    <w:rsid w:val="00A159B9"/>
    <w:rsid w:val="00A24415"/>
    <w:rsid w:val="00A251AA"/>
    <w:rsid w:val="00A3397F"/>
    <w:rsid w:val="00A35D1C"/>
    <w:rsid w:val="00A409AD"/>
    <w:rsid w:val="00A47AFF"/>
    <w:rsid w:val="00A518BB"/>
    <w:rsid w:val="00A57EF5"/>
    <w:rsid w:val="00A627F2"/>
    <w:rsid w:val="00A662F6"/>
    <w:rsid w:val="00A724B0"/>
    <w:rsid w:val="00A83C9A"/>
    <w:rsid w:val="00A85480"/>
    <w:rsid w:val="00A85EBC"/>
    <w:rsid w:val="00AA67F5"/>
    <w:rsid w:val="00AB025A"/>
    <w:rsid w:val="00AB2882"/>
    <w:rsid w:val="00AB3243"/>
    <w:rsid w:val="00AC1F42"/>
    <w:rsid w:val="00AD1B7D"/>
    <w:rsid w:val="00AD6541"/>
    <w:rsid w:val="00AE57C0"/>
    <w:rsid w:val="00AF1752"/>
    <w:rsid w:val="00AF441E"/>
    <w:rsid w:val="00AF6EF5"/>
    <w:rsid w:val="00B07C62"/>
    <w:rsid w:val="00B1788D"/>
    <w:rsid w:val="00B249B7"/>
    <w:rsid w:val="00B25795"/>
    <w:rsid w:val="00B27C6C"/>
    <w:rsid w:val="00B3287D"/>
    <w:rsid w:val="00B33D4B"/>
    <w:rsid w:val="00B33F67"/>
    <w:rsid w:val="00B3599F"/>
    <w:rsid w:val="00B379DD"/>
    <w:rsid w:val="00B4161D"/>
    <w:rsid w:val="00B42FBF"/>
    <w:rsid w:val="00B57C70"/>
    <w:rsid w:val="00B61649"/>
    <w:rsid w:val="00B64AE6"/>
    <w:rsid w:val="00B74604"/>
    <w:rsid w:val="00B75CF1"/>
    <w:rsid w:val="00B815C1"/>
    <w:rsid w:val="00B902C3"/>
    <w:rsid w:val="00B96DE3"/>
    <w:rsid w:val="00B975F2"/>
    <w:rsid w:val="00BA3434"/>
    <w:rsid w:val="00BA4C8F"/>
    <w:rsid w:val="00BB0CB5"/>
    <w:rsid w:val="00BB6C73"/>
    <w:rsid w:val="00BB7911"/>
    <w:rsid w:val="00BC0187"/>
    <w:rsid w:val="00BC2E7A"/>
    <w:rsid w:val="00BC6C21"/>
    <w:rsid w:val="00BD005D"/>
    <w:rsid w:val="00BD2E50"/>
    <w:rsid w:val="00BD50AA"/>
    <w:rsid w:val="00BE0A88"/>
    <w:rsid w:val="00BE2042"/>
    <w:rsid w:val="00BE29D9"/>
    <w:rsid w:val="00BE442E"/>
    <w:rsid w:val="00BE77C3"/>
    <w:rsid w:val="00BF1764"/>
    <w:rsid w:val="00BF4CA2"/>
    <w:rsid w:val="00BF6FD5"/>
    <w:rsid w:val="00C01711"/>
    <w:rsid w:val="00C017A5"/>
    <w:rsid w:val="00C027D6"/>
    <w:rsid w:val="00C05A66"/>
    <w:rsid w:val="00C074F2"/>
    <w:rsid w:val="00C10A8D"/>
    <w:rsid w:val="00C10DD2"/>
    <w:rsid w:val="00C161C5"/>
    <w:rsid w:val="00C21DA5"/>
    <w:rsid w:val="00C23001"/>
    <w:rsid w:val="00C25908"/>
    <w:rsid w:val="00C26846"/>
    <w:rsid w:val="00C50A39"/>
    <w:rsid w:val="00C543DE"/>
    <w:rsid w:val="00C55EFB"/>
    <w:rsid w:val="00C62DC2"/>
    <w:rsid w:val="00C64F5C"/>
    <w:rsid w:val="00C72FF0"/>
    <w:rsid w:val="00C74DFE"/>
    <w:rsid w:val="00C778FE"/>
    <w:rsid w:val="00C81369"/>
    <w:rsid w:val="00C91106"/>
    <w:rsid w:val="00C93565"/>
    <w:rsid w:val="00C93A0D"/>
    <w:rsid w:val="00C96F53"/>
    <w:rsid w:val="00C97DC5"/>
    <w:rsid w:val="00CA0390"/>
    <w:rsid w:val="00CA3D32"/>
    <w:rsid w:val="00CA770B"/>
    <w:rsid w:val="00CB7BEF"/>
    <w:rsid w:val="00CC72CC"/>
    <w:rsid w:val="00CD151E"/>
    <w:rsid w:val="00CD611D"/>
    <w:rsid w:val="00CD6F99"/>
    <w:rsid w:val="00CE29EA"/>
    <w:rsid w:val="00CF0065"/>
    <w:rsid w:val="00CF01E3"/>
    <w:rsid w:val="00CF0C83"/>
    <w:rsid w:val="00CF7537"/>
    <w:rsid w:val="00D00F3C"/>
    <w:rsid w:val="00D021FD"/>
    <w:rsid w:val="00D0390F"/>
    <w:rsid w:val="00D04A16"/>
    <w:rsid w:val="00D1455C"/>
    <w:rsid w:val="00D15217"/>
    <w:rsid w:val="00D159D1"/>
    <w:rsid w:val="00D25CD9"/>
    <w:rsid w:val="00D324E6"/>
    <w:rsid w:val="00D338B7"/>
    <w:rsid w:val="00D42A33"/>
    <w:rsid w:val="00D43337"/>
    <w:rsid w:val="00D47362"/>
    <w:rsid w:val="00D5739E"/>
    <w:rsid w:val="00D603AC"/>
    <w:rsid w:val="00D6422E"/>
    <w:rsid w:val="00D67CD7"/>
    <w:rsid w:val="00D70EEF"/>
    <w:rsid w:val="00D7725D"/>
    <w:rsid w:val="00D801F2"/>
    <w:rsid w:val="00D92FAA"/>
    <w:rsid w:val="00D92FD1"/>
    <w:rsid w:val="00D945DF"/>
    <w:rsid w:val="00DA1E07"/>
    <w:rsid w:val="00DA33AF"/>
    <w:rsid w:val="00DA5DC7"/>
    <w:rsid w:val="00DB1616"/>
    <w:rsid w:val="00DB3E60"/>
    <w:rsid w:val="00DC5865"/>
    <w:rsid w:val="00DC73DE"/>
    <w:rsid w:val="00DC7F35"/>
    <w:rsid w:val="00DD12B8"/>
    <w:rsid w:val="00DD3D86"/>
    <w:rsid w:val="00DD64E0"/>
    <w:rsid w:val="00DE1F3E"/>
    <w:rsid w:val="00DE64D3"/>
    <w:rsid w:val="00DE6768"/>
    <w:rsid w:val="00DF7879"/>
    <w:rsid w:val="00E07101"/>
    <w:rsid w:val="00E12131"/>
    <w:rsid w:val="00E14D94"/>
    <w:rsid w:val="00E171DC"/>
    <w:rsid w:val="00E1728C"/>
    <w:rsid w:val="00E352FD"/>
    <w:rsid w:val="00E356F1"/>
    <w:rsid w:val="00E36317"/>
    <w:rsid w:val="00E450E6"/>
    <w:rsid w:val="00E46341"/>
    <w:rsid w:val="00E513A3"/>
    <w:rsid w:val="00E52304"/>
    <w:rsid w:val="00E55121"/>
    <w:rsid w:val="00E55C2B"/>
    <w:rsid w:val="00E5644E"/>
    <w:rsid w:val="00E57442"/>
    <w:rsid w:val="00E57C3C"/>
    <w:rsid w:val="00E65258"/>
    <w:rsid w:val="00E7056F"/>
    <w:rsid w:val="00E70802"/>
    <w:rsid w:val="00E7417C"/>
    <w:rsid w:val="00E77C98"/>
    <w:rsid w:val="00E80AE5"/>
    <w:rsid w:val="00E83DAD"/>
    <w:rsid w:val="00E86426"/>
    <w:rsid w:val="00E92320"/>
    <w:rsid w:val="00E93FBB"/>
    <w:rsid w:val="00EA05A0"/>
    <w:rsid w:val="00EA6B8F"/>
    <w:rsid w:val="00EA76F2"/>
    <w:rsid w:val="00EA79D5"/>
    <w:rsid w:val="00EB3685"/>
    <w:rsid w:val="00EC7A2F"/>
    <w:rsid w:val="00ED20A7"/>
    <w:rsid w:val="00ED20C1"/>
    <w:rsid w:val="00ED3353"/>
    <w:rsid w:val="00ED6C7C"/>
    <w:rsid w:val="00EE5106"/>
    <w:rsid w:val="00EE6E9B"/>
    <w:rsid w:val="00EE727A"/>
    <w:rsid w:val="00EF1C78"/>
    <w:rsid w:val="00EF463A"/>
    <w:rsid w:val="00F00995"/>
    <w:rsid w:val="00F01233"/>
    <w:rsid w:val="00F0300F"/>
    <w:rsid w:val="00F0499E"/>
    <w:rsid w:val="00F05F7E"/>
    <w:rsid w:val="00F146BA"/>
    <w:rsid w:val="00F23952"/>
    <w:rsid w:val="00F2591B"/>
    <w:rsid w:val="00F341A1"/>
    <w:rsid w:val="00F367A7"/>
    <w:rsid w:val="00F36A82"/>
    <w:rsid w:val="00F4663B"/>
    <w:rsid w:val="00F71D29"/>
    <w:rsid w:val="00F733DE"/>
    <w:rsid w:val="00F873E5"/>
    <w:rsid w:val="00F900CA"/>
    <w:rsid w:val="00F96EDF"/>
    <w:rsid w:val="00FA128E"/>
    <w:rsid w:val="00FB2399"/>
    <w:rsid w:val="00FB3587"/>
    <w:rsid w:val="00FB5F3D"/>
    <w:rsid w:val="00FC1667"/>
    <w:rsid w:val="00FC52D7"/>
    <w:rsid w:val="00FC5620"/>
    <w:rsid w:val="00FC5AB8"/>
    <w:rsid w:val="00FD0C5C"/>
    <w:rsid w:val="00FD3B76"/>
    <w:rsid w:val="00FD4D24"/>
    <w:rsid w:val="00FD66A2"/>
    <w:rsid w:val="00FE1CCD"/>
    <w:rsid w:val="00FE1E76"/>
    <w:rsid w:val="00FE61EF"/>
    <w:rsid w:val="00FE75AA"/>
    <w:rsid w:val="00FE7B11"/>
    <w:rsid w:val="00FF4207"/>
    <w:rsid w:val="01255120"/>
    <w:rsid w:val="01D67F97"/>
    <w:rsid w:val="0B120B26"/>
    <w:rsid w:val="16AA6262"/>
    <w:rsid w:val="219C790A"/>
    <w:rsid w:val="2B433E98"/>
    <w:rsid w:val="2D867096"/>
    <w:rsid w:val="41053ABB"/>
    <w:rsid w:val="773C2BCD"/>
    <w:rsid w:val="7A324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qFormat="1"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31"/>
    <w:qFormat/>
    <w:uiPriority w:val="9"/>
    <w:pPr>
      <w:keepNext/>
      <w:keepLines/>
      <w:spacing w:line="360" w:lineRule="auto"/>
      <w:outlineLvl w:val="0"/>
    </w:pPr>
    <w:rPr>
      <w:b/>
      <w:bCs/>
      <w:color w:val="000000" w:themeColor="text1"/>
      <w:kern w:val="44"/>
      <w:sz w:val="30"/>
      <w:szCs w:val="44"/>
      <w14:textFill>
        <w14:solidFill>
          <w14:schemeClr w14:val="tx1"/>
        </w14:solidFill>
      </w14:textFill>
    </w:rPr>
  </w:style>
  <w:style w:type="paragraph" w:styleId="3">
    <w:name w:val="heading 2"/>
    <w:basedOn w:val="1"/>
    <w:next w:val="1"/>
    <w:link w:val="34"/>
    <w:unhideWhenUsed/>
    <w:qFormat/>
    <w:uiPriority w:val="9"/>
    <w:pPr>
      <w:keepNext/>
      <w:keepLines/>
      <w:spacing w:line="360" w:lineRule="auto"/>
      <w:outlineLvl w:val="1"/>
    </w:pPr>
    <w:rPr>
      <w:rFonts w:asciiTheme="majorHAnsi" w:hAnsiTheme="majorHAnsi" w:cstheme="majorBidi"/>
      <w:b/>
      <w:bCs/>
      <w:szCs w:val="32"/>
    </w:rPr>
  </w:style>
  <w:style w:type="paragraph" w:styleId="4">
    <w:name w:val="heading 3"/>
    <w:basedOn w:val="1"/>
    <w:next w:val="1"/>
    <w:link w:val="32"/>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5"/>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List Number"/>
    <w:basedOn w:val="1"/>
    <w:unhideWhenUsed/>
    <w:qFormat/>
    <w:uiPriority w:val="99"/>
    <w:pPr>
      <w:widowControl/>
      <w:numPr>
        <w:ilvl w:val="0"/>
        <w:numId w:val="1"/>
      </w:numPr>
      <w:tabs>
        <w:tab w:val="clear" w:pos="360"/>
      </w:tabs>
      <w:spacing w:after="200" w:line="276" w:lineRule="auto"/>
      <w:ind w:left="0" w:firstLine="0" w:firstLineChars="0"/>
      <w:contextualSpacing/>
      <w:jc w:val="left"/>
    </w:pPr>
    <w:rPr>
      <w:rFonts w:ascii="Noto Sans CJK SC" w:hAnsi="Noto Sans CJK SC" w:eastAsia="Noto Sans CJK SC" w:cstheme="minorBidi"/>
      <w:kern w:val="0"/>
      <w:sz w:val="21"/>
      <w:lang w:eastAsia="en-US"/>
    </w:rPr>
  </w:style>
  <w:style w:type="paragraph" w:styleId="7">
    <w:name w:val="caption"/>
    <w:basedOn w:val="1"/>
    <w:next w:val="1"/>
    <w:semiHidden/>
    <w:unhideWhenUsed/>
    <w:qFormat/>
    <w:uiPriority w:val="35"/>
    <w:rPr>
      <w:rFonts w:ascii="Arial" w:hAnsi="Arial" w:eastAsia="黑体"/>
      <w:sz w:val="20"/>
    </w:rPr>
  </w:style>
  <w:style w:type="paragraph" w:styleId="8">
    <w:name w:val="List Bullet"/>
    <w:basedOn w:val="1"/>
    <w:unhideWhenUsed/>
    <w:qFormat/>
    <w:uiPriority w:val="99"/>
    <w:pPr>
      <w:widowControl/>
      <w:numPr>
        <w:ilvl w:val="0"/>
        <w:numId w:val="2"/>
      </w:numPr>
      <w:spacing w:after="200" w:line="276" w:lineRule="auto"/>
      <w:contextualSpacing/>
      <w:jc w:val="left"/>
    </w:pPr>
    <w:rPr>
      <w:rFonts w:ascii="Noto Sans CJK SC" w:hAnsi="Noto Sans CJK SC" w:eastAsia="Noto Sans CJK SC" w:cstheme="minorBidi"/>
      <w:kern w:val="0"/>
      <w:lang w:eastAsia="en-US"/>
    </w:rPr>
  </w:style>
  <w:style w:type="paragraph" w:styleId="9">
    <w:name w:val="Document Map"/>
    <w:basedOn w:val="1"/>
    <w:link w:val="26"/>
    <w:semiHidden/>
    <w:unhideWhenUsed/>
    <w:qFormat/>
    <w:uiPriority w:val="99"/>
    <w:rPr>
      <w:rFonts w:ascii="宋体"/>
      <w:sz w:val="18"/>
      <w:szCs w:val="18"/>
    </w:rPr>
  </w:style>
  <w:style w:type="paragraph" w:styleId="10">
    <w:name w:val="annotation text"/>
    <w:basedOn w:val="1"/>
    <w:link w:val="40"/>
    <w:semiHidden/>
    <w:unhideWhenUsed/>
    <w:qFormat/>
    <w:uiPriority w:val="99"/>
    <w:pPr>
      <w:jc w:val="left"/>
    </w:pPr>
  </w:style>
  <w:style w:type="paragraph" w:styleId="11">
    <w:name w:val="Body Text Indent"/>
    <w:basedOn w:val="1"/>
    <w:link w:val="45"/>
    <w:semiHidden/>
    <w:unhideWhenUsed/>
    <w:qFormat/>
    <w:uiPriority w:val="99"/>
    <w:pPr>
      <w:spacing w:after="120"/>
      <w:ind w:left="420" w:leftChars="200"/>
    </w:pPr>
  </w:style>
  <w:style w:type="paragraph" w:styleId="12">
    <w:name w:val="Date"/>
    <w:basedOn w:val="1"/>
    <w:next w:val="1"/>
    <w:link w:val="33"/>
    <w:semiHidden/>
    <w:unhideWhenUsed/>
    <w:qFormat/>
    <w:uiPriority w:val="99"/>
    <w:pPr>
      <w:ind w:left="100" w:leftChars="2500"/>
    </w:pPr>
  </w:style>
  <w:style w:type="paragraph" w:styleId="13">
    <w:name w:val="footer"/>
    <w:basedOn w:val="1"/>
    <w:link w:val="28"/>
    <w:unhideWhenUsed/>
    <w:qFormat/>
    <w:uiPriority w:val="99"/>
    <w:pPr>
      <w:tabs>
        <w:tab w:val="center" w:pos="4153"/>
        <w:tab w:val="right" w:pos="8306"/>
      </w:tabs>
      <w:snapToGrid w:val="0"/>
      <w:jc w:val="left"/>
    </w:pPr>
    <w:rPr>
      <w:sz w:val="18"/>
      <w:szCs w:val="18"/>
    </w:rPr>
  </w:style>
  <w:style w:type="paragraph" w:styleId="14">
    <w:name w:val="header"/>
    <w:basedOn w:val="1"/>
    <w:link w:val="27"/>
    <w:unhideWhenUsed/>
    <w:qFormat/>
    <w:uiPriority w:val="0"/>
    <w:pPr>
      <w:pBdr>
        <w:bottom w:val="single" w:color="auto" w:sz="6" w:space="1"/>
      </w:pBdr>
      <w:tabs>
        <w:tab w:val="center" w:pos="4153"/>
        <w:tab w:val="right" w:pos="8306"/>
      </w:tabs>
      <w:snapToGrid w:val="0"/>
      <w:jc w:val="center"/>
    </w:pPr>
    <w:rPr>
      <w:sz w:val="18"/>
      <w:szCs w:val="18"/>
    </w:rPr>
  </w:style>
  <w:style w:type="paragraph" w:styleId="15">
    <w:name w:val="Normal (Web)"/>
    <w:basedOn w:val="1"/>
    <w:semiHidden/>
    <w:unhideWhenUsed/>
    <w:qFormat/>
    <w:uiPriority w:val="99"/>
    <w:pPr>
      <w:widowControl/>
      <w:spacing w:before="100" w:beforeAutospacing="1" w:after="100" w:afterAutospacing="1"/>
      <w:jc w:val="left"/>
    </w:pPr>
    <w:rPr>
      <w:rFonts w:ascii="宋体" w:hAnsi="宋体" w:cs="宋体"/>
      <w:kern w:val="0"/>
      <w:szCs w:val="24"/>
    </w:rPr>
  </w:style>
  <w:style w:type="paragraph" w:styleId="16">
    <w:name w:val="annotation subject"/>
    <w:basedOn w:val="10"/>
    <w:next w:val="10"/>
    <w:link w:val="41"/>
    <w:semiHidden/>
    <w:unhideWhenUsed/>
    <w:qFormat/>
    <w:uiPriority w:val="99"/>
    <w:rPr>
      <w:b/>
      <w:bCs/>
    </w:rPr>
  </w:style>
  <w:style w:type="paragraph" w:styleId="17">
    <w:name w:val="Body Text First Indent 2"/>
    <w:basedOn w:val="11"/>
    <w:link w:val="46"/>
    <w:semiHidden/>
    <w:unhideWhenUsed/>
    <w:qFormat/>
    <w:uiPriority w:val="99"/>
    <w:pPr>
      <w:ind w:firstLine="420" w:firstLineChars="200"/>
    </w:p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Emphasis"/>
    <w:basedOn w:val="20"/>
    <w:qFormat/>
    <w:uiPriority w:val="20"/>
    <w:rPr>
      <w:i/>
      <w:iCs/>
    </w:rPr>
  </w:style>
  <w:style w:type="character" w:styleId="23">
    <w:name w:val="Hyperlink"/>
    <w:basedOn w:val="20"/>
    <w:unhideWhenUsed/>
    <w:qFormat/>
    <w:uiPriority w:val="99"/>
    <w:rPr>
      <w:color w:val="0563C1" w:themeColor="hyperlink"/>
      <w:u w:val="single"/>
      <w14:textFill>
        <w14:solidFill>
          <w14:schemeClr w14:val="hlink"/>
        </w14:solidFill>
      </w14:textFill>
    </w:rPr>
  </w:style>
  <w:style w:type="character" w:styleId="24">
    <w:name w:val="HTML Code"/>
    <w:basedOn w:val="20"/>
    <w:semiHidden/>
    <w:unhideWhenUsed/>
    <w:qFormat/>
    <w:uiPriority w:val="99"/>
    <w:rPr>
      <w:rFonts w:ascii="宋体" w:hAnsi="宋体" w:eastAsia="宋体" w:cs="宋体"/>
      <w:sz w:val="24"/>
      <w:szCs w:val="24"/>
    </w:rPr>
  </w:style>
  <w:style w:type="character" w:styleId="25">
    <w:name w:val="annotation reference"/>
    <w:basedOn w:val="20"/>
    <w:semiHidden/>
    <w:unhideWhenUsed/>
    <w:qFormat/>
    <w:uiPriority w:val="99"/>
    <w:rPr>
      <w:sz w:val="21"/>
      <w:szCs w:val="21"/>
    </w:rPr>
  </w:style>
  <w:style w:type="character" w:customStyle="1" w:styleId="26">
    <w:name w:val="文档结构图 字符"/>
    <w:basedOn w:val="20"/>
    <w:link w:val="9"/>
    <w:semiHidden/>
    <w:qFormat/>
    <w:uiPriority w:val="99"/>
    <w:rPr>
      <w:rFonts w:ascii="宋体" w:eastAsia="宋体"/>
      <w:sz w:val="18"/>
      <w:szCs w:val="18"/>
    </w:rPr>
  </w:style>
  <w:style w:type="character" w:customStyle="1" w:styleId="27">
    <w:name w:val="页眉 字符"/>
    <w:basedOn w:val="20"/>
    <w:link w:val="14"/>
    <w:qFormat/>
    <w:uiPriority w:val="0"/>
    <w:rPr>
      <w:sz w:val="18"/>
      <w:szCs w:val="18"/>
    </w:rPr>
  </w:style>
  <w:style w:type="character" w:customStyle="1" w:styleId="28">
    <w:name w:val="页脚 字符"/>
    <w:basedOn w:val="20"/>
    <w:link w:val="13"/>
    <w:qFormat/>
    <w:uiPriority w:val="99"/>
    <w:rPr>
      <w:sz w:val="18"/>
      <w:szCs w:val="18"/>
    </w:rPr>
  </w:style>
  <w:style w:type="paragraph" w:styleId="29">
    <w:name w:val="List Paragraph"/>
    <w:basedOn w:val="1"/>
    <w:qFormat/>
    <w:uiPriority w:val="99"/>
    <w:pPr>
      <w:ind w:firstLine="420" w:firstLineChars="200"/>
    </w:pPr>
    <w:rPr>
      <w:szCs w:val="21"/>
      <w:lang w:val="zh-CN"/>
    </w:rPr>
  </w:style>
  <w:style w:type="character" w:customStyle="1" w:styleId="30">
    <w:name w:val="Unresolved Mention"/>
    <w:basedOn w:val="20"/>
    <w:semiHidden/>
    <w:unhideWhenUsed/>
    <w:qFormat/>
    <w:uiPriority w:val="99"/>
    <w:rPr>
      <w:color w:val="605E5C"/>
      <w:shd w:val="clear" w:color="auto" w:fill="E1DFDD"/>
    </w:rPr>
  </w:style>
  <w:style w:type="character" w:customStyle="1" w:styleId="31">
    <w:name w:val="标题 1 字符"/>
    <w:basedOn w:val="20"/>
    <w:link w:val="2"/>
    <w:qFormat/>
    <w:uiPriority w:val="9"/>
    <w:rPr>
      <w:rFonts w:ascii="Times New Roman" w:hAnsi="Times New Roman"/>
      <w:b/>
      <w:bCs/>
      <w:color w:val="000000" w:themeColor="text1"/>
      <w:kern w:val="44"/>
      <w:sz w:val="30"/>
      <w:szCs w:val="44"/>
      <w14:textFill>
        <w14:solidFill>
          <w14:schemeClr w14:val="tx1"/>
        </w14:solidFill>
      </w14:textFill>
    </w:rPr>
  </w:style>
  <w:style w:type="character" w:customStyle="1" w:styleId="32">
    <w:name w:val="标题 3 字符"/>
    <w:basedOn w:val="20"/>
    <w:link w:val="4"/>
    <w:semiHidden/>
    <w:qFormat/>
    <w:uiPriority w:val="9"/>
    <w:rPr>
      <w:b/>
      <w:bCs/>
      <w:kern w:val="2"/>
      <w:sz w:val="32"/>
      <w:szCs w:val="32"/>
    </w:rPr>
  </w:style>
  <w:style w:type="character" w:customStyle="1" w:styleId="33">
    <w:name w:val="日期 字符"/>
    <w:basedOn w:val="20"/>
    <w:link w:val="12"/>
    <w:semiHidden/>
    <w:qFormat/>
    <w:uiPriority w:val="99"/>
    <w:rPr>
      <w:rFonts w:ascii="Times New Roman" w:hAnsi="Times New Roman"/>
      <w:kern w:val="2"/>
      <w:sz w:val="21"/>
      <w:szCs w:val="22"/>
    </w:rPr>
  </w:style>
  <w:style w:type="character" w:customStyle="1" w:styleId="34">
    <w:name w:val="标题 2 字符"/>
    <w:basedOn w:val="20"/>
    <w:link w:val="3"/>
    <w:qFormat/>
    <w:uiPriority w:val="9"/>
    <w:rPr>
      <w:rFonts w:asciiTheme="majorHAnsi" w:hAnsiTheme="majorHAnsi" w:cstheme="majorBidi"/>
      <w:b/>
      <w:bCs/>
      <w:kern w:val="2"/>
      <w:sz w:val="24"/>
      <w:szCs w:val="32"/>
    </w:rPr>
  </w:style>
  <w:style w:type="character" w:customStyle="1" w:styleId="35">
    <w:name w:val="标题 4 字符"/>
    <w:basedOn w:val="20"/>
    <w:link w:val="5"/>
    <w:semiHidden/>
    <w:qFormat/>
    <w:uiPriority w:val="9"/>
    <w:rPr>
      <w:rFonts w:asciiTheme="majorHAnsi" w:hAnsiTheme="majorHAnsi" w:eastAsiaTheme="majorEastAsia" w:cstheme="majorBidi"/>
      <w:b/>
      <w:bCs/>
      <w:kern w:val="2"/>
      <w:sz w:val="28"/>
      <w:szCs w:val="28"/>
    </w:rPr>
  </w:style>
  <w:style w:type="table" w:customStyle="1" w:styleId="36">
    <w:name w:val="Plain Table 2"/>
    <w:basedOn w:val="1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37">
    <w:name w:val="Placeholder Text"/>
    <w:basedOn w:val="20"/>
    <w:unhideWhenUsed/>
    <w:qFormat/>
    <w:uiPriority w:val="99"/>
    <w:rPr>
      <w:color w:val="666666"/>
    </w:rPr>
  </w:style>
  <w:style w:type="paragraph" w:customStyle="1" w:styleId="38">
    <w:name w:val="text-size-chat"/>
    <w:basedOn w:val="1"/>
    <w:qFormat/>
    <w:uiPriority w:val="0"/>
    <w:pPr>
      <w:widowControl/>
      <w:spacing w:before="100" w:beforeAutospacing="1" w:after="100" w:afterAutospacing="1"/>
      <w:jc w:val="left"/>
    </w:pPr>
    <w:rPr>
      <w:rFonts w:ascii="宋体" w:hAnsi="宋体" w:cs="宋体"/>
      <w:kern w:val="0"/>
      <w:szCs w:val="24"/>
    </w:rPr>
  </w:style>
  <w:style w:type="paragraph" w:customStyle="1" w:styleId="39">
    <w:name w:val="CodeBlock"/>
    <w:uiPriority w:val="0"/>
    <w:rPr>
      <w:rFonts w:ascii="DejaVu Sans Mono" w:hAnsi="DejaVu Sans Mono" w:eastAsia="Noto Sans CJK SC" w:cstheme="minorBidi"/>
      <w:sz w:val="18"/>
      <w:szCs w:val="22"/>
      <w:lang w:val="en-US" w:eastAsia="en-US" w:bidi="ar-SA"/>
    </w:rPr>
  </w:style>
  <w:style w:type="character" w:customStyle="1" w:styleId="40">
    <w:name w:val="批注文字 字符"/>
    <w:basedOn w:val="20"/>
    <w:link w:val="10"/>
    <w:semiHidden/>
    <w:qFormat/>
    <w:uiPriority w:val="99"/>
    <w:rPr>
      <w:rFonts w:ascii="Times New Roman" w:hAnsi="Times New Roman"/>
      <w:kern w:val="2"/>
      <w:sz w:val="24"/>
      <w:szCs w:val="22"/>
    </w:rPr>
  </w:style>
  <w:style w:type="character" w:customStyle="1" w:styleId="41">
    <w:name w:val="批注主题 字符"/>
    <w:basedOn w:val="40"/>
    <w:link w:val="16"/>
    <w:semiHidden/>
    <w:qFormat/>
    <w:uiPriority w:val="99"/>
    <w:rPr>
      <w:rFonts w:ascii="Times New Roman" w:hAnsi="Times New Roman"/>
      <w:b/>
      <w:bCs/>
      <w:kern w:val="2"/>
      <w:sz w:val="24"/>
      <w:szCs w:val="22"/>
    </w:rPr>
  </w:style>
  <w:style w:type="paragraph" w:customStyle="1" w:styleId="42">
    <w:name w:val="ds-markdown-paragraph"/>
    <w:basedOn w:val="1"/>
    <w:qFormat/>
    <w:uiPriority w:val="0"/>
    <w:pPr>
      <w:widowControl/>
      <w:spacing w:before="100" w:beforeAutospacing="1" w:after="100" w:afterAutospacing="1"/>
      <w:jc w:val="left"/>
    </w:pPr>
    <w:rPr>
      <w:rFonts w:ascii="宋体" w:hAnsi="宋体" w:cs="宋体"/>
      <w:kern w:val="0"/>
      <w:szCs w:val="24"/>
    </w:rPr>
  </w:style>
  <w:style w:type="paragraph" w:customStyle="1" w:styleId="43">
    <w:name w:val="be358f00-9758-446e-aec5-cde8345aeef3"/>
    <w:basedOn w:val="17"/>
    <w:link w:val="44"/>
    <w:qFormat/>
    <w:uiPriority w:val="0"/>
    <w:pPr>
      <w:adjustRightInd w:val="0"/>
      <w:spacing w:after="0" w:line="288" w:lineRule="auto"/>
      <w:ind w:left="0" w:firstLine="440"/>
      <w:jc w:val="left"/>
    </w:pPr>
    <w:rPr>
      <w:rFonts w:ascii="微软雅黑" w:hAnsi="微软雅黑" w:eastAsia="微软雅黑"/>
      <w:bCs/>
      <w:color w:val="000000"/>
      <w:sz w:val="22"/>
    </w:rPr>
  </w:style>
  <w:style w:type="character" w:customStyle="1" w:styleId="44">
    <w:name w:val="be358f00-9758-446e-aec5-cde8345aeef3 字符"/>
    <w:basedOn w:val="20"/>
    <w:link w:val="43"/>
    <w:qFormat/>
    <w:uiPriority w:val="0"/>
    <w:rPr>
      <w:rFonts w:ascii="微软雅黑" w:hAnsi="微软雅黑" w:eastAsia="微软雅黑"/>
      <w:bCs/>
      <w:color w:val="000000"/>
      <w:kern w:val="2"/>
      <w:sz w:val="22"/>
      <w:szCs w:val="22"/>
    </w:rPr>
  </w:style>
  <w:style w:type="character" w:customStyle="1" w:styleId="45">
    <w:name w:val="正文文本缩进 字符"/>
    <w:basedOn w:val="20"/>
    <w:link w:val="11"/>
    <w:semiHidden/>
    <w:qFormat/>
    <w:uiPriority w:val="99"/>
    <w:rPr>
      <w:rFonts w:ascii="Times New Roman" w:hAnsi="Times New Roman"/>
      <w:kern w:val="2"/>
      <w:sz w:val="24"/>
      <w:szCs w:val="22"/>
    </w:rPr>
  </w:style>
  <w:style w:type="character" w:customStyle="1" w:styleId="46">
    <w:name w:val="正文文本首行缩进 2 字符"/>
    <w:basedOn w:val="45"/>
    <w:link w:val="17"/>
    <w:semiHidden/>
    <w:qFormat/>
    <w:uiPriority w:val="99"/>
    <w:rPr>
      <w:rFonts w:ascii="Times New Roman" w:hAnsi="Times New Roman"/>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9EBD1-C4FE-4E5B-9883-34918C408970}">
  <ds:schemaRefs/>
</ds:datastoreItem>
</file>

<file path=docProps/app.xml><?xml version="1.0" encoding="utf-8"?>
<Properties xmlns="http://schemas.openxmlformats.org/officeDocument/2006/extended-properties" xmlns:vt="http://schemas.openxmlformats.org/officeDocument/2006/docPropsVTypes">
  <Template>Normal.dotm</Template>
  <Company>SWJTU</Company>
  <Pages>28</Pages>
  <Words>984</Words>
  <Characters>1887</Characters>
  <Lines>672</Lines>
  <Paragraphs>383</Paragraphs>
  <TotalTime>2</TotalTime>
  <ScaleCrop>false</ScaleCrop>
  <LinksUpToDate>false</LinksUpToDate>
  <CharactersWithSpaces>2347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2022-12-07T10:15:00Z</dcterms:created>
  <dc:creator>Tao Hongcai</dc:creator>
  <cp:lastModifiedBy>WPS_1665891310</cp:lastModifiedBy>
  <cp:lastPrinted>2026-01-15T12:30:00Z</cp:lastPrinted>
  <dcterms:modified xsi:type="dcterms:W3CDTF">2026-05-10T13:02:43Z</dcterms:modified>
  <cp:revision>416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C64918409E04454CB02D1CAD3EEA8A13_13</vt:lpwstr>
  </property>
  <property fmtid="{D5CDD505-2E9C-101B-9397-08002B2CF9AE}" pid="4" name="KSOTemplateDocerSaveRecord">
    <vt:lpwstr>eyJoZGlkIjoiNDJlOWVhYjNjYjk0MGRiMWQwNDA4YjNmMDE3ZGVmZWIiLCJ1c2VySWQiOiIxNDI4MjI5MTI0In0=</vt:lpwstr>
  </property>
</Properties>
</file>