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50B" w:rsidRPr="0017650B" w:rsidRDefault="0017650B" w:rsidP="0017650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mbria" w:hAnsi="Cambria" w:cs="Segoe UI"/>
          <w:b/>
          <w:bCs/>
          <w:color w:val="000000"/>
          <w:sz w:val="48"/>
          <w:szCs w:val="48"/>
        </w:rPr>
      </w:pPr>
      <w:bookmarkStart w:id="0" w:name="_GoBack"/>
      <w:r>
        <w:rPr>
          <w:rStyle w:val="normaltextrun"/>
          <w:rFonts w:ascii="Cambria" w:hAnsi="Cambria" w:cs="Segoe UI"/>
          <w:b/>
          <w:bCs/>
          <w:color w:val="000000"/>
          <w:sz w:val="48"/>
          <w:szCs w:val="48"/>
        </w:rPr>
        <w:t>Dokumentace - uživatel</w:t>
      </w:r>
    </w:p>
    <w:p w:rsidR="006E297F" w:rsidRDefault="006E297F" w:rsidP="0017650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mbria" w:hAnsi="Cambria" w:cs="Segoe UI"/>
          <w:bCs/>
          <w:color w:val="000000"/>
          <w:sz w:val="48"/>
          <w:szCs w:val="48"/>
          <w:u w:val="single"/>
        </w:rPr>
      </w:pPr>
    </w:p>
    <w:p w:rsidR="0017650B" w:rsidRDefault="0017650B" w:rsidP="0017650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mbria" w:hAnsi="Cambria" w:cs="Segoe UI"/>
          <w:bCs/>
          <w:color w:val="000000"/>
          <w:sz w:val="48"/>
          <w:szCs w:val="48"/>
          <w:u w:val="single"/>
        </w:rPr>
      </w:pPr>
      <w:r w:rsidRPr="006E297F">
        <w:rPr>
          <w:rStyle w:val="normaltextrun"/>
          <w:rFonts w:ascii="Cambria" w:hAnsi="Cambria" w:cs="Segoe UI"/>
          <w:bCs/>
          <w:color w:val="000000"/>
          <w:sz w:val="48"/>
          <w:szCs w:val="48"/>
          <w:u w:val="single"/>
        </w:rPr>
        <w:t>Registrace</w:t>
      </w:r>
    </w:p>
    <w:p w:rsidR="009C4498" w:rsidRPr="006E297F" w:rsidRDefault="009C4498" w:rsidP="0017650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48"/>
          <w:szCs w:val="48"/>
          <w:u w:val="single"/>
        </w:rPr>
      </w:pPr>
    </w:p>
    <w:p w:rsidR="0017650B" w:rsidRPr="009C4498" w:rsidRDefault="0017650B" w:rsidP="0017650B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Úkolem stánky je registrovat nové běžné uživatele nebo autora.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9C4498" w:rsidRPr="009C4498" w:rsidRDefault="009C4498" w:rsidP="0017650B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color w:val="000000"/>
          <w:sz w:val="28"/>
          <w:szCs w:val="28"/>
        </w:rPr>
        <w:t>Kontroluje se duplicita emailů v databázi</w:t>
      </w:r>
    </w:p>
    <w:p w:rsidR="009C4498" w:rsidRDefault="009C4498" w:rsidP="0017650B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color w:val="000000"/>
          <w:sz w:val="28"/>
          <w:szCs w:val="28"/>
        </w:rPr>
        <w:t>Jednotlivé kolonky formuláře jsou též kontrolovány na úplnost</w:t>
      </w:r>
    </w:p>
    <w:p w:rsidR="0017650B" w:rsidRDefault="0017650B" w:rsidP="0017650B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Potřebné informace 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17650B" w:rsidRDefault="0017650B" w:rsidP="0017650B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Jméno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17650B" w:rsidRDefault="0017650B" w:rsidP="0017650B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spellingerror"/>
          <w:rFonts w:ascii="Calibri" w:hAnsi="Calibri" w:cs="Calibri"/>
          <w:color w:val="000000"/>
          <w:sz w:val="28"/>
          <w:szCs w:val="28"/>
        </w:rPr>
        <w:t>Přijmení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17650B" w:rsidRDefault="0017650B" w:rsidP="0017650B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E-mail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17650B" w:rsidRDefault="0017650B" w:rsidP="0017650B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Role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17650B" w:rsidRDefault="0017650B" w:rsidP="0017650B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Heslo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17650B" w:rsidRDefault="0017650B" w:rsidP="0017650B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Kontrola hesla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17650B" w:rsidRDefault="0017650B" w:rsidP="0017650B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Funkce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17650B" w:rsidRDefault="0017650B" w:rsidP="0017650B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Zaregistrovat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17650B" w:rsidRDefault="0017650B" w:rsidP="0017650B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Vyplněné informace uloží do databáze.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17650B" w:rsidRDefault="0017650B" w:rsidP="009E08AD">
      <w:pPr>
        <w:jc w:val="center"/>
        <w:rPr>
          <w:b/>
          <w:sz w:val="36"/>
        </w:rPr>
      </w:pPr>
    </w:p>
    <w:p w:rsidR="0091777B" w:rsidRPr="006E297F" w:rsidRDefault="0017650B" w:rsidP="009E08AD">
      <w:pPr>
        <w:jc w:val="center"/>
        <w:rPr>
          <w:sz w:val="48"/>
          <w:szCs w:val="48"/>
          <w:u w:val="single"/>
        </w:rPr>
      </w:pPr>
      <w:r w:rsidRPr="006E297F">
        <w:rPr>
          <w:sz w:val="48"/>
          <w:szCs w:val="48"/>
          <w:u w:val="single"/>
        </w:rPr>
        <w:t>P</w:t>
      </w:r>
      <w:r w:rsidR="0091777B" w:rsidRPr="006E297F">
        <w:rPr>
          <w:sz w:val="48"/>
          <w:szCs w:val="48"/>
          <w:u w:val="single"/>
        </w:rPr>
        <w:t>řihlášení</w:t>
      </w:r>
    </w:p>
    <w:bookmarkEnd w:id="0"/>
    <w:p w:rsidR="0091777B" w:rsidRDefault="0091777B"/>
    <w:p w:rsidR="0091777B" w:rsidRDefault="0091777B">
      <w:r>
        <w:t>Jednoduchý formulář</w:t>
      </w:r>
      <w:r w:rsidR="00A30A78">
        <w:t xml:space="preserve"> sloužící pro přihlášení</w:t>
      </w:r>
    </w:p>
    <w:p w:rsidR="0091777B" w:rsidRDefault="0091777B">
      <w:r>
        <w:rPr>
          <w:noProof/>
          <w:lang w:eastAsia="cs-CZ"/>
        </w:rPr>
        <w:drawing>
          <wp:inline distT="0" distB="0" distL="0" distR="0">
            <wp:extent cx="5760720" cy="237109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77B" w:rsidRDefault="0091777B">
      <w:r>
        <w:t>Aplikace nedovolí odeslat formulář, pokud uživatel nezadá veškeré údaje a email ve správném formátu</w:t>
      </w:r>
    </w:p>
    <w:p w:rsidR="0091777B" w:rsidRDefault="0091777B">
      <w:r>
        <w:lastRenderedPageBreak/>
        <w:t>Pokud se chce přihlásit pod neexistujícím účtem je zobrazena chybová hláška</w:t>
      </w:r>
    </w:p>
    <w:p w:rsidR="0091777B" w:rsidRDefault="0091777B">
      <w:r>
        <w:rPr>
          <w:noProof/>
          <w:lang w:eastAsia="cs-CZ"/>
        </w:rPr>
        <w:drawing>
          <wp:inline distT="0" distB="0" distL="0" distR="0">
            <wp:extent cx="3505200" cy="1152525"/>
            <wp:effectExtent l="0" t="0" r="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77B" w:rsidRDefault="0091777B">
      <w:r>
        <w:t>Při zadání špatného hesla se zobrazí chybová hláška</w:t>
      </w:r>
    </w:p>
    <w:p w:rsidR="00DF1EF9" w:rsidRDefault="0091777B">
      <w:r>
        <w:rPr>
          <w:noProof/>
          <w:lang w:eastAsia="cs-CZ"/>
        </w:rPr>
        <w:drawing>
          <wp:inline distT="0" distB="0" distL="0" distR="0">
            <wp:extent cx="1666875" cy="704850"/>
            <wp:effectExtent l="0" t="0" r="952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97F" w:rsidRDefault="006E297F" w:rsidP="006E297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8"/>
          <w:szCs w:val="48"/>
          <w:u w:val="single"/>
        </w:rPr>
        <w:t>Přidání nového článku</w:t>
      </w:r>
      <w:r>
        <w:rPr>
          <w:rStyle w:val="eop"/>
          <w:rFonts w:ascii="Calibri" w:hAnsi="Calibri" w:cs="Calibri"/>
          <w:sz w:val="48"/>
          <w:szCs w:val="48"/>
        </w:rPr>
        <w:t> </w:t>
      </w:r>
    </w:p>
    <w:p w:rsidR="006E297F" w:rsidRDefault="006E297F" w:rsidP="006E297F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195580</wp:posOffset>
            </wp:positionH>
            <wp:positionV relativeFrom="paragraph">
              <wp:posOffset>250825</wp:posOffset>
            </wp:positionV>
            <wp:extent cx="5763260" cy="2638425"/>
            <wp:effectExtent l="19050" t="19050" r="27940" b="28575"/>
            <wp:wrapSquare wrapText="bothSides"/>
            <wp:docPr id="5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26384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Style w:val="normaltextrun"/>
          <w:rFonts w:ascii="Calibri" w:hAnsi="Calibri" w:cs="Calibri"/>
          <w:sz w:val="28"/>
          <w:szCs w:val="28"/>
        </w:rPr>
        <w:t xml:space="preserve">Podstránka slouží k nahrávání nového článku </w:t>
      </w:r>
      <w:r w:rsidRPr="006E297F">
        <w:rPr>
          <w:rStyle w:val="normaltextrun"/>
          <w:rFonts w:ascii="Calibri" w:hAnsi="Calibri" w:cs="Calibri"/>
          <w:b/>
          <w:sz w:val="28"/>
          <w:szCs w:val="28"/>
        </w:rPr>
        <w:t>autorem</w:t>
      </w:r>
      <w:r w:rsidRPr="006E297F">
        <w:rPr>
          <w:rStyle w:val="eop"/>
          <w:rFonts w:ascii="Calibri" w:hAnsi="Calibri" w:cs="Calibri"/>
          <w:b/>
          <w:sz w:val="28"/>
          <w:szCs w:val="28"/>
        </w:rPr>
        <w:t> </w:t>
      </w:r>
    </w:p>
    <w:p w:rsidR="006E297F" w:rsidRDefault="006E297F" w:rsidP="006E297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8"/>
          <w:szCs w:val="28"/>
        </w:rPr>
      </w:pPr>
    </w:p>
    <w:p w:rsidR="006E297F" w:rsidRDefault="006E297F" w:rsidP="006E297F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Obsahuje formulář pro zadání informací o autorovi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6E297F" w:rsidRDefault="006E297F" w:rsidP="006E297F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8"/>
          <w:szCs w:val="28"/>
        </w:rPr>
        <w:t>Tyto informace budou automaticky vyplňovány z konkrétního účtu uživatele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6E297F" w:rsidRDefault="006E297F" w:rsidP="006E297F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Kolonky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6E297F" w:rsidRDefault="006E297F" w:rsidP="006E297F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Jméno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6E297F" w:rsidRDefault="006E297F" w:rsidP="006E297F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Příjmení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6E297F" w:rsidRDefault="006E297F" w:rsidP="006E297F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Kontakt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6E297F" w:rsidRDefault="006E297F" w:rsidP="006E297F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Dále konkrétní informace o článku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6E297F" w:rsidRDefault="006E297F" w:rsidP="006E297F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Název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6E297F" w:rsidRDefault="006E297F" w:rsidP="006E297F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 xml:space="preserve">Téma (mohl by být použit </w:t>
      </w:r>
      <w:r>
        <w:rPr>
          <w:rStyle w:val="spellingerror"/>
          <w:rFonts w:ascii="Calibri" w:hAnsi="Calibri" w:cs="Calibri"/>
          <w:sz w:val="28"/>
          <w:szCs w:val="28"/>
        </w:rPr>
        <w:t>selector</w:t>
      </w:r>
      <w:r>
        <w:rPr>
          <w:rStyle w:val="normaltextrun"/>
          <w:rFonts w:ascii="Calibri" w:hAnsi="Calibri" w:cs="Calibri"/>
          <w:sz w:val="28"/>
          <w:szCs w:val="28"/>
        </w:rPr>
        <w:t xml:space="preserve"> pro přednastavená témata)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6E297F" w:rsidRDefault="006E297F" w:rsidP="006E297F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Poznámka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6E297F" w:rsidRDefault="006E297F" w:rsidP="006E297F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spellingerror"/>
          <w:rFonts w:ascii="Calibri" w:hAnsi="Calibri" w:cs="Calibri"/>
          <w:sz w:val="28"/>
          <w:szCs w:val="28"/>
        </w:rPr>
        <w:t>Attachment</w:t>
      </w:r>
      <w:r>
        <w:rPr>
          <w:rStyle w:val="normaltextrun"/>
          <w:rFonts w:ascii="Calibri" w:hAnsi="Calibri" w:cs="Calibri"/>
          <w:sz w:val="28"/>
          <w:szCs w:val="28"/>
        </w:rPr>
        <w:t xml:space="preserve"> – pro přidání souboru s článkem ve formátu </w:t>
      </w:r>
      <w:r>
        <w:rPr>
          <w:rStyle w:val="spellingerror"/>
          <w:rFonts w:ascii="Calibri" w:hAnsi="Calibri" w:cs="Calibri"/>
          <w:sz w:val="28"/>
          <w:szCs w:val="28"/>
        </w:rPr>
        <w:t>pdf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6E297F" w:rsidRDefault="006E297F" w:rsidP="006E297F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lastRenderedPageBreak/>
        <w:t>Zaškrtávací pole pro souhlas s podmínkami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6E297F" w:rsidRPr="006E297F" w:rsidRDefault="006E297F" w:rsidP="006E297F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48"/>
          <w:szCs w:val="48"/>
          <w:u w:val="single"/>
        </w:rPr>
      </w:pPr>
      <w:r w:rsidRPr="006E297F">
        <w:rPr>
          <w:rStyle w:val="normaltextrun"/>
          <w:rFonts w:asciiTheme="minorHAnsi" w:hAnsiTheme="minorHAnsi" w:cstheme="minorHAnsi"/>
          <w:sz w:val="48"/>
          <w:szCs w:val="48"/>
          <w:u w:val="single"/>
        </w:rPr>
        <w:t>Recenze článku</w:t>
      </w:r>
      <w:r w:rsidRPr="006E297F">
        <w:rPr>
          <w:rStyle w:val="eop"/>
          <w:rFonts w:asciiTheme="minorHAnsi" w:hAnsiTheme="minorHAnsi" w:cstheme="minorHAnsi"/>
          <w:sz w:val="48"/>
          <w:szCs w:val="48"/>
          <w:u w:val="single"/>
        </w:rPr>
        <w:t> </w:t>
      </w:r>
    </w:p>
    <w:p w:rsidR="006E297F" w:rsidRPr="006E297F" w:rsidRDefault="006E297F" w:rsidP="006E297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6E297F">
        <w:rPr>
          <w:rStyle w:val="normaltextrun"/>
          <w:rFonts w:asciiTheme="minorHAnsi" w:hAnsiTheme="minorHAnsi" w:cstheme="minorHAnsi"/>
          <w:sz w:val="28"/>
          <w:szCs w:val="28"/>
        </w:rPr>
        <w:t>Podstránka slouží k recenzi článku </w:t>
      </w:r>
      <w:r w:rsidRPr="006E297F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:rsidR="006E297F" w:rsidRPr="006E297F" w:rsidRDefault="006E297F" w:rsidP="006E297F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28"/>
          <w:szCs w:val="28"/>
        </w:rPr>
      </w:pPr>
      <w:r w:rsidRPr="006E297F">
        <w:rPr>
          <w:rStyle w:val="scxw190524280"/>
          <w:rFonts w:asciiTheme="minorHAnsi" w:hAnsiTheme="minorHAnsi" w:cstheme="minorHAnsi"/>
          <w:sz w:val="28"/>
          <w:szCs w:val="28"/>
        </w:rPr>
        <w:t> </w:t>
      </w:r>
      <w:r w:rsidRPr="006E297F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:rsidR="006E297F" w:rsidRPr="006E297F" w:rsidRDefault="006E297F" w:rsidP="006E297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6E297F">
        <w:rPr>
          <w:rStyle w:val="normaltextrun"/>
          <w:rFonts w:asciiTheme="minorHAnsi" w:hAnsiTheme="minorHAnsi" w:cstheme="minorHAnsi"/>
          <w:sz w:val="28"/>
          <w:szCs w:val="28"/>
        </w:rPr>
        <w:t>Obsahuje formulář pro zadání recenze</w:t>
      </w:r>
      <w:r w:rsidRPr="006E297F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:rsidR="006E297F" w:rsidRPr="006E297F" w:rsidRDefault="006E297F" w:rsidP="006E297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6E297F">
        <w:rPr>
          <w:rStyle w:val="scxw190524280"/>
          <w:rFonts w:asciiTheme="minorHAnsi" w:hAnsiTheme="minorHAnsi" w:cstheme="minorHAnsi"/>
          <w:sz w:val="28"/>
          <w:szCs w:val="28"/>
        </w:rPr>
        <w:t> </w:t>
      </w:r>
      <w:r w:rsidRPr="006E297F">
        <w:rPr>
          <w:rFonts w:asciiTheme="minorHAnsi" w:hAnsiTheme="minorHAnsi" w:cstheme="minorHAnsi"/>
          <w:sz w:val="28"/>
          <w:szCs w:val="28"/>
        </w:rPr>
        <w:br/>
      </w:r>
      <w:r w:rsidRPr="006E297F">
        <w:rPr>
          <w:rStyle w:val="normaltextrun"/>
          <w:rFonts w:asciiTheme="minorHAnsi" w:hAnsiTheme="minorHAnsi" w:cstheme="minorHAnsi"/>
          <w:sz w:val="28"/>
          <w:szCs w:val="28"/>
        </w:rPr>
        <w:t>Kolonky: </w:t>
      </w:r>
      <w:r w:rsidRPr="006E297F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:rsidR="006E297F" w:rsidRPr="006E297F" w:rsidRDefault="006E297F" w:rsidP="006E297F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6E297F">
        <w:rPr>
          <w:rStyle w:val="normaltextrun"/>
          <w:rFonts w:asciiTheme="minorHAnsi" w:hAnsiTheme="minorHAnsi" w:cstheme="minorHAnsi"/>
          <w:sz w:val="28"/>
          <w:szCs w:val="28"/>
        </w:rPr>
        <w:t>ID autora</w:t>
      </w:r>
      <w:r w:rsidRPr="006E297F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:rsidR="006E297F" w:rsidRPr="006E297F" w:rsidRDefault="006E297F" w:rsidP="006E297F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6E297F">
        <w:rPr>
          <w:rStyle w:val="normaltextrun"/>
          <w:rFonts w:asciiTheme="minorHAnsi" w:hAnsiTheme="minorHAnsi" w:cstheme="minorHAnsi"/>
          <w:sz w:val="28"/>
          <w:szCs w:val="28"/>
        </w:rPr>
        <w:t>ID článku</w:t>
      </w:r>
      <w:r w:rsidRPr="006E297F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:rsidR="006E297F" w:rsidRPr="006E297F" w:rsidRDefault="006E297F" w:rsidP="006E297F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6E297F">
        <w:rPr>
          <w:rStyle w:val="normaltextrun"/>
          <w:rFonts w:asciiTheme="minorHAnsi" w:hAnsiTheme="minorHAnsi" w:cstheme="minorHAnsi"/>
          <w:sz w:val="28"/>
          <w:szCs w:val="28"/>
        </w:rPr>
        <w:t>Název článku </w:t>
      </w:r>
      <w:r w:rsidRPr="006E297F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:rsidR="006E297F" w:rsidRPr="006E297F" w:rsidRDefault="006E297F" w:rsidP="006E297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6E297F">
        <w:rPr>
          <w:rStyle w:val="normaltextrun"/>
          <w:rFonts w:asciiTheme="minorHAnsi" w:hAnsiTheme="minorHAnsi" w:cstheme="minorHAnsi"/>
          <w:sz w:val="28"/>
          <w:szCs w:val="28"/>
        </w:rPr>
        <w:t>jsou v rozbalovacím menu a vybírají data z databáze.</w:t>
      </w:r>
      <w:r w:rsidRPr="006E297F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:rsidR="006E297F" w:rsidRPr="006E297F" w:rsidRDefault="006E297F" w:rsidP="006E297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6E297F">
        <w:rPr>
          <w:rStyle w:val="scxw190524280"/>
          <w:rFonts w:asciiTheme="minorHAnsi" w:hAnsiTheme="minorHAnsi" w:cstheme="minorHAnsi"/>
          <w:sz w:val="28"/>
          <w:szCs w:val="28"/>
        </w:rPr>
        <w:t> </w:t>
      </w:r>
      <w:r w:rsidRPr="006E297F">
        <w:rPr>
          <w:rFonts w:asciiTheme="minorHAnsi" w:hAnsiTheme="minorHAnsi" w:cstheme="minorHAnsi"/>
          <w:sz w:val="28"/>
          <w:szCs w:val="28"/>
        </w:rPr>
        <w:br/>
      </w:r>
      <w:r w:rsidRPr="006E297F">
        <w:rPr>
          <w:rStyle w:val="normaltextrun"/>
          <w:rFonts w:asciiTheme="minorHAnsi" w:hAnsiTheme="minorHAnsi" w:cstheme="minorHAnsi"/>
          <w:sz w:val="28"/>
          <w:szCs w:val="28"/>
        </w:rPr>
        <w:t>Kolonky: </w:t>
      </w:r>
      <w:r w:rsidRPr="006E297F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:rsidR="006E297F" w:rsidRPr="006E297F" w:rsidRDefault="006E297F" w:rsidP="006E297F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6E297F">
        <w:rPr>
          <w:rStyle w:val="normaltextrun"/>
          <w:rFonts w:asciiTheme="minorHAnsi" w:hAnsiTheme="minorHAnsi" w:cstheme="minorHAnsi"/>
          <w:sz w:val="28"/>
          <w:szCs w:val="28"/>
        </w:rPr>
        <w:t>Aktuálnost</w:t>
      </w:r>
      <w:r w:rsidRPr="006E297F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:rsidR="006E297F" w:rsidRPr="006E297F" w:rsidRDefault="006E297F" w:rsidP="006E297F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6E297F">
        <w:rPr>
          <w:rStyle w:val="normaltextrun"/>
          <w:rFonts w:asciiTheme="minorHAnsi" w:hAnsiTheme="minorHAnsi" w:cstheme="minorHAnsi"/>
          <w:sz w:val="28"/>
          <w:szCs w:val="28"/>
        </w:rPr>
        <w:t>Zajímavost a přínosnost</w:t>
      </w:r>
      <w:r w:rsidRPr="006E297F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:rsidR="006E297F" w:rsidRPr="006E297F" w:rsidRDefault="006E297F" w:rsidP="006E297F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6E297F">
        <w:rPr>
          <w:rStyle w:val="normaltextrun"/>
          <w:rFonts w:asciiTheme="minorHAnsi" w:hAnsiTheme="minorHAnsi" w:cstheme="minorHAnsi"/>
          <w:sz w:val="28"/>
          <w:szCs w:val="28"/>
        </w:rPr>
        <w:t>Originalita</w:t>
      </w:r>
      <w:r w:rsidRPr="006E297F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:rsidR="006E297F" w:rsidRPr="006E297F" w:rsidRDefault="006E297F" w:rsidP="006E297F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6E297F">
        <w:rPr>
          <w:rStyle w:val="normaltextrun"/>
          <w:rFonts w:asciiTheme="minorHAnsi" w:hAnsiTheme="minorHAnsi" w:cstheme="minorHAnsi"/>
          <w:sz w:val="28"/>
          <w:szCs w:val="28"/>
        </w:rPr>
        <w:t>Odborná úroveň</w:t>
      </w:r>
      <w:r w:rsidRPr="006E297F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:rsidR="006E297F" w:rsidRPr="006E297F" w:rsidRDefault="006E297F" w:rsidP="006E297F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6E297F">
        <w:rPr>
          <w:rStyle w:val="normaltextrun"/>
          <w:rFonts w:asciiTheme="minorHAnsi" w:hAnsiTheme="minorHAnsi" w:cstheme="minorHAnsi"/>
          <w:sz w:val="28"/>
          <w:szCs w:val="28"/>
        </w:rPr>
        <w:t>Jazyková a stylistická úroveň</w:t>
      </w:r>
      <w:r w:rsidRPr="006E297F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:rsidR="006E297F" w:rsidRPr="006E297F" w:rsidRDefault="006E297F" w:rsidP="006E297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6E297F">
        <w:rPr>
          <w:rStyle w:val="normaltextrun"/>
          <w:rFonts w:asciiTheme="minorHAnsi" w:hAnsiTheme="minorHAnsi" w:cstheme="minorHAnsi"/>
          <w:sz w:val="28"/>
          <w:szCs w:val="28"/>
        </w:rPr>
        <w:t xml:space="preserve">dávají recenzentovi možnost volby z přednastaveného výběru. </w:t>
      </w:r>
      <w:r w:rsidRPr="006E297F">
        <w:rPr>
          <w:rStyle w:val="scxw190524280"/>
          <w:rFonts w:asciiTheme="minorHAnsi" w:hAnsiTheme="minorHAnsi" w:cstheme="minorHAnsi"/>
          <w:sz w:val="28"/>
          <w:szCs w:val="28"/>
        </w:rPr>
        <w:t> </w:t>
      </w:r>
      <w:r w:rsidRPr="006E297F">
        <w:rPr>
          <w:rFonts w:asciiTheme="minorHAnsi" w:hAnsiTheme="minorHAnsi" w:cstheme="minorHAnsi"/>
          <w:sz w:val="28"/>
          <w:szCs w:val="28"/>
        </w:rPr>
        <w:br/>
      </w:r>
      <w:r w:rsidRPr="006E297F">
        <w:rPr>
          <w:rStyle w:val="normaltextrun"/>
          <w:rFonts w:asciiTheme="minorHAnsi" w:hAnsiTheme="minorHAnsi" w:cstheme="minorHAnsi"/>
          <w:sz w:val="28"/>
          <w:szCs w:val="28"/>
        </w:rPr>
        <w:t>K vlastnímu vyjádření slouží kolonka odpověď.</w:t>
      </w:r>
    </w:p>
    <w:p w:rsidR="00373B30" w:rsidRDefault="00373B30"/>
    <w:sectPr w:rsidR="00373B30" w:rsidSect="006E297F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757B7"/>
    <w:multiLevelType w:val="multilevel"/>
    <w:tmpl w:val="8EB2BA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ACA5C35"/>
    <w:multiLevelType w:val="multilevel"/>
    <w:tmpl w:val="C3DE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36D42BB"/>
    <w:multiLevelType w:val="multilevel"/>
    <w:tmpl w:val="7D1876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2944414C"/>
    <w:multiLevelType w:val="multilevel"/>
    <w:tmpl w:val="A66E74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29E44944"/>
    <w:multiLevelType w:val="multilevel"/>
    <w:tmpl w:val="D0280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111137A"/>
    <w:multiLevelType w:val="multilevel"/>
    <w:tmpl w:val="BC2A2E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31986188"/>
    <w:multiLevelType w:val="multilevel"/>
    <w:tmpl w:val="F42A9E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37A3199D"/>
    <w:multiLevelType w:val="multilevel"/>
    <w:tmpl w:val="8604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D691AFA"/>
    <w:multiLevelType w:val="multilevel"/>
    <w:tmpl w:val="4A004D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CA3C4E"/>
    <w:multiLevelType w:val="multilevel"/>
    <w:tmpl w:val="919C73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465F6EE5"/>
    <w:multiLevelType w:val="multilevel"/>
    <w:tmpl w:val="302C5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77060EB"/>
    <w:multiLevelType w:val="multilevel"/>
    <w:tmpl w:val="B0E8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7A541D6"/>
    <w:multiLevelType w:val="multilevel"/>
    <w:tmpl w:val="F09E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8F40A8B"/>
    <w:multiLevelType w:val="multilevel"/>
    <w:tmpl w:val="5106D8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54E81E74"/>
    <w:multiLevelType w:val="multilevel"/>
    <w:tmpl w:val="2128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8320380"/>
    <w:multiLevelType w:val="multilevel"/>
    <w:tmpl w:val="C54CA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C0D0D28"/>
    <w:multiLevelType w:val="multilevel"/>
    <w:tmpl w:val="B42C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5"/>
  </w:num>
  <w:num w:numId="3">
    <w:abstractNumId w:val="14"/>
  </w:num>
  <w:num w:numId="4">
    <w:abstractNumId w:val="5"/>
  </w:num>
  <w:num w:numId="5">
    <w:abstractNumId w:val="0"/>
  </w:num>
  <w:num w:numId="6">
    <w:abstractNumId w:val="16"/>
  </w:num>
  <w:num w:numId="7">
    <w:abstractNumId w:val="13"/>
  </w:num>
  <w:num w:numId="8">
    <w:abstractNumId w:val="8"/>
  </w:num>
  <w:num w:numId="9">
    <w:abstractNumId w:val="10"/>
  </w:num>
  <w:num w:numId="10">
    <w:abstractNumId w:val="3"/>
  </w:num>
  <w:num w:numId="11">
    <w:abstractNumId w:val="7"/>
  </w:num>
  <w:num w:numId="12">
    <w:abstractNumId w:val="6"/>
  </w:num>
  <w:num w:numId="13">
    <w:abstractNumId w:val="4"/>
  </w:num>
  <w:num w:numId="14">
    <w:abstractNumId w:val="2"/>
  </w:num>
  <w:num w:numId="15">
    <w:abstractNumId w:val="9"/>
  </w:num>
  <w:num w:numId="16">
    <w:abstractNumId w:val="11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4369E"/>
    <w:rsid w:val="00056ED5"/>
    <w:rsid w:val="0017650B"/>
    <w:rsid w:val="00373B30"/>
    <w:rsid w:val="003805CE"/>
    <w:rsid w:val="0044369E"/>
    <w:rsid w:val="00474F13"/>
    <w:rsid w:val="00505D6F"/>
    <w:rsid w:val="006A3D45"/>
    <w:rsid w:val="006E297F"/>
    <w:rsid w:val="0091777B"/>
    <w:rsid w:val="009552F9"/>
    <w:rsid w:val="009C4498"/>
    <w:rsid w:val="009E08AD"/>
    <w:rsid w:val="00A30A78"/>
    <w:rsid w:val="00DF1E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74F1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176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7650B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ln"/>
    <w:rsid w:val="00176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ormaltextrun">
    <w:name w:val="normaltextrun"/>
    <w:basedOn w:val="Standardnpsmoodstavce"/>
    <w:rsid w:val="0017650B"/>
  </w:style>
  <w:style w:type="character" w:customStyle="1" w:styleId="eop">
    <w:name w:val="eop"/>
    <w:basedOn w:val="Standardnpsmoodstavce"/>
    <w:rsid w:val="0017650B"/>
  </w:style>
  <w:style w:type="character" w:customStyle="1" w:styleId="spellingerror">
    <w:name w:val="spellingerror"/>
    <w:basedOn w:val="Standardnpsmoodstavce"/>
    <w:rsid w:val="0017650B"/>
  </w:style>
  <w:style w:type="character" w:customStyle="1" w:styleId="scxw190524280">
    <w:name w:val="scxw190524280"/>
    <w:basedOn w:val="Standardnpsmoodstavce"/>
    <w:rsid w:val="006E29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6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2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1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3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8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0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1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4a14aa1-0894-4409-a040-86e619425f0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B71971B47CD0439EBDA2CFA6075C38" ma:contentTypeVersion="8" ma:contentTypeDescription="Vytvoří nový dokument" ma:contentTypeScope="" ma:versionID="910981ab5265e7f3b0e9db6d202293f0">
  <xsd:schema xmlns:xsd="http://www.w3.org/2001/XMLSchema" xmlns:xs="http://www.w3.org/2001/XMLSchema" xmlns:p="http://schemas.microsoft.com/office/2006/metadata/properties" xmlns:ns2="44a14aa1-0894-4409-a040-86e619425f06" targetNamespace="http://schemas.microsoft.com/office/2006/metadata/properties" ma:root="true" ma:fieldsID="1f094624a6d9190234f3f252b2563b53" ns2:_="">
    <xsd:import namespace="44a14aa1-0894-4409-a040-86e619425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14aa1-0894-4409-a040-86e619425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cb784d73-6f6f-43ea-b94e-4dafa8f9a7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BF2722-DC33-4FB1-B79C-FA9C28EB55EB}">
  <ds:schemaRefs>
    <ds:schemaRef ds:uri="http://schemas.microsoft.com/office/2006/metadata/properties"/>
    <ds:schemaRef ds:uri="http://schemas.microsoft.com/office/infopath/2007/PartnerControls"/>
    <ds:schemaRef ds:uri="44a14aa1-0894-4409-a040-86e619425f06"/>
  </ds:schemaRefs>
</ds:datastoreItem>
</file>

<file path=customXml/itemProps2.xml><?xml version="1.0" encoding="utf-8"?>
<ds:datastoreItem xmlns:ds="http://schemas.openxmlformats.org/officeDocument/2006/customXml" ds:itemID="{DBD0DCF1-6729-42F8-9C8C-8FC544D17B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0C82EC-41E5-49E9-86AD-6F96C07CBA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a14aa1-0894-4409-a040-86e619425f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217</Words>
  <Characters>1285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Matoušek</dc:creator>
  <cp:keywords/>
  <dc:description/>
  <cp:lastModifiedBy>Tomas Dosek</cp:lastModifiedBy>
  <cp:revision>10</cp:revision>
  <dcterms:created xsi:type="dcterms:W3CDTF">2022-11-22T10:32:00Z</dcterms:created>
  <dcterms:modified xsi:type="dcterms:W3CDTF">2022-11-30T15:18:00Z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0x010100ACB71971B47CD0439EBDA2CFA6075C38</vt:lpwstr>
  </property>
</Properties>
</file>