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B23" w:rsidP="00F32B23" w:rsidRDefault="00F32B23" w14:paraId="56AC48F1" w14:textId="15E50830">
      <w:pPr>
        <w:jc w:val="center"/>
        <w:rPr>
          <w:b/>
          <w:sz w:val="36"/>
          <w:lang w:val="cs-CZ"/>
        </w:rPr>
      </w:pPr>
      <w:r w:rsidRPr="00F32B23">
        <w:rPr>
          <w:b/>
          <w:sz w:val="36"/>
          <w:lang w:val="cs-CZ"/>
        </w:rPr>
        <w:t>Analýza</w:t>
      </w:r>
      <w:r w:rsidRPr="00F32B23">
        <w:rPr>
          <w:b/>
          <w:sz w:val="36"/>
          <w:lang w:val="cs-CZ"/>
        </w:rPr>
        <w:t xml:space="preserve"> design administrátorské </w:t>
      </w:r>
      <w:r w:rsidRPr="00F32B23">
        <w:rPr>
          <w:b/>
          <w:sz w:val="36"/>
          <w:lang w:val="cs-CZ"/>
        </w:rPr>
        <w:t>stránky</w:t>
      </w:r>
    </w:p>
    <w:p w:rsidRPr="00F32B23" w:rsidR="00F32B23" w:rsidP="00F32B23" w:rsidRDefault="00F32B23" w14:paraId="36A3009E" w14:textId="77777777">
      <w:pPr>
        <w:jc w:val="center"/>
        <w:rPr>
          <w:b/>
          <w:sz w:val="36"/>
          <w:lang w:val="cs-CZ"/>
        </w:rPr>
      </w:pPr>
    </w:p>
    <w:p w:rsidRPr="00F32B23" w:rsidR="00F32B23" w:rsidP="00F32B23" w:rsidRDefault="00F32B23" w14:paraId="2A773CC3" w14:textId="77777777">
      <w:pPr>
        <w:rPr>
          <w:b/>
          <w:sz w:val="28"/>
          <w:lang w:val="cs-CZ"/>
        </w:rPr>
      </w:pPr>
      <w:r w:rsidRPr="00F32B23">
        <w:rPr>
          <w:b/>
          <w:sz w:val="28"/>
          <w:lang w:val="cs-CZ"/>
        </w:rPr>
        <w:t>Zpracování</w:t>
      </w:r>
    </w:p>
    <w:p w:rsidRPr="00F32B23" w:rsidR="00F32B23" w:rsidP="00F32B23" w:rsidRDefault="00F32B23" w14:paraId="3B62DE4E" w14:textId="77777777">
      <w:pPr>
        <w:rPr>
          <w:lang w:val="cs-CZ"/>
        </w:rPr>
      </w:pPr>
      <w:r w:rsidRPr="00F32B23">
        <w:rPr>
          <w:lang w:val="cs-CZ"/>
        </w:rPr>
        <w:t>Webová stránka</w:t>
      </w:r>
    </w:p>
    <w:p w:rsidRPr="00F32B23" w:rsidR="00F32B23" w:rsidP="00F32B23" w:rsidRDefault="00F32B23" w14:paraId="5AF72B87" w14:textId="25D494FB">
      <w:pPr>
        <w:rPr>
          <w:lang w:val="cs-CZ"/>
        </w:rPr>
      </w:pPr>
      <w:r w:rsidRPr="00F32B23">
        <w:rPr>
          <w:lang w:val="cs-CZ"/>
        </w:rPr>
        <w:t>Responzivní</w:t>
      </w:r>
      <w:r w:rsidRPr="00F32B23">
        <w:rPr>
          <w:lang w:val="cs-CZ"/>
        </w:rPr>
        <w:t xml:space="preserve"> design</w:t>
      </w:r>
    </w:p>
    <w:p w:rsidRPr="00F32B23" w:rsidR="00F32B23" w:rsidP="00F32B23" w:rsidRDefault="00F32B23" w14:paraId="574DC809" w14:textId="77777777">
      <w:pPr>
        <w:rPr>
          <w:lang w:val="cs-CZ"/>
        </w:rPr>
      </w:pPr>
      <w:r w:rsidRPr="00F32B23">
        <w:rPr>
          <w:lang w:val="cs-CZ"/>
        </w:rPr>
        <w:t>Možnost zpracování jako samostatná webová stránka nebo několik stránek s tabulkami a formuláři umožňující úpravy</w:t>
      </w:r>
    </w:p>
    <w:p w:rsidRPr="00F32B23" w:rsidR="00F32B23" w:rsidP="00F32B23" w:rsidRDefault="00F32B23" w14:paraId="5DFFF3FC" w14:textId="16F3D86A">
      <w:pPr>
        <w:rPr>
          <w:lang w:val="cs-CZ"/>
        </w:rPr>
      </w:pPr>
      <w:r w:rsidRPr="00F32B23">
        <w:rPr>
          <w:lang w:val="cs-CZ"/>
        </w:rPr>
        <w:t xml:space="preserve">Nebo využití hlavní stránky s přidáním prvků pro </w:t>
      </w:r>
      <w:r w:rsidRPr="00F32B23">
        <w:rPr>
          <w:lang w:val="cs-CZ"/>
        </w:rPr>
        <w:t>administraci,</w:t>
      </w:r>
      <w:r w:rsidRPr="00F32B23">
        <w:rPr>
          <w:lang w:val="cs-CZ"/>
        </w:rPr>
        <w:t xml:space="preserve"> které budou dostupné po přihlášení </w:t>
      </w:r>
    </w:p>
    <w:p w:rsidRPr="00F32B23" w:rsidR="00F32B23" w:rsidP="00F32B23" w:rsidRDefault="00F32B23" w14:paraId="3F3FE7E8" w14:textId="77777777">
      <w:pPr>
        <w:rPr>
          <w:b/>
          <w:sz w:val="28"/>
          <w:lang w:val="cs-CZ"/>
        </w:rPr>
      </w:pPr>
      <w:r w:rsidRPr="00F32B23">
        <w:rPr>
          <w:b/>
          <w:sz w:val="28"/>
          <w:lang w:val="cs-CZ"/>
        </w:rPr>
        <w:t>Funkce</w:t>
      </w:r>
    </w:p>
    <w:p w:rsidRPr="00F32B23" w:rsidR="00F32B23" w:rsidP="00F32B23" w:rsidRDefault="00F32B23" w14:paraId="11B09590" w14:textId="6E97DBD5">
      <w:pPr>
        <w:rPr>
          <w:lang w:val="cs-CZ"/>
        </w:rPr>
      </w:pPr>
      <w:r w:rsidRPr="00F32B23">
        <w:rPr>
          <w:lang w:val="cs-CZ"/>
        </w:rPr>
        <w:t>Ověření,</w:t>
      </w:r>
      <w:r w:rsidRPr="00F32B23">
        <w:rPr>
          <w:lang w:val="cs-CZ"/>
        </w:rPr>
        <w:t xml:space="preserve"> zda je přihlášený uživatel administrátor</w:t>
      </w:r>
      <w:bookmarkStart w:name="_GoBack" w:id="0"/>
      <w:bookmarkEnd w:id="0"/>
    </w:p>
    <w:p w:rsidRPr="00F32B23" w:rsidR="00F32B23" w:rsidP="00F32B23" w:rsidRDefault="00F32B23" w14:paraId="3E666677" w14:textId="70494803">
      <w:pPr>
        <w:rPr>
          <w:lang w:val="cs-CZ"/>
        </w:rPr>
      </w:pPr>
      <w:r w:rsidRPr="00F32B23">
        <w:rPr>
          <w:lang w:val="cs-CZ"/>
        </w:rPr>
        <w:t xml:space="preserve">Zabránění ostatním uživatelům k provádění </w:t>
      </w:r>
      <w:r w:rsidRPr="00F32B23">
        <w:rPr>
          <w:lang w:val="cs-CZ"/>
        </w:rPr>
        <w:t>modifikací,</w:t>
      </w:r>
      <w:r w:rsidRPr="00F32B23">
        <w:rPr>
          <w:lang w:val="cs-CZ"/>
        </w:rPr>
        <w:t xml:space="preserve"> ke kterým nemají oprávnění</w:t>
      </w:r>
    </w:p>
    <w:p w:rsidRPr="00F32B23" w:rsidR="00F32B23" w:rsidP="00F32B23" w:rsidRDefault="00F32B23" w14:paraId="7975C310" w14:textId="68EF674D">
      <w:pPr>
        <w:rPr>
          <w:lang w:val="cs-CZ"/>
        </w:rPr>
      </w:pPr>
      <w:r w:rsidRPr="00F32B23">
        <w:rPr>
          <w:lang w:val="cs-CZ"/>
        </w:rPr>
        <w:t xml:space="preserve">Administrátor má možnost smazat </w:t>
      </w:r>
      <w:r w:rsidRPr="00F32B23">
        <w:rPr>
          <w:lang w:val="cs-CZ"/>
        </w:rPr>
        <w:t>uživatele</w:t>
      </w:r>
    </w:p>
    <w:p w:rsidRPr="00F32B23" w:rsidR="00F32B23" w:rsidP="00F32B23" w:rsidRDefault="00F32B23" w14:paraId="35C922DE" w14:textId="77777777">
      <w:pPr>
        <w:rPr>
          <w:lang w:val="cs-CZ"/>
        </w:rPr>
      </w:pPr>
      <w:r w:rsidRPr="00F32B23">
        <w:rPr>
          <w:lang w:val="cs-CZ"/>
        </w:rPr>
        <w:t>Dále administrátor může změnit roli</w:t>
      </w:r>
    </w:p>
    <w:p w:rsidRPr="00F32B23" w:rsidR="00F32B23" w:rsidP="00F32B23" w:rsidRDefault="00F32B23" w14:paraId="004B616A" w14:textId="77777777">
      <w:pPr>
        <w:rPr>
          <w:lang w:val="cs-CZ"/>
        </w:rPr>
      </w:pPr>
      <w:r w:rsidRPr="00F32B23">
        <w:rPr>
          <w:lang w:val="cs-CZ"/>
        </w:rPr>
        <w:t>Možnost zablokování účtu</w:t>
      </w:r>
    </w:p>
    <w:p w:rsidRPr="00F32B23" w:rsidR="00F32B23" w:rsidP="00F32B23" w:rsidRDefault="00F32B23" w14:paraId="729609B1" w14:textId="435AF181">
      <w:pPr>
        <w:rPr>
          <w:lang w:val="cs-CZ"/>
        </w:rPr>
      </w:pPr>
      <w:r w:rsidRPr="43E766D0" w:rsidR="00F32B23">
        <w:rPr>
          <w:lang w:val="cs-CZ"/>
        </w:rPr>
        <w:t>Dále může odstranit/skrýt články</w:t>
      </w:r>
    </w:p>
    <w:p w:rsidR="72FADAE9" w:rsidP="43E766D0" w:rsidRDefault="72FADAE9" w14:paraId="153BB8E6" w14:textId="4D5D6B5D">
      <w:pPr>
        <w:pStyle w:val="Normln"/>
        <w:rPr>
          <w:lang w:val="cs-CZ"/>
        </w:rPr>
      </w:pPr>
      <w:r w:rsidRPr="43E766D0" w:rsidR="72FADAE9">
        <w:rPr>
          <w:lang w:val="cs-CZ"/>
        </w:rPr>
        <w:t xml:space="preserve">Může odstraňovat příspěvky v chatu </w:t>
      </w:r>
    </w:p>
    <w:p w:rsidRPr="00F32B23" w:rsidR="00F32B23" w:rsidP="00F32B23" w:rsidRDefault="00F32B23" w14:paraId="00FECDFB" w14:textId="77777777">
      <w:pPr>
        <w:rPr>
          <w:lang w:val="cs-CZ"/>
        </w:rPr>
      </w:pPr>
    </w:p>
    <w:p w:rsidRPr="00F32B23" w:rsidR="003E7727" w:rsidRDefault="00F32B23" w14:paraId="03A62AB9" w14:textId="1E4D5F47">
      <w:pPr>
        <w:rPr>
          <w:sz w:val="16"/>
          <w:lang w:val="cs-CZ"/>
        </w:rPr>
      </w:pPr>
      <w:r w:rsidRPr="00F32B23">
        <w:rPr>
          <w:sz w:val="16"/>
          <w:lang w:val="cs-CZ"/>
        </w:rPr>
        <w:t>(Výsledný produkt se může lišit)</w:t>
      </w:r>
    </w:p>
    <w:sectPr w:rsidRPr="00F32B23" w:rsidR="003E772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56"/>
    <w:rsid w:val="003E7727"/>
    <w:rsid w:val="00C15856"/>
    <w:rsid w:val="00F32B23"/>
    <w:rsid w:val="43E766D0"/>
    <w:rsid w:val="72FAD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3388D"/>
  <w15:chartTrackingRefBased/>
  <w15:docId w15:val="{6ED2AB8B-EEEF-4BB2-B7B2-C59D9541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n" w:default="1">
    <w:name w:val="Normal"/>
    <w:qFormat/>
    <w:rsid w:val="00F32B23"/>
    <w:pPr>
      <w:spacing w:after="200" w:line="276" w:lineRule="auto"/>
    </w:pPr>
    <w:rPr>
      <w:rFonts w:ascii="Calibri" w:hAnsi="Calibri" w:eastAsia="SimSun" w:cs="Times New Roman"/>
      <w:lang w:val="en-US" w:eastAsia="zh-CN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8" ma:contentTypeDescription="Vytvoří nový dokument" ma:contentTypeScope="" ma:versionID="910981ab5265e7f3b0e9db6d202293f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1f094624a6d9190234f3f252b2563b53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CA1829-B44D-4229-BB5B-07DACF9A6FC1}"/>
</file>

<file path=customXml/itemProps2.xml><?xml version="1.0" encoding="utf-8"?>
<ds:datastoreItem xmlns:ds="http://schemas.openxmlformats.org/officeDocument/2006/customXml" ds:itemID="{77D74067-AE21-4EF3-A6B9-89DA3C00C0D1}"/>
</file>

<file path=customXml/itemProps3.xml><?xml version="1.0" encoding="utf-8"?>
<ds:datastoreItem xmlns:ds="http://schemas.openxmlformats.org/officeDocument/2006/customXml" ds:itemID="{991DB91C-EB71-440C-8F32-9CDC32BCD9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</dc:creator>
  <cp:keywords/>
  <dc:description/>
  <cp:lastModifiedBy>Jan Matoušek</cp:lastModifiedBy>
  <cp:revision>3</cp:revision>
  <dcterms:created xsi:type="dcterms:W3CDTF">2022-11-02T17:27:00Z</dcterms:created>
  <dcterms:modified xsi:type="dcterms:W3CDTF">2022-11-03T09:25:41Z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  <property fmtid="{D5CDD505-2E9C-101B-9397-08002B2CF9AE}" pid="3" name="MediaServiceImageTags">
    <vt:lpwstr/>
  </property>
</Properties>
</file>