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720" w:firstLine="0"/>
        <w:rPr>
          <w:rtl w:val="0"/>
        </w:rPr>
      </w:pPr>
      <w:bookmarkStart w:id="0" w:name="_heading=h.gjdgxs" w:colFirst="0" w:colLast="0"/>
      <w:bookmarkEnd w:id="0"/>
      <w:bookmarkStart w:id="1" w:name="_heading=h.4d34og8" w:colFirst="0" w:colLast="0"/>
      <w:bookmarkEnd w:id="1"/>
      <w:bookmarkStart w:id="2" w:name="_heading=h.2s8eyo1" w:colFirst="0" w:colLast="0"/>
      <w:bookmarkEnd w:id="2"/>
    </w:p>
    <w:p>
      <w:pPr>
        <w:pStyle w:val="2"/>
      </w:pPr>
      <w:bookmarkStart w:id="3" w:name="_heading=h.2p2csry" w:colFirst="0" w:colLast="0"/>
      <w:bookmarkEnd w:id="3"/>
      <w:bookmarkStart w:id="4" w:name="_heading=h.147n2zr" w:colFirst="0" w:colLast="0"/>
      <w:bookmarkEnd w:id="4"/>
      <w:bookmarkStart w:id="5" w:name="_heading=h.uexgrt9hl570" w:colFirst="0" w:colLast="0"/>
      <w:bookmarkEnd w:id="5"/>
      <w:bookmarkStart w:id="6" w:name="_heading=h.3fwokq0" w:colFirst="0" w:colLast="0"/>
      <w:bookmarkEnd w:id="6"/>
      <w:bookmarkStart w:id="7" w:name="_heading=h.1v1yuxt" w:colFirst="0" w:colLast="0"/>
      <w:bookmarkEnd w:id="7"/>
      <w:bookmarkStart w:id="33" w:name="_GoBack"/>
      <w:bookmarkEnd w:id="33"/>
      <w:r>
        <w:rPr>
          <w:rtl w:val="0"/>
        </w:rPr>
        <w:t>KNN</w:t>
      </w:r>
    </w:p>
    <w:p>
      <w:r>
        <w:rPr>
          <w:rtl w:val="0"/>
        </w:rPr>
        <w:t xml:space="preserve">Distance-based </w:t>
      </w:r>
    </w:p>
    <w:p>
      <w:sdt>
        <w:sdtPr>
          <w:tag w:val="goog_rdk_204"/>
          <w:id w:val="211"/>
        </w:sdtPr>
        <w:sdtContent>
          <w:r>
            <w:rPr>
              <w:rFonts w:ascii="Arial Unicode MS" w:hAnsi="Arial Unicode MS" w:eastAsia="Arial Unicode MS" w:cs="Arial Unicode MS"/>
              <w:rtl w:val="0"/>
            </w:rPr>
            <w:t>Find neighbors based on distance → majority voting, average…</w:t>
          </w:r>
        </w:sdtContent>
      </w:sdt>
    </w:p>
    <w:p/>
    <w:p>
      <w:sdt>
        <w:sdtPr>
          <w:tag w:val="goog_rdk_205"/>
          <w:id w:val="212"/>
        </w:sdtPr>
        <w:sdtContent>
          <w:r>
            <w:rPr>
              <w:rFonts w:ascii="Arial Unicode MS" w:hAnsi="Arial Unicode MS" w:eastAsia="Arial Unicode MS" w:cs="Arial Unicode MS"/>
              <w:rtl w:val="0"/>
            </w:rPr>
            <w:t>K = 1, high variance, low bias → overfit</w:t>
          </w:r>
        </w:sdtContent>
      </w:sdt>
    </w:p>
    <w:p>
      <w:r>
        <w:rPr>
          <w:rtl w:val="0"/>
        </w:rPr>
        <w:t>K = 100, low variance, high bias, smoother</w:t>
      </w:r>
    </w:p>
    <w:p>
      <w:sdt>
        <w:sdtPr>
          <w:tag w:val="goog_rdk_206"/>
          <w:id w:val="213"/>
        </w:sdtPr>
        <w:sdtContent>
          <w:r>
            <w:rPr>
              <w:rFonts w:ascii="Arial Unicode MS" w:hAnsi="Arial Unicode MS" w:eastAsia="Arial Unicode MS" w:cs="Arial Unicode MS"/>
              <w:rtl w:val="0"/>
            </w:rPr>
            <w:t>Find best k, distance → try different k, plot test error vs. k</w:t>
          </w:r>
        </w:sdtContent>
      </w:sdt>
    </w:p>
    <w:p/>
    <w:p>
      <w:pPr>
        <w:rPr>
          <w:rFonts w:ascii="Arimo" w:hAnsi="Arimo" w:eastAsia="Arimo" w:cs="Arimo"/>
        </w:rPr>
      </w:pPr>
      <w:sdt>
        <w:sdtPr>
          <w:tag w:val="goog_rdk_207"/>
          <w:id w:val="214"/>
        </w:sdtPr>
        <w:sdtContent>
          <w:r>
            <w:rPr>
              <w:rFonts w:ascii="Arial Unicode MS" w:hAnsi="Arial Unicode MS" w:eastAsia="Arial Unicode MS" w:cs="Arial Unicode MS"/>
              <w:rtl w:val="0"/>
            </w:rPr>
            <w:t xml:space="preserve">Good for small p. Large p → curse of dimensionality </w:t>
          </w:r>
        </w:sdtContent>
      </w:sdt>
    </w:p>
    <w:p>
      <w:pPr>
        <w:rPr>
          <w:rFonts w:ascii="Arimo" w:hAnsi="Arimo" w:eastAsia="Arimo" w:cs="Arimo"/>
        </w:rPr>
      </w:pPr>
    </w:p>
    <w:p>
      <w:pPr>
        <w:rPr>
          <w:rFonts w:ascii="Arimo" w:hAnsi="Arimo" w:eastAsia="Arimo" w:cs="Arimo"/>
        </w:rPr>
      </w:pPr>
      <w:r>
        <w:rPr>
          <w:rFonts w:ascii="Arimo" w:hAnsi="Arimo" w:eastAsia="Arimo" w:cs="Arimo"/>
          <w:u w:val="single"/>
          <w:rtl w:val="0"/>
        </w:rPr>
        <w:t>How to choose k</w:t>
      </w:r>
      <w:r>
        <w:rPr>
          <w:rFonts w:ascii="Arimo" w:hAnsi="Arimo" w:eastAsia="Arimo" w:cs="Arimo"/>
          <w:rtl w:val="0"/>
        </w:rPr>
        <w:t>:</w:t>
      </w:r>
    </w:p>
    <w:p>
      <w:pPr>
        <w:numPr>
          <w:ilvl w:val="0"/>
          <w:numId w:val="1"/>
        </w:numPr>
        <w:ind w:left="720" w:hanging="360"/>
        <w:rPr>
          <w:rFonts w:ascii="Arimo" w:hAnsi="Arimo" w:eastAsia="Arimo" w:cs="Arimo"/>
          <w:u w:val="none"/>
        </w:rPr>
      </w:pPr>
      <w:r>
        <w:rPr>
          <w:rFonts w:ascii="Arimo" w:hAnsi="Arimo" w:eastAsia="Arimo" w:cs="Arimo"/>
          <w:rtl w:val="0"/>
        </w:rPr>
        <w:t>Simplest approach:</w:t>
      </w:r>
    </w:p>
    <w:p>
      <w:pPr>
        <w:numPr>
          <w:ilvl w:val="1"/>
          <w:numId w:val="1"/>
        </w:numPr>
        <w:ind w:left="1440" w:hanging="360"/>
        <w:rPr>
          <w:rFonts w:ascii="Arimo" w:hAnsi="Arimo" w:eastAsia="Arimo" w:cs="Arimo"/>
          <w:u w:val="none"/>
        </w:rPr>
      </w:pPr>
      <w:r>
        <w:rPr>
          <w:rFonts w:ascii="Arimo" w:hAnsi="Arimo" w:eastAsia="Arimo" w:cs="Arimo"/>
          <w:rtl w:val="0"/>
        </w:rPr>
        <w:t>K = sqrt(# data points)</w:t>
      </w:r>
    </w:p>
    <w:p>
      <w:pPr>
        <w:numPr>
          <w:ilvl w:val="0"/>
          <w:numId w:val="1"/>
        </w:numPr>
        <w:ind w:left="720" w:hanging="360"/>
        <w:rPr>
          <w:rFonts w:ascii="Arimo" w:hAnsi="Arimo" w:eastAsia="Arimo" w:cs="Arimo"/>
          <w:u w:val="none"/>
        </w:rPr>
      </w:pPr>
      <w:r>
        <w:rPr>
          <w:rFonts w:ascii="Arimo" w:hAnsi="Arimo" w:eastAsia="Arimo" w:cs="Arimo"/>
          <w:rtl w:val="0"/>
        </w:rPr>
        <w:t>Validation error vs. k (plot)</w:t>
      </w:r>
    </w:p>
    <w:p>
      <w:pPr>
        <w:numPr>
          <w:ilvl w:val="1"/>
          <w:numId w:val="1"/>
        </w:numPr>
        <w:ind w:left="1440" w:hanging="360"/>
        <w:rPr>
          <w:rFonts w:ascii="Arimo" w:hAnsi="Arimo" w:eastAsia="Arimo" w:cs="Arimo"/>
          <w:u w:val="none"/>
        </w:rPr>
      </w:pPr>
      <w:r>
        <w:rPr>
          <w:rFonts w:ascii="Arimo" w:hAnsi="Arimo" w:eastAsia="Arimo" w:cs="Arimo"/>
          <w:rtl w:val="0"/>
        </w:rPr>
        <w:t xml:space="preserve">More robust: CV error = </w:t>
      </w:r>
      <m:oMath>
        <m:f>
          <m:fPr>
            <m:ctrlPr>
              <w:rPr>
                <w:rFonts w:ascii="Arimo" w:hAnsi="Arimo" w:eastAsia="Arimo" w:cs="Arimo"/>
                <w:sz w:val="26"/>
                <w:szCs w:val="26"/>
              </w:rPr>
            </m:ctrlPr>
          </m:fPr>
          <m:num>
            <m:nary>
              <m:naryPr>
                <m:chr m:val="∑"/>
              </m:naryPr>
              <m:sub/>
              <m:sup/>
              <m:e/>
            </m:nary>
            <m:r>
              <m:rPr/>
              <w:rPr>
                <w:rFonts w:ascii="Arimo" w:hAnsi="Arimo" w:eastAsia="Arimo" w:cs="Arimo"/>
                <w:sz w:val="26"/>
                <w:szCs w:val="26"/>
              </w:rPr>
              <m:t xml:space="preserve"> validation error</m:t>
            </m:r>
            <m:ctrlPr>
              <w:rPr>
                <w:rFonts w:ascii="Arimo" w:hAnsi="Arimo" w:eastAsia="Arimo" w:cs="Arimo"/>
                <w:sz w:val="26"/>
                <w:szCs w:val="26"/>
              </w:rPr>
            </m:ctrlPr>
          </m:num>
          <m:den>
            <m:r>
              <m:rPr/>
              <w:rPr>
                <w:rFonts w:ascii="Arimo" w:hAnsi="Arimo" w:eastAsia="Arimo" w:cs="Arimo"/>
                <w:sz w:val="26"/>
                <w:szCs w:val="26"/>
              </w:rPr>
              <m:t>N (# folds)</m:t>
            </m:r>
            <m:ctrlPr>
              <w:rPr>
                <w:rFonts w:ascii="Arimo" w:hAnsi="Arimo" w:eastAsia="Arimo" w:cs="Arimo"/>
                <w:sz w:val="26"/>
                <w:szCs w:val="26"/>
              </w:rPr>
            </m:ctrlPr>
          </m:den>
        </m:f>
      </m:oMath>
    </w:p>
    <w:p>
      <w:pPr>
        <w:rPr>
          <w:rFonts w:ascii="Arimo" w:hAnsi="Arimo" w:eastAsia="Arimo" w:cs="Arimo"/>
        </w:rPr>
      </w:pPr>
    </w:p>
    <w:p>
      <w:r>
        <w:rPr>
          <w:u w:val="single"/>
          <w:rtl w:val="0"/>
        </w:rPr>
        <w:t>Why is high-dimension problematic for KNN</w:t>
      </w:r>
      <w:r>
        <w:rPr>
          <w:rtl w:val="0"/>
        </w:rPr>
        <w:t>?</w:t>
      </w:r>
    </w:p>
    <w:p>
      <w:pPr>
        <w:numPr>
          <w:ilvl w:val="0"/>
          <w:numId w:val="2"/>
        </w:numPr>
        <w:ind w:left="720" w:hanging="360"/>
        <w:rPr>
          <w:sz w:val="22"/>
          <w:szCs w:val="22"/>
        </w:rPr>
      </w:pPr>
      <w:r>
        <w:rPr>
          <w:rtl w:val="0"/>
        </w:rPr>
        <w:t xml:space="preserve">Knn requires points to be close in every single dimension. </w:t>
      </w:r>
    </w:p>
    <w:p>
      <w:pPr>
        <w:numPr>
          <w:ilvl w:val="0"/>
          <w:numId w:val="2"/>
        </w:numPr>
        <w:ind w:left="720" w:hanging="360"/>
        <w:rPr>
          <w:sz w:val="22"/>
          <w:szCs w:val="22"/>
        </w:rPr>
      </w:pPr>
      <w:sdt>
        <w:sdtPr>
          <w:tag w:val="goog_rdk_208"/>
          <w:id w:val="215"/>
        </w:sdtPr>
        <w:sdtContent>
          <w:r>
            <w:rPr>
              <w:rFonts w:ascii="Arial Unicode MS" w:hAnsi="Arial Unicode MS" w:eastAsia="Arial Unicode MS" w:cs="Arial Unicode MS"/>
              <w:rtl w:val="0"/>
            </w:rPr>
            <w:t>As dimension increases, it is harder for two specific points to be close to each other (probability of at least in one dimension that two point is not close increases) → no points close to each other</w:t>
          </w:r>
        </w:sdtContent>
      </w:sdt>
    </w:p>
    <w:p/>
    <w:p>
      <w:sdt>
        <w:sdtPr>
          <w:tag w:val="goog_rdk_209"/>
          <w:id w:val="216"/>
        </w:sdtPr>
        <w:sdtContent>
          <w:r>
            <w:rPr>
              <w:rFonts w:ascii="Arial Unicode MS" w:hAnsi="Arial Unicode MS" w:eastAsia="Arial Unicode MS" w:cs="Arial Unicode MS"/>
              <w:rtl w:val="0"/>
            </w:rPr>
            <w:t>总结：used when small dataset with small number of features, and you don’t know the shape of your data and the way input and output are related.</w:t>
          </w:r>
        </w:sdtContent>
      </w:sdt>
    </w:p>
    <w:p/>
    <w:tbl>
      <w:tblPr>
        <w:tblStyle w:val="21"/>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pro</w:t>
            </w:r>
          </w:p>
        </w:tc>
        <w:tc>
          <w:tcPr>
            <w:shd w:val="clear" w:color="auto" w:fill="auto"/>
            <w:tcMar>
              <w:top w:w="100" w:type="dxa"/>
              <w:left w:w="100" w:type="dxa"/>
              <w:bottom w:w="100" w:type="dxa"/>
              <w:right w:w="100" w:type="dxa"/>
            </w:tcMar>
            <w:vAlign w:val="top"/>
          </w:tcPr>
          <w:p>
            <w:pPr>
              <w:widowControl w:val="0"/>
              <w:spacing w:line="240" w:lineRule="auto"/>
            </w:pPr>
            <w:r>
              <w:rPr>
                <w:rtl w:val="0"/>
              </w:rPr>
              <w:t>con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Simple to implement</w:t>
            </w:r>
          </w:p>
        </w:tc>
        <w:tc>
          <w:tcPr>
            <w:shd w:val="clear" w:color="auto" w:fill="auto"/>
            <w:tcMar>
              <w:top w:w="100" w:type="dxa"/>
              <w:left w:w="100" w:type="dxa"/>
              <w:bottom w:w="100" w:type="dxa"/>
              <w:right w:w="100" w:type="dxa"/>
            </w:tcMar>
            <w:vAlign w:val="top"/>
          </w:tcPr>
          <w:p>
            <w:pPr>
              <w:widowControl w:val="0"/>
              <w:spacing w:line="240" w:lineRule="auto"/>
            </w:pPr>
            <w:r>
              <w:rPr>
                <w:color w:val="0000FF"/>
                <w:rtl w:val="0"/>
              </w:rPr>
              <w:t>Computationally expensive</w:t>
            </w:r>
            <w:sdt>
              <w:sdtPr>
                <w:tag w:val="goog_rdk_210"/>
                <w:id w:val="217"/>
              </w:sdtPr>
              <w:sdtContent>
                <w:r>
                  <w:rPr>
                    <w:rFonts w:ascii="Arial Unicode MS" w:hAnsi="Arial Unicode MS" w:eastAsia="Arial Unicode MS" w:cs="Arial Unicode MS"/>
                    <w:rtl w:val="0"/>
                  </w:rPr>
                  <w:t xml:space="preserve"> (需要compute distance from new observation to all known samples) → slow for large dataset</w:t>
                </w:r>
              </w:sdtContent>
            </w:sdt>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No assumptions about data</w:t>
            </w:r>
          </w:p>
          <w:p>
            <w:pPr>
              <w:widowControl w:val="0"/>
              <w:spacing w:line="240" w:lineRule="auto"/>
            </w:pPr>
            <w:r>
              <w:rPr>
                <w:rtl w:val="0"/>
              </w:rPr>
              <w:t>(Linear: assume linear relationship; Naive B: assume features are independent)</w:t>
            </w:r>
          </w:p>
        </w:tc>
        <w:tc>
          <w:tcPr>
            <w:shd w:val="clear" w:color="auto" w:fill="auto"/>
            <w:tcMar>
              <w:top w:w="100" w:type="dxa"/>
              <w:left w:w="100" w:type="dxa"/>
              <w:bottom w:w="100" w:type="dxa"/>
              <w:right w:w="100" w:type="dxa"/>
            </w:tcMar>
            <w:vAlign w:val="top"/>
          </w:tcPr>
          <w:p>
            <w:pPr>
              <w:widowControl w:val="0"/>
              <w:spacing w:line="240" w:lineRule="auto"/>
            </w:pPr>
            <w:r>
              <w:rPr>
                <w:color w:val="0000FF"/>
                <w:rtl w:val="0"/>
              </w:rPr>
              <w:t>Sensitive to imbalance datasets</w:t>
            </w:r>
            <w:r>
              <w:rPr>
                <w:rtl w:val="0"/>
              </w:rPr>
              <w:t xml:space="preserve"> (poor results for minority classes)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Few tuning parameters (k, distance metric)</w:t>
            </w:r>
          </w:p>
        </w:tc>
        <w:tc>
          <w:tcPr>
            <w:shd w:val="clear" w:color="auto" w:fill="auto"/>
            <w:tcMar>
              <w:top w:w="100" w:type="dxa"/>
              <w:left w:w="100" w:type="dxa"/>
              <w:bottom w:w="100" w:type="dxa"/>
              <w:right w:w="100" w:type="dxa"/>
            </w:tcMar>
            <w:vAlign w:val="top"/>
          </w:tcPr>
          <w:p>
            <w:pPr>
              <w:widowControl w:val="0"/>
              <w:spacing w:line="240" w:lineRule="auto"/>
            </w:pPr>
            <w:r>
              <w:rPr>
                <w:color w:val="0000FF"/>
                <w:rtl w:val="0"/>
              </w:rPr>
              <w:t>Sensitive to irrelevant features</w:t>
            </w:r>
            <w:r>
              <w:rPr>
                <w:rtl w:val="0"/>
              </w:rPr>
              <w:t xml:space="preserve">  (make distance less meaningful for identifying similar neighbors)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Multi-class can be solved</w:t>
            </w:r>
          </w:p>
        </w:tc>
        <w:tc>
          <w:tcPr>
            <w:shd w:val="clear" w:color="auto" w:fill="auto"/>
            <w:tcMar>
              <w:top w:w="100" w:type="dxa"/>
              <w:left w:w="100" w:type="dxa"/>
              <w:bottom w:w="100" w:type="dxa"/>
              <w:right w:w="100" w:type="dxa"/>
            </w:tcMar>
            <w:vAlign w:val="top"/>
          </w:tcPr>
          <w:p>
            <w:pPr>
              <w:widowControl w:val="0"/>
              <w:spacing w:line="240" w:lineRule="auto"/>
            </w:pPr>
            <w:r>
              <w:rPr>
                <w:color w:val="0000FF"/>
                <w:rtl w:val="0"/>
              </w:rPr>
              <w:t xml:space="preserve">Scaling </w:t>
            </w:r>
            <w:r>
              <w:rPr>
                <w:rtl w:val="0"/>
              </w:rPr>
              <w:t>of data is a must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p>
        </w:tc>
        <w:tc>
          <w:tcPr>
            <w:shd w:val="clear" w:color="auto" w:fill="auto"/>
            <w:tcMar>
              <w:top w:w="100" w:type="dxa"/>
              <w:left w:w="100" w:type="dxa"/>
              <w:bottom w:w="100" w:type="dxa"/>
              <w:right w:w="100" w:type="dxa"/>
            </w:tcMar>
            <w:vAlign w:val="top"/>
          </w:tcPr>
          <w:p>
            <w:pPr>
              <w:widowControl w:val="0"/>
              <w:spacing w:line="240" w:lineRule="auto"/>
            </w:pPr>
            <w:r>
              <w:rPr>
                <w:rtl w:val="0"/>
              </w:rPr>
              <w:t>Cannot work well with outlier and missing values</w:t>
            </w:r>
          </w:p>
        </w:tc>
      </w:tr>
    </w:tbl>
    <w:p/>
    <w:p>
      <w:r>
        <w:rPr>
          <w:rtl w:val="0"/>
        </w:rPr>
        <w:t>Implementation:</w:t>
      </w:r>
    </w:p>
    <w:p>
      <w:r>
        <w:rPr>
          <w:rtl w:val="0"/>
        </w:rPr>
        <w:t>Regressor:</w:t>
      </w:r>
    </w:p>
    <w:p>
      <w:r>
        <w:drawing>
          <wp:inline distT="114300" distB="114300" distL="114300" distR="114300">
            <wp:extent cx="3846195" cy="1917065"/>
            <wp:effectExtent l="0" t="0" r="0" b="0"/>
            <wp:docPr id="66" name="image92.png"/>
            <wp:cNvGraphicFramePr/>
            <a:graphic xmlns:a="http://schemas.openxmlformats.org/drawingml/2006/main">
              <a:graphicData uri="http://schemas.openxmlformats.org/drawingml/2006/picture">
                <pic:pic xmlns:pic="http://schemas.openxmlformats.org/drawingml/2006/picture">
                  <pic:nvPicPr>
                    <pic:cNvPr id="66" name="image92.png"/>
                    <pic:cNvPicPr preferRelativeResize="0"/>
                  </pic:nvPicPr>
                  <pic:blipFill>
                    <a:blip r:embed="rId8"/>
                    <a:srcRect/>
                    <a:stretch>
                      <a:fillRect/>
                    </a:stretch>
                  </pic:blipFill>
                  <pic:spPr>
                    <a:xfrm>
                      <a:off x="0" y="0"/>
                      <a:ext cx="3846653" cy="1917162"/>
                    </a:xfrm>
                    <a:prstGeom prst="rect">
                      <a:avLst/>
                    </a:prstGeom>
                  </pic:spPr>
                </pic:pic>
              </a:graphicData>
            </a:graphic>
          </wp:inline>
        </w:drawing>
      </w:r>
    </w:p>
    <w:p/>
    <w:p>
      <w:r>
        <w:rPr>
          <w:rtl w:val="0"/>
        </w:rPr>
        <w:t>Classification:</w:t>
      </w:r>
    </w:p>
    <w:p>
      <w:r>
        <w:drawing>
          <wp:inline distT="114300" distB="114300" distL="114300" distR="114300">
            <wp:extent cx="3696335" cy="2177415"/>
            <wp:effectExtent l="0" t="0" r="0" b="0"/>
            <wp:docPr id="119" name="image91.png"/>
            <wp:cNvGraphicFramePr/>
            <a:graphic xmlns:a="http://schemas.openxmlformats.org/drawingml/2006/main">
              <a:graphicData uri="http://schemas.openxmlformats.org/drawingml/2006/picture">
                <pic:pic xmlns:pic="http://schemas.openxmlformats.org/drawingml/2006/picture">
                  <pic:nvPicPr>
                    <pic:cNvPr id="119" name="image91.png"/>
                    <pic:cNvPicPr preferRelativeResize="0"/>
                  </pic:nvPicPr>
                  <pic:blipFill>
                    <a:blip r:embed="rId9"/>
                    <a:srcRect/>
                    <a:stretch>
                      <a:fillRect/>
                    </a:stretch>
                  </pic:blipFill>
                  <pic:spPr>
                    <a:xfrm>
                      <a:off x="0" y="0"/>
                      <a:ext cx="3696747" cy="2177786"/>
                    </a:xfrm>
                    <a:prstGeom prst="rect">
                      <a:avLst/>
                    </a:prstGeom>
                  </pic:spPr>
                </pic:pic>
              </a:graphicData>
            </a:graphic>
          </wp:inline>
        </w:drawing>
      </w:r>
    </w:p>
    <w:p>
      <w:pPr>
        <w:pStyle w:val="2"/>
      </w:pPr>
      <w:bookmarkStart w:id="8" w:name="_heading=h.4f1mdlm" w:colFirst="0" w:colLast="0"/>
      <w:bookmarkEnd w:id="8"/>
      <w:r>
        <w:rPr>
          <w:rtl w:val="0"/>
        </w:rPr>
        <w:t>K-MEANS</w:t>
      </w:r>
    </w:p>
    <w:p>
      <w:r>
        <w:rPr>
          <w:rtl w:val="0"/>
        </w:rPr>
        <w:t>Algorithm:</w:t>
      </w:r>
    </w:p>
    <w:p>
      <w:pPr>
        <w:numPr>
          <w:ilvl w:val="0"/>
          <w:numId w:val="3"/>
        </w:numPr>
        <w:ind w:left="720" w:hanging="360"/>
        <w:rPr>
          <w:sz w:val="22"/>
          <w:szCs w:val="22"/>
        </w:rPr>
      </w:pPr>
      <w:sdt>
        <w:sdtPr>
          <w:tag w:val="goog_rdk_211"/>
          <w:id w:val="218"/>
        </w:sdtPr>
        <w:sdtContent>
          <w:r>
            <w:rPr>
              <w:rFonts w:ascii="Arial Unicode MS" w:hAnsi="Arial Unicode MS" w:eastAsia="Arial Unicode MS" w:cs="Arial Unicode MS"/>
              <w:rtl w:val="0"/>
            </w:rPr>
            <w:t>Randomly select k centers → k clusters</w:t>
          </w:r>
        </w:sdtContent>
      </w:sdt>
    </w:p>
    <w:p>
      <w:pPr>
        <w:numPr>
          <w:ilvl w:val="0"/>
          <w:numId w:val="3"/>
        </w:numPr>
        <w:ind w:left="720" w:hanging="360"/>
        <w:rPr>
          <w:sz w:val="22"/>
          <w:szCs w:val="22"/>
        </w:rPr>
      </w:pPr>
      <w:sdt>
        <w:sdtPr>
          <w:tag w:val="goog_rdk_212"/>
          <w:id w:val="219"/>
        </w:sdtPr>
        <w:sdtContent>
          <w:r>
            <w:rPr>
              <w:rFonts w:ascii="Arial Unicode MS" w:hAnsi="Arial Unicode MS" w:eastAsia="Arial Unicode MS" w:cs="Arial Unicode MS"/>
              <w:rtl w:val="0"/>
            </w:rPr>
            <w:t>Calculate the new centers → k clusters</w:t>
          </w:r>
        </w:sdtContent>
      </w:sdt>
    </w:p>
    <w:p>
      <w:pPr>
        <w:numPr>
          <w:ilvl w:val="0"/>
          <w:numId w:val="3"/>
        </w:numPr>
        <w:ind w:left="720" w:hanging="360"/>
        <w:rPr>
          <w:sz w:val="22"/>
          <w:szCs w:val="22"/>
        </w:rPr>
      </w:pPr>
      <w:r>
        <w:rPr>
          <w:rtl w:val="0"/>
        </w:rPr>
        <w:t>Keep doing until they converge to local minimum</w:t>
      </w:r>
    </w:p>
    <w:p>
      <w:pPr>
        <w:rPr>
          <w:b/>
          <w:color w:val="9900FF"/>
          <w:sz w:val="24"/>
          <w:szCs w:val="24"/>
        </w:rPr>
      </w:pPr>
      <w:r>
        <w:rPr>
          <w:b/>
          <w:color w:val="9900FF"/>
          <w:sz w:val="24"/>
          <w:szCs w:val="24"/>
        </w:rPr>
        <w:drawing>
          <wp:inline distT="114300" distB="114300" distL="114300" distR="114300">
            <wp:extent cx="3614420" cy="1834515"/>
            <wp:effectExtent l="0" t="0" r="0" b="0"/>
            <wp:docPr id="96" name="image31.jpg"/>
            <wp:cNvGraphicFramePr/>
            <a:graphic xmlns:a="http://schemas.openxmlformats.org/drawingml/2006/main">
              <a:graphicData uri="http://schemas.openxmlformats.org/drawingml/2006/picture">
                <pic:pic xmlns:pic="http://schemas.openxmlformats.org/drawingml/2006/picture">
                  <pic:nvPicPr>
                    <pic:cNvPr id="96" name="image31.jpg"/>
                    <pic:cNvPicPr preferRelativeResize="0"/>
                  </pic:nvPicPr>
                  <pic:blipFill>
                    <a:blip r:embed="rId10"/>
                    <a:srcRect t="24880"/>
                    <a:stretch>
                      <a:fillRect/>
                    </a:stretch>
                  </pic:blipFill>
                  <pic:spPr>
                    <a:xfrm>
                      <a:off x="0" y="0"/>
                      <a:ext cx="3614738" cy="1834836"/>
                    </a:xfrm>
                    <a:prstGeom prst="rect">
                      <a:avLst/>
                    </a:prstGeom>
                  </pic:spPr>
                </pic:pic>
              </a:graphicData>
            </a:graphic>
          </wp:inline>
        </w:drawing>
      </w:r>
    </w:p>
    <w:p>
      <w:pPr>
        <w:rPr>
          <w:b/>
          <w:color w:val="9900FF"/>
          <w:sz w:val="24"/>
          <w:szCs w:val="24"/>
        </w:rPr>
      </w:pPr>
    </w:p>
    <w:p>
      <w:pPr>
        <w:rPr>
          <w:b/>
          <w:sz w:val="24"/>
          <w:szCs w:val="24"/>
        </w:rPr>
      </w:pPr>
      <w:r>
        <w:rPr>
          <w:b/>
          <w:sz w:val="24"/>
          <w:szCs w:val="24"/>
          <w:rtl w:val="0"/>
        </w:rPr>
        <w:t>Implementation</w:t>
      </w:r>
    </w:p>
    <w:p>
      <w:pPr>
        <w:rPr>
          <w:b/>
          <w:sz w:val="24"/>
          <w:szCs w:val="24"/>
        </w:rPr>
      </w:pPr>
      <w:r>
        <w:rPr>
          <w:b/>
          <w:sz w:val="24"/>
          <w:szCs w:val="24"/>
        </w:rPr>
        <w:drawing>
          <wp:inline distT="114300" distB="114300" distL="114300" distR="114300">
            <wp:extent cx="3547745" cy="2178050"/>
            <wp:effectExtent l="0" t="0" r="0" b="0"/>
            <wp:docPr id="123" name="image96.png"/>
            <wp:cNvGraphicFramePr/>
            <a:graphic xmlns:a="http://schemas.openxmlformats.org/drawingml/2006/main">
              <a:graphicData uri="http://schemas.openxmlformats.org/drawingml/2006/picture">
                <pic:pic xmlns:pic="http://schemas.openxmlformats.org/drawingml/2006/picture">
                  <pic:nvPicPr>
                    <pic:cNvPr id="123" name="image96.png"/>
                    <pic:cNvPicPr preferRelativeResize="0"/>
                  </pic:nvPicPr>
                  <pic:blipFill>
                    <a:blip r:embed="rId11"/>
                    <a:srcRect/>
                    <a:stretch>
                      <a:fillRect/>
                    </a:stretch>
                  </pic:blipFill>
                  <pic:spPr>
                    <a:xfrm>
                      <a:off x="0" y="0"/>
                      <a:ext cx="3548063" cy="2178116"/>
                    </a:xfrm>
                    <a:prstGeom prst="rect">
                      <a:avLst/>
                    </a:prstGeom>
                  </pic:spPr>
                </pic:pic>
              </a:graphicData>
            </a:graphic>
          </wp:inline>
        </w:drawing>
      </w:r>
    </w:p>
    <w:p>
      <w:pPr>
        <w:rPr>
          <w:b/>
          <w:sz w:val="24"/>
          <w:szCs w:val="24"/>
        </w:rPr>
      </w:pPr>
      <w:r>
        <w:rPr>
          <w:b/>
          <w:sz w:val="24"/>
          <w:szCs w:val="24"/>
        </w:rPr>
        <w:drawing>
          <wp:inline distT="114300" distB="114300" distL="114300" distR="114300">
            <wp:extent cx="3985895" cy="1678940"/>
            <wp:effectExtent l="0" t="0" r="0" b="0"/>
            <wp:docPr id="109" name="image86.png"/>
            <wp:cNvGraphicFramePr/>
            <a:graphic xmlns:a="http://schemas.openxmlformats.org/drawingml/2006/main">
              <a:graphicData uri="http://schemas.openxmlformats.org/drawingml/2006/picture">
                <pic:pic xmlns:pic="http://schemas.openxmlformats.org/drawingml/2006/picture">
                  <pic:nvPicPr>
                    <pic:cNvPr id="109" name="image86.png"/>
                    <pic:cNvPicPr preferRelativeResize="0"/>
                  </pic:nvPicPr>
                  <pic:blipFill>
                    <a:blip r:embed="rId12"/>
                    <a:srcRect/>
                    <a:stretch>
                      <a:fillRect/>
                    </a:stretch>
                  </pic:blipFill>
                  <pic:spPr>
                    <a:xfrm>
                      <a:off x="0" y="0"/>
                      <a:ext cx="3986213" cy="1679298"/>
                    </a:xfrm>
                    <a:prstGeom prst="rect">
                      <a:avLst/>
                    </a:prstGeom>
                  </pic:spPr>
                </pic:pic>
              </a:graphicData>
            </a:graphic>
          </wp:inline>
        </w:drawing>
      </w:r>
    </w:p>
    <w:p>
      <w:pPr>
        <w:rPr>
          <w:b/>
          <w:sz w:val="24"/>
          <w:szCs w:val="24"/>
        </w:rPr>
      </w:pPr>
      <w:r>
        <w:rPr>
          <w:b/>
          <w:sz w:val="24"/>
          <w:szCs w:val="24"/>
        </w:rPr>
        <w:drawing>
          <wp:inline distT="114300" distB="114300" distL="114300" distR="114300">
            <wp:extent cx="4260850" cy="1689100"/>
            <wp:effectExtent l="0" t="0" r="0" b="0"/>
            <wp:docPr id="128" name="image97.png"/>
            <wp:cNvGraphicFramePr/>
            <a:graphic xmlns:a="http://schemas.openxmlformats.org/drawingml/2006/main">
              <a:graphicData uri="http://schemas.openxmlformats.org/drawingml/2006/picture">
                <pic:pic xmlns:pic="http://schemas.openxmlformats.org/drawingml/2006/picture">
                  <pic:nvPicPr>
                    <pic:cNvPr id="128" name="image97.png"/>
                    <pic:cNvPicPr preferRelativeResize="0"/>
                  </pic:nvPicPr>
                  <pic:blipFill>
                    <a:blip r:embed="rId13"/>
                    <a:srcRect/>
                    <a:stretch>
                      <a:fillRect/>
                    </a:stretch>
                  </pic:blipFill>
                  <pic:spPr>
                    <a:xfrm>
                      <a:off x="0" y="0"/>
                      <a:ext cx="4260957" cy="1689255"/>
                    </a:xfrm>
                    <a:prstGeom prst="rect">
                      <a:avLst/>
                    </a:prstGeom>
                  </pic:spPr>
                </pic:pic>
              </a:graphicData>
            </a:graphic>
          </wp:inline>
        </w:drawing>
      </w:r>
    </w:p>
    <w:p>
      <w:pPr>
        <w:rPr>
          <w:b/>
          <w:sz w:val="24"/>
          <w:szCs w:val="24"/>
        </w:rPr>
      </w:pPr>
      <w:r>
        <w:rPr>
          <w:b/>
          <w:sz w:val="24"/>
          <w:szCs w:val="24"/>
        </w:rPr>
        <w:drawing>
          <wp:inline distT="114300" distB="114300" distL="114300" distR="114300">
            <wp:extent cx="4050665" cy="1296670"/>
            <wp:effectExtent l="0" t="0" r="0" b="0"/>
            <wp:docPr id="114" name="image95.png"/>
            <wp:cNvGraphicFramePr/>
            <a:graphic xmlns:a="http://schemas.openxmlformats.org/drawingml/2006/main">
              <a:graphicData uri="http://schemas.openxmlformats.org/drawingml/2006/picture">
                <pic:pic xmlns:pic="http://schemas.openxmlformats.org/drawingml/2006/picture">
                  <pic:nvPicPr>
                    <pic:cNvPr id="114" name="image95.png"/>
                    <pic:cNvPicPr preferRelativeResize="0"/>
                  </pic:nvPicPr>
                  <pic:blipFill>
                    <a:blip r:embed="rId14"/>
                    <a:srcRect/>
                    <a:stretch>
                      <a:fillRect/>
                    </a:stretch>
                  </pic:blipFill>
                  <pic:spPr>
                    <a:xfrm>
                      <a:off x="0" y="0"/>
                      <a:ext cx="4051070" cy="1297298"/>
                    </a:xfrm>
                    <a:prstGeom prst="rect">
                      <a:avLst/>
                    </a:prstGeom>
                  </pic:spPr>
                </pic:pic>
              </a:graphicData>
            </a:graphic>
          </wp:inline>
        </w:drawing>
      </w:r>
    </w:p>
    <w:p>
      <w:pPr>
        <w:rPr>
          <w:b/>
          <w:sz w:val="24"/>
          <w:szCs w:val="24"/>
        </w:rPr>
      </w:pPr>
      <w:r>
        <w:rPr>
          <w:b/>
          <w:sz w:val="24"/>
          <w:szCs w:val="24"/>
        </w:rPr>
        <w:drawing>
          <wp:inline distT="114300" distB="114300" distL="114300" distR="114300">
            <wp:extent cx="3451860" cy="2038350"/>
            <wp:effectExtent l="0" t="0" r="0" b="0"/>
            <wp:docPr id="124" name="image93.png"/>
            <wp:cNvGraphicFramePr/>
            <a:graphic xmlns:a="http://schemas.openxmlformats.org/drawingml/2006/main">
              <a:graphicData uri="http://schemas.openxmlformats.org/drawingml/2006/picture">
                <pic:pic xmlns:pic="http://schemas.openxmlformats.org/drawingml/2006/picture">
                  <pic:nvPicPr>
                    <pic:cNvPr id="124" name="image93.png"/>
                    <pic:cNvPicPr preferRelativeResize="0"/>
                  </pic:nvPicPr>
                  <pic:blipFill>
                    <a:blip r:embed="rId15"/>
                    <a:srcRect/>
                    <a:stretch>
                      <a:fillRect/>
                    </a:stretch>
                  </pic:blipFill>
                  <pic:spPr>
                    <a:xfrm>
                      <a:off x="0" y="0"/>
                      <a:ext cx="3452177" cy="2038815"/>
                    </a:xfrm>
                    <a:prstGeom prst="rect">
                      <a:avLst/>
                    </a:prstGeom>
                  </pic:spPr>
                </pic:pic>
              </a:graphicData>
            </a:graphic>
          </wp:inline>
        </w:drawing>
      </w:r>
    </w:p>
    <w:p>
      <w:pPr>
        <w:rPr>
          <w:b/>
          <w:sz w:val="24"/>
          <w:szCs w:val="24"/>
        </w:rPr>
      </w:pPr>
    </w:p>
    <w:p/>
    <w:p>
      <w:r>
        <w:rPr>
          <w:rtl w:val="0"/>
        </w:rPr>
        <w:t>Best K</w:t>
      </w:r>
    </w:p>
    <w:p>
      <w:pPr>
        <w:numPr>
          <w:ilvl w:val="0"/>
          <w:numId w:val="4"/>
        </w:numPr>
        <w:ind w:left="720" w:hanging="360"/>
        <w:rPr>
          <w:color w:val="9900FF"/>
          <w:sz w:val="22"/>
          <w:szCs w:val="22"/>
        </w:rPr>
      </w:pPr>
      <w:r>
        <w:rPr>
          <w:color w:val="9900FF"/>
          <w:rtl w:val="0"/>
        </w:rPr>
        <w:t>The Elbow Method</w:t>
      </w:r>
    </w:p>
    <w:p>
      <w:pPr>
        <w:numPr>
          <w:ilvl w:val="1"/>
          <w:numId w:val="4"/>
        </w:numPr>
        <w:ind w:left="1440" w:hanging="360"/>
        <w:rPr>
          <w:sz w:val="22"/>
          <w:szCs w:val="22"/>
        </w:rPr>
      </w:pPr>
      <w:r>
        <w:rPr>
          <w:rtl w:val="0"/>
        </w:rPr>
        <w:t>Calculate the Within-Cluster-Sum of Squared Errors (WSS) for different values of k, and choose the k for which WSS first starts to diminish. In the plot of WSS-versus-k, this is visible as an elbow.</w:t>
      </w:r>
    </w:p>
    <w:p>
      <w:pPr>
        <w:numPr>
          <w:ilvl w:val="1"/>
          <w:numId w:val="4"/>
        </w:numPr>
        <w:ind w:left="1440" w:hanging="360"/>
        <w:rPr>
          <w:sz w:val="22"/>
          <w:szCs w:val="22"/>
        </w:rPr>
      </w:pPr>
      <w:r>
        <w:rPr>
          <w:rtl w:val="0"/>
        </w:rPr>
        <w:t xml:space="preserve">WSS = </w:t>
      </w:r>
      <m:oMath>
        <m:nary>
          <m:naryPr>
            <m:chr m:val="∑"/>
          </m:naryPr>
          <m:sub/>
          <m:sup/>
          <m:e/>
        </m:nary>
      </m:oMath>
      <w:r>
        <w:rPr>
          <w:rtl w:val="0"/>
        </w:rPr>
        <w:t xml:space="preserve"> square of the distance of the point from its predicted cluster center.</w:t>
      </w:r>
    </w:p>
    <w:p>
      <w:pPr>
        <w:numPr>
          <w:ilvl w:val="0"/>
          <w:numId w:val="4"/>
        </w:numPr>
        <w:ind w:left="720" w:hanging="360"/>
        <w:rPr>
          <w:color w:val="9900FF"/>
          <w:sz w:val="22"/>
          <w:szCs w:val="22"/>
        </w:rPr>
      </w:pPr>
      <w:r>
        <w:rPr>
          <w:color w:val="9900FF"/>
          <w:rtl w:val="0"/>
        </w:rPr>
        <w:t xml:space="preserve">The Silhouette Method  </w:t>
      </w:r>
      <w:r>
        <w:rPr>
          <w:rtl w:val="0"/>
        </w:rPr>
        <w:t>(more computational intensive, so not suitable for big dataset)</w:t>
      </w:r>
    </w:p>
    <w:p>
      <w:pPr>
        <w:numPr>
          <w:ilvl w:val="1"/>
          <w:numId w:val="4"/>
        </w:numPr>
        <w:ind w:left="1440" w:hanging="360"/>
        <w:rPr>
          <w:sz w:val="22"/>
          <w:szCs w:val="22"/>
        </w:rPr>
      </w:pPr>
      <w:r>
        <w:rPr>
          <w:rtl w:val="0"/>
        </w:rPr>
        <w:t>The silhouette value measures how similar a point is to its own cluster (cohesion) compared to other clusters (separation).</w:t>
      </w:r>
    </w:p>
    <w:p>
      <w:pPr>
        <w:numPr>
          <w:ilvl w:val="2"/>
          <w:numId w:val="4"/>
        </w:numPr>
        <w:ind w:left="2160" w:hanging="360"/>
        <w:rPr>
          <w:sz w:val="22"/>
          <w:szCs w:val="22"/>
        </w:rPr>
      </w:pPr>
      <w:r>
        <w:rPr>
          <w:rtl w:val="0"/>
        </w:rPr>
        <w:t xml:space="preserve">( -1,1). A high value is desirable and indicates that the point is placed in the correct cluster. </w:t>
      </w:r>
    </w:p>
    <w:p>
      <w:pPr>
        <w:numPr>
          <w:ilvl w:val="2"/>
          <w:numId w:val="4"/>
        </w:numPr>
        <w:ind w:left="2160" w:hanging="360"/>
        <w:rPr>
          <w:sz w:val="22"/>
          <w:szCs w:val="22"/>
        </w:rPr>
      </w:pPr>
      <w:r>
        <w:rPr>
          <w:rtl w:val="0"/>
        </w:rPr>
        <w:t>If many points have a negative Silhouette value, it may indicate that we have created too many or too few clusters.</w:t>
      </w:r>
    </w:p>
    <w:p>
      <w:pPr>
        <w:numPr>
          <w:ilvl w:val="1"/>
          <w:numId w:val="4"/>
        </w:numPr>
        <w:ind w:left="1440" w:hanging="360"/>
        <w:rPr>
          <w:sz w:val="22"/>
          <w:szCs w:val="22"/>
        </w:rPr>
      </w:pPr>
      <w:r>
        <w:drawing>
          <wp:inline distT="114300" distB="114300" distL="114300" distR="114300">
            <wp:extent cx="2547620" cy="981710"/>
            <wp:effectExtent l="0" t="0" r="0" b="0"/>
            <wp:docPr id="97" name="image24.png"/>
            <wp:cNvGraphicFramePr/>
            <a:graphic xmlns:a="http://schemas.openxmlformats.org/drawingml/2006/main">
              <a:graphicData uri="http://schemas.openxmlformats.org/drawingml/2006/picture">
                <pic:pic xmlns:pic="http://schemas.openxmlformats.org/drawingml/2006/picture">
                  <pic:nvPicPr>
                    <pic:cNvPr id="97" name="image24.png"/>
                    <pic:cNvPicPr preferRelativeResize="0"/>
                  </pic:nvPicPr>
                  <pic:blipFill>
                    <a:blip r:embed="rId16"/>
                    <a:srcRect l="4871" t="6298"/>
                    <a:stretch>
                      <a:fillRect/>
                    </a:stretch>
                  </pic:blipFill>
                  <pic:spPr>
                    <a:xfrm>
                      <a:off x="0" y="0"/>
                      <a:ext cx="2547938" cy="982337"/>
                    </a:xfrm>
                    <a:prstGeom prst="rect">
                      <a:avLst/>
                    </a:prstGeom>
                  </pic:spPr>
                </pic:pic>
              </a:graphicData>
            </a:graphic>
          </wp:inline>
        </w:drawing>
      </w:r>
    </w:p>
    <w:p>
      <w:pPr>
        <w:numPr>
          <w:ilvl w:val="1"/>
          <w:numId w:val="4"/>
        </w:numPr>
        <w:ind w:left="1440" w:hanging="360"/>
        <w:rPr>
          <w:sz w:val="22"/>
          <w:szCs w:val="22"/>
        </w:rPr>
      </w:pPr>
      <w:r>
        <w:rPr>
          <w:rtl w:val="0"/>
        </w:rPr>
        <w:t>a(i):  similarity of the point i to its own cluster</w:t>
      </w:r>
    </w:p>
    <w:p>
      <w:pPr>
        <w:numPr>
          <w:ilvl w:val="2"/>
          <w:numId w:val="4"/>
        </w:numPr>
        <w:ind w:left="2160" w:hanging="360"/>
        <w:rPr>
          <w:sz w:val="22"/>
          <w:szCs w:val="22"/>
        </w:rPr>
      </w:pPr>
      <w:r>
        <w:rPr>
          <w:rtl w:val="0"/>
        </w:rPr>
        <w:t>average distance of i from other points in the cluster.</w:t>
      </w:r>
    </w:p>
    <w:p>
      <w:pPr>
        <w:numPr>
          <w:ilvl w:val="1"/>
          <w:numId w:val="4"/>
        </w:numPr>
        <w:ind w:left="1440" w:hanging="360"/>
        <w:rPr>
          <w:sz w:val="22"/>
          <w:szCs w:val="22"/>
        </w:rPr>
      </w:pPr>
      <w:r>
        <w:rPr>
          <w:rtl w:val="0"/>
        </w:rPr>
        <w:t>b(i): dissimilarity of i from points in other clusters.</w:t>
      </w:r>
    </w:p>
    <w:p>
      <w:pPr>
        <w:numPr>
          <w:ilvl w:val="2"/>
          <w:numId w:val="4"/>
        </w:numPr>
        <w:ind w:left="2160" w:hanging="360"/>
        <w:rPr>
          <w:sz w:val="22"/>
          <w:szCs w:val="22"/>
        </w:rPr>
      </w:pPr>
      <w:r>
        <w:drawing>
          <wp:inline distT="114300" distB="114300" distL="114300" distR="114300">
            <wp:extent cx="2461895" cy="704215"/>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98" name="image27.png"/>
                    <pic:cNvPicPr preferRelativeResize="0"/>
                  </pic:nvPicPr>
                  <pic:blipFill>
                    <a:blip r:embed="rId17"/>
                    <a:srcRect l="2023" t="7435"/>
                    <a:stretch>
                      <a:fillRect/>
                    </a:stretch>
                  </pic:blipFill>
                  <pic:spPr>
                    <a:xfrm>
                      <a:off x="0" y="0"/>
                      <a:ext cx="2462213" cy="704527"/>
                    </a:xfrm>
                    <a:prstGeom prst="rect">
                      <a:avLst/>
                    </a:prstGeom>
                  </pic:spPr>
                </pic:pic>
              </a:graphicData>
            </a:graphic>
          </wp:inline>
        </w:drawing>
      </w:r>
    </w:p>
    <w:p/>
    <w:tbl>
      <w:tblPr>
        <w:tblStyle w:val="22"/>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 xml:space="preserve">Pros </w:t>
            </w:r>
          </w:p>
        </w:tc>
        <w:tc>
          <w:tcPr>
            <w:shd w:val="clear" w:color="auto" w:fill="auto"/>
            <w:tcMar>
              <w:top w:w="100" w:type="dxa"/>
              <w:left w:w="100" w:type="dxa"/>
              <w:bottom w:w="100" w:type="dxa"/>
              <w:right w:w="100" w:type="dxa"/>
            </w:tcMar>
            <w:vAlign w:val="top"/>
          </w:tcPr>
          <w:p>
            <w:pPr>
              <w:widowControl w:val="0"/>
              <w:spacing w:line="240" w:lineRule="auto"/>
            </w:pPr>
            <w:r>
              <w:rPr>
                <w:rtl w:val="0"/>
              </w:rPr>
              <w:t xml:space="preserve">Cons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Simple to implement</w:t>
            </w:r>
          </w:p>
        </w:tc>
        <w:tc>
          <w:tcPr>
            <w:shd w:val="clear" w:color="auto" w:fill="auto"/>
            <w:tcMar>
              <w:top w:w="100" w:type="dxa"/>
              <w:left w:w="100" w:type="dxa"/>
              <w:bottom w:w="100" w:type="dxa"/>
              <w:right w:w="100" w:type="dxa"/>
            </w:tcMar>
            <w:vAlign w:val="top"/>
          </w:tcPr>
          <w:p>
            <w:pPr>
              <w:widowControl w:val="0"/>
              <w:spacing w:line="276" w:lineRule="auto"/>
            </w:pPr>
            <w:r>
              <w:rPr>
                <w:rtl w:val="0"/>
              </w:rPr>
              <w:t>Choosing k manually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Scales to large data sets</w:t>
            </w:r>
          </w:p>
        </w:tc>
        <w:tc>
          <w:tcPr>
            <w:shd w:val="clear" w:color="auto" w:fill="auto"/>
            <w:tcMar>
              <w:top w:w="100" w:type="dxa"/>
              <w:left w:w="100" w:type="dxa"/>
              <w:bottom w:w="100" w:type="dxa"/>
              <w:right w:w="100" w:type="dxa"/>
            </w:tcMar>
            <w:vAlign w:val="top"/>
          </w:tcPr>
          <w:p>
            <w:pPr>
              <w:widowControl w:val="0"/>
              <w:spacing w:line="240" w:lineRule="auto"/>
            </w:pPr>
            <w:r>
              <w:rPr>
                <w:rtl w:val="0"/>
              </w:rPr>
              <w:t>Being dependent on initial values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Guarantee converge</w:t>
            </w:r>
          </w:p>
        </w:tc>
        <w:tc>
          <w:tcPr>
            <w:shd w:val="clear" w:color="auto" w:fill="auto"/>
            <w:tcMar>
              <w:top w:w="100" w:type="dxa"/>
              <w:left w:w="100" w:type="dxa"/>
              <w:bottom w:w="100" w:type="dxa"/>
              <w:right w:w="100" w:type="dxa"/>
            </w:tcMar>
            <w:vAlign w:val="top"/>
          </w:tcPr>
          <w:p>
            <w:pPr>
              <w:widowControl w:val="0"/>
              <w:spacing w:line="240" w:lineRule="auto"/>
            </w:pPr>
            <w:r>
              <w:rPr>
                <w:rtl w:val="0"/>
              </w:rPr>
              <w:t>Clustering outliers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Generalizes to clusters of different shapes and sizes, such as elliptical clusters</w:t>
            </w:r>
          </w:p>
        </w:tc>
        <w:tc>
          <w:tcPr>
            <w:shd w:val="clear" w:color="auto" w:fill="auto"/>
            <w:tcMar>
              <w:top w:w="100" w:type="dxa"/>
              <w:left w:w="100" w:type="dxa"/>
              <w:bottom w:w="100" w:type="dxa"/>
              <w:right w:w="100" w:type="dxa"/>
            </w:tcMar>
            <w:vAlign w:val="top"/>
          </w:tcPr>
          <w:p>
            <w:pPr>
              <w:widowControl w:val="0"/>
              <w:spacing w:line="240" w:lineRule="auto"/>
            </w:pPr>
            <w:r>
              <w:rPr>
                <w:sz w:val="23"/>
                <w:szCs w:val="23"/>
                <w:highlight w:val="white"/>
                <w:rtl w:val="0"/>
              </w:rPr>
              <w:t>performed in numerical data only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widowControl w:val="0"/>
              <w:spacing w:line="240" w:lineRule="auto"/>
            </w:pPr>
            <w:r>
              <w:rPr>
                <w:rtl w:val="0"/>
              </w:rPr>
              <w:t>Computational cost low</w:t>
            </w:r>
          </w:p>
        </w:tc>
        <w:tc>
          <w:tcPr>
            <w:shd w:val="clear" w:color="auto" w:fill="auto"/>
            <w:tcMar>
              <w:top w:w="100" w:type="dxa"/>
              <w:left w:w="100" w:type="dxa"/>
              <w:bottom w:w="100" w:type="dxa"/>
              <w:right w:w="100" w:type="dxa"/>
            </w:tcMar>
            <w:vAlign w:val="top"/>
          </w:tcPr>
          <w:p>
            <w:pPr>
              <w:widowControl w:val="0"/>
              <w:spacing w:line="240" w:lineRule="auto"/>
            </w:pPr>
          </w:p>
        </w:tc>
      </w:tr>
    </w:tbl>
    <w:p>
      <w:r>
        <w:fldChar w:fldCharType="begin"/>
      </w:r>
      <w:r>
        <w:instrText xml:space="preserve"> HYPERLINK "https://developers.google.com/machine-learning/clustering/algorithm/advantages-disadvantages" \h </w:instrText>
      </w:r>
      <w:r>
        <w:fldChar w:fldCharType="separate"/>
      </w:r>
      <w:r>
        <w:rPr>
          <w:color w:val="1155CC"/>
          <w:u w:val="single"/>
          <w:rtl w:val="0"/>
        </w:rPr>
        <w:t>https://developers.google.com/machine-learning/clustering/algorithm/advantages-disadvantages</w:t>
      </w:r>
      <w:r>
        <w:rPr>
          <w:color w:val="1155CC"/>
          <w:u w:val="single"/>
          <w:rtl w:val="0"/>
        </w:rPr>
        <w:fldChar w:fldCharType="end"/>
      </w:r>
    </w:p>
    <w:p/>
    <w:p>
      <w:pPr>
        <w:rPr>
          <w:u w:val="single"/>
        </w:rPr>
      </w:pPr>
      <w:r>
        <w:rPr>
          <w:u w:val="single"/>
          <w:rtl w:val="0"/>
        </w:rPr>
        <w:t xml:space="preserve">Alternatives </w:t>
      </w:r>
    </w:p>
    <w:p>
      <w:pPr>
        <w:numPr>
          <w:ilvl w:val="0"/>
          <w:numId w:val="5"/>
        </w:numPr>
        <w:ind w:left="720" w:hanging="360"/>
        <w:rPr>
          <w:sz w:val="22"/>
          <w:szCs w:val="22"/>
        </w:rPr>
      </w:pPr>
      <w:r>
        <w:rPr>
          <w:rtl w:val="0"/>
        </w:rPr>
        <w:t>Hierarchical clustering: dendrogram</w:t>
      </w:r>
    </w:p>
    <w:p>
      <w:pPr>
        <w:numPr>
          <w:ilvl w:val="1"/>
          <w:numId w:val="5"/>
        </w:numPr>
        <w:ind w:left="1440" w:hanging="360"/>
        <w:rPr>
          <w:sz w:val="22"/>
          <w:szCs w:val="22"/>
        </w:rPr>
      </w:pPr>
      <w:r>
        <w:rPr>
          <w:rtl w:val="0"/>
        </w:rPr>
        <w:t>Doesn’t require a specific number of clusters</w:t>
      </w:r>
    </w:p>
    <w:p>
      <w:pPr>
        <w:numPr>
          <w:ilvl w:val="1"/>
          <w:numId w:val="5"/>
        </w:numPr>
        <w:ind w:left="1440" w:hanging="360"/>
        <w:rPr>
          <w:sz w:val="22"/>
          <w:szCs w:val="22"/>
        </w:rPr>
      </w:pPr>
      <w:r>
        <w:rPr>
          <w:rtl w:val="0"/>
        </w:rPr>
        <w:t>A more interpretable and informative output</w:t>
      </w:r>
    </w:p>
    <w:p>
      <w:pPr>
        <w:numPr>
          <w:ilvl w:val="0"/>
          <w:numId w:val="5"/>
        </w:numPr>
        <w:ind w:left="720" w:hanging="360"/>
        <w:rPr>
          <w:sz w:val="22"/>
          <w:szCs w:val="22"/>
        </w:rPr>
      </w:pPr>
      <w:r>
        <w:rPr>
          <w:rtl w:val="0"/>
        </w:rPr>
        <w:t>Density clustering DBSCAN</w:t>
      </w:r>
    </w:p>
    <w:p>
      <w:pPr>
        <w:pStyle w:val="2"/>
      </w:pPr>
      <w:bookmarkStart w:id="9" w:name="_heading=h.2u6wntf" w:colFirst="0" w:colLast="0"/>
      <w:bookmarkEnd w:id="9"/>
      <w:r>
        <w:rPr>
          <w:rtl w:val="0"/>
        </w:rPr>
        <w:t>Time Series</w:t>
      </w:r>
    </w:p>
    <w:p>
      <w:r>
        <w:fldChar w:fldCharType="begin"/>
      </w:r>
      <w:r>
        <w:instrText xml:space="preserve"> HYPERLINK "https://neptune.ai/blog/arima-vs-prophet-vs-lstm" \h </w:instrText>
      </w:r>
      <w:r>
        <w:fldChar w:fldCharType="separate"/>
      </w:r>
      <w:r>
        <w:rPr>
          <w:color w:val="1155CC"/>
          <w:u w:val="single"/>
          <w:rtl w:val="0"/>
        </w:rPr>
        <w:t>https://neptune.ai/blog/arima-vs-prophet-vs-lstm</w:t>
      </w:r>
      <w:r>
        <w:rPr>
          <w:color w:val="1155CC"/>
          <w:u w:val="single"/>
          <w:rtl w:val="0"/>
        </w:rPr>
        <w:fldChar w:fldCharType="end"/>
      </w:r>
      <w:r>
        <w:rPr>
          <w:rtl w:val="0"/>
        </w:rPr>
        <w:t xml:space="preserve"> </w:t>
      </w:r>
    </w:p>
    <w:p>
      <w:sdt>
        <w:sdtPr>
          <w:tag w:val="goog_rdk_213"/>
          <w:id w:val="220"/>
        </w:sdtPr>
        <w:sdtContent>
          <w:commentRangeStart w:id="0"/>
        </w:sdtContent>
      </w:sdt>
    </w:p>
    <w:commentRangeEnd w:id="0"/>
    <w:p>
      <w:r>
        <w:commentReference w:id="0"/>
      </w:r>
      <w:r>
        <w:rPr>
          <w:rtl w:val="0"/>
        </w:rPr>
        <w:t>Interpolation: fill missing value</w:t>
      </w:r>
    </w:p>
    <w:p>
      <w:r>
        <w:fldChar w:fldCharType="begin"/>
      </w:r>
      <w:r>
        <w:instrText xml:space="preserve"> HYPERLINK "https://www.analyticsvidhya.com/blog/2021/06/power-of-interpolation-in-python-to-fill-missing-values/#:~:text=Interpolation%20is%20mostly%20used%20while,the%20mean%20of%20the%20month" \h </w:instrText>
      </w:r>
      <w:r>
        <w:fldChar w:fldCharType="separate"/>
      </w:r>
      <w:r>
        <w:rPr>
          <w:color w:val="1155CC"/>
          <w:u w:val="single"/>
          <w:rtl w:val="0"/>
        </w:rPr>
        <w:t>https://www.analyticsvidhya.com/blog/2021/06/power-of-interpolation-in-python-to-fill-missing-values/#:~:text=Interpolation%20is%20mostly%20used%20while,the%20mean%20of%20the%20month</w:t>
      </w:r>
      <w:r>
        <w:rPr>
          <w:color w:val="1155CC"/>
          <w:u w:val="single"/>
          <w:rtl w:val="0"/>
        </w:rPr>
        <w:fldChar w:fldCharType="end"/>
      </w:r>
      <w:r>
        <w:rPr>
          <w:rtl w:val="0"/>
        </w:rPr>
        <w:t xml:space="preserve">. </w:t>
      </w:r>
    </w:p>
    <w:p/>
    <w:p>
      <w:pPr>
        <w:pStyle w:val="3"/>
        <w:shd w:val="clear" w:fill="FFFFFF"/>
        <w:spacing w:after="80" w:line="288" w:lineRule="auto"/>
      </w:pPr>
      <w:bookmarkStart w:id="10" w:name="_heading=h.64bcb0uhjrux" w:colFirst="0" w:colLast="0"/>
      <w:bookmarkEnd w:id="10"/>
      <w:r>
        <w:rPr>
          <w:rtl w:val="0"/>
        </w:rPr>
        <w:t>What is Time Series Analysis</w:t>
      </w:r>
    </w:p>
    <w:p>
      <w:r>
        <w:rPr>
          <w:rtl w:val="0"/>
        </w:rPr>
        <w:t>A time series is nothing but a sequence of various data points that occurred in a successive order for a given period of time</w:t>
      </w:r>
    </w:p>
    <w:p/>
    <w:p>
      <w:r>
        <w:rPr>
          <w:rtl w:val="0"/>
        </w:rPr>
        <w:t>Objectives:</w:t>
      </w:r>
    </w:p>
    <w:p>
      <w:pPr>
        <w:numPr>
          <w:ilvl w:val="0"/>
          <w:numId w:val="6"/>
        </w:numPr>
        <w:ind w:left="720" w:hanging="360"/>
      </w:pPr>
      <w:r>
        <w:rPr>
          <w:rtl w:val="0"/>
        </w:rPr>
        <w:t>To understand how time series works, what factors are affecting a certain variable(s) at different points of time.</w:t>
      </w:r>
    </w:p>
    <w:p>
      <w:pPr>
        <w:numPr>
          <w:ilvl w:val="0"/>
          <w:numId w:val="6"/>
        </w:numPr>
        <w:ind w:left="720" w:hanging="360"/>
      </w:pPr>
      <w:r>
        <w:rPr>
          <w:rtl w:val="0"/>
        </w:rPr>
        <w:t>provide the consequences and insights of features of the given dataset that changes over time</w:t>
      </w:r>
    </w:p>
    <w:p>
      <w:pPr>
        <w:numPr>
          <w:ilvl w:val="0"/>
          <w:numId w:val="6"/>
        </w:numPr>
        <w:ind w:left="720" w:hanging="360"/>
      </w:pPr>
      <w:r>
        <w:rPr>
          <w:rtl w:val="0"/>
        </w:rPr>
        <w:t>Supporting to derive the predicting the future values of the time series variable.</w:t>
      </w:r>
    </w:p>
    <w:p>
      <w:pPr>
        <w:numPr>
          <w:ilvl w:val="0"/>
          <w:numId w:val="6"/>
        </w:numPr>
        <w:ind w:left="720" w:hanging="360"/>
      </w:pPr>
      <w:r>
        <w:rPr>
          <w:color w:val="0000FF"/>
          <w:rtl w:val="0"/>
        </w:rPr>
        <w:t>Assumptions</w:t>
      </w:r>
      <w:r>
        <w:rPr>
          <w:rtl w:val="0"/>
        </w:rPr>
        <w:t>: There is one and the only assumption that is “</w:t>
      </w:r>
      <w:r>
        <w:rPr>
          <w:u w:val="single"/>
          <w:rtl w:val="0"/>
        </w:rPr>
        <w:t>stationary</w:t>
      </w:r>
      <w:r>
        <w:rPr>
          <w:rtl w:val="0"/>
        </w:rPr>
        <w:t>”, which means that the origin of time does not affect the properties of the process under the statistical factor.</w:t>
      </w:r>
    </w:p>
    <w:p>
      <w:pPr>
        <w:pStyle w:val="3"/>
      </w:pPr>
      <w:bookmarkStart w:id="11" w:name="_heading=h.s2qe6npuzfxj" w:colFirst="0" w:colLast="0"/>
      <w:bookmarkEnd w:id="11"/>
      <w:r>
        <w:rPr>
          <w:rtl w:val="0"/>
        </w:rPr>
        <w:t>TSA Framework</w:t>
      </w:r>
    </w:p>
    <w:p>
      <w:pPr>
        <w:numPr>
          <w:ilvl w:val="0"/>
          <w:numId w:val="7"/>
        </w:numPr>
        <w:ind w:left="720" w:hanging="360"/>
      </w:pPr>
      <w:r>
        <w:rPr>
          <w:rtl w:val="0"/>
        </w:rPr>
        <w:t>Collecting the data and cleaning it</w:t>
      </w:r>
    </w:p>
    <w:p>
      <w:pPr>
        <w:numPr>
          <w:ilvl w:val="0"/>
          <w:numId w:val="7"/>
        </w:numPr>
        <w:ind w:left="720" w:hanging="360"/>
      </w:pPr>
      <w:r>
        <w:rPr>
          <w:rtl w:val="0"/>
        </w:rPr>
        <w:t>Preparing Visualization with respect to time vs key feature</w:t>
      </w:r>
    </w:p>
    <w:p>
      <w:pPr>
        <w:numPr>
          <w:ilvl w:val="1"/>
          <w:numId w:val="7"/>
        </w:numPr>
        <w:ind w:left="1440" w:hanging="360"/>
        <w:rPr>
          <w:u w:val="none"/>
        </w:rPr>
      </w:pPr>
      <w:r>
        <w:rPr>
          <w:rtl w:val="0"/>
        </w:rPr>
        <w:t xml:space="preserve">Plot time series </w:t>
      </w:r>
    </w:p>
    <w:p>
      <w:pPr>
        <w:numPr>
          <w:ilvl w:val="2"/>
          <w:numId w:val="7"/>
        </w:numPr>
        <w:ind w:left="2160" w:hanging="360"/>
        <w:rPr>
          <w:u w:val="none"/>
        </w:rPr>
      </w:pPr>
      <w:r>
        <w:rPr>
          <w:rtl w:val="0"/>
        </w:rPr>
        <w:t>Look for trends, seasonal components, step changes, outliers</w:t>
      </w:r>
    </w:p>
    <w:p>
      <w:pPr>
        <w:numPr>
          <w:ilvl w:val="0"/>
          <w:numId w:val="7"/>
        </w:numPr>
        <w:ind w:left="720" w:hanging="360"/>
      </w:pPr>
      <w:r>
        <w:rPr>
          <w:rtl w:val="0"/>
        </w:rPr>
        <w:t>Observing the stationarity of the series</w:t>
      </w:r>
    </w:p>
    <w:p>
      <w:pPr>
        <w:numPr>
          <w:ilvl w:val="1"/>
          <w:numId w:val="7"/>
        </w:numPr>
        <w:ind w:left="1440" w:hanging="360"/>
        <w:rPr>
          <w:u w:val="none"/>
        </w:rPr>
      </w:pPr>
      <w:r>
        <w:rPr>
          <w:rtl w:val="0"/>
        </w:rPr>
        <w:t>Transform the data so that residuals are stationary</w:t>
      </w:r>
    </w:p>
    <w:p>
      <w:pPr>
        <w:numPr>
          <w:ilvl w:val="1"/>
          <w:numId w:val="7"/>
        </w:numPr>
        <w:ind w:left="1440" w:hanging="360"/>
      </w:pPr>
      <w:r>
        <w:drawing>
          <wp:inline distT="114300" distB="114300" distL="114300" distR="114300">
            <wp:extent cx="2419350" cy="754380"/>
            <wp:effectExtent l="0" t="0" r="0" b="0"/>
            <wp:docPr id="115" name="image42.png"/>
            <wp:cNvGraphicFramePr/>
            <a:graphic xmlns:a="http://schemas.openxmlformats.org/drawingml/2006/main">
              <a:graphicData uri="http://schemas.openxmlformats.org/drawingml/2006/picture">
                <pic:pic xmlns:pic="http://schemas.openxmlformats.org/drawingml/2006/picture">
                  <pic:nvPicPr>
                    <pic:cNvPr id="115" name="image42.png"/>
                    <pic:cNvPicPr preferRelativeResize="0"/>
                  </pic:nvPicPr>
                  <pic:blipFill>
                    <a:blip r:embed="rId18"/>
                    <a:srcRect l="6458" t="43539" r="33542" b="17859"/>
                    <a:stretch>
                      <a:fillRect/>
                    </a:stretch>
                  </pic:blipFill>
                  <pic:spPr>
                    <a:xfrm>
                      <a:off x="0" y="0"/>
                      <a:ext cx="2419350" cy="754484"/>
                    </a:xfrm>
                    <a:prstGeom prst="rect">
                      <a:avLst/>
                    </a:prstGeom>
                  </pic:spPr>
                </pic:pic>
              </a:graphicData>
            </a:graphic>
          </wp:inline>
        </w:drawing>
      </w:r>
    </w:p>
    <w:p>
      <w:pPr>
        <w:numPr>
          <w:ilvl w:val="0"/>
          <w:numId w:val="7"/>
        </w:numPr>
        <w:ind w:left="720" w:hanging="360"/>
      </w:pPr>
      <w:r>
        <w:rPr>
          <w:rtl w:val="0"/>
        </w:rPr>
        <w:t>Developing charts to understand its nature</w:t>
      </w:r>
    </w:p>
    <w:p>
      <w:pPr>
        <w:numPr>
          <w:ilvl w:val="0"/>
          <w:numId w:val="7"/>
        </w:numPr>
        <w:ind w:left="720" w:hanging="360"/>
      </w:pPr>
      <w:r>
        <w:rPr>
          <w:rtl w:val="0"/>
        </w:rPr>
        <w:t>Model building – AR, MA, ARMA and ARIMA</w:t>
      </w:r>
    </w:p>
    <w:p>
      <w:pPr>
        <w:numPr>
          <w:ilvl w:val="1"/>
          <w:numId w:val="7"/>
        </w:numPr>
        <w:ind w:left="1440" w:hanging="360"/>
        <w:rPr>
          <w:u w:val="none"/>
        </w:rPr>
      </w:pPr>
      <w:r>
        <w:rPr>
          <w:rtl w:val="0"/>
        </w:rPr>
        <w:t>(fit model to residuals)</w:t>
      </w:r>
    </w:p>
    <w:p>
      <w:pPr>
        <w:numPr>
          <w:ilvl w:val="0"/>
          <w:numId w:val="7"/>
        </w:numPr>
        <w:ind w:left="720" w:hanging="360"/>
      </w:pPr>
      <w:r>
        <w:rPr>
          <w:rtl w:val="0"/>
        </w:rPr>
        <w:t>Extracting insights from prediction</w:t>
      </w:r>
    </w:p>
    <w:p>
      <w:pPr>
        <w:ind w:left="0" w:firstLine="0"/>
      </w:pPr>
      <w:r>
        <w:drawing>
          <wp:inline distT="114300" distB="114300" distL="114300" distR="114300">
            <wp:extent cx="5749925" cy="3408680"/>
            <wp:effectExtent l="0" t="0" r="0" b="0"/>
            <wp:docPr id="117" name="image54.png"/>
            <wp:cNvGraphicFramePr/>
            <a:graphic xmlns:a="http://schemas.openxmlformats.org/drawingml/2006/main">
              <a:graphicData uri="http://schemas.openxmlformats.org/drawingml/2006/picture">
                <pic:pic xmlns:pic="http://schemas.openxmlformats.org/drawingml/2006/picture">
                  <pic:nvPicPr>
                    <pic:cNvPr id="117" name="image54.png"/>
                    <pic:cNvPicPr preferRelativeResize="0"/>
                  </pic:nvPicPr>
                  <pic:blipFill>
                    <a:blip r:embed="rId19"/>
                    <a:srcRect r="3258" b="-1384"/>
                    <a:stretch>
                      <a:fillRect/>
                    </a:stretch>
                  </pic:blipFill>
                  <pic:spPr>
                    <a:xfrm>
                      <a:off x="0" y="0"/>
                      <a:ext cx="5749925" cy="3408892"/>
                    </a:xfrm>
                    <a:prstGeom prst="rect">
                      <a:avLst/>
                    </a:prstGeom>
                  </pic:spPr>
                </pic:pic>
              </a:graphicData>
            </a:graphic>
          </wp:inline>
        </w:drawing>
      </w:r>
    </w:p>
    <w:p>
      <w:pPr>
        <w:ind w:left="0" w:firstLine="0"/>
      </w:pPr>
    </w:p>
    <w:p>
      <w:pPr>
        <w:pStyle w:val="3"/>
        <w:keepNext w:val="0"/>
        <w:keepLines w:val="0"/>
        <w:shd w:val="clear" w:fill="FFFFFF"/>
        <w:spacing w:before="0" w:after="80" w:line="288" w:lineRule="auto"/>
        <w:rPr>
          <w:color w:val="222222"/>
          <w:sz w:val="34"/>
          <w:szCs w:val="34"/>
        </w:rPr>
      </w:pPr>
      <w:bookmarkStart w:id="12" w:name="_heading=h.db0u3p5cq4o4" w:colFirst="0" w:colLast="0"/>
      <w:bookmarkEnd w:id="12"/>
      <w:r>
        <w:rPr>
          <w:color w:val="222222"/>
          <w:sz w:val="34"/>
          <w:szCs w:val="34"/>
          <w:rtl w:val="0"/>
        </w:rPr>
        <w:t>Significance and its types</w:t>
      </w:r>
    </w:p>
    <w:p>
      <w:r>
        <w:rPr>
          <w:rtl w:val="0"/>
        </w:rPr>
        <w:t>TSA is the backbone for prediction and forecasting analysis, specific to the time-based problem statements.</w:t>
      </w:r>
    </w:p>
    <w:p>
      <w:pPr>
        <w:numPr>
          <w:ilvl w:val="0"/>
          <w:numId w:val="8"/>
        </w:numPr>
        <w:ind w:left="720" w:hanging="360"/>
      </w:pPr>
      <w:r>
        <w:rPr>
          <w:rtl w:val="0"/>
        </w:rPr>
        <w:t>Analyzing the historical dataset and its patterns</w:t>
      </w:r>
    </w:p>
    <w:p>
      <w:pPr>
        <w:numPr>
          <w:ilvl w:val="0"/>
          <w:numId w:val="8"/>
        </w:numPr>
        <w:ind w:left="720" w:hanging="360"/>
      </w:pPr>
      <w:r>
        <w:rPr>
          <w:rtl w:val="0"/>
        </w:rPr>
        <w:t>Understanding and matching the current situation with patterns derived from the previous stage.</w:t>
      </w:r>
    </w:p>
    <w:p>
      <w:pPr>
        <w:numPr>
          <w:ilvl w:val="0"/>
          <w:numId w:val="8"/>
        </w:numPr>
        <w:ind w:left="720" w:hanging="360"/>
      </w:pPr>
      <w:r>
        <w:rPr>
          <w:rtl w:val="0"/>
        </w:rPr>
        <w:t>Understanding the factor or factors influencing certain variable(s) in different periods.</w:t>
      </w:r>
    </w:p>
    <w:p/>
    <w:p>
      <w:pPr>
        <w:pStyle w:val="3"/>
        <w:keepNext w:val="0"/>
        <w:keepLines w:val="0"/>
        <w:shd w:val="clear" w:fill="FFFFFF"/>
        <w:spacing w:before="0" w:after="80" w:line="288" w:lineRule="auto"/>
        <w:rPr>
          <w:color w:val="222222"/>
          <w:sz w:val="34"/>
          <w:szCs w:val="34"/>
        </w:rPr>
      </w:pPr>
      <w:bookmarkStart w:id="13" w:name="_heading=h.byd9m31jgp4p" w:colFirst="0" w:colLast="0"/>
      <w:bookmarkEnd w:id="13"/>
      <w:r>
        <w:rPr>
          <w:color w:val="222222"/>
          <w:sz w:val="34"/>
          <w:szCs w:val="34"/>
          <w:rtl w:val="0"/>
        </w:rPr>
        <w:t>Components of TSA</w:t>
      </w:r>
    </w:p>
    <w:p>
      <w:pPr>
        <w:numPr>
          <w:ilvl w:val="0"/>
          <w:numId w:val="9"/>
        </w:numPr>
        <w:ind w:left="720" w:hanging="360"/>
      </w:pPr>
      <w:r>
        <w:rPr>
          <w:rtl w:val="0"/>
        </w:rPr>
        <w:t>Trend</w:t>
      </w:r>
    </w:p>
    <w:p>
      <w:pPr>
        <w:numPr>
          <w:ilvl w:val="1"/>
          <w:numId w:val="9"/>
        </w:numPr>
        <w:ind w:left="1440" w:hanging="360"/>
      </w:pPr>
      <w:r>
        <w:rPr>
          <w:rtl w:val="0"/>
        </w:rPr>
        <w:t>there is no fixed interval</w:t>
      </w:r>
    </w:p>
    <w:p>
      <w:pPr>
        <w:numPr>
          <w:ilvl w:val="1"/>
          <w:numId w:val="9"/>
        </w:numPr>
        <w:ind w:left="1440" w:hanging="360"/>
      </w:pPr>
      <w:r>
        <w:rPr>
          <w:rtl w:val="0"/>
        </w:rPr>
        <w:t>no divergence within the given dataset is a continuous timeline</w:t>
      </w:r>
    </w:p>
    <w:p>
      <w:pPr>
        <w:numPr>
          <w:ilvl w:val="1"/>
          <w:numId w:val="9"/>
        </w:numPr>
        <w:ind w:left="1440" w:hanging="360"/>
      </w:pPr>
      <w:r>
        <w:rPr>
          <w:rtl w:val="0"/>
        </w:rPr>
        <w:t>would be Negative or Positive or no Trend</w:t>
      </w:r>
    </w:p>
    <w:p>
      <w:pPr>
        <w:numPr>
          <w:ilvl w:val="0"/>
          <w:numId w:val="9"/>
        </w:numPr>
        <w:ind w:left="720" w:hanging="360"/>
      </w:pPr>
      <w:r>
        <w:rPr>
          <w:rtl w:val="0"/>
        </w:rPr>
        <w:t>Seasonality</w:t>
      </w:r>
    </w:p>
    <w:p>
      <w:pPr>
        <w:numPr>
          <w:ilvl w:val="1"/>
          <w:numId w:val="9"/>
        </w:numPr>
        <w:ind w:left="1440" w:hanging="360"/>
      </w:pPr>
      <w:r>
        <w:rPr>
          <w:rtl w:val="0"/>
        </w:rPr>
        <w:t xml:space="preserve">regular or fixed interval shifts within the dataset in a continuous timeline. </w:t>
      </w:r>
    </w:p>
    <w:p>
      <w:pPr>
        <w:numPr>
          <w:ilvl w:val="1"/>
          <w:numId w:val="9"/>
        </w:numPr>
        <w:ind w:left="1440" w:hanging="360"/>
      </w:pPr>
      <w:r>
        <w:rPr>
          <w:rtl w:val="0"/>
        </w:rPr>
        <w:t>Would be bell curve or saw tooth</w:t>
      </w:r>
    </w:p>
    <w:p>
      <w:pPr>
        <w:numPr>
          <w:ilvl w:val="0"/>
          <w:numId w:val="9"/>
        </w:numPr>
        <w:ind w:left="720" w:hanging="360"/>
      </w:pPr>
      <w:r>
        <w:rPr>
          <w:rtl w:val="0"/>
        </w:rPr>
        <w:t>Cyclical</w:t>
      </w:r>
    </w:p>
    <w:p>
      <w:pPr>
        <w:numPr>
          <w:ilvl w:val="1"/>
          <w:numId w:val="9"/>
        </w:numPr>
        <w:ind w:left="1440" w:hanging="360"/>
      </w:pPr>
      <w:r>
        <w:rPr>
          <w:rtl w:val="0"/>
        </w:rPr>
        <w:t>no fixed interval, uncertainty in movement and its pattern</w:t>
      </w:r>
    </w:p>
    <w:p>
      <w:pPr>
        <w:numPr>
          <w:ilvl w:val="0"/>
          <w:numId w:val="9"/>
        </w:numPr>
        <w:ind w:left="720" w:hanging="360"/>
      </w:pPr>
      <w:r>
        <w:rPr>
          <w:rtl w:val="0"/>
        </w:rPr>
        <w:t>Irregularity</w:t>
      </w:r>
    </w:p>
    <w:p>
      <w:pPr>
        <w:numPr>
          <w:ilvl w:val="1"/>
          <w:numId w:val="9"/>
        </w:numPr>
        <w:ind w:left="1440" w:hanging="360"/>
      </w:pPr>
      <w:r>
        <w:rPr>
          <w:rtl w:val="0"/>
        </w:rPr>
        <w:t>Unexpected situations/events/scenarios and spikes in a short time span.</w:t>
      </w:r>
    </w:p>
    <w:p>
      <w:r>
        <w:drawing>
          <wp:inline distT="114300" distB="114300" distL="114300" distR="114300">
            <wp:extent cx="5731510" cy="3023870"/>
            <wp:effectExtent l="0" t="0" r="0" b="0"/>
            <wp:docPr id="63" name="image6.png"/>
            <wp:cNvGraphicFramePr/>
            <a:graphic xmlns:a="http://schemas.openxmlformats.org/drawingml/2006/main">
              <a:graphicData uri="http://schemas.openxmlformats.org/drawingml/2006/picture">
                <pic:pic xmlns:pic="http://schemas.openxmlformats.org/drawingml/2006/picture">
                  <pic:nvPicPr>
                    <pic:cNvPr id="63" name="image6.png"/>
                    <pic:cNvPicPr preferRelativeResize="0"/>
                  </pic:nvPicPr>
                  <pic:blipFill>
                    <a:blip r:embed="rId20"/>
                    <a:srcRect l="1656" t="2294" r="5395"/>
                    <a:stretch>
                      <a:fillRect/>
                    </a:stretch>
                  </pic:blipFill>
                  <pic:spPr>
                    <a:xfrm>
                      <a:off x="0" y="0"/>
                      <a:ext cx="5731745" cy="3023990"/>
                    </a:xfrm>
                    <a:prstGeom prst="rect">
                      <a:avLst/>
                    </a:prstGeom>
                  </pic:spPr>
                </pic:pic>
              </a:graphicData>
            </a:graphic>
          </wp:inline>
        </w:drawing>
      </w:r>
    </w:p>
    <w:p/>
    <w:p>
      <w:pPr>
        <w:pStyle w:val="3"/>
        <w:keepNext w:val="0"/>
        <w:keepLines w:val="0"/>
        <w:shd w:val="clear" w:fill="FFFFFF"/>
        <w:spacing w:before="0" w:after="80" w:line="288" w:lineRule="auto"/>
        <w:rPr>
          <w:color w:val="222222"/>
          <w:sz w:val="34"/>
          <w:szCs w:val="34"/>
        </w:rPr>
      </w:pPr>
      <w:bookmarkStart w:id="14" w:name="_heading=h.stogwbc6bln0" w:colFirst="0" w:colLast="0"/>
      <w:bookmarkEnd w:id="14"/>
      <w:r>
        <w:rPr>
          <w:color w:val="222222"/>
          <w:sz w:val="34"/>
          <w:szCs w:val="34"/>
          <w:rtl w:val="0"/>
        </w:rPr>
        <w:t>Limitations</w:t>
      </w:r>
    </w:p>
    <w:p>
      <w:pPr>
        <w:numPr>
          <w:ilvl w:val="0"/>
          <w:numId w:val="10"/>
        </w:numPr>
        <w:ind w:left="720" w:hanging="360"/>
      </w:pPr>
      <w:r>
        <w:rPr>
          <w:rtl w:val="0"/>
        </w:rPr>
        <w:t xml:space="preserve">Similar to other models, the </w:t>
      </w:r>
      <w:r>
        <w:rPr>
          <w:u w:val="single"/>
          <w:rtl w:val="0"/>
        </w:rPr>
        <w:t>missing values</w:t>
      </w:r>
      <w:r>
        <w:rPr>
          <w:rtl w:val="0"/>
        </w:rPr>
        <w:t xml:space="preserve"> are not supported by TSA</w:t>
      </w:r>
    </w:p>
    <w:p>
      <w:pPr>
        <w:numPr>
          <w:ilvl w:val="0"/>
          <w:numId w:val="10"/>
        </w:numPr>
        <w:ind w:left="720" w:hanging="360"/>
      </w:pPr>
      <w:r>
        <w:rPr>
          <w:rtl w:val="0"/>
        </w:rPr>
        <w:t>The data points must be linear in their relationship.</w:t>
      </w:r>
    </w:p>
    <w:p>
      <w:pPr>
        <w:numPr>
          <w:ilvl w:val="0"/>
          <w:numId w:val="10"/>
        </w:numPr>
        <w:ind w:left="720" w:hanging="360"/>
      </w:pPr>
      <w:r>
        <w:rPr>
          <w:rtl w:val="0"/>
        </w:rPr>
        <w:t>Data transformations are mandatory, so a little expensive.</w:t>
      </w:r>
    </w:p>
    <w:p>
      <w:pPr>
        <w:numPr>
          <w:ilvl w:val="0"/>
          <w:numId w:val="10"/>
        </w:numPr>
        <w:ind w:left="720" w:hanging="360"/>
      </w:pPr>
      <w:r>
        <w:rPr>
          <w:rtl w:val="0"/>
        </w:rPr>
        <w:t xml:space="preserve">Models mostly work on </w:t>
      </w:r>
      <w:r>
        <w:rPr>
          <w:u w:val="single"/>
          <w:rtl w:val="0"/>
        </w:rPr>
        <w:t>Uni-variate</w:t>
      </w:r>
      <w:r>
        <w:rPr>
          <w:rtl w:val="0"/>
        </w:rPr>
        <w:t xml:space="preserve"> data.</w:t>
      </w:r>
    </w:p>
    <w:p>
      <w:pPr>
        <w:ind w:left="0" w:firstLine="0"/>
      </w:pPr>
    </w:p>
    <w:p>
      <w:pPr>
        <w:pStyle w:val="3"/>
        <w:keepNext w:val="0"/>
        <w:keepLines w:val="0"/>
        <w:shd w:val="clear" w:fill="FFFFFF"/>
        <w:spacing w:before="0" w:after="80" w:line="288" w:lineRule="auto"/>
        <w:rPr>
          <w:color w:val="222222"/>
          <w:sz w:val="34"/>
          <w:szCs w:val="34"/>
        </w:rPr>
      </w:pPr>
      <w:bookmarkStart w:id="15" w:name="_heading=h.q43z7fd5eiis" w:colFirst="0" w:colLast="0"/>
      <w:bookmarkEnd w:id="15"/>
      <w:r>
        <w:rPr>
          <w:color w:val="222222"/>
          <w:sz w:val="34"/>
          <w:szCs w:val="34"/>
          <w:rtl w:val="0"/>
        </w:rPr>
        <w:t>Data Types of Time Series</w:t>
      </w:r>
    </w:p>
    <w:p>
      <w:r>
        <w:fldChar w:fldCharType="begin"/>
      </w:r>
      <w:r>
        <w:instrText xml:space="preserve"> HYPERLINK "https://towardsdatascience.com/stationarity-in-time-series-analysis-90c94f27322" \h </w:instrText>
      </w:r>
      <w:r>
        <w:fldChar w:fldCharType="separate"/>
      </w:r>
      <w:r>
        <w:rPr>
          <w:color w:val="1155CC"/>
          <w:u w:val="single"/>
          <w:rtl w:val="0"/>
        </w:rPr>
        <w:t>https://towardsdatascience.com/stationarity-in-time-series-analysis-90c94f27322</w:t>
      </w:r>
      <w:r>
        <w:rPr>
          <w:color w:val="1155CC"/>
          <w:u w:val="single"/>
          <w:rtl w:val="0"/>
        </w:rPr>
        <w:fldChar w:fldCharType="end"/>
      </w:r>
      <w:r>
        <w:rPr>
          <w:rtl w:val="0"/>
        </w:rPr>
        <w:t xml:space="preserve"> </w:t>
      </w:r>
    </w:p>
    <w:p>
      <w:r>
        <w:rPr>
          <w:rtl w:val="0"/>
        </w:rPr>
        <w:t>Let’s discuss the time series’ data types and their influence. While discussing TS data-types, there are two major types.</w:t>
      </w:r>
    </w:p>
    <w:p>
      <w:pPr>
        <w:numPr>
          <w:ilvl w:val="0"/>
          <w:numId w:val="11"/>
        </w:numPr>
        <w:ind w:left="720" w:hanging="360"/>
        <w:rPr>
          <w:u w:val="none"/>
        </w:rPr>
      </w:pPr>
      <w:r>
        <w:rPr>
          <w:color w:val="0000FF"/>
          <w:rtl w:val="0"/>
        </w:rPr>
        <w:t>Stationary</w:t>
      </w:r>
      <w:r>
        <w:rPr>
          <w:rtl w:val="0"/>
        </w:rPr>
        <w:t>: without having Trend, Seasonality, Cyclical, and Irregularity component of time series</w:t>
      </w:r>
    </w:p>
    <w:p>
      <w:pPr>
        <w:numPr>
          <w:ilvl w:val="1"/>
          <w:numId w:val="11"/>
        </w:numPr>
        <w:ind w:left="1440" w:hanging="360"/>
        <w:rPr>
          <w:color w:val="9900FF"/>
        </w:rPr>
      </w:pPr>
      <w:r>
        <w:rPr>
          <w:color w:val="9900FF"/>
          <w:rtl w:val="0"/>
        </w:rPr>
        <w:t>stationarity means that the statistical properties of a process generating a time series do not change over time. It does not mean that the series does not change over time, just that the way it changes does not itself change over time.</w:t>
      </w:r>
    </w:p>
    <w:p>
      <w:pPr>
        <w:numPr>
          <w:ilvl w:val="2"/>
          <w:numId w:val="11"/>
        </w:numPr>
        <w:ind w:left="2160" w:hanging="360"/>
      </w:pPr>
      <w:r>
        <w:rPr>
          <w:rtl w:val="0"/>
        </w:rPr>
        <w:t>The MEAN value is constant</w:t>
      </w:r>
    </w:p>
    <w:p>
      <w:pPr>
        <w:numPr>
          <w:ilvl w:val="2"/>
          <w:numId w:val="11"/>
        </w:numPr>
        <w:ind w:left="2160" w:hanging="360"/>
      </w:pPr>
      <w:r>
        <w:rPr>
          <w:rtl w:val="0"/>
        </w:rPr>
        <w:t>The VARIANCE is constant with respect to the time-frame</w:t>
      </w:r>
    </w:p>
    <w:p>
      <w:pPr>
        <w:numPr>
          <w:ilvl w:val="2"/>
          <w:numId w:val="11"/>
        </w:numPr>
        <w:ind w:left="2160" w:hanging="360"/>
      </w:pPr>
      <w:r>
        <w:rPr>
          <w:rtl w:val="0"/>
        </w:rPr>
        <w:t>The COVARIANCE measures the relationship between two variables.</w:t>
      </w:r>
    </w:p>
    <w:p>
      <w:pPr>
        <w:numPr>
          <w:ilvl w:val="3"/>
          <w:numId w:val="11"/>
        </w:numPr>
        <w:ind w:left="2880" w:hanging="360"/>
        <w:rPr>
          <w:u w:val="none"/>
        </w:rPr>
      </w:pPr>
      <w:r>
        <w:rPr>
          <w:rtl w:val="0"/>
        </w:rPr>
        <w:t>Mean value and difference between two spreads is time-independent</w:t>
      </w:r>
    </w:p>
    <w:p>
      <w:pPr>
        <w:numPr>
          <w:ilvl w:val="0"/>
          <w:numId w:val="11"/>
        </w:numPr>
        <w:ind w:left="720" w:hanging="360"/>
      </w:pPr>
      <w:r>
        <w:rPr>
          <w:rtl w:val="0"/>
        </w:rPr>
        <w:t>Non- Stationary: This is just the opposite of Stationary.</w:t>
      </w:r>
    </w:p>
    <w:p>
      <w:pPr>
        <w:numPr>
          <w:ilvl w:val="0"/>
          <w:numId w:val="11"/>
        </w:numPr>
        <w:ind w:left="720" w:hanging="360"/>
        <w:rPr>
          <w:u w:val="none"/>
        </w:rPr>
      </w:pPr>
      <w:r>
        <w:drawing>
          <wp:inline distT="114300" distB="114300" distL="114300" distR="114300">
            <wp:extent cx="5700395" cy="2513330"/>
            <wp:effectExtent l="0" t="0" r="0" b="0"/>
            <wp:docPr id="91" name="image23.png"/>
            <wp:cNvGraphicFramePr/>
            <a:graphic xmlns:a="http://schemas.openxmlformats.org/drawingml/2006/main">
              <a:graphicData uri="http://schemas.openxmlformats.org/drawingml/2006/picture">
                <pic:pic xmlns:pic="http://schemas.openxmlformats.org/drawingml/2006/picture">
                  <pic:nvPicPr>
                    <pic:cNvPr id="91" name="image23.png"/>
                    <pic:cNvPicPr preferRelativeResize="0"/>
                  </pic:nvPicPr>
                  <pic:blipFill>
                    <a:blip r:embed="rId21"/>
                    <a:srcRect l="1619" t="5417" r="7567" b="7332"/>
                    <a:stretch>
                      <a:fillRect/>
                    </a:stretch>
                  </pic:blipFill>
                  <pic:spPr>
                    <a:xfrm>
                      <a:off x="0" y="0"/>
                      <a:ext cx="5700541" cy="2513466"/>
                    </a:xfrm>
                    <a:prstGeom prst="rect">
                      <a:avLst/>
                    </a:prstGeom>
                  </pic:spPr>
                </pic:pic>
              </a:graphicData>
            </a:graphic>
          </wp:inline>
        </w:drawing>
      </w:r>
    </w:p>
    <w:p>
      <w:pPr>
        <w:ind w:left="0" w:firstLine="0"/>
      </w:pPr>
    </w:p>
    <w:p>
      <w:pPr>
        <w:pStyle w:val="3"/>
        <w:keepNext w:val="0"/>
        <w:keepLines w:val="0"/>
        <w:shd w:val="clear" w:fill="FFFFFF"/>
        <w:spacing w:before="0" w:after="80" w:line="288" w:lineRule="auto"/>
        <w:rPr>
          <w:color w:val="222222"/>
          <w:sz w:val="34"/>
          <w:szCs w:val="34"/>
        </w:rPr>
      </w:pPr>
      <w:bookmarkStart w:id="16" w:name="_heading=h.laoos2m94x4n" w:colFirst="0" w:colLast="0"/>
      <w:bookmarkEnd w:id="16"/>
      <w:r>
        <w:rPr>
          <w:color w:val="222222"/>
          <w:sz w:val="34"/>
          <w:szCs w:val="34"/>
          <w:rtl w:val="0"/>
        </w:rPr>
        <w:t xml:space="preserve">Methods to check Stationarity </w:t>
      </w:r>
    </w:p>
    <w:p>
      <w:r>
        <w:fldChar w:fldCharType="begin"/>
      </w:r>
      <w:r>
        <w:instrText xml:space="preserve"> HYPERLINK "https://www.analyticsvidhya.com/blog/2021/06/statistical-tests-to-check-stationarity-in-time-series-part-1/#:~:text=Two%20tests%20for%20checking%20the,check%20stationarity%20in%20Time%20Series" \h </w:instrText>
      </w:r>
      <w:r>
        <w:fldChar w:fldCharType="separate"/>
      </w:r>
      <w:r>
        <w:rPr>
          <w:color w:val="1155CC"/>
          <w:u w:val="single"/>
          <w:rtl w:val="0"/>
        </w:rPr>
        <w:t>https://www.analyticsvidhya.com/blog/2021/06/statistical-tests-to-check-stationarity-in-time-series-part-1/#:~:text=Two%20tests%20for%20checking%20the,check%20stationarity%20in%20Time%20Series</w:t>
      </w:r>
      <w:r>
        <w:rPr>
          <w:color w:val="1155CC"/>
          <w:u w:val="single"/>
          <w:rtl w:val="0"/>
        </w:rPr>
        <w:fldChar w:fldCharType="end"/>
      </w:r>
      <w:r>
        <w:rPr>
          <w:rtl w:val="0"/>
        </w:rPr>
        <w:t xml:space="preserve">. </w:t>
      </w:r>
    </w:p>
    <w:p>
      <w:pPr>
        <w:numPr>
          <w:ilvl w:val="0"/>
          <w:numId w:val="12"/>
        </w:numPr>
        <w:ind w:left="720" w:hanging="360"/>
      </w:pPr>
      <w:r>
        <w:rPr>
          <w:rtl w:val="0"/>
        </w:rPr>
        <w:t xml:space="preserve">Augmented Dickey-Fuller (ADF) Test / Unit Root Test: </w:t>
      </w:r>
    </w:p>
    <w:p>
      <w:pPr>
        <w:ind w:left="720" w:firstLine="0"/>
      </w:pPr>
      <w:r>
        <w:rPr>
          <w:rtl w:val="0"/>
        </w:rPr>
        <w:t>most popular statistical test with the following assumptions</w:t>
      </w:r>
    </w:p>
    <w:p>
      <w:pPr>
        <w:numPr>
          <w:ilvl w:val="1"/>
          <w:numId w:val="12"/>
        </w:numPr>
        <w:ind w:left="1440" w:hanging="360"/>
      </w:pPr>
      <w:r>
        <w:rPr>
          <w:rtl w:val="0"/>
        </w:rPr>
        <w:t>H0: Series is non-stationary</w:t>
      </w:r>
    </w:p>
    <w:p>
      <w:pPr>
        <w:numPr>
          <w:ilvl w:val="1"/>
          <w:numId w:val="12"/>
        </w:numPr>
        <w:ind w:left="1440" w:hanging="360"/>
      </w:pPr>
      <w:r>
        <w:rPr>
          <w:rtl w:val="0"/>
        </w:rPr>
        <w:t>Ha: Series is stationary</w:t>
      </w:r>
    </w:p>
    <w:p>
      <w:pPr>
        <w:numPr>
          <w:ilvl w:val="2"/>
          <w:numId w:val="12"/>
        </w:numPr>
        <w:ind w:left="2160" w:hanging="360"/>
      </w:pPr>
      <w:r>
        <w:rPr>
          <w:rtl w:val="0"/>
        </w:rPr>
        <w:t>p-value &lt;= 0.05 Accept (H1)</w:t>
      </w:r>
    </w:p>
    <w:p>
      <w:pPr>
        <w:numPr>
          <w:ilvl w:val="0"/>
          <w:numId w:val="12"/>
        </w:numPr>
        <w:ind w:left="720" w:hanging="360"/>
      </w:pPr>
      <w:r>
        <w:rPr>
          <w:rtl w:val="0"/>
        </w:rPr>
        <w:t xml:space="preserve">Kwiatkowski–Phillips–Schmidt–Shin (KPSS): </w:t>
      </w:r>
    </w:p>
    <w:p>
      <w:pPr>
        <w:numPr>
          <w:ilvl w:val="1"/>
          <w:numId w:val="12"/>
        </w:numPr>
        <w:ind w:left="1440" w:hanging="360"/>
      </w:pPr>
      <w:r>
        <w:rPr>
          <w:rtl w:val="0"/>
        </w:rPr>
        <w:t xml:space="preserve">These tests are used for testing a NULL Hypothesis (H0), that will perceive the time-series as stationary around a deterministic trend against the alternative of a unit root. </w:t>
      </w:r>
    </w:p>
    <w:p>
      <w:r>
        <w:fldChar w:fldCharType="begin"/>
      </w:r>
      <w:r>
        <w:instrText xml:space="preserve"> HYPERLINK "https://www.analyticsvidhya.com/blog/2021/10/a-comprehensive-guide-to-time-series-analysis/" \h </w:instrText>
      </w:r>
      <w:r>
        <w:fldChar w:fldCharType="separate"/>
      </w:r>
      <w:r>
        <w:rPr>
          <w:color w:val="1155CC"/>
          <w:u w:val="single"/>
          <w:rtl w:val="0"/>
        </w:rPr>
        <w:t>https://www.analyticsvidhya.com/blog/2021/10/a-comprehensive-guide-to-time-series-analysis/</w:t>
      </w:r>
      <w:r>
        <w:rPr>
          <w:color w:val="1155CC"/>
          <w:u w:val="single"/>
          <w:rtl w:val="0"/>
        </w:rPr>
        <w:fldChar w:fldCharType="end"/>
      </w:r>
      <w:r>
        <w:rPr>
          <w:rtl w:val="0"/>
        </w:rPr>
        <w:t xml:space="preserve"> </w:t>
      </w:r>
    </w:p>
    <w:p/>
    <w:p>
      <w:pPr>
        <w:pStyle w:val="3"/>
        <w:keepNext w:val="0"/>
        <w:keepLines w:val="0"/>
        <w:shd w:val="clear" w:fill="FFFFFF"/>
        <w:spacing w:before="0" w:after="80" w:line="288" w:lineRule="auto"/>
      </w:pPr>
      <w:bookmarkStart w:id="17" w:name="_heading=h.67060eqnyu93" w:colFirst="0" w:colLast="0"/>
      <w:bookmarkEnd w:id="17"/>
      <w:r>
        <w:rPr>
          <w:color w:val="222222"/>
          <w:sz w:val="34"/>
          <w:szCs w:val="34"/>
          <w:rtl w:val="0"/>
        </w:rPr>
        <w:t>Converting Non-stationary into stationary</w:t>
      </w:r>
    </w:p>
    <w:p>
      <w:pPr>
        <w:numPr>
          <w:ilvl w:val="0"/>
          <w:numId w:val="13"/>
        </w:numPr>
        <w:ind w:left="720" w:hanging="360"/>
      </w:pPr>
      <w:r>
        <w:rPr>
          <w:rtl w:val="0"/>
        </w:rPr>
        <w:t>Detrending</w:t>
      </w:r>
    </w:p>
    <w:p>
      <w:pPr>
        <w:numPr>
          <w:ilvl w:val="1"/>
          <w:numId w:val="13"/>
        </w:numPr>
        <w:ind w:left="1440" w:hanging="360"/>
      </w:pPr>
      <w:r>
        <w:rPr>
          <w:rtl w:val="0"/>
        </w:rPr>
        <w:t>It involves removing the trend effects</w:t>
      </w:r>
    </w:p>
    <w:p>
      <w:pPr>
        <w:numPr>
          <w:ilvl w:val="2"/>
          <w:numId w:val="13"/>
        </w:numPr>
        <w:ind w:left="2160" w:hanging="360"/>
      </w:pPr>
      <w:r>
        <w:rPr>
          <w:rtl w:val="0"/>
        </w:rPr>
        <w:t>showing only the differences in values from the trend. it always allows the cyclical patterns to be identified.</w:t>
      </w:r>
    </w:p>
    <w:p>
      <w:pPr>
        <w:ind w:left="1440" w:firstLine="0"/>
      </w:pPr>
      <w:r>
        <w:drawing>
          <wp:inline distT="114300" distB="114300" distL="114300" distR="114300">
            <wp:extent cx="4257675" cy="993775"/>
            <wp:effectExtent l="0" t="0" r="0" b="0"/>
            <wp:docPr id="140" name="image64.png"/>
            <wp:cNvGraphicFramePr/>
            <a:graphic xmlns:a="http://schemas.openxmlformats.org/drawingml/2006/main">
              <a:graphicData uri="http://schemas.openxmlformats.org/drawingml/2006/picture">
                <pic:pic xmlns:pic="http://schemas.openxmlformats.org/drawingml/2006/picture">
                  <pic:nvPicPr>
                    <pic:cNvPr id="140" name="image64.png"/>
                    <pic:cNvPicPr preferRelativeResize="0"/>
                  </pic:nvPicPr>
                  <pic:blipFill>
                    <a:blip r:embed="rId22"/>
                    <a:srcRect b="13039"/>
                    <a:stretch>
                      <a:fillRect/>
                    </a:stretch>
                  </pic:blipFill>
                  <pic:spPr>
                    <a:xfrm>
                      <a:off x="0" y="0"/>
                      <a:ext cx="4257675" cy="993955"/>
                    </a:xfrm>
                    <a:prstGeom prst="rect">
                      <a:avLst/>
                    </a:prstGeom>
                  </pic:spPr>
                </pic:pic>
              </a:graphicData>
            </a:graphic>
          </wp:inline>
        </w:drawing>
      </w:r>
    </w:p>
    <w:p>
      <w:pPr>
        <w:numPr>
          <w:ilvl w:val="0"/>
          <w:numId w:val="13"/>
        </w:numPr>
        <w:ind w:left="720" w:hanging="360"/>
      </w:pPr>
      <w:r>
        <w:rPr>
          <w:rtl w:val="0"/>
        </w:rPr>
        <w:t>Differencing</w:t>
      </w:r>
    </w:p>
    <w:p>
      <w:pPr>
        <w:numPr>
          <w:ilvl w:val="1"/>
          <w:numId w:val="13"/>
        </w:numPr>
        <w:shd w:val="clear" w:fill="FFFFFF"/>
        <w:ind w:left="1440" w:hanging="360"/>
      </w:pPr>
      <w:r>
        <w:rPr>
          <w:rtl w:val="0"/>
        </w:rPr>
        <w:t>remove the series dependence on time and stabilize the mean of the time series, so trend and seasonality are reduced during this transformation.</w:t>
      </w:r>
    </w:p>
    <w:p>
      <w:pPr>
        <w:numPr>
          <w:ilvl w:val="1"/>
          <w:numId w:val="13"/>
        </w:numPr>
        <w:ind w:left="1440" w:hanging="360"/>
      </w:pPr>
      <w:r>
        <w:rPr>
          <w:rtl w:val="0"/>
        </w:rPr>
        <w:t>Yt= Yt – Yt-1</w:t>
      </w:r>
    </w:p>
    <w:p>
      <w:pPr>
        <w:numPr>
          <w:ilvl w:val="1"/>
          <w:numId w:val="13"/>
        </w:numPr>
        <w:ind w:left="1440" w:hanging="360"/>
      </w:pPr>
      <w:r>
        <w:rPr>
          <w:rtl w:val="0"/>
        </w:rPr>
        <w:t>Yt=Value with time</w:t>
      </w:r>
    </w:p>
    <w:p>
      <w:pPr>
        <w:ind w:left="1440" w:firstLine="0"/>
      </w:pPr>
      <w:r>
        <w:drawing>
          <wp:inline distT="114300" distB="114300" distL="114300" distR="114300">
            <wp:extent cx="4262755" cy="2566670"/>
            <wp:effectExtent l="0" t="0" r="0" b="0"/>
            <wp:docPr id="111" name="image49.png"/>
            <wp:cNvGraphicFramePr/>
            <a:graphic xmlns:a="http://schemas.openxmlformats.org/drawingml/2006/main">
              <a:graphicData uri="http://schemas.openxmlformats.org/drawingml/2006/picture">
                <pic:pic xmlns:pic="http://schemas.openxmlformats.org/drawingml/2006/picture">
                  <pic:nvPicPr>
                    <pic:cNvPr id="111" name="image49.png"/>
                    <pic:cNvPicPr preferRelativeResize="0"/>
                  </pic:nvPicPr>
                  <pic:blipFill>
                    <a:blip r:embed="rId23"/>
                    <a:srcRect/>
                    <a:stretch>
                      <a:fillRect/>
                    </a:stretch>
                  </pic:blipFill>
                  <pic:spPr>
                    <a:xfrm>
                      <a:off x="0" y="0"/>
                      <a:ext cx="4263033" cy="2566988"/>
                    </a:xfrm>
                    <a:prstGeom prst="rect">
                      <a:avLst/>
                    </a:prstGeom>
                  </pic:spPr>
                </pic:pic>
              </a:graphicData>
            </a:graphic>
          </wp:inline>
        </w:drawing>
      </w:r>
    </w:p>
    <w:p>
      <w:pPr>
        <w:numPr>
          <w:ilvl w:val="0"/>
          <w:numId w:val="13"/>
        </w:numPr>
        <w:ind w:left="720" w:hanging="360"/>
      </w:pPr>
      <w:r>
        <w:rPr>
          <w:rtl w:val="0"/>
        </w:rPr>
        <w:t>Transformation</w:t>
      </w:r>
    </w:p>
    <w:p>
      <w:pPr>
        <w:numPr>
          <w:ilvl w:val="1"/>
          <w:numId w:val="13"/>
        </w:numPr>
        <w:ind w:left="1440" w:hanging="360"/>
        <w:rPr>
          <w:u w:val="none"/>
        </w:rPr>
      </w:pPr>
      <w:r>
        <w:rPr>
          <w:rtl w:val="0"/>
        </w:rPr>
        <w:t>three different methods:</w:t>
      </w:r>
    </w:p>
    <w:p>
      <w:pPr>
        <w:numPr>
          <w:ilvl w:val="2"/>
          <w:numId w:val="13"/>
        </w:numPr>
        <w:ind w:left="2160" w:hanging="360"/>
        <w:rPr>
          <w:u w:val="none"/>
        </w:rPr>
      </w:pPr>
      <w:r>
        <w:rPr>
          <w:rtl w:val="0"/>
        </w:rPr>
        <w:t>Power Transform, Square Root, and Log Transfer (most commonly used)</w:t>
      </w:r>
    </w:p>
    <w:p>
      <w:pPr>
        <w:ind w:left="0" w:firstLine="0"/>
      </w:pPr>
    </w:p>
    <w:p>
      <w:pPr>
        <w:pStyle w:val="3"/>
        <w:keepNext w:val="0"/>
        <w:keepLines w:val="0"/>
        <w:shd w:val="clear" w:fill="FFFFFF"/>
        <w:spacing w:before="0" w:after="80" w:line="288" w:lineRule="auto"/>
        <w:rPr>
          <w:color w:val="222222"/>
          <w:sz w:val="34"/>
          <w:szCs w:val="34"/>
        </w:rPr>
      </w:pPr>
      <w:bookmarkStart w:id="18" w:name="_heading=h.8t4b8yo82qvg" w:colFirst="0" w:colLast="0"/>
      <w:bookmarkEnd w:id="18"/>
      <w:r>
        <w:rPr>
          <w:color w:val="222222"/>
          <w:sz w:val="34"/>
          <w:szCs w:val="34"/>
          <w:rtl w:val="0"/>
        </w:rPr>
        <w:t>Auto Regressive AR</w:t>
      </w:r>
    </w:p>
    <w:p>
      <w:pPr>
        <w:numPr>
          <w:ilvl w:val="0"/>
          <w:numId w:val="14"/>
        </w:numPr>
        <w:ind w:left="720" w:hanging="360"/>
        <w:rPr>
          <w:u w:val="none"/>
        </w:rPr>
      </w:pPr>
      <w:r>
        <w:rPr>
          <w:rtl w:val="0"/>
        </w:rPr>
        <w:t>A representation of a type of random process</w:t>
      </w:r>
    </w:p>
    <w:p>
      <w:pPr>
        <w:numPr>
          <w:ilvl w:val="0"/>
          <w:numId w:val="14"/>
        </w:numPr>
        <w:ind w:left="720" w:hanging="360"/>
        <w:rPr>
          <w:u w:val="none"/>
        </w:rPr>
      </w:pPr>
      <w:r>
        <w:rPr>
          <w:rtl w:val="0"/>
        </w:rPr>
        <w:t>specifies that the</w:t>
      </w:r>
      <w:r>
        <w:rPr>
          <w:u w:val="single"/>
          <w:rtl w:val="0"/>
        </w:rPr>
        <w:t xml:space="preserve"> output variable depends linearly on its own previous values and on a stochastic term</w:t>
      </w:r>
      <w:r>
        <w:rPr>
          <w:rtl w:val="0"/>
        </w:rPr>
        <w:t>; thus the model is in the form of a stochastic difference equation.</w:t>
      </w:r>
    </w:p>
    <w:p>
      <w:pPr>
        <w:numPr>
          <w:ilvl w:val="0"/>
          <w:numId w:val="14"/>
        </w:numPr>
        <w:ind w:left="720" w:hanging="360"/>
        <w:rPr>
          <w:u w:val="none"/>
        </w:rPr>
      </w:pPr>
      <w:r>
        <w:drawing>
          <wp:inline distT="114300" distB="114300" distL="114300" distR="114300">
            <wp:extent cx="5161915" cy="2096135"/>
            <wp:effectExtent l="0" t="0" r="0" b="0"/>
            <wp:docPr id="127" name="image51.png"/>
            <wp:cNvGraphicFramePr/>
            <a:graphic xmlns:a="http://schemas.openxmlformats.org/drawingml/2006/main">
              <a:graphicData uri="http://schemas.openxmlformats.org/drawingml/2006/picture">
                <pic:pic xmlns:pic="http://schemas.openxmlformats.org/drawingml/2006/picture">
                  <pic:nvPicPr>
                    <pic:cNvPr id="127" name="image51.png"/>
                    <pic:cNvPicPr preferRelativeResize="0"/>
                  </pic:nvPicPr>
                  <pic:blipFill>
                    <a:blip r:embed="rId24"/>
                    <a:srcRect/>
                    <a:stretch>
                      <a:fillRect/>
                    </a:stretch>
                  </pic:blipFill>
                  <pic:spPr>
                    <a:xfrm>
                      <a:off x="0" y="0"/>
                      <a:ext cx="5162469" cy="2096387"/>
                    </a:xfrm>
                    <a:prstGeom prst="rect">
                      <a:avLst/>
                    </a:prstGeom>
                  </pic:spPr>
                </pic:pic>
              </a:graphicData>
            </a:graphic>
          </wp:inline>
        </w:drawing>
      </w:r>
    </w:p>
    <w:p>
      <w:pPr>
        <w:numPr>
          <w:ilvl w:val="0"/>
          <w:numId w:val="14"/>
        </w:numPr>
        <w:spacing w:after="240" w:line="440" w:lineRule="auto"/>
        <w:ind w:left="720" w:hanging="360"/>
      </w:pPr>
      <w:r>
        <w:rPr>
          <w:color w:val="222222"/>
          <w:sz w:val="27"/>
          <w:szCs w:val="27"/>
          <w:highlight w:val="white"/>
          <w:rtl w:val="0"/>
        </w:rPr>
        <w:t>Y</w:t>
      </w:r>
      <w:r>
        <w:rPr>
          <w:color w:val="222222"/>
          <w:sz w:val="20"/>
          <w:szCs w:val="20"/>
          <w:highlight w:val="white"/>
          <w:rtl w:val="0"/>
        </w:rPr>
        <w:t xml:space="preserve">t </w:t>
      </w:r>
      <w:r>
        <w:rPr>
          <w:color w:val="222222"/>
          <w:sz w:val="27"/>
          <w:szCs w:val="27"/>
          <w:highlight w:val="white"/>
          <w:rtl w:val="0"/>
        </w:rPr>
        <w:t>=C+b</w:t>
      </w:r>
      <w:r>
        <w:rPr>
          <w:color w:val="222222"/>
          <w:sz w:val="20"/>
          <w:szCs w:val="20"/>
          <w:highlight w:val="white"/>
          <w:rtl w:val="0"/>
        </w:rPr>
        <w:t>1</w:t>
      </w:r>
      <w:r>
        <w:rPr>
          <w:color w:val="222222"/>
          <w:sz w:val="27"/>
          <w:szCs w:val="27"/>
          <w:highlight w:val="white"/>
          <w:rtl w:val="0"/>
        </w:rPr>
        <w:t xml:space="preserve"> Y</w:t>
      </w:r>
      <w:r>
        <w:rPr>
          <w:color w:val="222222"/>
          <w:sz w:val="20"/>
          <w:szCs w:val="20"/>
          <w:highlight w:val="white"/>
          <w:rtl w:val="0"/>
        </w:rPr>
        <w:t>t-1</w:t>
      </w:r>
      <w:r>
        <w:rPr>
          <w:color w:val="222222"/>
          <w:sz w:val="27"/>
          <w:szCs w:val="27"/>
          <w:highlight w:val="white"/>
          <w:rtl w:val="0"/>
        </w:rPr>
        <w:t>+ b</w:t>
      </w:r>
      <w:r>
        <w:rPr>
          <w:color w:val="222222"/>
          <w:sz w:val="20"/>
          <w:szCs w:val="20"/>
          <w:highlight w:val="white"/>
          <w:rtl w:val="0"/>
        </w:rPr>
        <w:t>2</w:t>
      </w:r>
      <w:r>
        <w:rPr>
          <w:color w:val="222222"/>
          <w:sz w:val="27"/>
          <w:szCs w:val="27"/>
          <w:highlight w:val="white"/>
          <w:rtl w:val="0"/>
        </w:rPr>
        <w:t xml:space="preserve"> Y</w:t>
      </w:r>
      <w:r>
        <w:rPr>
          <w:color w:val="222222"/>
          <w:sz w:val="20"/>
          <w:szCs w:val="20"/>
          <w:highlight w:val="white"/>
          <w:rtl w:val="0"/>
        </w:rPr>
        <w:t>t-2</w:t>
      </w:r>
      <w:r>
        <w:rPr>
          <w:color w:val="222222"/>
          <w:sz w:val="27"/>
          <w:szCs w:val="27"/>
          <w:highlight w:val="white"/>
          <w:rtl w:val="0"/>
        </w:rPr>
        <w:t>+……+ b</w:t>
      </w:r>
      <w:r>
        <w:rPr>
          <w:color w:val="222222"/>
          <w:sz w:val="20"/>
          <w:szCs w:val="20"/>
          <w:highlight w:val="white"/>
          <w:rtl w:val="0"/>
        </w:rPr>
        <w:t>p</w:t>
      </w:r>
      <w:r>
        <w:rPr>
          <w:color w:val="222222"/>
          <w:sz w:val="27"/>
          <w:szCs w:val="27"/>
          <w:highlight w:val="white"/>
          <w:rtl w:val="0"/>
        </w:rPr>
        <w:t xml:space="preserve"> Y</w:t>
      </w:r>
      <w:r>
        <w:rPr>
          <w:color w:val="222222"/>
          <w:sz w:val="20"/>
          <w:szCs w:val="20"/>
          <w:highlight w:val="white"/>
          <w:rtl w:val="0"/>
        </w:rPr>
        <w:t>t-p</w:t>
      </w:r>
      <w:r>
        <w:rPr>
          <w:color w:val="222222"/>
          <w:sz w:val="27"/>
          <w:szCs w:val="27"/>
          <w:highlight w:val="white"/>
          <w:rtl w:val="0"/>
        </w:rPr>
        <w:t>+ Er</w:t>
      </w:r>
      <w:r>
        <w:rPr>
          <w:color w:val="222222"/>
          <w:sz w:val="20"/>
          <w:szCs w:val="20"/>
          <w:highlight w:val="white"/>
          <w:rtl w:val="0"/>
        </w:rPr>
        <w:t>t</w:t>
      </w:r>
    </w:p>
    <w:p>
      <w:pPr>
        <w:pStyle w:val="3"/>
        <w:keepNext w:val="0"/>
        <w:keepLines w:val="0"/>
        <w:shd w:val="clear" w:fill="FFFFFF"/>
        <w:spacing w:before="0" w:after="80" w:line="288" w:lineRule="auto"/>
        <w:rPr>
          <w:color w:val="222222"/>
          <w:sz w:val="34"/>
          <w:szCs w:val="34"/>
        </w:rPr>
      </w:pPr>
      <w:bookmarkStart w:id="19" w:name="_heading=h.rgulgivyqkg8" w:colFirst="0" w:colLast="0"/>
      <w:bookmarkEnd w:id="19"/>
      <w:r>
        <w:rPr>
          <w:color w:val="222222"/>
          <w:sz w:val="34"/>
          <w:szCs w:val="34"/>
          <w:rtl w:val="0"/>
        </w:rPr>
        <w:t>Moving Average MA</w:t>
      </w:r>
    </w:p>
    <w:p>
      <w:sdt>
        <w:sdtPr>
          <w:tag w:val="goog_rdk_214"/>
          <w:id w:val="221"/>
        </w:sdtPr>
        <w:sdtContent>
          <w:r>
            <w:rPr>
              <w:rFonts w:ascii="Arial Unicode MS" w:hAnsi="Arial Unicode MS" w:eastAsia="Arial Unicode MS" w:cs="Arial Unicode MS"/>
              <w:rtl w:val="0"/>
            </w:rPr>
            <w:t>This method is slick with random short-term variations. (这种方法很灵活，具有随机的短期变化)</w:t>
          </w:r>
        </w:sdtContent>
      </w:sdt>
    </w:p>
    <w:p>
      <w:r>
        <w:rPr>
          <w:rtl w:val="0"/>
        </w:rPr>
        <w:t>Relatively associated with the components of time series.</w:t>
      </w:r>
    </w:p>
    <w:p/>
    <w:p>
      <w:r>
        <w:rPr>
          <w:rtl w:val="0"/>
        </w:rPr>
        <w:t>The Moving Average (MA) (Or) Rolling Mean:</w:t>
      </w:r>
    </w:p>
    <w:p>
      <w:pPr>
        <w:numPr>
          <w:ilvl w:val="0"/>
          <w:numId w:val="15"/>
        </w:numPr>
        <w:ind w:left="720" w:hanging="360"/>
        <w:rPr>
          <w:u w:val="none"/>
        </w:rPr>
      </w:pPr>
      <w:r>
        <w:rPr>
          <w:rtl w:val="0"/>
        </w:rPr>
        <w:t xml:space="preserve"> In which MA has been calculated by taking averaging data of the time-series, within k periods.</w:t>
      </w:r>
    </w:p>
    <w:p>
      <w:r>
        <w:rPr>
          <w:rtl w:val="0"/>
        </w:rPr>
        <w:t>Types of MA:</w:t>
      </w:r>
    </w:p>
    <w:p>
      <w:pPr>
        <w:numPr>
          <w:ilvl w:val="0"/>
          <w:numId w:val="16"/>
        </w:numPr>
        <w:ind w:left="720" w:hanging="360"/>
      </w:pPr>
      <w:r>
        <w:rPr>
          <w:rtl w:val="0"/>
        </w:rPr>
        <w:t>Simple Moving Average (SMA)</w:t>
      </w:r>
    </w:p>
    <w:p>
      <w:pPr>
        <w:numPr>
          <w:ilvl w:val="1"/>
          <w:numId w:val="16"/>
        </w:numPr>
        <w:ind w:left="1440" w:hanging="360"/>
      </w:pPr>
      <w:r>
        <w:rPr>
          <w:rtl w:val="0"/>
        </w:rPr>
        <w:t>unweighted mean of the previous M or N points</w:t>
      </w:r>
    </w:p>
    <w:p>
      <w:pPr>
        <w:numPr>
          <w:ilvl w:val="1"/>
          <w:numId w:val="16"/>
        </w:numPr>
        <w:ind w:left="1440" w:hanging="360"/>
      </w:pPr>
      <w:r>
        <w:rPr>
          <w:rtl w:val="0"/>
        </w:rPr>
        <w:t>The selection of sliding window data points depends on the amount of smoothing</w:t>
      </w:r>
    </w:p>
    <w:p>
      <w:pPr>
        <w:numPr>
          <w:ilvl w:val="2"/>
          <w:numId w:val="16"/>
        </w:numPr>
        <w:ind w:left="2160" w:hanging="360"/>
      </w:pPr>
      <w:sdt>
        <w:sdtPr>
          <w:tag w:val="goog_rdk_215"/>
          <w:id w:val="222"/>
        </w:sdtPr>
        <w:sdtContent>
          <w:r>
            <w:rPr>
              <w:rFonts w:ascii="Arial Unicode MS" w:hAnsi="Arial Unicode MS" w:eastAsia="Arial Unicode MS" w:cs="Arial Unicode MS"/>
              <w:rtl w:val="0"/>
            </w:rPr>
            <w:t>increase the value of M or N → improves the smoothing at the expense of accuracy.</w:t>
          </w:r>
        </w:sdtContent>
      </w:sdt>
    </w:p>
    <w:p>
      <w:pPr>
        <w:numPr>
          <w:ilvl w:val="1"/>
          <w:numId w:val="16"/>
        </w:numPr>
        <w:ind w:left="1440" w:hanging="360"/>
      </w:pPr>
      <w:r>
        <w:drawing>
          <wp:inline distT="114300" distB="114300" distL="114300" distR="114300">
            <wp:extent cx="2487295" cy="1381760"/>
            <wp:effectExtent l="0" t="0" r="0" b="0"/>
            <wp:docPr id="110" name="image47.png"/>
            <wp:cNvGraphicFramePr/>
            <a:graphic xmlns:a="http://schemas.openxmlformats.org/drawingml/2006/main">
              <a:graphicData uri="http://schemas.openxmlformats.org/drawingml/2006/picture">
                <pic:pic xmlns:pic="http://schemas.openxmlformats.org/drawingml/2006/picture">
                  <pic:nvPicPr>
                    <pic:cNvPr id="110" name="image47.png"/>
                    <pic:cNvPicPr preferRelativeResize="0"/>
                  </pic:nvPicPr>
                  <pic:blipFill>
                    <a:blip r:embed="rId25"/>
                    <a:srcRect/>
                    <a:stretch>
                      <a:fillRect/>
                    </a:stretch>
                  </pic:blipFill>
                  <pic:spPr>
                    <a:xfrm>
                      <a:off x="0" y="0"/>
                      <a:ext cx="2487822" cy="1382123"/>
                    </a:xfrm>
                    <a:prstGeom prst="rect">
                      <a:avLst/>
                    </a:prstGeom>
                  </pic:spPr>
                </pic:pic>
              </a:graphicData>
            </a:graphic>
          </wp:inline>
        </w:drawing>
      </w:r>
    </w:p>
    <w:p>
      <w:pPr>
        <w:numPr>
          <w:ilvl w:val="0"/>
          <w:numId w:val="16"/>
        </w:numPr>
        <w:ind w:left="720" w:hanging="360"/>
      </w:pPr>
      <w:r>
        <w:rPr>
          <w:rtl w:val="0"/>
        </w:rPr>
        <w:t>Cumulative Moving Average (CMA)</w:t>
      </w:r>
    </w:p>
    <w:p>
      <w:pPr>
        <w:numPr>
          <w:ilvl w:val="1"/>
          <w:numId w:val="16"/>
        </w:numPr>
        <w:ind w:left="1440" w:hanging="360"/>
      </w:pPr>
      <w:sdt>
        <w:sdtPr>
          <w:tag w:val="goog_rdk_216"/>
          <w:id w:val="223"/>
        </w:sdtPr>
        <w:sdtContent>
          <w:r>
            <w:rPr>
              <w:rFonts w:ascii="Arial Unicode MS" w:hAnsi="Arial Unicode MS" w:eastAsia="Arial Unicode MS" w:cs="Arial Unicode MS"/>
              <w:rtl w:val="0"/>
            </w:rPr>
            <w:t>unweighted mean of past values, till the current time (之前所有)</w:t>
          </w:r>
        </w:sdtContent>
      </w:sdt>
    </w:p>
    <w:p>
      <w:pPr>
        <w:numPr>
          <w:ilvl w:val="1"/>
          <w:numId w:val="16"/>
        </w:numPr>
        <w:ind w:left="1440" w:hanging="360"/>
        <w:rPr>
          <w:u w:val="none"/>
        </w:rPr>
      </w:pPr>
      <w:r>
        <w:drawing>
          <wp:inline distT="114300" distB="114300" distL="114300" distR="114300">
            <wp:extent cx="2607310" cy="1217295"/>
            <wp:effectExtent l="0" t="0" r="0" b="0"/>
            <wp:docPr id="118" name="image50.png"/>
            <wp:cNvGraphicFramePr/>
            <a:graphic xmlns:a="http://schemas.openxmlformats.org/drawingml/2006/main">
              <a:graphicData uri="http://schemas.openxmlformats.org/drawingml/2006/picture">
                <pic:pic xmlns:pic="http://schemas.openxmlformats.org/drawingml/2006/picture">
                  <pic:nvPicPr>
                    <pic:cNvPr id="118" name="image50.png"/>
                    <pic:cNvPicPr preferRelativeResize="0"/>
                  </pic:nvPicPr>
                  <pic:blipFill>
                    <a:blip r:embed="rId26"/>
                    <a:srcRect/>
                    <a:stretch>
                      <a:fillRect/>
                    </a:stretch>
                  </pic:blipFill>
                  <pic:spPr>
                    <a:xfrm>
                      <a:off x="0" y="0"/>
                      <a:ext cx="2607733" cy="1217734"/>
                    </a:xfrm>
                    <a:prstGeom prst="rect">
                      <a:avLst/>
                    </a:prstGeom>
                  </pic:spPr>
                </pic:pic>
              </a:graphicData>
            </a:graphic>
          </wp:inline>
        </w:drawing>
      </w:r>
    </w:p>
    <w:p>
      <w:pPr>
        <w:numPr>
          <w:ilvl w:val="0"/>
          <w:numId w:val="16"/>
        </w:numPr>
        <w:ind w:left="720" w:hanging="360"/>
      </w:pPr>
      <w:r>
        <w:rPr>
          <w:rtl w:val="0"/>
        </w:rPr>
        <w:t>Exponential Moving Average (EMA)</w:t>
      </w:r>
    </w:p>
    <w:p>
      <w:pPr>
        <w:numPr>
          <w:ilvl w:val="1"/>
          <w:numId w:val="16"/>
        </w:numPr>
        <w:ind w:left="1440" w:hanging="360"/>
      </w:pPr>
      <w:r>
        <w:rPr>
          <w:rtl w:val="0"/>
        </w:rPr>
        <w:t xml:space="preserve">mainly used to identify trends and to filter out noise. </w:t>
      </w:r>
    </w:p>
    <w:p>
      <w:pPr>
        <w:numPr>
          <w:ilvl w:val="1"/>
          <w:numId w:val="16"/>
        </w:numPr>
        <w:ind w:left="1440" w:hanging="360"/>
      </w:pPr>
      <w:r>
        <w:rPr>
          <w:rtl w:val="0"/>
        </w:rPr>
        <w:t>The weight of elements is decreased gradually over time: gives weight to recent data points, not historical ones. Compared with SMA, the EMA is faster to change and more sensitive.</w:t>
      </w:r>
    </w:p>
    <w:p>
      <w:pPr>
        <w:numPr>
          <w:ilvl w:val="1"/>
          <w:numId w:val="16"/>
        </w:numPr>
        <w:ind w:left="1440" w:hanging="360"/>
      </w:pPr>
      <w:r>
        <w:rPr>
          <w:rtl w:val="0"/>
        </w:rPr>
        <w:t>α –&gt;Smoothing Factor</w:t>
      </w:r>
    </w:p>
    <w:p>
      <w:pPr>
        <w:numPr>
          <w:ilvl w:val="2"/>
          <w:numId w:val="16"/>
        </w:numPr>
        <w:ind w:left="2160" w:hanging="360"/>
      </w:pPr>
      <w:r>
        <w:rPr>
          <w:rtl w:val="0"/>
        </w:rPr>
        <w:t>[0,1]</w:t>
      </w:r>
    </w:p>
    <w:p>
      <w:pPr>
        <w:numPr>
          <w:ilvl w:val="2"/>
          <w:numId w:val="16"/>
        </w:numPr>
        <w:ind w:left="2160" w:hanging="360"/>
      </w:pPr>
      <w:r>
        <w:rPr>
          <w:rtl w:val="0"/>
        </w:rPr>
        <w:t>represents the weighting applied to the very recent period</w:t>
      </w:r>
    </w:p>
    <w:p>
      <w:pPr>
        <w:numPr>
          <w:ilvl w:val="1"/>
          <w:numId w:val="16"/>
        </w:numPr>
        <w:ind w:left="1440" w:hanging="360"/>
        <w:rPr>
          <w:u w:val="none"/>
        </w:rPr>
      </w:pPr>
      <w:r>
        <w:drawing>
          <wp:inline distT="114300" distB="114300" distL="114300" distR="114300">
            <wp:extent cx="2466975" cy="1449705"/>
            <wp:effectExtent l="0" t="0" r="0" b="0"/>
            <wp:docPr id="116" name="image43.png"/>
            <wp:cNvGraphicFramePr/>
            <a:graphic xmlns:a="http://schemas.openxmlformats.org/drawingml/2006/main">
              <a:graphicData uri="http://schemas.openxmlformats.org/drawingml/2006/picture">
                <pic:pic xmlns:pic="http://schemas.openxmlformats.org/drawingml/2006/picture">
                  <pic:nvPicPr>
                    <pic:cNvPr id="116" name="image43.png"/>
                    <pic:cNvPicPr preferRelativeResize="0"/>
                  </pic:nvPicPr>
                  <pic:blipFill>
                    <a:blip r:embed="rId27"/>
                    <a:srcRect/>
                    <a:stretch>
                      <a:fillRect/>
                    </a:stretch>
                  </pic:blipFill>
                  <pic:spPr>
                    <a:xfrm>
                      <a:off x="0" y="0"/>
                      <a:ext cx="2467106" cy="1449917"/>
                    </a:xfrm>
                    <a:prstGeom prst="rect">
                      <a:avLst/>
                    </a:prstGeom>
                  </pic:spPr>
                </pic:pic>
              </a:graphicData>
            </a:graphic>
          </wp:inline>
        </w:drawing>
      </w:r>
    </w:p>
    <w:p>
      <w:pPr>
        <w:numPr>
          <w:ilvl w:val="0"/>
          <w:numId w:val="16"/>
        </w:numPr>
        <w:ind w:left="720" w:hanging="360"/>
        <w:rPr>
          <w:u w:val="none"/>
        </w:rPr>
      </w:pPr>
      <w:r>
        <w:rPr>
          <w:rtl w:val="0"/>
        </w:rPr>
        <w:t xml:space="preserve">A moving-average model is conceptually a linear regression of the current value of the series against current and previous (observed) white noise error terms or random shocks. </w:t>
      </w:r>
    </w:p>
    <w:p>
      <w:pPr>
        <w:numPr>
          <w:ilvl w:val="1"/>
          <w:numId w:val="16"/>
        </w:numPr>
        <w:ind w:left="1440" w:hanging="360"/>
        <w:rPr>
          <w:u w:val="none"/>
        </w:rPr>
      </w:pPr>
      <w:r>
        <w:drawing>
          <wp:inline distT="114300" distB="114300" distL="114300" distR="114300">
            <wp:extent cx="3221355" cy="902335"/>
            <wp:effectExtent l="0" t="0" r="0" b="0"/>
            <wp:docPr id="64" name="image21.png"/>
            <wp:cNvGraphicFramePr/>
            <a:graphic xmlns:a="http://schemas.openxmlformats.org/drawingml/2006/main">
              <a:graphicData uri="http://schemas.openxmlformats.org/drawingml/2006/picture">
                <pic:pic xmlns:pic="http://schemas.openxmlformats.org/drawingml/2006/picture">
                  <pic:nvPicPr>
                    <pic:cNvPr id="64" name="image21.png"/>
                    <pic:cNvPicPr preferRelativeResize="0"/>
                  </pic:nvPicPr>
                  <pic:blipFill>
                    <a:blip r:embed="rId28"/>
                    <a:srcRect/>
                    <a:stretch>
                      <a:fillRect/>
                    </a:stretch>
                  </pic:blipFill>
                  <pic:spPr>
                    <a:xfrm>
                      <a:off x="0" y="0"/>
                      <a:ext cx="3221567" cy="902701"/>
                    </a:xfrm>
                    <a:prstGeom prst="rect">
                      <a:avLst/>
                    </a:prstGeom>
                  </pic:spPr>
                </pic:pic>
              </a:graphicData>
            </a:graphic>
          </wp:inline>
        </w:drawing>
      </w:r>
    </w:p>
    <w:p/>
    <w:p>
      <w:pPr>
        <w:pStyle w:val="3"/>
      </w:pPr>
      <w:bookmarkStart w:id="20" w:name="_heading=h.x83rpio40hdx" w:colFirst="0" w:colLast="0"/>
      <w:bookmarkEnd w:id="20"/>
      <w:r>
        <w:rPr>
          <w:rtl w:val="0"/>
        </w:rPr>
        <w:t>ACF and PACF</w:t>
      </w:r>
    </w:p>
    <w:p>
      <w:pPr>
        <w:shd w:val="clear" w:fill="FFFFFF"/>
        <w:rPr>
          <w:color w:val="222222"/>
          <w:sz w:val="27"/>
          <w:szCs w:val="27"/>
        </w:rPr>
      </w:pPr>
      <w:r>
        <w:rPr>
          <w:color w:val="222222"/>
          <w:sz w:val="27"/>
          <w:szCs w:val="27"/>
          <w:rtl w:val="0"/>
        </w:rPr>
        <w:t xml:space="preserve">Auto-Correlation Function (ACF): </w:t>
      </w:r>
    </w:p>
    <w:p>
      <w:pPr>
        <w:numPr>
          <w:ilvl w:val="0"/>
          <w:numId w:val="17"/>
        </w:numPr>
        <w:shd w:val="clear" w:fill="FFFFFF"/>
        <w:ind w:left="720" w:hanging="360"/>
        <w:rPr>
          <w:color w:val="222222"/>
          <w:sz w:val="27"/>
          <w:szCs w:val="27"/>
          <w:u w:val="none"/>
        </w:rPr>
      </w:pPr>
      <w:r>
        <w:rPr>
          <w:color w:val="222222"/>
          <w:sz w:val="27"/>
          <w:szCs w:val="27"/>
          <w:rtl w:val="0"/>
        </w:rPr>
        <w:t>measures the degree of the similarity between a given time series and the lagged version of that time series at different intervals that we observed. (how similar a value and previous value)</w:t>
      </w:r>
    </w:p>
    <w:p>
      <w:pPr>
        <w:numPr>
          <w:ilvl w:val="0"/>
          <w:numId w:val="17"/>
        </w:numPr>
        <w:shd w:val="clear" w:fill="FFFFFF"/>
        <w:ind w:left="720" w:hanging="360"/>
        <w:rPr>
          <w:color w:val="222222"/>
          <w:sz w:val="27"/>
          <w:szCs w:val="27"/>
          <w:u w:val="none"/>
        </w:rPr>
      </w:pPr>
      <w:r>
        <w:rPr>
          <w:color w:val="222222"/>
          <w:sz w:val="27"/>
          <w:szCs w:val="27"/>
          <w:rtl w:val="0"/>
        </w:rPr>
        <w:t>used to identify trends and the influence of former observed values on the currently observed values.</w:t>
      </w:r>
    </w:p>
    <w:p>
      <w:pPr>
        <w:shd w:val="clear" w:fill="FFFFFF"/>
        <w:rPr>
          <w:color w:val="222222"/>
          <w:sz w:val="27"/>
          <w:szCs w:val="27"/>
        </w:rPr>
      </w:pPr>
      <w:r>
        <w:rPr>
          <w:color w:val="222222"/>
          <w:sz w:val="27"/>
          <w:szCs w:val="27"/>
          <w:rtl w:val="0"/>
        </w:rPr>
        <w:t xml:space="preserve">Partial Auto-Correlation (PACF): </w:t>
      </w:r>
    </w:p>
    <w:p>
      <w:pPr>
        <w:numPr>
          <w:ilvl w:val="0"/>
          <w:numId w:val="18"/>
        </w:numPr>
        <w:shd w:val="clear" w:fill="FFFFFF"/>
        <w:ind w:left="720" w:hanging="360"/>
        <w:rPr>
          <w:color w:val="222222"/>
          <w:sz w:val="27"/>
          <w:szCs w:val="27"/>
          <w:u w:val="none"/>
        </w:rPr>
      </w:pPr>
      <w:r>
        <w:rPr>
          <w:color w:val="222222"/>
          <w:sz w:val="27"/>
          <w:szCs w:val="27"/>
          <w:rtl w:val="0"/>
        </w:rPr>
        <w:t xml:space="preserve">It always shows the correlation of the sequence with itself with some number of time units per sequence order in which </w:t>
      </w:r>
      <w:r>
        <w:rPr>
          <w:color w:val="222222"/>
          <w:sz w:val="27"/>
          <w:szCs w:val="27"/>
          <w:u w:val="single"/>
          <w:rtl w:val="0"/>
        </w:rPr>
        <w:t>only the direct effect</w:t>
      </w:r>
      <w:r>
        <w:rPr>
          <w:color w:val="222222"/>
          <w:sz w:val="27"/>
          <w:szCs w:val="27"/>
          <w:rtl w:val="0"/>
        </w:rPr>
        <w:t xml:space="preserve"> has been shown, and all other intermediary effects are removed from the given time series.</w:t>
      </w:r>
    </w:p>
    <w:p>
      <w:pPr>
        <w:shd w:val="clear" w:fill="FFFFFF"/>
        <w:ind w:left="0" w:firstLine="0"/>
        <w:rPr>
          <w:color w:val="222222"/>
          <w:sz w:val="27"/>
          <w:szCs w:val="27"/>
        </w:rPr>
      </w:pPr>
      <w:r>
        <w:rPr>
          <w:color w:val="222222"/>
          <w:sz w:val="27"/>
          <w:szCs w:val="27"/>
        </w:rPr>
        <w:drawing>
          <wp:inline distT="114300" distB="114300" distL="114300" distR="114300">
            <wp:extent cx="5943600" cy="2908300"/>
            <wp:effectExtent l="0" t="0" r="0" b="0"/>
            <wp:docPr id="107" name="image34.png"/>
            <wp:cNvGraphicFramePr/>
            <a:graphic xmlns:a="http://schemas.openxmlformats.org/drawingml/2006/main">
              <a:graphicData uri="http://schemas.openxmlformats.org/drawingml/2006/picture">
                <pic:pic xmlns:pic="http://schemas.openxmlformats.org/drawingml/2006/picture">
                  <pic:nvPicPr>
                    <pic:cNvPr id="107" name="image34.png"/>
                    <pic:cNvPicPr preferRelativeResize="0"/>
                  </pic:nvPicPr>
                  <pic:blipFill>
                    <a:blip r:embed="rId29"/>
                    <a:srcRect/>
                    <a:stretch>
                      <a:fillRect/>
                    </a:stretch>
                  </pic:blipFill>
                  <pic:spPr>
                    <a:xfrm>
                      <a:off x="0" y="0"/>
                      <a:ext cx="5943600" cy="2908300"/>
                    </a:xfrm>
                    <a:prstGeom prst="rect">
                      <a:avLst/>
                    </a:prstGeom>
                  </pic:spPr>
                </pic:pic>
              </a:graphicData>
            </a:graphic>
          </wp:inline>
        </w:drawing>
      </w:r>
    </w:p>
    <w:p>
      <w:pPr>
        <w:shd w:val="clear" w:fill="FFFFFF"/>
        <w:ind w:left="0" w:firstLine="0"/>
        <w:rPr>
          <w:color w:val="222222"/>
          <w:sz w:val="27"/>
          <w:szCs w:val="27"/>
        </w:rPr>
      </w:pPr>
      <w:r>
        <w:rPr>
          <w:color w:val="222222"/>
          <w:sz w:val="27"/>
          <w:szCs w:val="27"/>
        </w:rPr>
        <w:drawing>
          <wp:inline distT="114300" distB="114300" distL="114300" distR="114300">
            <wp:extent cx="5943600" cy="1244600"/>
            <wp:effectExtent l="0" t="0" r="0" b="0"/>
            <wp:docPr id="90" name="image18.png"/>
            <wp:cNvGraphicFramePr/>
            <a:graphic xmlns:a="http://schemas.openxmlformats.org/drawingml/2006/main">
              <a:graphicData uri="http://schemas.openxmlformats.org/drawingml/2006/picture">
                <pic:pic xmlns:pic="http://schemas.openxmlformats.org/drawingml/2006/picture">
                  <pic:nvPicPr>
                    <pic:cNvPr id="90" name="image18.png"/>
                    <pic:cNvPicPr preferRelativeResize="0"/>
                  </pic:nvPicPr>
                  <pic:blipFill>
                    <a:blip r:embed="rId30"/>
                    <a:srcRect/>
                    <a:stretch>
                      <a:fillRect/>
                    </a:stretch>
                  </pic:blipFill>
                  <pic:spPr>
                    <a:xfrm>
                      <a:off x="0" y="0"/>
                      <a:ext cx="5943600" cy="1244600"/>
                    </a:xfrm>
                    <a:prstGeom prst="rect">
                      <a:avLst/>
                    </a:prstGeom>
                  </pic:spPr>
                </pic:pic>
              </a:graphicData>
            </a:graphic>
          </wp:inline>
        </w:drawing>
      </w:r>
    </w:p>
    <w:p>
      <w:pPr>
        <w:shd w:val="clear" w:fill="FFFFFF"/>
        <w:ind w:left="0" w:firstLine="0"/>
        <w:rPr>
          <w:color w:val="222222"/>
          <w:sz w:val="27"/>
          <w:szCs w:val="27"/>
        </w:rPr>
      </w:pPr>
      <w:r>
        <w:rPr>
          <w:color w:val="222222"/>
          <w:sz w:val="27"/>
          <w:szCs w:val="27"/>
        </w:rPr>
        <w:drawing>
          <wp:inline distT="114300" distB="114300" distL="114300" distR="114300">
            <wp:extent cx="5943600" cy="1727200"/>
            <wp:effectExtent l="0" t="0" r="0" b="0"/>
            <wp:docPr id="78" name="image5.png"/>
            <wp:cNvGraphicFramePr/>
            <a:graphic xmlns:a="http://schemas.openxmlformats.org/drawingml/2006/main">
              <a:graphicData uri="http://schemas.openxmlformats.org/drawingml/2006/picture">
                <pic:pic xmlns:pic="http://schemas.openxmlformats.org/drawingml/2006/picture">
                  <pic:nvPicPr>
                    <pic:cNvPr id="78" name="image5.png"/>
                    <pic:cNvPicPr preferRelativeResize="0"/>
                  </pic:nvPicPr>
                  <pic:blipFill>
                    <a:blip r:embed="rId31"/>
                    <a:srcRect/>
                    <a:stretch>
                      <a:fillRect/>
                    </a:stretch>
                  </pic:blipFill>
                  <pic:spPr>
                    <a:xfrm>
                      <a:off x="0" y="0"/>
                      <a:ext cx="5943600" cy="1727200"/>
                    </a:xfrm>
                    <a:prstGeom prst="rect">
                      <a:avLst/>
                    </a:prstGeom>
                  </pic:spPr>
                </pic:pic>
              </a:graphicData>
            </a:graphic>
          </wp:inline>
        </w:drawing>
      </w:r>
    </w:p>
    <w:p/>
    <w:p/>
    <w:p>
      <w:pPr>
        <w:pStyle w:val="3"/>
        <w:keepNext w:val="0"/>
        <w:keepLines w:val="0"/>
        <w:shd w:val="clear" w:fill="FFFFFF"/>
        <w:spacing w:before="0" w:after="80" w:line="288" w:lineRule="auto"/>
        <w:rPr>
          <w:color w:val="222222"/>
          <w:sz w:val="34"/>
          <w:szCs w:val="34"/>
        </w:rPr>
      </w:pPr>
      <w:bookmarkStart w:id="21" w:name="_heading=h.efuko9qec7zr" w:colFirst="0" w:colLast="0"/>
      <w:bookmarkEnd w:id="21"/>
      <w:r>
        <w:rPr>
          <w:color w:val="222222"/>
          <w:sz w:val="34"/>
          <w:szCs w:val="34"/>
          <w:rtl w:val="0"/>
        </w:rPr>
        <w:t xml:space="preserve">ARMA and ARIMA </w:t>
      </w:r>
    </w:p>
    <w:p>
      <w:r>
        <w:rPr>
          <w:rtl w:val="0"/>
        </w:rPr>
        <w:t xml:space="preserve">ARMA </w:t>
      </w:r>
    </w:p>
    <w:p>
      <w:pPr>
        <w:numPr>
          <w:ilvl w:val="0"/>
          <w:numId w:val="19"/>
        </w:numPr>
        <w:ind w:left="720" w:hanging="360"/>
        <w:rPr>
          <w:u w:val="none"/>
        </w:rPr>
      </w:pPr>
      <w:r>
        <w:rPr>
          <w:rtl w:val="0"/>
        </w:rPr>
        <w:t>a combination of the Auto-Regressive and Moving Average model for forecasting</w:t>
      </w:r>
    </w:p>
    <w:p>
      <w:pPr>
        <w:numPr>
          <w:ilvl w:val="0"/>
          <w:numId w:val="19"/>
        </w:numPr>
        <w:ind w:left="720" w:hanging="360"/>
        <w:rPr>
          <w:u w:val="none"/>
        </w:rPr>
      </w:pPr>
      <w:r>
        <w:drawing>
          <wp:inline distT="114300" distB="114300" distL="114300" distR="114300">
            <wp:extent cx="2392680" cy="646430"/>
            <wp:effectExtent l="0" t="0" r="0" b="0"/>
            <wp:docPr id="112" name="image39.png"/>
            <wp:cNvGraphicFramePr/>
            <a:graphic xmlns:a="http://schemas.openxmlformats.org/drawingml/2006/main">
              <a:graphicData uri="http://schemas.openxmlformats.org/drawingml/2006/picture">
                <pic:pic xmlns:pic="http://schemas.openxmlformats.org/drawingml/2006/picture">
                  <pic:nvPicPr>
                    <pic:cNvPr id="112" name="image39.png"/>
                    <pic:cNvPicPr preferRelativeResize="0"/>
                  </pic:nvPicPr>
                  <pic:blipFill>
                    <a:blip r:embed="rId32"/>
                    <a:srcRect l="6998" t="23724" r="18116" b="22877"/>
                    <a:stretch>
                      <a:fillRect/>
                    </a:stretch>
                  </pic:blipFill>
                  <pic:spPr>
                    <a:xfrm>
                      <a:off x="0" y="0"/>
                      <a:ext cx="2392892" cy="646817"/>
                    </a:xfrm>
                    <a:prstGeom prst="rect">
                      <a:avLst/>
                    </a:prstGeom>
                  </pic:spPr>
                </pic:pic>
              </a:graphicData>
            </a:graphic>
          </wp:inline>
        </w:drawing>
      </w:r>
    </w:p>
    <w:p>
      <w:pPr>
        <w:numPr>
          <w:ilvl w:val="0"/>
          <w:numId w:val="19"/>
        </w:numPr>
        <w:ind w:left="720" w:hanging="360"/>
      </w:pPr>
      <w:r>
        <w:rPr>
          <w:rtl w:val="0"/>
        </w:rPr>
        <w:t>ARMA is best for predicting stationary series. So ARIMA came in since it supports stationary as well as non-stationary.</w:t>
      </w:r>
    </w:p>
    <w:p>
      <w:pPr>
        <w:ind w:left="0" w:firstLine="0"/>
      </w:pPr>
    </w:p>
    <w:p>
      <w:pPr>
        <w:ind w:left="0" w:firstLine="0"/>
      </w:pPr>
      <w:r>
        <w:rPr>
          <w:rtl w:val="0"/>
        </w:rPr>
        <w:t>ARIMA = AR+I+MA</w:t>
      </w:r>
    </w:p>
    <w:p>
      <w:pPr>
        <w:numPr>
          <w:ilvl w:val="0"/>
          <w:numId w:val="20"/>
        </w:numPr>
        <w:ind w:left="720" w:hanging="360"/>
      </w:pPr>
      <w:r>
        <w:rPr>
          <w:rtl w:val="0"/>
        </w:rPr>
        <w:t>AR ==&gt; Uses the past values to predict the future</w:t>
      </w:r>
    </w:p>
    <w:p>
      <w:pPr>
        <w:numPr>
          <w:ilvl w:val="0"/>
          <w:numId w:val="20"/>
        </w:numPr>
        <w:ind w:left="720" w:hanging="360"/>
      </w:pPr>
      <w:r>
        <w:rPr>
          <w:rtl w:val="0"/>
        </w:rPr>
        <w:t>MA ==&gt; Uses the past error terms in the given series to predict the future</w:t>
      </w:r>
    </w:p>
    <w:p>
      <w:pPr>
        <w:numPr>
          <w:ilvl w:val="0"/>
          <w:numId w:val="20"/>
        </w:numPr>
        <w:ind w:left="720" w:hanging="360"/>
      </w:pPr>
      <w:r>
        <w:rPr>
          <w:rtl w:val="0"/>
        </w:rPr>
        <w:t>I==&gt; uses the differencing of observation and makes the stationary data</w:t>
      </w:r>
    </w:p>
    <w:p>
      <w:pPr>
        <w:ind w:left="0" w:firstLine="0"/>
      </w:pPr>
    </w:p>
    <w:p>
      <w:r>
        <w:rPr>
          <w:rtl w:val="0"/>
        </w:rPr>
        <w:t>Understand the Signature of ARIMA</w:t>
      </w:r>
    </w:p>
    <w:p>
      <w:pPr>
        <w:numPr>
          <w:ilvl w:val="0"/>
          <w:numId w:val="21"/>
        </w:numPr>
        <w:ind w:left="720" w:hanging="360"/>
      </w:pPr>
      <w:r>
        <w:rPr>
          <w:rtl w:val="0"/>
        </w:rPr>
        <w:t xml:space="preserve">p: </w:t>
      </w:r>
    </w:p>
    <w:p>
      <w:pPr>
        <w:numPr>
          <w:ilvl w:val="1"/>
          <w:numId w:val="21"/>
        </w:numPr>
        <w:ind w:left="1440" w:hanging="360"/>
      </w:pPr>
      <w:r>
        <w:rPr>
          <w:rtl w:val="0"/>
        </w:rPr>
        <w:t xml:space="preserve"> log order =&gt; # of AR lag observations</w:t>
      </w:r>
    </w:p>
    <w:p>
      <w:pPr>
        <w:numPr>
          <w:ilvl w:val="0"/>
          <w:numId w:val="21"/>
        </w:numPr>
        <w:ind w:left="720" w:hanging="360"/>
      </w:pPr>
      <w:r>
        <w:rPr>
          <w:rtl w:val="0"/>
        </w:rPr>
        <w:t>d:</w:t>
      </w:r>
    </w:p>
    <w:p>
      <w:pPr>
        <w:numPr>
          <w:ilvl w:val="1"/>
          <w:numId w:val="21"/>
        </w:numPr>
        <w:ind w:left="1440" w:hanging="360"/>
      </w:pPr>
      <w:r>
        <w:rPr>
          <w:rtl w:val="0"/>
        </w:rPr>
        <w:t xml:space="preserve"> degree of differencing =&gt; # times that the raw observations are differenced.</w:t>
      </w:r>
    </w:p>
    <w:p>
      <w:pPr>
        <w:numPr>
          <w:ilvl w:val="0"/>
          <w:numId w:val="21"/>
        </w:numPr>
        <w:ind w:left="720" w:hanging="360"/>
      </w:pPr>
      <w:r>
        <w:rPr>
          <w:rtl w:val="0"/>
        </w:rPr>
        <w:t>q:</w:t>
      </w:r>
    </w:p>
    <w:p>
      <w:pPr>
        <w:numPr>
          <w:ilvl w:val="1"/>
          <w:numId w:val="21"/>
        </w:numPr>
        <w:ind w:left="1440" w:hanging="360"/>
      </w:pPr>
      <w:r>
        <w:rPr>
          <w:rtl w:val="0"/>
        </w:rPr>
        <w:t>order of MA =&gt; the size of the moving average window</w:t>
      </w:r>
    </w:p>
    <w:p>
      <w:pPr>
        <w:ind w:left="0" w:firstLine="0"/>
      </w:pPr>
    </w:p>
    <w:p>
      <w:pPr>
        <w:pStyle w:val="2"/>
        <w:rPr>
          <w:sz w:val="32"/>
          <w:szCs w:val="32"/>
        </w:rPr>
      </w:pPr>
      <w:bookmarkStart w:id="22" w:name="_heading=h.3tbugp1" w:colFirst="0" w:colLast="0"/>
      <w:bookmarkEnd w:id="22"/>
      <w:r>
        <w:rPr>
          <w:sz w:val="32"/>
          <w:szCs w:val="32"/>
          <w:rtl w:val="0"/>
        </w:rPr>
        <w:t>Neural Network</w:t>
      </w:r>
    </w:p>
    <w:p>
      <w:pPr>
        <w:pStyle w:val="3"/>
        <w:rPr>
          <w:b/>
          <w:color w:val="9900FF"/>
          <w:sz w:val="24"/>
          <w:szCs w:val="24"/>
        </w:rPr>
      </w:pPr>
      <w:bookmarkStart w:id="23" w:name="_heading=h.28h4qwu" w:colFirst="0" w:colLast="0"/>
      <w:bookmarkEnd w:id="23"/>
      <w:r>
        <w:rPr>
          <w:b/>
          <w:color w:val="9900FF"/>
          <w:sz w:val="24"/>
          <w:szCs w:val="24"/>
          <w:rtl w:val="0"/>
        </w:rPr>
        <w:t>Perceptron</w:t>
      </w:r>
    </w:p>
    <w:p>
      <w:r>
        <w:rPr>
          <w:rtl w:val="0"/>
        </w:rPr>
        <w:t xml:space="preserve">Take in various input (at input layer) </w:t>
      </w:r>
    </w:p>
    <w:p>
      <w:sdt>
        <w:sdtPr>
          <w:tag w:val="goog_rdk_217"/>
          <w:id w:val="224"/>
        </w:sdtPr>
        <w:sdtContent>
          <w:r>
            <w:rPr>
              <w:rFonts w:ascii="Arial Unicode MS" w:hAnsi="Arial Unicode MS" w:eastAsia="Arial Unicode MS" w:cs="Arial Unicode MS"/>
              <w:rtl w:val="0"/>
            </w:rPr>
            <w:t xml:space="preserve">→ weight these inputs </w:t>
          </w:r>
        </w:sdtContent>
      </w:sdt>
    </w:p>
    <w:p>
      <w:sdt>
        <w:sdtPr>
          <w:tag w:val="goog_rdk_218"/>
          <w:id w:val="225"/>
        </w:sdtPr>
        <w:sdtContent>
          <w:r>
            <w:rPr>
              <w:rFonts w:ascii="Arial Unicode MS" w:hAnsi="Arial Unicode MS" w:eastAsia="Arial Unicode MS" w:cs="Arial Unicode MS"/>
              <w:rtl w:val="0"/>
            </w:rPr>
            <w:t xml:space="preserve">→ combine weighted inputs through a linear combination  </w:t>
          </w:r>
        </w:sdtContent>
      </w:sdt>
    </w:p>
    <w:p>
      <w:sdt>
        <w:sdtPr>
          <w:tag w:val="goog_rdk_219"/>
          <w:id w:val="226"/>
        </w:sdtPr>
        <w:sdtContent>
          <w:r>
            <w:rPr>
              <w:rFonts w:ascii="Arial Unicode MS" w:hAnsi="Arial Unicode MS" w:eastAsia="Arial Unicode MS" w:cs="Arial Unicode MS"/>
              <w:rtl w:val="0"/>
            </w:rPr>
            <w:t xml:space="preserve">→ if combined weighted output past a threshold (set by </w:t>
          </w:r>
        </w:sdtContent>
      </w:sdt>
      <w:r>
        <w:rPr>
          <w:color w:val="980000"/>
          <w:rtl w:val="0"/>
        </w:rPr>
        <w:t>activation function</w:t>
      </w:r>
      <w:r>
        <w:rPr>
          <w:rtl w:val="0"/>
        </w:rPr>
        <w:t xml:space="preserve">) </w:t>
      </w:r>
    </w:p>
    <w:p>
      <w:sdt>
        <w:sdtPr>
          <w:tag w:val="goog_rdk_220"/>
          <w:id w:val="227"/>
        </w:sdtPr>
        <w:sdtContent>
          <w:r>
            <w:rPr>
              <w:rFonts w:ascii="Arial Unicode MS" w:hAnsi="Arial Unicode MS" w:eastAsia="Arial Unicode MS" w:cs="Arial Unicode MS"/>
              <w:rtl w:val="0"/>
            </w:rPr>
            <w:t>→ send output to other layers.</w:t>
          </w:r>
        </w:sdtContent>
      </w:sdt>
    </w:p>
    <w:p>
      <w:pPr>
        <w:numPr>
          <w:ilvl w:val="0"/>
          <w:numId w:val="22"/>
        </w:numPr>
        <w:ind w:left="720" w:hanging="360"/>
        <w:rPr>
          <w:u w:val="none"/>
        </w:rPr>
      </w:pPr>
      <w:sdt>
        <w:sdtPr>
          <w:tag w:val="goog_rdk_221"/>
          <w:id w:val="228"/>
        </w:sdtPr>
        <w:sdtContent>
          <w:r>
            <w:rPr>
              <w:rFonts w:ascii="Arial Unicode MS" w:hAnsi="Arial Unicode MS" w:eastAsia="Arial Unicode MS" w:cs="Arial Unicode MS"/>
              <w:rtl w:val="0"/>
            </w:rPr>
            <w:t>Base unit is perceptron → combine perceptrons to form NN (also called multi-layer perceptrons MLPs)</w:t>
          </w:r>
        </w:sdtContent>
      </w:sdt>
    </w:p>
    <w:p>
      <w:pPr>
        <w:ind w:left="720" w:firstLine="0"/>
      </w:pPr>
      <w:r>
        <w:drawing>
          <wp:inline distT="114300" distB="114300" distL="114300" distR="114300">
            <wp:extent cx="3886200" cy="2314575"/>
            <wp:effectExtent l="0" t="0" r="0" b="0"/>
            <wp:docPr id="99" name="image57.jpg"/>
            <wp:cNvGraphicFramePr/>
            <a:graphic xmlns:a="http://schemas.openxmlformats.org/drawingml/2006/main">
              <a:graphicData uri="http://schemas.openxmlformats.org/drawingml/2006/picture">
                <pic:pic xmlns:pic="http://schemas.openxmlformats.org/drawingml/2006/picture">
                  <pic:nvPicPr>
                    <pic:cNvPr id="99" name="image57.jpg"/>
                    <pic:cNvPicPr preferRelativeResize="0"/>
                  </pic:nvPicPr>
                  <pic:blipFill>
                    <a:blip r:embed="rId33"/>
                    <a:srcRect l="2158" t="4214" b="2680"/>
                    <a:stretch>
                      <a:fillRect/>
                    </a:stretch>
                  </pic:blipFill>
                  <pic:spPr>
                    <a:xfrm>
                      <a:off x="0" y="0"/>
                      <a:ext cx="3886200" cy="2314575"/>
                    </a:xfrm>
                    <a:prstGeom prst="rect">
                      <a:avLst/>
                    </a:prstGeom>
                  </pic:spPr>
                </pic:pic>
              </a:graphicData>
            </a:graphic>
          </wp:inline>
        </w:drawing>
      </w:r>
    </w:p>
    <w:p>
      <w:pPr>
        <w:ind w:left="0" w:firstLine="0"/>
      </w:pPr>
      <w:r>
        <w:rPr>
          <w:u w:val="single"/>
          <w:rtl w:val="0"/>
        </w:rPr>
        <w:t>Activation function</w:t>
      </w:r>
      <w:r>
        <w:rPr>
          <w:rtl w:val="0"/>
        </w:rPr>
        <w:t>:</w:t>
      </w:r>
    </w:p>
    <w:p>
      <w:pPr>
        <w:numPr>
          <w:ilvl w:val="0"/>
          <w:numId w:val="23"/>
        </w:numPr>
        <w:ind w:left="720" w:hanging="360"/>
        <w:rPr>
          <w:u w:val="none"/>
        </w:rPr>
      </w:pPr>
      <w:r>
        <w:rPr>
          <w:rtl w:val="0"/>
        </w:rPr>
        <w:t>Usually nonlinear</w:t>
      </w:r>
    </w:p>
    <w:p>
      <w:pPr>
        <w:numPr>
          <w:ilvl w:val="0"/>
          <w:numId w:val="23"/>
        </w:numPr>
        <w:ind w:left="720" w:hanging="360"/>
        <w:rPr>
          <w:u w:val="none"/>
        </w:rPr>
      </w:pPr>
      <w:sdt>
        <w:sdtPr>
          <w:tag w:val="goog_rdk_222"/>
          <w:id w:val="229"/>
        </w:sdtPr>
        <w:sdtContent>
          <w:r>
            <w:rPr>
              <w:rFonts w:ascii="Arial Unicode MS" w:hAnsi="Arial Unicode MS" w:eastAsia="Arial Unicode MS" w:cs="Arial Unicode MS"/>
              <w:rtl w:val="0"/>
            </w:rPr>
            <w:t>常用的：sigmoid, ReLU, softplus…</w:t>
          </w:r>
        </w:sdtContent>
      </w:sdt>
    </w:p>
    <w:p>
      <w:pPr>
        <w:numPr>
          <w:ilvl w:val="0"/>
          <w:numId w:val="23"/>
        </w:numPr>
        <w:ind w:left="720" w:hanging="360"/>
        <w:rPr>
          <w:color w:val="4A86E8"/>
        </w:rPr>
      </w:pPr>
      <w:sdt>
        <w:sdtPr>
          <w:tag w:val="goog_rdk_223"/>
          <w:id w:val="230"/>
        </w:sdtPr>
        <w:sdtContent>
          <w:r>
            <w:rPr>
              <w:rFonts w:ascii="Arial Unicode MS" w:hAnsi="Arial Unicode MS" w:eastAsia="Arial Unicode MS" w:cs="Arial Unicode MS"/>
              <w:color w:val="4A86E8"/>
              <w:rtl w:val="0"/>
            </w:rPr>
            <w:t>在ML-intensive的面试中可能问到</w:t>
          </w:r>
        </w:sdtContent>
      </w:sdt>
    </w:p>
    <w:p>
      <w:pPr>
        <w:ind w:left="0" w:firstLine="0"/>
        <w:rPr>
          <w:color w:val="292929"/>
        </w:rPr>
      </w:pPr>
      <w:r>
        <w:rPr>
          <w:color w:val="292929"/>
          <w:u w:val="single"/>
          <w:rtl w:val="0"/>
        </w:rPr>
        <w:t>Hidden Layers</w:t>
      </w:r>
      <w:r>
        <w:rPr>
          <w:color w:val="292929"/>
          <w:rtl w:val="0"/>
        </w:rPr>
        <w:t>:</w:t>
      </w:r>
    </w:p>
    <w:p>
      <w:pPr>
        <w:numPr>
          <w:ilvl w:val="0"/>
          <w:numId w:val="24"/>
        </w:numPr>
        <w:ind w:left="720" w:hanging="360"/>
        <w:rPr>
          <w:color w:val="292929"/>
          <w:u w:val="none"/>
        </w:rPr>
      </w:pPr>
      <w:r>
        <w:rPr>
          <w:color w:val="292929"/>
          <w:rtl w:val="0"/>
        </w:rPr>
        <w:t>Layers that are neither input layer nor output layer</w:t>
      </w:r>
    </w:p>
    <w:p>
      <w:pPr>
        <w:numPr>
          <w:ilvl w:val="0"/>
          <w:numId w:val="24"/>
        </w:numPr>
        <w:ind w:left="720" w:hanging="360"/>
        <w:rPr>
          <w:color w:val="292929"/>
          <w:u w:val="none"/>
        </w:rPr>
      </w:pPr>
      <w:r>
        <w:rPr>
          <w:color w:val="292929"/>
          <w:rtl w:val="0"/>
        </w:rPr>
        <w:t>Allows for specific transformations of the data</w:t>
      </w:r>
    </w:p>
    <w:p>
      <w:pPr>
        <w:numPr>
          <w:ilvl w:val="0"/>
          <w:numId w:val="24"/>
        </w:numPr>
        <w:ind w:left="720" w:hanging="360"/>
        <w:rPr>
          <w:color w:val="292929"/>
          <w:u w:val="none"/>
        </w:rPr>
      </w:pPr>
      <w:sdt>
        <w:sdtPr>
          <w:tag w:val="goog_rdk_224"/>
          <w:id w:val="231"/>
        </w:sdtPr>
        <w:sdtContent>
          <w:r>
            <w:rPr>
              <w:rFonts w:ascii="Arial Unicode MS" w:hAnsi="Arial Unicode MS" w:eastAsia="Arial Unicode MS" w:cs="Arial Unicode MS"/>
              <w:color w:val="292929"/>
              <w:rtl w:val="0"/>
            </w:rPr>
            <w:t>每层可以有particular output</w:t>
          </w:r>
        </w:sdtContent>
      </w:sdt>
    </w:p>
    <w:p>
      <w:pPr>
        <w:numPr>
          <w:ilvl w:val="1"/>
          <w:numId w:val="24"/>
        </w:numPr>
        <w:ind w:left="1440" w:hanging="360"/>
        <w:rPr>
          <w:color w:val="292929"/>
          <w:u w:val="none"/>
        </w:rPr>
      </w:pPr>
      <w:sdt>
        <w:sdtPr>
          <w:tag w:val="goog_rdk_225"/>
          <w:id w:val="232"/>
        </w:sdtPr>
        <w:sdtContent>
          <w:r>
            <w:rPr>
              <w:rFonts w:ascii="Arial Unicode MS" w:hAnsi="Arial Unicode MS" w:eastAsia="Arial Unicode MS" w:cs="Arial Unicode MS"/>
              <w:color w:val="292929"/>
              <w:rtl w:val="0"/>
            </w:rPr>
            <w:t>例子： 导航，其中一层识别stop sign，另外一层识别traffic lights…</w:t>
          </w:r>
        </w:sdtContent>
      </w:sdt>
    </w:p>
    <w:p>
      <w:pPr>
        <w:pStyle w:val="3"/>
        <w:rPr>
          <w:b/>
          <w:color w:val="9900FF"/>
          <w:sz w:val="24"/>
          <w:szCs w:val="24"/>
        </w:rPr>
      </w:pPr>
      <w:bookmarkStart w:id="24" w:name="_heading=h.nmf14n" w:colFirst="0" w:colLast="0"/>
      <w:bookmarkEnd w:id="24"/>
      <w:r>
        <w:rPr>
          <w:b/>
          <w:color w:val="9900FF"/>
          <w:sz w:val="24"/>
          <w:szCs w:val="24"/>
          <w:rtl w:val="0"/>
        </w:rPr>
        <w:t>Backpropagation</w:t>
      </w:r>
    </w:p>
    <w:p>
      <w:pPr>
        <w:ind w:left="0" w:firstLine="0"/>
      </w:pPr>
      <w:sdt>
        <w:sdtPr>
          <w:tag w:val="goog_rdk_226"/>
          <w:id w:val="233"/>
        </w:sdtPr>
        <w:sdtContent>
          <w:r>
            <w:rPr>
              <w:rFonts w:ascii="Arial Unicode MS" w:hAnsi="Arial Unicode MS" w:eastAsia="Arial Unicode MS" w:cs="Arial Unicode MS"/>
              <w:rtl w:val="0"/>
            </w:rPr>
            <w:t>Learning process of NN 用来更新weight的</w:t>
          </w:r>
        </w:sdtContent>
      </w:sdt>
    </w:p>
    <w:p>
      <w:pPr>
        <w:numPr>
          <w:ilvl w:val="0"/>
          <w:numId w:val="25"/>
        </w:numPr>
        <w:ind w:left="720" w:hanging="360"/>
        <w:rPr>
          <w:u w:val="none"/>
        </w:rPr>
      </w:pPr>
      <w:r>
        <w:rPr>
          <w:rtl w:val="0"/>
        </w:rPr>
        <w:t xml:space="preserve">Modifies the weights of NN iteratively, through calculations of deltas between predicted and expected outputs </w:t>
      </w:r>
    </w:p>
    <w:p>
      <w:pPr>
        <w:ind w:left="720" w:firstLine="0"/>
      </w:pPr>
      <w:r>
        <w:rPr>
          <w:rtl w:val="0"/>
        </w:rPr>
        <w:t xml:space="preserve">—&gt; then, the weights are updated backward through earlier layers visa stochastic gradient descent </w:t>
      </w:r>
    </w:p>
    <w:p>
      <w:pPr>
        <w:ind w:left="720" w:firstLine="0"/>
      </w:pPr>
      <w:sdt>
        <w:sdtPr>
          <w:tag w:val="goog_rdk_227"/>
          <w:id w:val="234"/>
        </w:sdtPr>
        <w:sdtContent>
          <w:r>
            <w:rPr>
              <w:rFonts w:ascii="Arial Unicode MS" w:hAnsi="Arial Unicode MS" w:eastAsia="Arial Unicode MS" w:cs="Arial Unicode MS"/>
              <w:rtl w:val="0"/>
            </w:rPr>
            <w:t>—&gt; process continues and the weights that minimize the loss function are found. (直到loss function最小化）</w:t>
          </w:r>
        </w:sdtContent>
      </w:sdt>
    </w:p>
    <w:p>
      <w:pPr>
        <w:ind w:left="0" w:firstLine="0"/>
      </w:pPr>
      <w:r>
        <w:rPr>
          <w:u w:val="single"/>
          <w:rtl w:val="0"/>
        </w:rPr>
        <w:t>Loss function</w:t>
      </w:r>
      <w:r>
        <w:rPr>
          <w:rtl w:val="0"/>
        </w:rPr>
        <w:t>:</w:t>
      </w:r>
    </w:p>
    <w:p>
      <w:pPr>
        <w:numPr>
          <w:ilvl w:val="0"/>
          <w:numId w:val="26"/>
        </w:numPr>
        <w:ind w:left="720" w:hanging="360"/>
        <w:rPr>
          <w:u w:val="none"/>
        </w:rPr>
      </w:pPr>
      <w:sdt>
        <w:sdtPr>
          <w:tag w:val="goog_rdk_228"/>
          <w:id w:val="235"/>
        </w:sdtPr>
        <w:sdtContent>
          <w:r>
            <w:rPr>
              <w:rFonts w:ascii="Arial Unicode MS" w:hAnsi="Arial Unicode MS" w:eastAsia="Arial Unicode MS" w:cs="Arial Unicode MS"/>
              <w:rtl w:val="0"/>
            </w:rPr>
            <w:t>Regression 常用MSE</w:t>
          </w:r>
        </w:sdtContent>
      </w:sdt>
    </w:p>
    <w:p>
      <w:pPr>
        <w:numPr>
          <w:ilvl w:val="0"/>
          <w:numId w:val="26"/>
        </w:numPr>
        <w:ind w:left="720" w:hanging="360"/>
        <w:rPr>
          <w:u w:val="none"/>
        </w:rPr>
      </w:pPr>
      <w:sdt>
        <w:sdtPr>
          <w:tag w:val="goog_rdk_229"/>
          <w:id w:val="236"/>
        </w:sdtPr>
        <w:sdtContent>
          <w:r>
            <w:rPr>
              <w:rFonts w:ascii="Arial Unicode MS" w:hAnsi="Arial Unicode MS" w:eastAsia="Arial Unicode MS" w:cs="Arial Unicode MS"/>
              <w:rtl w:val="0"/>
            </w:rPr>
            <w:t>Classification 常用 cross-entropy</w:t>
          </w:r>
        </w:sdtContent>
      </w:sdt>
    </w:p>
    <w:p>
      <w:pPr>
        <w:numPr>
          <w:ilvl w:val="0"/>
          <w:numId w:val="26"/>
        </w:numPr>
        <w:ind w:left="720" w:hanging="360"/>
        <w:rPr>
          <w:u w:val="none"/>
        </w:rPr>
      </w:pPr>
      <w:r>
        <w:rPr>
          <w:rtl w:val="0"/>
        </w:rPr>
        <w:t>Given L, update weights w through the chain role of the following form:</w:t>
      </w:r>
    </w:p>
    <w:p>
      <w:pPr>
        <w:ind w:left="720" w:firstLine="0"/>
      </w:pPr>
      <w:r>
        <w:rPr>
          <w:rtl w:val="0"/>
        </w:rPr>
        <w:t xml:space="preserve">z = model’s output, </w:t>
      </w:r>
      <m:oMath>
        <m:r>
          <m:rPr/>
          <m:t>α</m:t>
        </m:r>
      </m:oMath>
      <w:r>
        <w:rPr>
          <w:rtl w:val="0"/>
        </w:rPr>
        <w:t xml:space="preserve"> = learning rate</w:t>
      </w:r>
    </w:p>
    <w:p>
      <w:pPr>
        <w:ind w:left="720" w:firstLine="0"/>
      </w:pPr>
      <w:r>
        <w:drawing>
          <wp:inline distT="114300" distB="114300" distL="114300" distR="114300">
            <wp:extent cx="3947795" cy="1177925"/>
            <wp:effectExtent l="0" t="0" r="0" b="0"/>
            <wp:docPr id="100" name="image29.jpg"/>
            <wp:cNvGraphicFramePr/>
            <a:graphic xmlns:a="http://schemas.openxmlformats.org/drawingml/2006/main">
              <a:graphicData uri="http://schemas.openxmlformats.org/drawingml/2006/picture">
                <pic:pic xmlns:pic="http://schemas.openxmlformats.org/drawingml/2006/picture">
                  <pic:nvPicPr>
                    <pic:cNvPr id="100" name="image29.jpg"/>
                    <pic:cNvPicPr preferRelativeResize="0"/>
                  </pic:nvPicPr>
                  <pic:blipFill>
                    <a:blip r:embed="rId34"/>
                    <a:srcRect t="8121" r="2564"/>
                    <a:stretch>
                      <a:fillRect/>
                    </a:stretch>
                  </pic:blipFill>
                  <pic:spPr>
                    <a:xfrm>
                      <a:off x="0" y="0"/>
                      <a:ext cx="3948113" cy="1178279"/>
                    </a:xfrm>
                    <a:prstGeom prst="rect">
                      <a:avLst/>
                    </a:prstGeom>
                  </pic:spPr>
                </pic:pic>
              </a:graphicData>
            </a:graphic>
          </wp:inline>
        </w:drawing>
      </w:r>
    </w:p>
    <w:p>
      <w:pPr>
        <w:ind w:left="0" w:firstLine="0"/>
        <w:rPr>
          <w:color w:val="4A86E8"/>
        </w:rPr>
      </w:pPr>
      <w:sdt>
        <w:sdtPr>
          <w:tag w:val="goog_rdk_230"/>
          <w:id w:val="237"/>
        </w:sdtPr>
        <w:sdtContent>
          <w:r>
            <w:rPr>
              <w:rFonts w:ascii="Arial Unicode MS" w:hAnsi="Arial Unicode MS" w:eastAsia="Arial Unicode MS" w:cs="Arial Unicode MS"/>
              <w:color w:val="4A86E8"/>
              <w:rtl w:val="0"/>
            </w:rPr>
            <w:t>面试：ML-heavy role 会要求explain the technical details behind basic backpropagation, for basic methods 例如linear or logistic regression</w:t>
          </w:r>
        </w:sdtContent>
      </w:sdt>
    </w:p>
    <w:p>
      <w:pPr>
        <w:ind w:left="0" w:firstLine="0"/>
        <w:rPr>
          <w:color w:val="4A86E8"/>
        </w:rPr>
      </w:pPr>
    </w:p>
    <w:p>
      <w:pPr>
        <w:ind w:left="0" w:firstLine="0"/>
      </w:pPr>
      <w:r>
        <w:rPr>
          <w:u w:val="single"/>
          <w:rtl w:val="0"/>
        </w:rPr>
        <w:t>Hyperparameters</w:t>
      </w:r>
      <w:r>
        <w:rPr>
          <w:rtl w:val="0"/>
        </w:rPr>
        <w:t>:</w:t>
      </w:r>
    </w:p>
    <w:p>
      <w:pPr>
        <w:ind w:left="0" w:firstLine="0"/>
      </w:pPr>
      <m:oMath>
        <m:r>
          <m:rPr/>
          <m:t>α</m:t>
        </m:r>
      </m:oMath>
      <w:r>
        <w:rPr>
          <w:rtl w:val="0"/>
        </w:rPr>
        <w:t xml:space="preserve"> = learning rate</w:t>
      </w:r>
    </w:p>
    <w:p>
      <w:pPr>
        <w:numPr>
          <w:ilvl w:val="0"/>
          <w:numId w:val="27"/>
        </w:numPr>
        <w:ind w:left="720" w:hanging="360"/>
      </w:pPr>
      <m:oMath>
        <m:r>
          <m:rPr/>
          <m:t>α</m:t>
        </m:r>
      </m:oMath>
      <w:r>
        <w:rPr>
          <w:rtl w:val="0"/>
        </w:rPr>
        <w:t xml:space="preserve"> too small, optimization process may freeze</w:t>
      </w:r>
    </w:p>
    <w:p>
      <w:pPr>
        <w:numPr>
          <w:ilvl w:val="0"/>
          <w:numId w:val="27"/>
        </w:numPr>
        <w:ind w:left="720" w:hanging="360"/>
      </w:pPr>
      <m:oMath>
        <m:r>
          <m:rPr/>
          <m:t>α</m:t>
        </m:r>
      </m:oMath>
      <w:r>
        <w:rPr>
          <w:rtl w:val="0"/>
        </w:rPr>
        <w:t xml:space="preserve"> too large, optimization might converge prematurely at a suboptimal solution</w:t>
      </w:r>
    </w:p>
    <w:p>
      <w:pPr>
        <w:ind w:left="0" w:firstLine="0"/>
      </w:pPr>
      <w:sdt>
        <w:sdtPr>
          <w:tag w:val="goog_rdk_231"/>
          <w:id w:val="238"/>
        </w:sdtPr>
        <w:sdtContent>
          <w:r>
            <w:rPr>
              <w:rFonts w:ascii="Arial Unicode MS" w:hAnsi="Arial Unicode MS" w:eastAsia="Arial Unicode MS" w:cs="Arial Unicode MS"/>
              <w:rtl w:val="0"/>
            </w:rPr>
            <w:t>NN 里其他hyperparameters:</w:t>
          </w:r>
        </w:sdtContent>
      </w:sdt>
    </w:p>
    <w:p>
      <w:pPr>
        <w:numPr>
          <w:ilvl w:val="0"/>
          <w:numId w:val="28"/>
        </w:numPr>
        <w:ind w:left="720" w:hanging="360"/>
        <w:rPr>
          <w:u w:val="none"/>
        </w:rPr>
      </w:pPr>
      <w:r>
        <w:rPr>
          <w:rtl w:val="0"/>
        </w:rPr>
        <w:t># hidden layers, activation function used, batch size…</w:t>
      </w:r>
    </w:p>
    <w:p>
      <w:pPr>
        <w:numPr>
          <w:ilvl w:val="0"/>
          <w:numId w:val="28"/>
        </w:numPr>
        <w:ind w:left="720" w:hanging="360"/>
        <w:rPr>
          <w:color w:val="4A86E8"/>
        </w:rPr>
      </w:pPr>
      <w:sdt>
        <w:sdtPr>
          <w:tag w:val="goog_rdk_232"/>
          <w:id w:val="239"/>
        </w:sdtPr>
        <w:sdtContent>
          <w:r>
            <w:rPr>
              <w:rFonts w:ascii="Arial Unicode MS" w:hAnsi="Arial Unicode MS" w:eastAsia="Arial Unicode MS" w:cs="Arial Unicode MS"/>
              <w:color w:val="4A86E8"/>
              <w:rtl w:val="0"/>
            </w:rPr>
            <w:t>面试里可以知道how each hyperparameter affects a NN’s training time and model performance</w:t>
          </w:r>
        </w:sdtContent>
      </w:sdt>
    </w:p>
    <w:p>
      <w:pPr>
        <w:pStyle w:val="3"/>
        <w:rPr>
          <w:b/>
          <w:color w:val="9900FF"/>
          <w:sz w:val="24"/>
          <w:szCs w:val="24"/>
        </w:rPr>
      </w:pPr>
      <w:bookmarkStart w:id="25" w:name="_heading=h.37m2jsg" w:colFirst="0" w:colLast="0"/>
      <w:bookmarkEnd w:id="25"/>
      <w:r>
        <w:rPr>
          <w:b/>
          <w:color w:val="9900FF"/>
          <w:sz w:val="24"/>
          <w:szCs w:val="24"/>
          <w:rtl w:val="0"/>
        </w:rPr>
        <w:t>Training NN</w:t>
      </w:r>
    </w:p>
    <w:p>
      <w:r>
        <w:rPr>
          <w:u w:val="single"/>
          <w:rtl w:val="0"/>
        </w:rPr>
        <w:t>General Framework</w:t>
      </w:r>
      <w:r>
        <w:rPr>
          <w:rtl w:val="0"/>
        </w:rPr>
        <w:t>:</w:t>
      </w:r>
    </w:p>
    <w:p>
      <w:pPr>
        <w:numPr>
          <w:ilvl w:val="0"/>
          <w:numId w:val="29"/>
        </w:numPr>
        <w:ind w:left="720" w:hanging="360"/>
        <w:rPr>
          <w:u w:val="none"/>
        </w:rPr>
      </w:pPr>
      <w:sdt>
        <w:sdtPr>
          <w:tag w:val="goog_rdk_233"/>
          <w:id w:val="240"/>
        </w:sdtPr>
        <w:sdtContent>
          <w:r>
            <w:rPr>
              <w:rFonts w:ascii="Arial Unicode MS" w:hAnsi="Arial Unicode MS" w:eastAsia="Arial Unicode MS" w:cs="Arial Unicode MS"/>
              <w:rtl w:val="0"/>
            </w:rPr>
            <w:t>Vanishing gradients (梯度消失)</w:t>
          </w:r>
        </w:sdtContent>
      </w:sdt>
    </w:p>
    <w:p>
      <w:pPr>
        <w:ind w:left="0" w:firstLine="0"/>
        <w:rPr>
          <w:u w:val="single"/>
        </w:rPr>
      </w:pPr>
      <w:r>
        <w:rPr>
          <w:u w:val="single"/>
          <w:rtl w:val="0"/>
        </w:rPr>
        <w:t>Training Optimization techniques</w:t>
      </w:r>
    </w:p>
    <w:p>
      <w:pPr>
        <w:ind w:left="0" w:firstLine="0"/>
        <w:rPr>
          <w:u w:val="single"/>
        </w:rPr>
      </w:pPr>
      <w:r>
        <w:rPr>
          <w:u w:val="single"/>
          <w:rtl w:val="0"/>
        </w:rPr>
        <w:t>Transfer Learning</w:t>
      </w:r>
    </w:p>
    <w:p>
      <w:r>
        <w:rPr>
          <w:u w:val="single"/>
          <w:rtl w:val="0"/>
        </w:rPr>
        <w:t>Avoid Overfitting</w:t>
      </w:r>
      <w:r>
        <w:rPr>
          <w:rtl w:val="0"/>
        </w:rPr>
        <w:t>:</w:t>
      </w:r>
    </w:p>
    <w:p>
      <w:pPr>
        <w:numPr>
          <w:ilvl w:val="0"/>
          <w:numId w:val="30"/>
        </w:numPr>
        <w:ind w:left="720" w:hanging="360"/>
        <w:rPr>
          <w:u w:val="none"/>
        </w:rPr>
      </w:pPr>
      <w:r>
        <w:rPr>
          <w:rtl w:val="0"/>
        </w:rPr>
        <w:t>Add more training data</w:t>
      </w:r>
    </w:p>
    <w:p>
      <w:pPr>
        <w:numPr>
          <w:ilvl w:val="0"/>
          <w:numId w:val="30"/>
        </w:numPr>
        <w:ind w:left="720" w:hanging="360"/>
        <w:rPr>
          <w:u w:val="none"/>
        </w:rPr>
      </w:pPr>
      <w:r>
        <w:rPr>
          <w:rtl w:val="0"/>
        </w:rPr>
        <w:t>Standardize features</w:t>
      </w:r>
    </w:p>
    <w:p>
      <w:pPr>
        <w:numPr>
          <w:ilvl w:val="0"/>
          <w:numId w:val="30"/>
        </w:numPr>
        <w:ind w:left="720" w:hanging="360"/>
        <w:rPr>
          <w:u w:val="none"/>
        </w:rPr>
      </w:pPr>
      <w:r>
        <w:rPr>
          <w:rtl w:val="0"/>
        </w:rPr>
        <w:t>Batch normalization</w:t>
      </w:r>
    </w:p>
    <w:p>
      <w:pPr>
        <w:numPr>
          <w:ilvl w:val="0"/>
          <w:numId w:val="30"/>
        </w:numPr>
        <w:ind w:left="720" w:hanging="360"/>
        <w:rPr>
          <w:u w:val="none"/>
        </w:rPr>
      </w:pPr>
      <w:r>
        <w:rPr>
          <w:rtl w:val="0"/>
        </w:rPr>
        <w:t>Dropout</w:t>
      </w:r>
    </w:p>
    <w:p>
      <w:pPr>
        <w:pStyle w:val="3"/>
        <w:rPr>
          <w:b/>
          <w:color w:val="9900FF"/>
          <w:sz w:val="24"/>
          <w:szCs w:val="24"/>
        </w:rPr>
      </w:pPr>
      <w:bookmarkStart w:id="26" w:name="_heading=h.1mrcu09" w:colFirst="0" w:colLast="0"/>
      <w:bookmarkEnd w:id="26"/>
      <w:r>
        <w:rPr>
          <w:b/>
          <w:color w:val="9900FF"/>
          <w:sz w:val="24"/>
          <w:szCs w:val="24"/>
          <w:rtl w:val="0"/>
        </w:rPr>
        <w:t>Types of NN</w:t>
      </w:r>
    </w:p>
    <w:p>
      <w:r>
        <w:rPr>
          <w:rtl w:val="0"/>
        </w:rPr>
        <w:t>CNN</w:t>
      </w:r>
    </w:p>
    <w:p>
      <w:r>
        <w:rPr>
          <w:rtl w:val="0"/>
        </w:rPr>
        <w:t>RNNs</w:t>
      </w:r>
    </w:p>
    <w:p>
      <w:r>
        <w:rPr>
          <w:rtl w:val="0"/>
        </w:rPr>
        <w:t>LSTMs</w:t>
      </w:r>
    </w:p>
    <w:p>
      <w:pPr>
        <w:pStyle w:val="2"/>
        <w:rPr>
          <w:sz w:val="32"/>
          <w:szCs w:val="32"/>
        </w:rPr>
      </w:pPr>
      <w:bookmarkStart w:id="27" w:name="_heading=h.46r0co2" w:colFirst="0" w:colLast="0"/>
      <w:bookmarkEnd w:id="27"/>
      <w:r>
        <w:rPr>
          <w:sz w:val="32"/>
          <w:szCs w:val="32"/>
          <w:rtl w:val="0"/>
        </w:rPr>
        <w:t>Reinforcement Learning</w:t>
      </w:r>
    </w:p>
    <w:p/>
    <w:p>
      <w:pPr>
        <w:pStyle w:val="2"/>
        <w:rPr>
          <w:rFonts w:ascii="Arimo" w:hAnsi="Arimo" w:eastAsia="Arimo" w:cs="Arimo"/>
          <w:sz w:val="32"/>
          <w:szCs w:val="32"/>
        </w:rPr>
      </w:pPr>
      <w:bookmarkStart w:id="28" w:name="_heading=h.2lwamvv" w:colFirst="0" w:colLast="0"/>
      <w:bookmarkEnd w:id="28"/>
      <w:sdt>
        <w:sdtPr>
          <w:tag w:val="goog_rdk_234"/>
          <w:id w:val="241"/>
        </w:sdtPr>
        <w:sdtContent>
          <w:r>
            <w:rPr>
              <w:rFonts w:ascii="Arial Unicode MS" w:hAnsi="Arial Unicode MS" w:eastAsia="Arial Unicode MS" w:cs="Arial Unicode MS"/>
              <w:sz w:val="32"/>
              <w:szCs w:val="32"/>
              <w:rtl w:val="0"/>
            </w:rPr>
            <w:t>题目</w:t>
          </w:r>
        </w:sdtContent>
      </w:sdt>
    </w:p>
    <w:p/>
    <w:p>
      <w:r>
        <w:rPr>
          <w:rtl w:val="0"/>
        </w:rPr>
        <w:t>Eigenvalues &amp; eigenvector</w:t>
      </w:r>
    </w:p>
    <w:p>
      <w:pPr>
        <w:numPr>
          <w:ilvl w:val="0"/>
          <w:numId w:val="31"/>
        </w:numPr>
        <w:ind w:left="720" w:hanging="360"/>
        <w:rPr>
          <w:u w:val="none"/>
        </w:rPr>
      </w:pPr>
      <w:r>
        <w:rPr>
          <w:rtl w:val="0"/>
        </w:rPr>
        <w:t>Eigenvalues are the directions along which a particular linear transformation acts by flipping, compressing, or stretching.</w:t>
      </w:r>
    </w:p>
    <w:p>
      <w:pPr>
        <w:numPr>
          <w:ilvl w:val="0"/>
          <w:numId w:val="31"/>
        </w:numPr>
        <w:ind w:left="720" w:hanging="360"/>
        <w:rPr>
          <w:u w:val="none"/>
        </w:rPr>
      </w:pPr>
      <w:r>
        <w:rPr>
          <w:rtl w:val="0"/>
        </w:rPr>
        <w:t>Eigenvectors are for understanding linear transformations. In data analysis, we usually calculate the eigenvectors for a correlation or covariance matrix.</w:t>
      </w:r>
    </w:p>
    <w:p>
      <w:pPr>
        <w:pStyle w:val="3"/>
        <w:rPr>
          <w:b/>
          <w:color w:val="9900FF"/>
          <w:sz w:val="24"/>
          <w:szCs w:val="24"/>
        </w:rPr>
      </w:pPr>
      <w:bookmarkStart w:id="29" w:name="_heading=h.111kx3o" w:colFirst="0" w:colLast="0"/>
      <w:bookmarkEnd w:id="29"/>
      <w:r>
        <w:rPr>
          <w:b/>
          <w:color w:val="9900FF"/>
          <w:sz w:val="24"/>
          <w:szCs w:val="24"/>
          <w:rtl w:val="0"/>
        </w:rPr>
        <w:t>Easy</w:t>
      </w:r>
    </w:p>
    <w:p>
      <w:pPr>
        <w:rPr>
          <w:color w:val="0000FF"/>
          <w:u w:val="single"/>
        </w:rPr>
      </w:pPr>
      <w:r>
        <w:rPr>
          <w:b/>
          <w:rtl w:val="0"/>
        </w:rPr>
        <w:t xml:space="preserve">1. Robinhood: how to build a binary classifier for an </w:t>
      </w:r>
      <w:r>
        <w:rPr>
          <w:color w:val="0000FF"/>
          <w:u w:val="single"/>
          <w:rtl w:val="0"/>
        </w:rPr>
        <w:t>unbalanced dataset</w:t>
      </w:r>
    </w:p>
    <w:p/>
    <w:p/>
    <w:p>
      <w:pPr>
        <w:rPr>
          <w:b/>
        </w:rPr>
      </w:pPr>
      <w:r>
        <w:rPr>
          <w:b/>
          <w:rtl w:val="0"/>
        </w:rPr>
        <w:t xml:space="preserve"> 2. Easy. Square: a model minimizes</w:t>
      </w:r>
      <w:r>
        <w:rPr>
          <w:color w:val="0000FF"/>
          <w:u w:val="single"/>
          <w:rtl w:val="0"/>
        </w:rPr>
        <w:t xml:space="preserve"> MSE VS.</w:t>
      </w:r>
      <w:r>
        <w:rPr>
          <w:rtl w:val="0"/>
        </w:rPr>
        <w:t xml:space="preserve"> </w:t>
      </w:r>
      <w:r>
        <w:rPr>
          <w:b/>
          <w:rtl w:val="0"/>
        </w:rPr>
        <w:t>the model minimizes</w:t>
      </w:r>
      <w:r>
        <w:rPr>
          <w:rtl w:val="0"/>
        </w:rPr>
        <w:t xml:space="preserve"> </w:t>
      </w:r>
      <w:r>
        <w:rPr>
          <w:color w:val="0000FF"/>
          <w:u w:val="single"/>
          <w:rtl w:val="0"/>
        </w:rPr>
        <w:t>MAE</w:t>
      </w:r>
      <w:r>
        <w:rPr>
          <w:rtl w:val="0"/>
        </w:rPr>
        <w:t xml:space="preserve">, </w:t>
      </w:r>
      <w:r>
        <w:rPr>
          <w:b/>
          <w:rtl w:val="0"/>
        </w:rPr>
        <w:t>what are differences and in which case would each error metric be appropriate?</w:t>
      </w:r>
    </w:p>
    <w:p>
      <w:r>
        <w:rPr>
          <w:rtl w:val="0"/>
        </w:rPr>
        <w:t>Both are measures of distances between vectors.</w:t>
      </w:r>
    </w:p>
    <w:p>
      <w:r>
        <w:rPr>
          <w:rtl w:val="0"/>
        </w:rPr>
        <w:t>Error:</w:t>
      </w:r>
    </w:p>
    <w:p>
      <w:pPr>
        <w:numPr>
          <w:ilvl w:val="0"/>
          <w:numId w:val="32"/>
        </w:numPr>
        <w:ind w:left="720" w:hanging="360"/>
      </w:pPr>
      <w:r>
        <w:rPr>
          <w:rtl w:val="0"/>
        </w:rPr>
        <w:t xml:space="preserve">The main difference is that, in </w:t>
      </w:r>
      <w:r>
        <w:rPr>
          <w:color w:val="980000"/>
          <w:rtl w:val="0"/>
        </w:rPr>
        <w:t>MSE</w:t>
      </w:r>
      <w:r>
        <w:rPr>
          <w:rtl w:val="0"/>
        </w:rPr>
        <w:t>, errors are squared before being averaged, meaning there is a relatively</w:t>
      </w:r>
      <w:r>
        <w:rPr>
          <w:color w:val="980000"/>
          <w:rtl w:val="0"/>
        </w:rPr>
        <w:t xml:space="preserve"> high weight given to large errors</w:t>
      </w:r>
      <w:sdt>
        <w:sdtPr>
          <w:tag w:val="goog_rdk_235"/>
          <w:id w:val="242"/>
        </w:sdtPr>
        <w:sdtContent>
          <w:r>
            <w:rPr>
              <w:rFonts w:ascii="Arial Unicode MS" w:hAnsi="Arial Unicode MS" w:eastAsia="Arial Unicode MS" w:cs="Arial Unicode MS"/>
              <w:rtl w:val="0"/>
            </w:rPr>
            <w:t xml:space="preserve">. → MSE is useful when large errors are trying to be avoided. </w:t>
          </w:r>
        </w:sdtContent>
      </w:sdt>
    </w:p>
    <w:p>
      <w:r>
        <w:rPr>
          <w:rtl w:val="0"/>
        </w:rPr>
        <w:t>Outlier:</w:t>
      </w:r>
    </w:p>
    <w:p>
      <w:pPr>
        <w:numPr>
          <w:ilvl w:val="0"/>
          <w:numId w:val="33"/>
        </w:numPr>
        <w:ind w:left="720" w:hanging="360"/>
      </w:pPr>
      <w:sdt>
        <w:sdtPr>
          <w:tag w:val="goog_rdk_236"/>
          <w:id w:val="243"/>
        </w:sdtPr>
        <w:sdtContent>
          <w:r>
            <w:rPr>
              <w:rFonts w:ascii="Arial Unicode MS" w:hAnsi="Arial Unicode MS" w:eastAsia="Arial Unicode MS" w:cs="Arial Unicode MS"/>
              <w:rtl w:val="0"/>
            </w:rPr>
            <w:t>Outliers disproportionately affect MSE more than MAE → MAE is more robust to outliers</w:t>
          </w:r>
        </w:sdtContent>
      </w:sdt>
    </w:p>
    <w:p>
      <w:r>
        <w:rPr>
          <w:rtl w:val="0"/>
        </w:rPr>
        <w:t>Computation-wise:</w:t>
      </w:r>
    </w:p>
    <w:p>
      <w:pPr>
        <w:numPr>
          <w:ilvl w:val="0"/>
          <w:numId w:val="34"/>
        </w:numPr>
        <w:ind w:left="720" w:hanging="360"/>
      </w:pPr>
      <w:sdt>
        <w:sdtPr>
          <w:tag w:val="goog_rdk_237"/>
          <w:id w:val="244"/>
        </w:sdtPr>
        <w:sdtContent>
          <w:r>
            <w:rPr>
              <w:rFonts w:ascii="Arial Unicode MS" w:hAnsi="Arial Unicode MS" w:eastAsia="Arial Unicode MS" w:cs="Arial Unicode MS"/>
              <w:color w:val="FF0000"/>
              <w:rtl w:val="0"/>
            </w:rPr>
            <w:t>MSE is easier to use, since the gradient calculation is more straightforward than that of MAE, which requires some linear programming to compute the gradient 看不懂</w:t>
          </w:r>
        </w:sdtContent>
      </w:sdt>
      <w:r>
        <w:rPr>
          <w:rtl w:val="0"/>
        </w:rPr>
        <w:t xml:space="preserve">. </w:t>
      </w:r>
    </w:p>
    <w:p>
      <w:r>
        <w:rPr>
          <w:rtl w:val="0"/>
        </w:rPr>
        <w:t xml:space="preserve">So, if the model needs to be computationally easier to train or needs to be robust to outliers, MSE should be used. </w:t>
      </w:r>
      <w:sdt>
        <w:sdtPr>
          <w:tag w:val="goog_rdk_238"/>
          <w:id w:val="245"/>
        </w:sdtPr>
        <w:sdtContent>
          <w:r>
            <w:rPr>
              <w:rFonts w:ascii="Arial Unicode MS" w:hAnsi="Arial Unicode MS" w:eastAsia="Arial Unicode MS" w:cs="Arial Unicode MS"/>
              <w:color w:val="FF0000"/>
              <w:rtl w:val="0"/>
            </w:rPr>
            <w:t>MSE corresponds to maximizing the likelihood of Gaussian random variables, and MAE not. MSE is minimized by conditional mean, whereas MAE ..conditional median 没懂</w:t>
          </w:r>
        </w:sdtContent>
      </w:sdt>
      <w:r>
        <w:rPr>
          <w:rtl w:val="0"/>
        </w:rPr>
        <w:t xml:space="preserve">. </w:t>
      </w:r>
    </w:p>
    <w:p/>
    <w:p>
      <w:pPr>
        <w:rPr>
          <w:b/>
        </w:rPr>
      </w:pPr>
      <w:r>
        <w:rPr>
          <w:b/>
          <w:rtl w:val="0"/>
        </w:rPr>
        <w:t>3. Facebook: How to choose K when K-means clustering</w:t>
      </w:r>
    </w:p>
    <w:p/>
    <w:p>
      <w:pPr>
        <w:rPr>
          <w:rFonts w:hint="default" w:eastAsia="宋体"/>
          <w:lang w:val="en-US" w:eastAsia="zh-CN"/>
        </w:rPr>
      </w:pPr>
      <w:r>
        <w:rPr>
          <w:rFonts w:hint="eastAsia"/>
        </w:rPr>
        <w:t>elbow method</w:t>
      </w:r>
      <w:r>
        <w:rPr>
          <w:rFonts w:hint="eastAsia" w:eastAsia="宋体"/>
          <w:lang w:val="en-US" w:eastAsia="zh-CN"/>
        </w:rPr>
        <w:t xml:space="preserve"> 算ESS</w:t>
      </w:r>
    </w:p>
    <w:p/>
    <w:p>
      <w:pPr>
        <w:rPr>
          <w:color w:val="0000FF"/>
          <w:u w:val="single"/>
        </w:rPr>
      </w:pPr>
      <w:r>
        <w:rPr>
          <w:b/>
          <w:rtl w:val="0"/>
        </w:rPr>
        <w:t>4. Easy. Salesforce: How to make models more robust to</w:t>
      </w:r>
      <w:r>
        <w:rPr>
          <w:color w:val="0000FF"/>
          <w:u w:val="single"/>
          <w:rtl w:val="0"/>
        </w:rPr>
        <w:t xml:space="preserve"> outliers</w:t>
      </w:r>
    </w:p>
    <w:p>
      <w:sdt>
        <w:sdtPr>
          <w:tag w:val="goog_rdk_239"/>
          <w:id w:val="246"/>
        </w:sdtPr>
        <w:sdtContent>
          <w:r>
            <w:rPr>
              <w:rFonts w:ascii="Arial Unicode MS" w:hAnsi="Arial Unicode MS" w:eastAsia="Arial Unicode MS" w:cs="Arial Unicode MS"/>
              <w:rtl w:val="0"/>
            </w:rPr>
            <w:t xml:space="preserve">Investigating outliers is the first step. 知道why outliers occurred. </w:t>
          </w:r>
        </w:sdtContent>
      </w:sdt>
    </w:p>
    <w:p>
      <w:r>
        <w:rPr>
          <w:rtl w:val="0"/>
        </w:rPr>
        <w:t>Possible methods to handle:</w:t>
      </w:r>
    </w:p>
    <w:p>
      <w:pPr>
        <w:numPr>
          <w:ilvl w:val="0"/>
          <w:numId w:val="35"/>
        </w:numPr>
        <w:ind w:left="720" w:hanging="360"/>
        <w:rPr>
          <w:u w:val="none"/>
        </w:rPr>
      </w:pPr>
      <w:r>
        <w:rPr>
          <w:rtl w:val="0"/>
        </w:rPr>
        <w:t xml:space="preserve">Add </w:t>
      </w:r>
      <w:r>
        <w:rPr>
          <w:u w:val="single"/>
          <w:rtl w:val="0"/>
        </w:rPr>
        <w:t>regularization</w:t>
      </w:r>
      <w:r>
        <w:rPr>
          <w:rtl w:val="0"/>
        </w:rPr>
        <w:t>: reduce variance. Ex. L1, L2</w:t>
      </w:r>
    </w:p>
    <w:p>
      <w:pPr>
        <w:numPr>
          <w:ilvl w:val="0"/>
          <w:numId w:val="35"/>
        </w:numPr>
        <w:ind w:left="720" w:hanging="360"/>
        <w:rPr>
          <w:u w:val="none"/>
        </w:rPr>
      </w:pPr>
      <w:r>
        <w:rPr>
          <w:u w:val="single"/>
          <w:rtl w:val="0"/>
        </w:rPr>
        <w:t>Different models</w:t>
      </w:r>
      <w:r>
        <w:rPr>
          <w:rtl w:val="0"/>
        </w:rPr>
        <w:t>: can use a model more robust to outliers. Ex. tree-based (random forest, gradient boosting)</w:t>
      </w:r>
    </w:p>
    <w:p>
      <w:pPr>
        <w:numPr>
          <w:ilvl w:val="0"/>
          <w:numId w:val="35"/>
        </w:numPr>
        <w:ind w:left="720" w:hanging="360"/>
        <w:rPr>
          <w:u w:val="none"/>
        </w:rPr>
      </w:pPr>
      <w:r>
        <w:rPr>
          <w:color w:val="980000"/>
          <w:u w:val="single"/>
          <w:rtl w:val="0"/>
        </w:rPr>
        <w:t>Winsorize</w:t>
      </w:r>
      <w:sdt>
        <w:sdtPr>
          <w:tag w:val="goog_rdk_240"/>
          <w:id w:val="247"/>
        </w:sdtPr>
        <w:sdtContent>
          <w:r>
            <w:rPr>
              <w:rFonts w:ascii="Arial Unicode MS" w:hAnsi="Arial Unicode MS" w:eastAsia="Arial Unicode MS" w:cs="Arial Unicode MS"/>
              <w:rtl w:val="0"/>
            </w:rPr>
            <w:t xml:space="preserve"> data (缩尾处理):  cap the data at various arbitrary thresholds. Ex. 90% winsorization, set top and bottom 5% values = 95th and 5th percentile of values</w:t>
          </w:r>
        </w:sdtContent>
      </w:sdt>
    </w:p>
    <w:p>
      <w:pPr>
        <w:numPr>
          <w:ilvl w:val="0"/>
          <w:numId w:val="35"/>
        </w:numPr>
        <w:ind w:left="720" w:hanging="360"/>
        <w:rPr>
          <w:u w:val="none"/>
        </w:rPr>
      </w:pPr>
      <w:r>
        <w:rPr>
          <w:u w:val="single"/>
          <w:rtl w:val="0"/>
        </w:rPr>
        <w:t>Transform</w:t>
      </w:r>
      <w:r>
        <w:rPr>
          <w:rtl w:val="0"/>
        </w:rPr>
        <w:t xml:space="preserve"> data:Ex. Log transformation (when the response variable follows an exponential distribution or is right -skewed).</w:t>
      </w:r>
    </w:p>
    <w:p>
      <w:pPr>
        <w:numPr>
          <w:ilvl w:val="0"/>
          <w:numId w:val="35"/>
        </w:numPr>
        <w:ind w:left="720" w:hanging="360"/>
        <w:rPr>
          <w:u w:val="none"/>
        </w:rPr>
      </w:pPr>
      <w:r>
        <w:rPr>
          <w:u w:val="single"/>
          <w:rtl w:val="0"/>
        </w:rPr>
        <w:t>Change the error metric</w:t>
      </w:r>
      <w:sdt>
        <w:sdtPr>
          <w:tag w:val="goog_rdk_241"/>
          <w:id w:val="248"/>
        </w:sdtPr>
        <w:sdtContent>
          <w:r>
            <w:rPr>
              <w:rFonts w:ascii="Arial Unicode MS" w:hAnsi="Arial Unicode MS" w:eastAsia="Arial Unicode MS" w:cs="Arial Unicode MS"/>
              <w:rtl w:val="0"/>
            </w:rPr>
            <w:t xml:space="preserve"> that is more robust to outliers: Ex. MSE → MAE</w:t>
          </w:r>
        </w:sdtContent>
      </w:sdt>
    </w:p>
    <w:p>
      <w:pPr>
        <w:numPr>
          <w:ilvl w:val="0"/>
          <w:numId w:val="35"/>
        </w:numPr>
        <w:ind w:left="720" w:hanging="360"/>
        <w:rPr>
          <w:u w:val="none"/>
        </w:rPr>
      </w:pPr>
      <w:r>
        <w:rPr>
          <w:u w:val="single"/>
          <w:rtl w:val="0"/>
        </w:rPr>
        <w:t>Remove</w:t>
      </w:r>
      <w:r>
        <w:rPr>
          <w:rtl w:val="0"/>
        </w:rPr>
        <w:t xml:space="preserve"> outliers: true anomalies not worth incorporating into the model.</w:t>
      </w:r>
    </w:p>
    <w:p/>
    <w:p>
      <w:pPr>
        <w:rPr>
          <w:b/>
        </w:rPr>
      </w:pPr>
      <w:sdt>
        <w:sdtPr>
          <w:tag w:val="goog_rdk_242"/>
          <w:id w:val="249"/>
        </w:sdtPr>
        <w:sdtContent>
          <w:r>
            <w:rPr>
              <w:rFonts w:ascii="Arial Unicode MS" w:hAnsi="Arial Unicode MS" w:eastAsia="Arial Unicode MS" w:cs="Arial Unicode MS"/>
              <w:b/>
              <w:rtl w:val="0"/>
            </w:rPr>
            <w:t xml:space="preserve">5. Easy. AQR: Run a multiple linear regression → </w:t>
          </w:r>
        </w:sdtContent>
      </w:sdt>
      <w:r>
        <w:rPr>
          <w:color w:val="0000FF"/>
          <w:u w:val="single"/>
          <w:rtl w:val="0"/>
        </w:rPr>
        <w:t>predictors are correlated</w:t>
      </w:r>
      <w:sdt>
        <w:sdtPr>
          <w:tag w:val="goog_rdk_243"/>
          <w:id w:val="250"/>
        </w:sdtPr>
        <w:sdtContent>
          <w:r>
            <w:rPr>
              <w:rFonts w:ascii="Arial Unicode MS" w:hAnsi="Arial Unicode MS" w:eastAsia="Arial Unicode MS" w:cs="Arial Unicode MS"/>
              <w:b/>
              <w:rtl w:val="0"/>
            </w:rPr>
            <w:t>. Regression的结果会受到什么影响 &amp; 怎么处理</w:t>
          </w:r>
        </w:sdtContent>
      </w:sdt>
    </w:p>
    <w:p>
      <w:sdt>
        <w:sdtPr>
          <w:tag w:val="goog_rdk_244"/>
          <w:id w:val="251"/>
        </w:sdtPr>
        <w:sdtContent>
          <w:r>
            <w:rPr>
              <w:rFonts w:ascii="Arial Unicode MS" w:hAnsi="Arial Unicode MS" w:eastAsia="Arial Unicode MS" w:cs="Arial Unicode MS"/>
              <w:rtl w:val="0"/>
            </w:rPr>
            <w:t>影响:</w:t>
          </w:r>
        </w:sdtContent>
      </w:sdt>
    </w:p>
    <w:p>
      <w:pPr>
        <w:numPr>
          <w:ilvl w:val="0"/>
          <w:numId w:val="36"/>
        </w:numPr>
        <w:ind w:left="720" w:hanging="360"/>
      </w:pPr>
      <w:r>
        <w:rPr>
          <w:rtl w:val="0"/>
        </w:rPr>
        <w:t>Coefficient estimates and signs will vary dramatically.</w:t>
      </w:r>
    </w:p>
    <w:p>
      <w:pPr>
        <w:numPr>
          <w:ilvl w:val="1"/>
          <w:numId w:val="36"/>
        </w:numPr>
        <w:ind w:left="1440" w:hanging="360"/>
      </w:pPr>
      <w:sdt>
        <w:sdtPr>
          <w:tag w:val="goog_rdk_245"/>
          <w:id w:val="252"/>
        </w:sdtPr>
        <w:sdtContent>
          <w:r>
            <w:rPr>
              <w:rFonts w:ascii="Arial Unicode MS" w:hAnsi="Arial Unicode MS" w:eastAsia="Arial Unicode MS" w:cs="Arial Unicode MS"/>
              <w:rtl w:val="0"/>
            </w:rPr>
            <w:t>Ex. certain coefficients may have a confidence level that includes 0, meaning it’s difficult to tell whether an increase in X is associated with an ↑ or ↓ in Y, and hence the result will not be statistically significant.</w:t>
          </w:r>
        </w:sdtContent>
      </w:sdt>
    </w:p>
    <w:p>
      <w:pPr>
        <w:numPr>
          <w:ilvl w:val="0"/>
          <w:numId w:val="36"/>
        </w:numPr>
        <w:ind w:left="720" w:hanging="360"/>
      </w:pPr>
      <w:r>
        <w:rPr>
          <w:rtl w:val="0"/>
        </w:rPr>
        <w:t>Resulting p-value will be misleading.</w:t>
      </w:r>
    </w:p>
    <w:p>
      <w:pPr>
        <w:numPr>
          <w:ilvl w:val="1"/>
          <w:numId w:val="36"/>
        </w:numPr>
        <w:ind w:left="1440" w:hanging="360"/>
      </w:pPr>
      <w:sdt>
        <w:sdtPr>
          <w:tag w:val="goog_rdk_246"/>
          <w:id w:val="253"/>
        </w:sdtPr>
        <w:sdtContent>
          <w:r>
            <w:rPr>
              <w:rFonts w:ascii="Arial Unicode MS" w:hAnsi="Arial Unicode MS" w:eastAsia="Arial Unicode MS" w:cs="Arial Unicode MS"/>
              <w:rtl w:val="0"/>
            </w:rPr>
            <w:t>Ex. an important variable may have high p-value, 然后就被认为是statistically insignificant</w:t>
          </w:r>
        </w:sdtContent>
      </w:sdt>
    </w:p>
    <w:p>
      <w:sdt>
        <w:sdtPr>
          <w:tag w:val="goog_rdk_247"/>
          <w:id w:val="254"/>
        </w:sdtPr>
        <w:sdtContent>
          <w:r>
            <w:rPr>
              <w:rFonts w:ascii="Arial Unicode MS" w:hAnsi="Arial Unicode MS" w:eastAsia="Arial Unicode MS" w:cs="Arial Unicode MS"/>
              <w:rtl w:val="0"/>
            </w:rPr>
            <w:t>处理：</w:t>
          </w:r>
        </w:sdtContent>
      </w:sdt>
    </w:p>
    <w:p>
      <w:pPr>
        <w:numPr>
          <w:ilvl w:val="0"/>
          <w:numId w:val="37"/>
        </w:numPr>
        <w:ind w:left="720" w:hanging="360"/>
      </w:pPr>
      <w:sdt>
        <w:sdtPr>
          <w:tag w:val="goog_rdk_248"/>
          <w:id w:val="255"/>
        </w:sdtPr>
        <w:sdtContent>
          <w:r>
            <w:rPr>
              <w:rFonts w:ascii="Arial Unicode MS" w:hAnsi="Arial Unicode MS" w:eastAsia="Arial Unicode MS" w:cs="Arial Unicode MS"/>
              <w:rtl w:val="0"/>
            </w:rPr>
            <w:t>Remove: 需要知道cause of correlation, 例如include extraneous predictors such as X and 2X…</w:t>
          </w:r>
        </w:sdtContent>
      </w:sdt>
    </w:p>
    <w:p>
      <w:pPr>
        <w:numPr>
          <w:ilvl w:val="0"/>
          <w:numId w:val="37"/>
        </w:numPr>
        <w:ind w:left="720" w:hanging="360"/>
      </w:pPr>
      <w:r>
        <w:rPr>
          <w:rtl w:val="0"/>
        </w:rPr>
        <w:t xml:space="preserve">Combine predictors: </w:t>
      </w:r>
    </w:p>
    <w:p>
      <w:pPr>
        <w:numPr>
          <w:ilvl w:val="1"/>
          <w:numId w:val="37"/>
        </w:numPr>
        <w:ind w:left="1440" w:hanging="360"/>
      </w:pPr>
      <w:r>
        <w:rPr>
          <w:rtl w:val="0"/>
        </w:rPr>
        <w:t>Possible to add interaction terms (X1 * X2)</w:t>
      </w:r>
    </w:p>
    <w:p>
      <w:pPr>
        <w:numPr>
          <w:ilvl w:val="1"/>
          <w:numId w:val="37"/>
        </w:numPr>
        <w:ind w:left="1440" w:hanging="360"/>
      </w:pPr>
      <w:r>
        <w:rPr>
          <w:rtl w:val="0"/>
        </w:rPr>
        <w:t>Center the data</w:t>
      </w:r>
    </w:p>
    <w:p>
      <w:pPr>
        <w:numPr>
          <w:ilvl w:val="1"/>
          <w:numId w:val="37"/>
        </w:numPr>
        <w:ind w:left="1440" w:hanging="360"/>
      </w:pPr>
      <w:sdt>
        <w:sdtPr>
          <w:tag w:val="goog_rdk_249"/>
          <w:id w:val="256"/>
        </w:sdtPr>
        <w:sdtContent>
          <w:r>
            <w:rPr>
              <w:rFonts w:ascii="Arial Unicode MS" w:hAnsi="Arial Unicode MS" w:eastAsia="Arial Unicode MS" w:cs="Arial Unicode MS"/>
              <w:rtl w:val="0"/>
            </w:rPr>
            <w:t>Obtain a larger size of sample → narrower confidence interview</w:t>
          </w:r>
        </w:sdtContent>
      </w:sdt>
    </w:p>
    <w:p>
      <w:pPr>
        <w:numPr>
          <w:ilvl w:val="1"/>
          <w:numId w:val="37"/>
        </w:numPr>
        <w:ind w:left="1440" w:hanging="360"/>
      </w:pPr>
      <w:r>
        <w:rPr>
          <w:rtl w:val="0"/>
        </w:rPr>
        <w:t xml:space="preserve">Regularization </w:t>
      </w:r>
    </w:p>
    <w:p>
      <w:pPr>
        <w:rPr>
          <w:b/>
        </w:rPr>
      </w:pPr>
    </w:p>
    <w:p>
      <w:pPr>
        <w:rPr>
          <w:b/>
        </w:rPr>
      </w:pPr>
      <w:r>
        <w:rPr>
          <w:b/>
          <w:rtl w:val="0"/>
        </w:rPr>
        <w:t xml:space="preserve">6. Motivation behind </w:t>
      </w:r>
      <w:r>
        <w:rPr>
          <w:color w:val="0000FF"/>
          <w:u w:val="single"/>
          <w:rtl w:val="0"/>
        </w:rPr>
        <w:t>random forest</w:t>
      </w:r>
      <w:r>
        <w:rPr>
          <w:b/>
          <w:rtl w:val="0"/>
        </w:rPr>
        <w:t>. Two ways in which they improve upon individual decision trees.</w:t>
      </w:r>
    </w:p>
    <w:p>
      <w:r>
        <w:rPr>
          <w:u w:val="single"/>
          <w:rtl w:val="0"/>
        </w:rPr>
        <w:t>Motivation</w:t>
      </w:r>
      <w:r>
        <w:rPr>
          <w:rtl w:val="0"/>
        </w:rPr>
        <w:t>:</w:t>
      </w:r>
    </w:p>
    <w:p>
      <w:pPr>
        <w:numPr>
          <w:ilvl w:val="0"/>
          <w:numId w:val="38"/>
        </w:numPr>
        <w:ind w:left="720" w:hanging="360"/>
        <w:rPr>
          <w:u w:val="none"/>
        </w:rPr>
      </w:pPr>
      <w:sdt>
        <w:sdtPr>
          <w:tag w:val="goog_rdk_250"/>
          <w:id w:val="257"/>
        </w:sdtPr>
        <w:sdtContent>
          <w:r>
            <w:rPr>
              <w:rFonts w:ascii="Arial Unicode MS" w:hAnsi="Arial Unicode MS" w:eastAsia="Arial Unicode MS" w:cs="Arial Unicode MS"/>
              <w:rtl w:val="0"/>
            </w:rPr>
            <w:t>Individual decision trees are usually prone to overfitting → random forest</w:t>
          </w:r>
        </w:sdtContent>
      </w:sdt>
    </w:p>
    <w:p>
      <w:pPr>
        <w:numPr>
          <w:ilvl w:val="0"/>
          <w:numId w:val="38"/>
        </w:numPr>
        <w:ind w:left="720" w:hanging="360"/>
        <w:rPr>
          <w:u w:val="none"/>
        </w:rPr>
      </w:pPr>
      <w:r>
        <w:rPr>
          <w:rtl w:val="0"/>
        </w:rPr>
        <w:t>Can utilize multiple decision trees and average their decisions</w:t>
      </w:r>
    </w:p>
    <w:p>
      <w:pPr>
        <w:numPr>
          <w:ilvl w:val="0"/>
          <w:numId w:val="38"/>
        </w:numPr>
        <w:ind w:left="720" w:hanging="360"/>
        <w:rPr>
          <w:u w:val="none"/>
        </w:rPr>
      </w:pPr>
      <w:r>
        <w:rPr>
          <w:rtl w:val="0"/>
        </w:rPr>
        <w:t>Used for both classification and regression</w:t>
      </w:r>
    </w:p>
    <w:p>
      <w:pPr>
        <w:ind w:left="0" w:firstLine="0"/>
      </w:pPr>
      <w:r>
        <w:rPr>
          <w:u w:val="single"/>
          <w:rtl w:val="0"/>
        </w:rPr>
        <w:t>Ways of improving upon individual trees</w:t>
      </w:r>
      <w:r>
        <w:rPr>
          <w:rtl w:val="0"/>
        </w:rPr>
        <w:t>:</w:t>
      </w:r>
    </w:p>
    <w:p>
      <w:pPr>
        <w:numPr>
          <w:ilvl w:val="0"/>
          <w:numId w:val="39"/>
        </w:numPr>
        <w:ind w:left="720" w:hanging="360"/>
        <w:rPr>
          <w:u w:val="none"/>
        </w:rPr>
      </w:pPr>
      <w:sdt>
        <w:sdtPr>
          <w:tag w:val="goog_rdk_251"/>
          <w:id w:val="258"/>
        </w:sdtPr>
        <w:sdtContent>
          <w:r>
            <w:rPr>
              <w:rFonts w:ascii="Arial Unicode MS" w:hAnsi="Arial Unicode MS" w:eastAsia="Arial Unicode MS" w:cs="Arial Unicode MS"/>
              <w:rtl w:val="0"/>
            </w:rPr>
            <w:t xml:space="preserve">和其他ensemble model一样，using a large set of trees created in a resample of the data (bootstrap aggregation) will lead to a model yielding </w:t>
          </w:r>
        </w:sdtContent>
      </w:sdt>
      <w:r>
        <w:rPr>
          <w:color w:val="980000"/>
          <w:rtl w:val="0"/>
        </w:rPr>
        <w:t>more consistent result</w:t>
      </w:r>
      <w:sdt>
        <w:sdtPr>
          <w:tag w:val="goog_rdk_252"/>
          <w:id w:val="259"/>
        </w:sdtPr>
        <w:sdtContent>
          <w:r>
            <w:rPr>
              <w:rFonts w:ascii="Arial Unicode MS" w:hAnsi="Arial Unicode MS" w:eastAsia="Arial Unicode MS" w:cs="Arial Unicode MS"/>
              <w:rtl w:val="0"/>
            </w:rPr>
            <w:t xml:space="preserve">. 更具体一点: 和decision tree比, it leads to diversity in training data for each tree and so contributes to </w:t>
          </w:r>
        </w:sdtContent>
      </w:sdt>
      <w:sdt>
        <w:sdtPr>
          <w:tag w:val="goog_rdk_253"/>
          <w:id w:val="260"/>
        </w:sdtPr>
        <w:sdtContent>
          <w:r>
            <w:rPr>
              <w:rFonts w:ascii="Arial Unicode MS" w:hAnsi="Arial Unicode MS" w:eastAsia="Arial Unicode MS" w:cs="Arial Unicode MS"/>
              <w:color w:val="980000"/>
              <w:rtl w:val="0"/>
            </w:rPr>
            <w:t>better results in terms of bias-variance trade-off (尤其是variance)</w:t>
          </w:r>
        </w:sdtContent>
      </w:sdt>
    </w:p>
    <w:p>
      <w:pPr>
        <w:numPr>
          <w:ilvl w:val="0"/>
          <w:numId w:val="39"/>
        </w:numPr>
        <w:ind w:left="720" w:hanging="360"/>
        <w:rPr>
          <w:u w:val="none"/>
        </w:rPr>
      </w:pPr>
      <w:r>
        <w:rPr>
          <w:rtl w:val="0"/>
        </w:rPr>
        <w:t xml:space="preserve">Using only </w:t>
      </w:r>
      <m:oMath>
        <m:r>
          <m:rPr/>
          <m:t>m&lt;p</m:t>
        </m:r>
      </m:oMath>
      <w:sdt>
        <w:sdtPr>
          <w:tag w:val="goog_rdk_254"/>
          <w:id w:val="261"/>
        </w:sdtPr>
        <w:sdtContent>
          <w:r>
            <w:rPr>
              <w:rFonts w:ascii="Arial Unicode MS" w:hAnsi="Arial Unicode MS" w:eastAsia="Arial Unicode MS" w:cs="Arial Unicode MS"/>
              <w:rtl w:val="0"/>
            </w:rPr>
            <w:t xml:space="preserve"> features at each split helps to de-correlate the decision trees, 避免了很重要的feature永远在第一层 (</w:t>
          </w:r>
        </w:sdtContent>
      </w:sdt>
      <w:r>
        <w:rPr>
          <w:color w:val="980000"/>
          <w:rtl w:val="0"/>
        </w:rPr>
        <w:t>avoiding the having the very important features always appearing at the first splits</w:t>
      </w:r>
      <w:r>
        <w:rPr>
          <w:rtl w:val="0"/>
        </w:rPr>
        <w:t>)</w:t>
      </w:r>
    </w:p>
    <w:p>
      <w:pPr>
        <w:numPr>
          <w:ilvl w:val="0"/>
          <w:numId w:val="39"/>
        </w:numPr>
        <w:ind w:left="720" w:hanging="360"/>
        <w:rPr>
          <w:u w:val="none"/>
        </w:rPr>
      </w:pPr>
      <w:r>
        <w:rPr>
          <w:rtl w:val="0"/>
        </w:rPr>
        <w:t>Fairly easy to implement &amp; fast to run</w:t>
      </w:r>
    </w:p>
    <w:p>
      <w:pPr>
        <w:numPr>
          <w:ilvl w:val="0"/>
          <w:numId w:val="39"/>
        </w:numPr>
        <w:ind w:left="720" w:hanging="360"/>
        <w:rPr>
          <w:u w:val="none"/>
        </w:rPr>
      </w:pPr>
      <w:sdt>
        <w:sdtPr>
          <w:tag w:val="goog_rdk_255"/>
          <w:id w:val="262"/>
        </w:sdtPr>
        <w:sdtContent>
          <w:r>
            <w:rPr>
              <w:rFonts w:ascii="Arial Unicode MS" w:hAnsi="Arial Unicode MS" w:eastAsia="Arial Unicode MS" w:cs="Arial Unicode MS"/>
              <w:rtl w:val="0"/>
            </w:rPr>
            <w:t>Interpretable feature-importance values → improve model understandability and feature selection</w:t>
          </w:r>
        </w:sdtContent>
      </w:sdt>
    </w:p>
    <w:p>
      <w:pPr>
        <w:rPr>
          <w:b/>
        </w:rPr>
      </w:pPr>
    </w:p>
    <w:p>
      <w:pPr>
        <w:rPr>
          <w:b/>
        </w:rPr>
      </w:pPr>
      <w:sdt>
        <w:sdtPr>
          <w:tag w:val="goog_rdk_256"/>
          <w:id w:val="263"/>
        </w:sdtPr>
        <w:sdtContent>
          <w:r>
            <w:rPr>
              <w:rFonts w:ascii="Arial Unicode MS" w:hAnsi="Arial Unicode MS" w:eastAsia="Arial Unicode MS" w:cs="Arial Unicode MS"/>
              <w:b/>
              <w:rtl w:val="0"/>
            </w:rPr>
            <w:t>7. Predict the likelihood of a given transaction being fraudulent, 但很多missing values, 怎么处理</w:t>
          </w:r>
        </w:sdtContent>
      </w:sdt>
    </w:p>
    <w:p>
      <w:pPr>
        <w:rPr>
          <w:b/>
        </w:rPr>
      </w:pPr>
    </w:p>
    <w:p/>
    <w:p>
      <w:pPr>
        <w:rPr>
          <w:b/>
        </w:rPr>
      </w:pPr>
      <w:r>
        <w:rPr>
          <w:b/>
          <w:rtl w:val="0"/>
        </w:rPr>
        <w:t xml:space="preserve">8. </w:t>
      </w:r>
      <w:r>
        <w:rPr>
          <w:color w:val="0000FF"/>
          <w:u w:val="single"/>
          <w:rtl w:val="0"/>
        </w:rPr>
        <w:t>Logistic regression</w:t>
      </w:r>
      <w:r>
        <w:rPr>
          <w:b/>
          <w:rtl w:val="0"/>
        </w:rPr>
        <w:t xml:space="preserve">, but find the results to be unsatisfactory. </w:t>
      </w:r>
      <w:sdt>
        <w:sdtPr>
          <w:tag w:val="goog_rdk_257"/>
          <w:id w:val="264"/>
        </w:sdtPr>
        <w:sdtContent>
          <w:r>
            <w:rPr>
              <w:rFonts w:ascii="Arial Unicode MS" w:hAnsi="Arial Unicode MS" w:eastAsia="Arial Unicode MS" w:cs="Arial Unicode MS"/>
              <w:b/>
              <w:rtl w:val="0"/>
            </w:rPr>
            <w:t>怎么</w:t>
          </w:r>
        </w:sdtContent>
      </w:sdt>
      <w:r>
        <w:rPr>
          <w:color w:val="0000FF"/>
          <w:u w:val="single"/>
          <w:rtl w:val="0"/>
        </w:rPr>
        <w:t>Improve</w:t>
      </w:r>
      <w:sdt>
        <w:sdtPr>
          <w:tag w:val="goog_rdk_258"/>
          <w:id w:val="265"/>
        </w:sdtPr>
        <w:sdtContent>
          <w:r>
            <w:rPr>
              <w:rFonts w:ascii="Arial Unicode MS" w:hAnsi="Arial Unicode MS" w:eastAsia="Arial Unicode MS" w:cs="Arial Unicode MS"/>
              <w:b/>
              <w:rtl w:val="0"/>
            </w:rPr>
            <w:t>, 或者可以用什么别的model？</w:t>
          </w:r>
        </w:sdtContent>
      </w:sdt>
    </w:p>
    <w:p>
      <w:r>
        <w:rPr>
          <w:rtl w:val="0"/>
        </w:rPr>
        <w:t>Ways to improve the performance of logistic regression:</w:t>
      </w:r>
    </w:p>
    <w:p>
      <w:pPr>
        <w:numPr>
          <w:ilvl w:val="0"/>
          <w:numId w:val="40"/>
        </w:numPr>
        <w:ind w:left="720" w:hanging="360"/>
        <w:rPr>
          <w:u w:val="none"/>
        </w:rPr>
      </w:pPr>
      <w:r>
        <w:rPr>
          <w:color w:val="980000"/>
          <w:u w:val="single"/>
          <w:rtl w:val="0"/>
        </w:rPr>
        <w:t>Normalize features</w:t>
      </w:r>
      <w:r>
        <w:rPr>
          <w:rtl w:val="0"/>
        </w:rPr>
        <w:t>: so that particular weights do not dominate within the model</w:t>
      </w:r>
    </w:p>
    <w:p>
      <w:pPr>
        <w:numPr>
          <w:ilvl w:val="0"/>
          <w:numId w:val="40"/>
        </w:numPr>
        <w:ind w:left="720" w:hanging="360"/>
        <w:rPr>
          <w:u w:val="none"/>
        </w:rPr>
      </w:pPr>
      <w:r>
        <w:rPr>
          <w:color w:val="980000"/>
          <w:u w:val="single"/>
          <w:rtl w:val="0"/>
        </w:rPr>
        <w:t>Add additional features</w:t>
      </w:r>
      <w:sdt>
        <w:sdtPr>
          <w:tag w:val="goog_rdk_259"/>
          <w:id w:val="266"/>
        </w:sdtPr>
        <w:sdtContent>
          <w:r>
            <w:rPr>
              <w:rFonts w:ascii="Arial Unicode MS" w:hAnsi="Arial Unicode MS" w:eastAsia="Arial Unicode MS" w:cs="Arial Unicode MS"/>
              <w:rtl w:val="0"/>
            </w:rPr>
            <w:t>: it may simply be the case that there aren’t enough useful features. 一般如果high bias, 可以加</w:t>
          </w:r>
        </w:sdtContent>
      </w:sdt>
    </w:p>
    <w:p>
      <w:pPr>
        <w:numPr>
          <w:ilvl w:val="0"/>
          <w:numId w:val="40"/>
        </w:numPr>
        <w:ind w:left="720" w:hanging="360"/>
        <w:rPr>
          <w:u w:val="none"/>
        </w:rPr>
      </w:pPr>
      <w:r>
        <w:rPr>
          <w:color w:val="980000"/>
          <w:u w:val="single"/>
          <w:rtl w:val="0"/>
        </w:rPr>
        <w:t>Address outliers</w:t>
      </w:r>
      <w:r>
        <w:rPr>
          <w:rtl w:val="0"/>
        </w:rPr>
        <w:t>: identify and decide whether to retain or remove them</w:t>
      </w:r>
    </w:p>
    <w:p>
      <w:pPr>
        <w:numPr>
          <w:ilvl w:val="0"/>
          <w:numId w:val="40"/>
        </w:numPr>
        <w:ind w:left="720" w:hanging="360"/>
        <w:rPr>
          <w:u w:val="none"/>
        </w:rPr>
      </w:pPr>
      <w:r>
        <w:rPr>
          <w:color w:val="980000"/>
          <w:u w:val="single"/>
          <w:rtl w:val="0"/>
        </w:rPr>
        <w:t>Select variables</w:t>
      </w:r>
      <w:sdt>
        <w:sdtPr>
          <w:tag w:val="goog_rdk_260"/>
          <w:id w:val="267"/>
        </w:sdtPr>
        <w:sdtContent>
          <w:r>
            <w:rPr>
              <w:rFonts w:ascii="Arial Unicode MS" w:hAnsi="Arial Unicode MS" w:eastAsia="Arial Unicode MS" w:cs="Arial Unicode MS"/>
              <w:rtl w:val="0"/>
            </w:rPr>
            <w:t>: 看有无features have introduced too much noise into the process</w:t>
          </w:r>
        </w:sdtContent>
      </w:sdt>
    </w:p>
    <w:p>
      <w:pPr>
        <w:numPr>
          <w:ilvl w:val="0"/>
          <w:numId w:val="40"/>
        </w:numPr>
        <w:ind w:left="720" w:hanging="360"/>
        <w:rPr>
          <w:u w:val="none"/>
        </w:rPr>
      </w:pPr>
      <w:r>
        <w:rPr>
          <w:color w:val="980000"/>
          <w:u w:val="single"/>
          <w:rtl w:val="0"/>
        </w:rPr>
        <w:t>Cross Validation &amp; hyperparameter tuning (HT)</w:t>
      </w:r>
      <w:r>
        <w:rPr>
          <w:rtl w:val="0"/>
        </w:rPr>
        <w:t>: k-fold along with HT (ex. Introduce a penalty term for regularization purposes should help)</w:t>
      </w:r>
    </w:p>
    <w:p>
      <w:pPr>
        <w:rPr>
          <w:b/>
        </w:rPr>
      </w:pPr>
    </w:p>
    <w:p>
      <w:pPr>
        <w:rPr>
          <w:b/>
        </w:rPr>
      </w:pPr>
      <w:r>
        <w:rPr>
          <w:b/>
          <w:rtl w:val="0"/>
        </w:rPr>
        <w:t xml:space="preserve">9. Easy. Two Sigma: running a </w:t>
      </w:r>
      <w:r>
        <w:rPr>
          <w:color w:val="0000FF"/>
          <w:rtl w:val="0"/>
        </w:rPr>
        <w:t>linear regression</w:t>
      </w:r>
      <w:sdt>
        <w:sdtPr>
          <w:tag w:val="goog_rdk_261"/>
          <w:id w:val="268"/>
        </w:sdtPr>
        <w:sdtContent>
          <w:r>
            <w:rPr>
              <w:rFonts w:ascii="Arial Unicode MS" w:hAnsi="Arial Unicode MS" w:eastAsia="Arial Unicode MS" w:cs="Arial Unicode MS"/>
              <w:b/>
              <w:rtl w:val="0"/>
            </w:rPr>
            <w:t xml:space="preserve"> for a dataset, but 意外地</w:t>
          </w:r>
        </w:sdtContent>
      </w:sdt>
      <w:r>
        <w:rPr>
          <w:color w:val="0000FF"/>
          <w:u w:val="single"/>
          <w:rtl w:val="0"/>
        </w:rPr>
        <w:t>duplicated every data points</w:t>
      </w:r>
      <w:r>
        <w:rPr>
          <w:b/>
          <w:rtl w:val="0"/>
        </w:rPr>
        <w:t xml:space="preserve">, </w:t>
      </w:r>
      <m:oMath>
        <m:r>
          <m:rPr/>
          <m:t>β</m:t>
        </m:r>
      </m:oMath>
      <w:r>
        <w:rPr>
          <w:color w:val="0000FF"/>
          <w:u w:val="single"/>
          <w:rtl w:val="0"/>
        </w:rPr>
        <w:t xml:space="preserve"> coefficient</w:t>
      </w:r>
      <w:sdt>
        <w:sdtPr>
          <w:tag w:val="goog_rdk_262"/>
          <w:id w:val="269"/>
        </w:sdtPr>
        <w:sdtContent>
          <w:r>
            <w:rPr>
              <w:rFonts w:ascii="Arial Unicode MS" w:hAnsi="Arial Unicode MS" w:eastAsia="Arial Unicode MS" w:cs="Arial Unicode MS"/>
              <w:b/>
              <w:rtl w:val="0"/>
            </w:rPr>
            <w:t>会怎样？</w:t>
          </w:r>
        </w:sdtContent>
      </w:sdt>
    </w:p>
    <w:p>
      <w:pPr>
        <w:rPr>
          <w:color w:val="980000"/>
        </w:rPr>
      </w:pPr>
      <w:sdt>
        <w:sdtPr>
          <w:tag w:val="goog_rdk_263"/>
          <w:id w:val="270"/>
        </w:sdtPr>
        <w:sdtContent>
          <w:r>
            <w:rPr>
              <w:rFonts w:ascii="Arial Unicode MS" w:hAnsi="Arial Unicode MS" w:eastAsia="Arial Unicode MS" w:cs="Arial Unicode MS"/>
              <w:rtl w:val="0"/>
            </w:rPr>
            <w:t>Intuitively，</w:t>
          </w:r>
        </w:sdtContent>
      </w:sdt>
      <w:sdt>
        <w:sdtPr>
          <w:tag w:val="goog_rdk_264"/>
          <w:id w:val="271"/>
        </w:sdtPr>
        <w:sdtContent>
          <w:r>
            <w:rPr>
              <w:rFonts w:ascii="Arial Unicode MS" w:hAnsi="Arial Unicode MS" w:eastAsia="Arial Unicode MS" w:cs="Arial Unicode MS"/>
              <w:color w:val="980000"/>
              <w:rtl w:val="0"/>
            </w:rPr>
            <w:t>不变</w:t>
          </w:r>
        </w:sdtContent>
      </w:sdt>
    </w:p>
    <w:p>
      <w:sdt>
        <w:sdtPr>
          <w:tag w:val="goog_rdk_265"/>
          <w:id w:val="272"/>
        </w:sdtPr>
        <w:sdtContent>
          <w:r>
            <w:rPr>
              <w:rFonts w:ascii="Arial Unicode MS" w:hAnsi="Arial Unicode MS" w:eastAsia="Arial Unicode MS" w:cs="Arial Unicode MS"/>
              <w:rtl w:val="0"/>
            </w:rPr>
            <w:t>从公式来看：</w:t>
          </w:r>
        </w:sdtContent>
      </w:sdt>
    </w:p>
    <w:p>
      <w:r>
        <w:drawing>
          <wp:inline distT="114300" distB="114300" distL="114300" distR="114300">
            <wp:extent cx="4971415" cy="2490470"/>
            <wp:effectExtent l="0" t="0" r="0" b="0"/>
            <wp:docPr id="101" name="image41.jpg"/>
            <wp:cNvGraphicFramePr/>
            <a:graphic xmlns:a="http://schemas.openxmlformats.org/drawingml/2006/main">
              <a:graphicData uri="http://schemas.openxmlformats.org/drawingml/2006/picture">
                <pic:pic xmlns:pic="http://schemas.openxmlformats.org/drawingml/2006/picture">
                  <pic:nvPicPr>
                    <pic:cNvPr id="101" name="image41.jpg"/>
                    <pic:cNvPicPr preferRelativeResize="0"/>
                  </pic:nvPicPr>
                  <pic:blipFill>
                    <a:blip r:embed="rId35"/>
                    <a:srcRect l="3684" t="2875" r="1120" b="2235"/>
                    <a:stretch>
                      <a:fillRect/>
                    </a:stretch>
                  </pic:blipFill>
                  <pic:spPr>
                    <a:xfrm>
                      <a:off x="0" y="0"/>
                      <a:ext cx="4971491" cy="2490788"/>
                    </a:xfrm>
                    <a:prstGeom prst="rect">
                      <a:avLst/>
                    </a:prstGeom>
                  </pic:spPr>
                </pic:pic>
              </a:graphicData>
            </a:graphic>
          </wp:inline>
        </w:drawing>
      </w:r>
    </w:p>
    <w:p/>
    <w:p>
      <w:pPr>
        <w:rPr>
          <w:color w:val="0000FF"/>
          <w:u w:val="single"/>
        </w:rPr>
      </w:pPr>
      <w:r>
        <w:rPr>
          <w:b/>
          <w:rtl w:val="0"/>
        </w:rPr>
        <w:t>10.</w:t>
      </w:r>
      <w:r>
        <w:rPr>
          <w:color w:val="0000FF"/>
          <w:u w:val="single"/>
          <w:rtl w:val="0"/>
        </w:rPr>
        <w:t xml:space="preserve"> Gradient boosting (GB) vs. Random Forest (RF)</w:t>
      </w:r>
    </w:p>
    <w:p>
      <w:r>
        <w:rPr>
          <w:rtl w:val="0"/>
        </w:rPr>
        <w:t>Similarity:</w:t>
      </w:r>
    </w:p>
    <w:p>
      <w:pPr>
        <w:numPr>
          <w:ilvl w:val="0"/>
          <w:numId w:val="41"/>
        </w:numPr>
        <w:ind w:left="720" w:hanging="360"/>
        <w:rPr>
          <w:u w:val="none"/>
        </w:rPr>
      </w:pPr>
      <w:r>
        <w:rPr>
          <w:rtl w:val="0"/>
        </w:rPr>
        <w:t>An ensemble of decision trees are used</w:t>
      </w:r>
    </w:p>
    <w:p>
      <w:pPr>
        <w:numPr>
          <w:ilvl w:val="0"/>
          <w:numId w:val="41"/>
        </w:numPr>
        <w:ind w:left="720" w:hanging="360"/>
        <w:rPr>
          <w:u w:val="none"/>
        </w:rPr>
      </w:pPr>
      <w:r>
        <w:rPr>
          <w:rtl w:val="0"/>
        </w:rPr>
        <w:t>Flexible and don’t need much data preprocessing</w:t>
      </w:r>
    </w:p>
    <w:p>
      <w:pPr>
        <w:ind w:left="0" w:firstLine="0"/>
      </w:pPr>
      <w:r>
        <w:rPr>
          <w:rtl w:val="0"/>
        </w:rPr>
        <w:t>Difference:</w:t>
      </w:r>
    </w:p>
    <w:p>
      <w:pPr>
        <w:numPr>
          <w:ilvl w:val="0"/>
          <w:numId w:val="42"/>
        </w:numPr>
        <w:ind w:left="720" w:hanging="360"/>
        <w:rPr>
          <w:u w:val="none"/>
        </w:rPr>
      </w:pPr>
      <w:r>
        <w:rPr>
          <w:rtl w:val="0"/>
        </w:rPr>
        <w:t xml:space="preserve">In </w:t>
      </w:r>
      <w:r>
        <w:rPr>
          <w:color w:val="980000"/>
          <w:rtl w:val="0"/>
        </w:rPr>
        <w:t>GB, trees are built one at a time</w:t>
      </w:r>
      <w:r>
        <w:rPr>
          <w:rtl w:val="0"/>
        </w:rPr>
        <w:t xml:space="preserve">, such that successive weak learners learn from the mistakes of preceding weak learners. In </w:t>
      </w:r>
      <w:r>
        <w:rPr>
          <w:color w:val="980000"/>
          <w:rtl w:val="0"/>
        </w:rPr>
        <w:t>RF, trees are built independently</w:t>
      </w:r>
      <w:r>
        <w:rPr>
          <w:rtl w:val="0"/>
        </w:rPr>
        <w:t xml:space="preserve"> at the same time.</w:t>
      </w:r>
    </w:p>
    <w:p>
      <w:pPr>
        <w:numPr>
          <w:ilvl w:val="0"/>
          <w:numId w:val="42"/>
        </w:numPr>
        <w:ind w:left="720" w:hanging="360"/>
        <w:rPr>
          <w:u w:val="none"/>
        </w:rPr>
      </w:pPr>
      <w:r>
        <w:rPr>
          <w:rtl w:val="0"/>
        </w:rPr>
        <w:t xml:space="preserve">Output: </w:t>
      </w:r>
      <w:r>
        <w:rPr>
          <w:color w:val="980000"/>
          <w:rtl w:val="0"/>
        </w:rPr>
        <w:t>GB</w:t>
      </w:r>
      <w:r>
        <w:rPr>
          <w:rtl w:val="0"/>
        </w:rPr>
        <w:t xml:space="preserve"> </w:t>
      </w:r>
      <w:r>
        <w:rPr>
          <w:color w:val="980000"/>
          <w:rtl w:val="0"/>
        </w:rPr>
        <w:t>combines the results</w:t>
      </w:r>
      <w:r>
        <w:rPr>
          <w:rtl w:val="0"/>
        </w:rPr>
        <w:t xml:space="preserve"> of weak learners with </w:t>
      </w:r>
      <w:r>
        <w:rPr>
          <w:color w:val="980000"/>
          <w:rtl w:val="0"/>
        </w:rPr>
        <w:t>each successive iteration</w:t>
      </w:r>
      <w:r>
        <w:rPr>
          <w:rtl w:val="0"/>
        </w:rPr>
        <w:t xml:space="preserve">; in </w:t>
      </w:r>
      <w:r>
        <w:rPr>
          <w:color w:val="980000"/>
          <w:rtl w:val="0"/>
        </w:rPr>
        <w:t>RF,</w:t>
      </w:r>
      <w:r>
        <w:rPr>
          <w:rtl w:val="0"/>
        </w:rPr>
        <w:t xml:space="preserve"> trees are </w:t>
      </w:r>
      <w:r>
        <w:rPr>
          <w:color w:val="980000"/>
          <w:rtl w:val="0"/>
        </w:rPr>
        <w:t>combined at the end</w:t>
      </w:r>
      <w:r>
        <w:rPr>
          <w:rtl w:val="0"/>
        </w:rPr>
        <w:t xml:space="preserve"> (average or majority)</w:t>
      </w:r>
    </w:p>
    <w:p>
      <w:pPr>
        <w:numPr>
          <w:ilvl w:val="0"/>
          <w:numId w:val="42"/>
        </w:numPr>
        <w:ind w:left="720" w:hanging="360"/>
      </w:pPr>
      <w:r>
        <w:rPr>
          <w:rtl w:val="0"/>
        </w:rPr>
        <w:t xml:space="preserve">In real life: </w:t>
      </w:r>
      <w:r>
        <w:rPr>
          <w:color w:val="980000"/>
          <w:rtl w:val="0"/>
        </w:rPr>
        <w:t>GB excels when used on unbalanced datasets</w:t>
      </w:r>
      <w:r>
        <w:rPr>
          <w:rtl w:val="0"/>
        </w:rPr>
        <w:t xml:space="preserve"> (ex. Fraud detection); </w:t>
      </w:r>
      <w:r>
        <w:rPr>
          <w:color w:val="980000"/>
          <w:rtl w:val="0"/>
        </w:rPr>
        <w:t>RF excels at multi-class object detection with noisy data</w:t>
      </w:r>
      <w:r>
        <w:rPr>
          <w:rtl w:val="0"/>
        </w:rPr>
        <w:t xml:space="preserve"> (ex. Computer vision)</w:t>
      </w:r>
    </w:p>
    <w:p>
      <w:pPr>
        <w:numPr>
          <w:ilvl w:val="0"/>
          <w:numId w:val="42"/>
        </w:numPr>
        <w:ind w:left="720" w:hanging="360"/>
        <w:rPr>
          <w:color w:val="666666"/>
        </w:rPr>
      </w:pPr>
      <w:r>
        <w:rPr>
          <w:color w:val="666666"/>
          <w:rtl w:val="0"/>
        </w:rPr>
        <w:t xml:space="preserve">GB is more prone to overfitting due to their focus on mistakes over training iterations and the lack of independence in tree building. </w:t>
      </w:r>
    </w:p>
    <w:p>
      <w:pPr>
        <w:numPr>
          <w:ilvl w:val="0"/>
          <w:numId w:val="42"/>
        </w:numPr>
        <w:ind w:left="720" w:hanging="360"/>
        <w:rPr>
          <w:color w:val="666666"/>
        </w:rPr>
      </w:pPr>
      <w:r>
        <w:rPr>
          <w:color w:val="666666"/>
          <w:rtl w:val="0"/>
        </w:rPr>
        <w:t xml:space="preserve">GB hyperparameters are harder to tune </w:t>
      </w:r>
    </w:p>
    <w:p>
      <w:pPr>
        <w:numPr>
          <w:ilvl w:val="0"/>
          <w:numId w:val="42"/>
        </w:numPr>
        <w:ind w:left="720" w:hanging="360"/>
        <w:rPr>
          <w:color w:val="666666"/>
        </w:rPr>
      </w:pPr>
      <w:r>
        <w:rPr>
          <w:color w:val="666666"/>
          <w:rtl w:val="0"/>
        </w:rPr>
        <w:t xml:space="preserve">GB may take longer to train because the trees of the latter are built sequentially. </w:t>
      </w:r>
    </w:p>
    <w:p/>
    <w:p>
      <w:pPr>
        <w:rPr>
          <w:b/>
          <w:color w:val="FF9900"/>
          <w:sz w:val="28"/>
          <w:szCs w:val="28"/>
        </w:rPr>
      </w:pPr>
      <w:sdt>
        <w:sdtPr>
          <w:tag w:val="goog_rdk_266"/>
          <w:id w:val="273"/>
        </w:sdtPr>
        <w:sdtContent>
          <w:r>
            <w:rPr>
              <w:rFonts w:ascii="Arial Unicode MS" w:hAnsi="Arial Unicode MS" w:eastAsia="Arial Unicode MS" w:cs="Arial Unicode MS"/>
              <w:b/>
              <w:color w:val="FF9900"/>
              <w:sz w:val="28"/>
              <w:szCs w:val="28"/>
              <w:rtl w:val="0"/>
            </w:rPr>
            <w:t xml:space="preserve">11. Easy. Doordash: Doordash is launching in Singapore. 为这个新市场 predict the </w:t>
          </w:r>
        </w:sdtContent>
      </w:sdt>
      <w:r>
        <w:rPr>
          <w:b/>
          <w:color w:val="0000FF"/>
          <w:sz w:val="28"/>
          <w:szCs w:val="28"/>
          <w:rtl w:val="0"/>
        </w:rPr>
        <w:t>estimated time of arrival (ETA)</w:t>
      </w:r>
      <w:sdt>
        <w:sdtPr>
          <w:tag w:val="goog_rdk_267"/>
          <w:id w:val="274"/>
        </w:sdtPr>
        <w:sdtContent>
          <w:r>
            <w:rPr>
              <w:rFonts w:ascii="Arial Unicode MS" w:hAnsi="Arial Unicode MS" w:eastAsia="Arial Unicode MS" w:cs="Arial Unicode MS"/>
              <w:b/>
              <w:color w:val="FF9900"/>
              <w:sz w:val="28"/>
              <w:szCs w:val="28"/>
              <w:rtl w:val="0"/>
            </w:rPr>
            <w:t xml:space="preserve"> (time of “order has been placed in app → reach customer”). From an earlier beta test, there were 10,000 deliveries made. 问do you have enough training data to create an accurate ETA model?</w:t>
          </w:r>
        </w:sdtContent>
      </w:sdt>
    </w:p>
    <w:p>
      <w:pPr>
        <w:rPr>
          <w:b/>
        </w:rPr>
      </w:pPr>
    </w:p>
    <w:p>
      <w:pPr>
        <w:rPr>
          <w:color w:val="980000"/>
        </w:rPr>
      </w:pPr>
      <w:sdt>
        <w:sdtPr>
          <w:tag w:val="goog_rdk_268"/>
          <w:id w:val="275"/>
        </w:sdtPr>
        <w:sdtContent>
          <w:r>
            <w:rPr>
              <w:rFonts w:ascii="Arial Unicode MS" w:hAnsi="Arial Unicode MS" w:eastAsia="Arial Unicode MS" w:cs="Arial Unicode MS"/>
              <w:rtl w:val="0"/>
            </w:rPr>
            <w:t>→ “Accurate enough”比较主观，所以最好ask clarifying questions before addressing the lack of training data. 还可以在最后主动提及ways to source more training data.</w:t>
          </w:r>
        </w:sdtContent>
      </w:sdt>
    </w:p>
    <w:p>
      <w:pPr>
        <w:rPr>
          <w:b/>
          <w:color w:val="980000"/>
        </w:rPr>
      </w:pPr>
      <w:r>
        <w:rPr>
          <w:b/>
          <w:color w:val="980000"/>
          <w:rtl w:val="0"/>
        </w:rPr>
        <w:t>Step 1: Clarify what “Good” ETA means</w:t>
      </w:r>
    </w:p>
    <w:p>
      <w:pPr>
        <w:ind w:left="0" w:firstLine="0"/>
      </w:pPr>
      <w:r>
        <w:rPr>
          <w:rtl w:val="0"/>
        </w:rPr>
        <w:t>To determine how accurate the ETA model needs to be</w:t>
      </w:r>
    </w:p>
    <w:p>
      <w:pPr>
        <w:numPr>
          <w:ilvl w:val="0"/>
          <w:numId w:val="43"/>
        </w:numPr>
        <w:ind w:left="720" w:hanging="360"/>
        <w:rPr>
          <w:u w:val="none"/>
        </w:rPr>
      </w:pPr>
      <w:sdt>
        <w:sdtPr>
          <w:tag w:val="goog_rdk_269"/>
          <w:id w:val="276"/>
        </w:sdtPr>
        <w:sdtContent>
          <w:r>
            <w:rPr>
              <w:rFonts w:ascii="Arial Unicode MS" w:hAnsi="Arial Unicode MS" w:eastAsia="Arial Unicode MS" w:cs="Arial Unicode MS"/>
              <w:rtl w:val="0"/>
            </w:rPr>
            <w:t>首先问what ETA prediction will be used for</w:t>
          </w:r>
        </w:sdtContent>
      </w:sdt>
    </w:p>
    <w:p>
      <w:pPr>
        <w:numPr>
          <w:ilvl w:val="1"/>
          <w:numId w:val="43"/>
        </w:numPr>
        <w:ind w:left="1440" w:hanging="360"/>
        <w:rPr>
          <w:u w:val="none"/>
        </w:rPr>
      </w:pPr>
      <w:sdt>
        <w:sdtPr>
          <w:tag w:val="goog_rdk_270"/>
          <w:id w:val="277"/>
        </w:sdtPr>
        <w:sdtContent>
          <w:r>
            <w:rPr>
              <w:rFonts w:ascii="Arial Unicode MS" w:hAnsi="Arial Unicode MS" w:eastAsia="Arial Unicode MS" w:cs="Arial Unicode MS"/>
              <w:rtl w:val="0"/>
            </w:rPr>
            <w:t>例如order-driver matching algorithm需要的ETA accuracy 比 display to customer in app 要高</w:t>
          </w:r>
        </w:sdtContent>
      </w:sdt>
    </w:p>
    <w:p>
      <w:pPr>
        <w:numPr>
          <w:ilvl w:val="0"/>
          <w:numId w:val="43"/>
        </w:numPr>
        <w:ind w:left="720" w:hanging="360"/>
        <w:rPr>
          <w:u w:val="none"/>
        </w:rPr>
      </w:pPr>
      <w:r>
        <w:rPr>
          <w:rtl w:val="0"/>
        </w:rPr>
        <w:t>Consider if ETA estimates under-promises and over-delivers.</w:t>
      </w:r>
    </w:p>
    <w:p>
      <w:pPr>
        <w:numPr>
          <w:ilvl w:val="1"/>
          <w:numId w:val="43"/>
        </w:numPr>
        <w:ind w:left="1440" w:hanging="360"/>
        <w:rPr>
          <w:u w:val="none"/>
        </w:rPr>
      </w:pPr>
      <w:sdt>
        <w:sdtPr>
          <w:tag w:val="goog_rdk_271"/>
          <w:id w:val="278"/>
        </w:sdtPr>
        <w:sdtContent>
          <w:r>
            <w:rPr>
              <w:rFonts w:ascii="Arial Unicode MS" w:hAnsi="Arial Unicode MS" w:eastAsia="Arial Unicode MS" w:cs="Arial Unicode MS"/>
              <w:rtl w:val="0"/>
            </w:rPr>
            <w:t>收到的比预期快customer有可能高兴，但也有可能customer觉得送货时间太长就order了</w:t>
          </w:r>
        </w:sdtContent>
      </w:sdt>
    </w:p>
    <w:p>
      <w:pPr>
        <w:numPr>
          <w:ilvl w:val="0"/>
          <w:numId w:val="43"/>
        </w:numPr>
        <w:ind w:left="720" w:hanging="360"/>
        <w:rPr>
          <w:u w:val="none"/>
        </w:rPr>
      </w:pPr>
      <w:sdt>
        <w:sdtPr>
          <w:tag w:val="goog_rdk_272"/>
          <w:id w:val="279"/>
        </w:sdtPr>
        <w:sdtContent>
          <w:r>
            <w:rPr>
              <w:rFonts w:ascii="Arial Unicode MS" w:hAnsi="Arial Unicode MS" w:eastAsia="Arial Unicode MS" w:cs="Arial Unicode MS"/>
              <w:rtl w:val="0"/>
            </w:rPr>
            <w:t>Data-driven approach: 可以看ETA in similar markets (better understand the economic impact of both over and underestimate ETAs)</w:t>
          </w:r>
        </w:sdtContent>
      </w:sdt>
    </w:p>
    <w:p>
      <w:pPr>
        <w:rPr>
          <w:b/>
          <w:color w:val="980000"/>
        </w:rPr>
      </w:pPr>
      <w:r>
        <w:rPr>
          <w:b/>
          <w:color w:val="980000"/>
          <w:rtl w:val="0"/>
        </w:rPr>
        <w:t>Step 2: Assess Baseline ETA Performance</w:t>
      </w:r>
    </w:p>
    <w:p>
      <w:r>
        <w:rPr>
          <w:rtl w:val="0"/>
        </w:rPr>
        <w:t>See how a baseline model, trained on 10,000 deliveries made, performs.</w:t>
      </w:r>
    </w:p>
    <w:p>
      <w:pPr>
        <w:numPr>
          <w:ilvl w:val="0"/>
          <w:numId w:val="44"/>
        </w:numPr>
        <w:ind w:left="720" w:hanging="360"/>
        <w:rPr>
          <w:u w:val="none"/>
        </w:rPr>
      </w:pPr>
      <w:sdt>
        <w:sdtPr>
          <w:tag w:val="goog_rdk_273"/>
          <w:id w:val="280"/>
        </w:sdtPr>
        <w:sdtContent>
          <w:r>
            <w:rPr>
              <w:rFonts w:ascii="Arial Unicode MS" w:hAnsi="Arial Unicode MS" w:eastAsia="Arial Unicode MS" w:cs="Arial Unicode MS"/>
              <w:rtl w:val="0"/>
            </w:rPr>
            <w:t>比如baseline model可以是 estimated driving time + avg preparation time (conditional on the restaurant and time of day)</w:t>
          </w:r>
        </w:sdtContent>
      </w:sdt>
    </w:p>
    <w:p>
      <w:pPr>
        <w:numPr>
          <w:ilvl w:val="0"/>
          <w:numId w:val="44"/>
        </w:numPr>
        <w:ind w:left="720" w:hanging="360"/>
        <w:rPr>
          <w:u w:val="none"/>
        </w:rPr>
      </w:pPr>
      <w:sdt>
        <w:sdtPr>
          <w:tag w:val="goog_rdk_274"/>
          <w:id w:val="281"/>
        </w:sdtPr>
        <w:sdtContent>
          <w:r>
            <w:rPr>
              <w:rFonts w:ascii="Arial Unicode MS" w:hAnsi="Arial Unicode MS" w:eastAsia="Arial Unicode MS" w:cs="Arial Unicode MS"/>
              <w:rtl w:val="0"/>
            </w:rPr>
            <w:t>Regression problem → metric可以是RMSE, MAE, R^2, …</w:t>
          </w:r>
        </w:sdtContent>
      </w:sdt>
    </w:p>
    <w:p>
      <w:pPr>
        <w:ind w:left="0" w:firstLine="0"/>
        <w:rPr>
          <w:b/>
          <w:color w:val="980000"/>
        </w:rPr>
      </w:pPr>
      <w:r>
        <w:rPr>
          <w:b/>
          <w:color w:val="980000"/>
          <w:rtl w:val="0"/>
        </w:rPr>
        <w:t>Step 3: Determine how more data improves accuracy</w:t>
      </w:r>
    </w:p>
    <w:p>
      <w:pPr>
        <w:ind w:left="0" w:firstLine="0"/>
      </w:pPr>
      <w:sdt>
        <w:sdtPr>
          <w:tag w:val="goog_rdk_275"/>
          <w:id w:val="282"/>
        </w:sdtPr>
        <w:sdtContent>
          <w:r>
            <w:rPr>
              <w:rFonts w:ascii="Arial Unicode MS" w:hAnsi="Arial Unicode MS" w:eastAsia="Arial Unicode MS" w:cs="Arial Unicode MS"/>
              <w:rtl w:val="0"/>
            </w:rPr>
            <w:t>假设用R^2</w:t>
          </w:r>
        </w:sdtContent>
      </w:sdt>
    </w:p>
    <w:p>
      <w:pPr>
        <w:ind w:left="0" w:firstLine="0"/>
      </w:pPr>
      <w:r>
        <w:rPr>
          <w:rtl w:val="0"/>
        </w:rPr>
        <w:t xml:space="preserve">Build </w:t>
      </w:r>
      <w:r>
        <w:rPr>
          <w:u w:val="single"/>
          <w:rtl w:val="0"/>
        </w:rPr>
        <w:t>learning curves</w:t>
      </w:r>
      <w:r>
        <w:rPr>
          <w:rtl w:val="0"/>
        </w:rPr>
        <w:t xml:space="preserve">: how accuracy changes when we train a model on a progressively larger percentage of data.  </w:t>
      </w:r>
    </w:p>
    <w:p>
      <w:pPr>
        <w:numPr>
          <w:ilvl w:val="0"/>
          <w:numId w:val="45"/>
        </w:numPr>
        <w:ind w:left="720" w:hanging="360"/>
        <w:rPr>
          <w:u w:val="none"/>
        </w:rPr>
      </w:pPr>
      <w:sdt>
        <w:sdtPr>
          <w:tag w:val="goog_rdk_276"/>
          <w:id w:val="283"/>
        </w:sdtPr>
        <w:sdtContent>
          <w:r>
            <w:rPr>
              <w:rFonts w:ascii="Arial Unicode MS" w:hAnsi="Arial Unicode MS" w:eastAsia="Arial Unicode MS" w:cs="Arial Unicode MS"/>
              <w:rtl w:val="0"/>
            </w:rPr>
            <w:t>如果R^2 improvement 在用50%data和75%data中明显减少了，可能就意味着should reevaluating features rather than simply adding more training data.</w:t>
          </w:r>
        </w:sdtContent>
      </w:sdt>
    </w:p>
    <w:p>
      <w:pPr>
        <w:ind w:left="0" w:firstLine="0"/>
        <w:rPr>
          <w:b/>
          <w:color w:val="980000"/>
        </w:rPr>
      </w:pPr>
      <w:r>
        <w:rPr>
          <w:b/>
          <w:color w:val="980000"/>
          <w:rtl w:val="0"/>
        </w:rPr>
        <w:t>Step 4: In case performance isn’t “Good Enough”</w:t>
      </w:r>
    </w:p>
    <w:p>
      <w:pPr>
        <w:ind w:left="0" w:firstLine="0"/>
      </w:pPr>
      <w:sdt>
        <w:sdtPr>
          <w:tag w:val="goog_rdk_277"/>
          <w:id w:val="284"/>
        </w:sdtPr>
        <w:sdtContent>
          <w:r>
            <w:rPr>
              <w:rFonts w:ascii="Arial Unicode MS" w:hAnsi="Arial Unicode MS" w:eastAsia="Arial Unicode MS" w:cs="Arial Unicode MS"/>
              <w:rtl w:val="0"/>
            </w:rPr>
            <w:t>如果learning curve说明data确实不够，讨论就会转移到dealing with lack of data。</w:t>
          </w:r>
        </w:sdtContent>
      </w:sdt>
    </w:p>
    <w:p>
      <w:pPr>
        <w:ind w:left="0" w:firstLine="0"/>
      </w:pPr>
      <w:sdt>
        <w:sdtPr>
          <w:tag w:val="goog_rdk_278"/>
          <w:id w:val="285"/>
        </w:sdtPr>
        <w:sdtContent>
          <w:r>
            <w:rPr>
              <w:rFonts w:ascii="Arial Unicode MS" w:hAnsi="Arial Unicode MS" w:eastAsia="Arial Unicode MS" w:cs="Arial Unicode MS"/>
              <w:rtl w:val="0"/>
            </w:rPr>
            <w:t>然后也可以提出以下点，如果你认为自己可以。。</w:t>
          </w:r>
        </w:sdtContent>
      </w:sdt>
    </w:p>
    <w:p>
      <w:pPr>
        <w:numPr>
          <w:ilvl w:val="0"/>
          <w:numId w:val="46"/>
        </w:numPr>
        <w:ind w:left="720" w:hanging="360"/>
        <w:rPr>
          <w:u w:val="none"/>
        </w:rPr>
      </w:pPr>
      <w:r>
        <w:rPr>
          <w:rtl w:val="0"/>
        </w:rPr>
        <w:t>Too few/many features?</w:t>
      </w:r>
    </w:p>
    <w:p>
      <w:pPr>
        <w:numPr>
          <w:ilvl w:val="0"/>
          <w:numId w:val="46"/>
        </w:numPr>
        <w:ind w:left="720" w:hanging="360"/>
        <w:rPr>
          <w:u w:val="none"/>
        </w:rPr>
      </w:pPr>
      <w:r>
        <w:rPr>
          <w:rtl w:val="0"/>
        </w:rPr>
        <w:t>Different models?</w:t>
      </w:r>
    </w:p>
    <w:p>
      <w:pPr>
        <w:numPr>
          <w:ilvl w:val="0"/>
          <w:numId w:val="46"/>
        </w:numPr>
        <w:ind w:left="720" w:hanging="360"/>
        <w:rPr>
          <w:u w:val="none"/>
        </w:rPr>
      </w:pPr>
      <w:r>
        <w:rPr>
          <w:rtl w:val="0"/>
        </w:rPr>
        <w:t xml:space="preserve">Possible to acquire data in a cost-effective way? </w:t>
      </w:r>
    </w:p>
    <w:p>
      <w:pPr>
        <w:ind w:left="720" w:firstLine="0"/>
      </w:pPr>
      <w:r>
        <w:rPr>
          <w:rtl w:val="0"/>
        </w:rPr>
        <w:t>…</w:t>
      </w:r>
    </w:p>
    <w:p>
      <w:pPr>
        <w:pStyle w:val="3"/>
        <w:rPr>
          <w:b/>
          <w:color w:val="9900FF"/>
          <w:sz w:val="24"/>
          <w:szCs w:val="24"/>
        </w:rPr>
      </w:pPr>
      <w:bookmarkStart w:id="30" w:name="_heading=h.3l18frh" w:colFirst="0" w:colLast="0"/>
      <w:bookmarkEnd w:id="30"/>
      <w:r>
        <w:rPr>
          <w:b/>
          <w:color w:val="9900FF"/>
          <w:sz w:val="24"/>
          <w:szCs w:val="24"/>
          <w:rtl w:val="0"/>
        </w:rPr>
        <w:t>Medium</w:t>
      </w:r>
    </w:p>
    <w:p>
      <w:pPr>
        <w:rPr>
          <w:b/>
        </w:rPr>
      </w:pP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b/>
          <w:rtl w:val="0"/>
        </w:rPr>
        <w:t>12. Affirm: a binary classification loan model, rejected applicants must be supplied with a reason why they were rejected. Without digging into the weights of features, how would you supply these reasons?</w:t>
      </w:r>
    </w:p>
    <w:p>
      <w:pPr>
        <w:ind w:left="720" w:firstLine="0"/>
      </w:pPr>
    </w:p>
    <w:p/>
    <w:p>
      <w:pPr>
        <w:rPr>
          <w:b/>
        </w:rPr>
      </w:pPr>
      <w:r>
        <w:rPr>
          <w:b/>
          <w:rtl w:val="0"/>
        </w:rPr>
        <w:t>13. Google: Say you are given a very large corpus of words. How would you identify synonyms?</w:t>
      </w:r>
    </w:p>
    <w:p>
      <w:pPr>
        <w:numPr>
          <w:ilvl w:val="0"/>
          <w:numId w:val="47"/>
        </w:numPr>
        <w:ind w:left="720" w:hanging="360"/>
      </w:pPr>
      <w:r>
        <w:rPr>
          <w:rtl w:val="0"/>
        </w:rPr>
        <w:t>Word2vec can produce vectors for words</w:t>
      </w:r>
    </w:p>
    <w:p>
      <w:pPr>
        <w:numPr>
          <w:ilvl w:val="0"/>
          <w:numId w:val="47"/>
        </w:numPr>
        <w:ind w:left="720" w:hanging="360"/>
      </w:pPr>
      <w:r>
        <w:rPr>
          <w:rtl w:val="0"/>
        </w:rPr>
        <w:t>Measure distance between these vectors, Euclidean distance, cosine similarity</w:t>
      </w:r>
    </w:p>
    <w:p>
      <w:pPr>
        <w:numPr>
          <w:ilvl w:val="0"/>
          <w:numId w:val="47"/>
        </w:numPr>
        <w:ind w:left="720" w:hanging="360"/>
      </w:pPr>
      <w:r>
        <w:rPr>
          <w:rtl w:val="0"/>
        </w:rPr>
        <w:t xml:space="preserve">Run k-means clustering / k-nearest neighbor </w:t>
      </w:r>
    </w:p>
    <w:p/>
    <w:p>
      <w:pPr>
        <w:rPr>
          <w:b/>
        </w:rPr>
      </w:pPr>
      <w:r>
        <w:rPr>
          <w:b/>
          <w:rtl w:val="0"/>
        </w:rPr>
        <w:t>14. Facebook: What is the bias-variance trade-off? How is it expressed using an equation?</w:t>
      </w:r>
    </w:p>
    <w:p>
      <w:r>
        <w:rPr>
          <w:rtl w:val="0"/>
        </w:rPr>
        <w:t>Total model error = Bias + Variance + Irreducible error</w:t>
      </w:r>
    </w:p>
    <w:p>
      <w:r>
        <w:rPr>
          <w:rtl w:val="0"/>
        </w:rPr>
        <w:t>Flexible models</w:t>
      </w:r>
      <m:oMath>
        <m:r>
          <m:rPr/>
          <m:t xml:space="preserve"> →</m:t>
        </m:r>
      </m:oMath>
      <w:r>
        <w:rPr>
          <w:rtl w:val="0"/>
        </w:rPr>
        <w:t xml:space="preserve">  low bias, high variance</w:t>
      </w:r>
    </w:p>
    <w:p>
      <w:r>
        <w:rPr>
          <w:rtl w:val="0"/>
        </w:rPr>
        <w:t>Rigid models</w:t>
      </w:r>
      <m:oMath>
        <m:r>
          <m:rPr/>
          <m:t xml:space="preserve"> →</m:t>
        </m:r>
      </m:oMath>
      <w:r>
        <w:rPr>
          <w:rtl w:val="0"/>
        </w:rPr>
        <w:t xml:space="preserve">  high bias, low variance</w:t>
      </w:r>
    </w:p>
    <w:p>
      <w:r>
        <w:rPr>
          <w:rtl w:val="0"/>
        </w:rPr>
        <w:t>High bias: model too simple</w:t>
      </w:r>
    </w:p>
    <w:p>
      <w:r>
        <w:rPr>
          <w:rtl w:val="0"/>
        </w:rPr>
        <w:t xml:space="preserve">High Variance: error occurs when a model overfits data, too much noise, complex neural network </w:t>
      </w:r>
    </w:p>
    <w:p>
      <w:r>
        <w:rPr>
          <w:rtl w:val="0"/>
        </w:rPr>
        <w:t>What we want: low bias and low variance. Prevent overfitting and retain sufficient accuracy</w:t>
      </w:r>
    </w:p>
    <w:p>
      <w:pPr>
        <w:rPr>
          <w:b/>
        </w:rPr>
      </w:pPr>
      <w:r>
        <w:rPr>
          <w:b/>
          <w:rtl w:val="0"/>
        </w:rPr>
        <w:t>15. Uber: Define the cross-validation process. What is the motivation behind using it?</w:t>
      </w:r>
    </w:p>
    <w:p>
      <w:pPr>
        <w:rPr>
          <w:u w:val="single"/>
        </w:rPr>
      </w:pPr>
      <w:r>
        <w:rPr>
          <w:u w:val="single"/>
          <w:rtl w:val="0"/>
        </w:rPr>
        <w:t xml:space="preserve">Process: </w:t>
      </w:r>
    </w:p>
    <w:p>
      <w:pPr>
        <w:numPr>
          <w:ilvl w:val="0"/>
          <w:numId w:val="48"/>
        </w:numPr>
        <w:ind w:left="720" w:hanging="360"/>
        <w:rPr>
          <w:u w:val="none"/>
        </w:rPr>
      </w:pPr>
      <w:r>
        <w:rPr>
          <w:rtl w:val="0"/>
        </w:rPr>
        <w:t>Randomly shuffle data into k equally-sized blocks (folds)</w:t>
      </w:r>
    </w:p>
    <w:p>
      <w:pPr>
        <w:numPr>
          <w:ilvl w:val="0"/>
          <w:numId w:val="48"/>
        </w:numPr>
        <w:ind w:left="720" w:hanging="360"/>
        <w:rPr>
          <w:u w:val="none"/>
        </w:rPr>
      </w:pPr>
      <w:r>
        <w:rPr>
          <w:rtl w:val="0"/>
        </w:rPr>
        <w:t>For each i in fold 1…k, train the model on all the data except for fold i, and evaluate the validation error using block i</w:t>
      </w:r>
    </w:p>
    <w:p>
      <w:pPr>
        <w:numPr>
          <w:ilvl w:val="0"/>
          <w:numId w:val="48"/>
        </w:numPr>
        <w:ind w:left="720" w:hanging="360"/>
        <w:rPr>
          <w:u w:val="none"/>
        </w:rPr>
      </w:pPr>
      <w:r>
        <w:rPr>
          <w:rtl w:val="0"/>
        </w:rPr>
        <w:t>Average the k validation errors from step 2 to get an estimate of the true error</w:t>
      </w:r>
    </w:p>
    <w:p/>
    <w:p>
      <w:pPr>
        <w:rPr>
          <w:u w:val="single"/>
        </w:rPr>
      </w:pPr>
      <w:r>
        <w:rPr>
          <w:u w:val="single"/>
          <w:rtl w:val="0"/>
        </w:rPr>
        <w:t>Motivation:</w:t>
      </w:r>
    </w:p>
    <w:p>
      <w:pPr>
        <w:numPr>
          <w:ilvl w:val="0"/>
          <w:numId w:val="49"/>
        </w:numPr>
        <w:ind w:left="720" w:hanging="360"/>
        <w:rPr>
          <w:u w:val="none"/>
        </w:rPr>
      </w:pPr>
      <w:r>
        <w:rPr>
          <w:rtl w:val="0"/>
        </w:rPr>
        <w:t>Avoiding training and testing on the same subsets of data points, which leads to overfitting</w:t>
      </w:r>
    </w:p>
    <w:p>
      <w:pPr>
        <w:numPr>
          <w:ilvl w:val="0"/>
          <w:numId w:val="49"/>
        </w:numPr>
        <w:ind w:left="720" w:hanging="360"/>
        <w:rPr>
          <w:u w:val="none"/>
        </w:rPr>
      </w:pPr>
      <w:r>
        <w:rPr>
          <w:rtl w:val="0"/>
        </w:rPr>
        <w:t>Avoiding using a dedicated validation set, with which no training can be done.</w:t>
      </w:r>
    </w:p>
    <w:p>
      <w:pPr>
        <w:ind w:left="0" w:firstLine="0"/>
      </w:pPr>
      <w:r>
        <w:rPr>
          <w:rtl w:val="0"/>
        </w:rPr>
        <w:t>CV works well for smaller datasets</w:t>
      </w:r>
    </w:p>
    <w:p/>
    <w:p>
      <w:pPr>
        <w:rPr>
          <w:b/>
          <w:color w:val="FF9900"/>
          <w:sz w:val="28"/>
          <w:szCs w:val="28"/>
        </w:rPr>
      </w:pPr>
      <w:sdt>
        <w:sdtPr>
          <w:tag w:val="goog_rdk_279"/>
          <w:id w:val="286"/>
        </w:sdtPr>
        <w:sdtContent>
          <w:commentRangeStart w:id="1"/>
        </w:sdtContent>
      </w:sdt>
      <w:r>
        <w:rPr>
          <w:b/>
          <w:color w:val="FF9900"/>
          <w:sz w:val="28"/>
          <w:szCs w:val="28"/>
          <w:rtl w:val="0"/>
        </w:rPr>
        <w:t xml:space="preserve">16. Salesforce: How would you build a </w:t>
      </w:r>
      <w:r>
        <w:rPr>
          <w:b/>
          <w:color w:val="0000FF"/>
          <w:sz w:val="28"/>
          <w:szCs w:val="28"/>
          <w:rtl w:val="0"/>
        </w:rPr>
        <w:t>lead scoring algorithm</w:t>
      </w:r>
      <w:r>
        <w:rPr>
          <w:b/>
          <w:color w:val="FF9900"/>
          <w:sz w:val="28"/>
          <w:szCs w:val="28"/>
          <w:rtl w:val="0"/>
        </w:rPr>
        <w:t xml:space="preserve"> to predict whether a prospective company is likely to convert into being an enterprise customer?</w:t>
      </w:r>
      <w:commentRangeEnd w:id="1"/>
      <w:r>
        <w:commentReference w:id="1"/>
      </w:r>
    </w:p>
    <w:p>
      <w:pPr>
        <w:rPr>
          <w:b/>
        </w:rPr>
      </w:pPr>
      <w:r>
        <w:rPr>
          <w:b/>
          <w:rtl w:val="0"/>
        </w:rPr>
        <w:t>Step 1: Clarify lead scoring requirements</w:t>
      </w:r>
    </w:p>
    <w:p>
      <w:pPr>
        <w:numPr>
          <w:ilvl w:val="0"/>
          <w:numId w:val="50"/>
        </w:numPr>
        <w:ind w:left="720" w:hanging="360"/>
        <w:rPr>
          <w:u w:val="none"/>
        </w:rPr>
      </w:pPr>
      <w:r>
        <w:rPr>
          <w:rtl w:val="0"/>
        </w:rPr>
        <w:t>Are we building this</w:t>
      </w:r>
      <w:r>
        <w:rPr>
          <w:color w:val="0000FF"/>
          <w:rtl w:val="0"/>
        </w:rPr>
        <w:t xml:space="preserve"> for our own</w:t>
      </w:r>
      <w:r>
        <w:rPr>
          <w:rtl w:val="0"/>
        </w:rPr>
        <w:t xml:space="preserve"> company’s sales leads? Or, are we building an </w:t>
      </w:r>
      <w:r>
        <w:rPr>
          <w:color w:val="0000FF"/>
          <w:rtl w:val="0"/>
        </w:rPr>
        <w:t>extensible version</w:t>
      </w:r>
      <w:r>
        <w:rPr>
          <w:rtl w:val="0"/>
        </w:rPr>
        <w:t xml:space="preserve"> as part of the Salesforce product?</w:t>
      </w:r>
    </w:p>
    <w:p>
      <w:pPr>
        <w:numPr>
          <w:ilvl w:val="0"/>
          <w:numId w:val="50"/>
        </w:numPr>
        <w:ind w:left="720" w:hanging="360"/>
        <w:rPr>
          <w:u w:val="none"/>
        </w:rPr>
      </w:pPr>
      <w:r>
        <w:rPr>
          <w:rtl w:val="0"/>
        </w:rPr>
        <w:t xml:space="preserve">Are there any </w:t>
      </w:r>
      <w:r>
        <w:rPr>
          <w:color w:val="0000FF"/>
          <w:rtl w:val="0"/>
        </w:rPr>
        <w:t xml:space="preserve">business requirements </w:t>
      </w:r>
      <w:r>
        <w:rPr>
          <w:rtl w:val="0"/>
        </w:rPr>
        <w:t>behind the lead scoring( does it need to be easy to explain internally and/or externally?</w:t>
      </w:r>
    </w:p>
    <w:p>
      <w:pPr>
        <w:numPr>
          <w:ilvl w:val="0"/>
          <w:numId w:val="50"/>
        </w:numPr>
        <w:ind w:left="720" w:hanging="360"/>
        <w:rPr>
          <w:u w:val="none"/>
        </w:rPr>
      </w:pPr>
      <w:r>
        <w:rPr>
          <w:rtl w:val="0"/>
        </w:rPr>
        <w:t>Are we running this algorithm only on companies in our sales database, or looking at a larger landscape of all companies?</w:t>
      </w:r>
    </w:p>
    <w:p/>
    <w:p>
      <w:r>
        <w:rPr>
          <w:rtl w:val="0"/>
        </w:rPr>
        <w:t xml:space="preserve">Assume internally </w:t>
      </w:r>
      <m:oMath>
        <m:r>
          <m:rPr/>
          <m:t>→</m:t>
        </m:r>
      </m:oMath>
      <w:r>
        <w:rPr>
          <w:rtl w:val="0"/>
        </w:rPr>
        <w:t xml:space="preserve"> use internal sales data to predict whether prospective company will purchase a Salesforce product</w:t>
      </w:r>
    </w:p>
    <w:p/>
    <w:p>
      <w:pPr>
        <w:rPr>
          <w:b/>
        </w:rPr>
      </w:pPr>
      <w:r>
        <w:rPr>
          <w:b/>
          <w:rtl w:val="0"/>
        </w:rPr>
        <w:t>Step 2: Explain the features you’d use</w:t>
      </w:r>
    </w:p>
    <w:p>
      <w:pPr>
        <w:numPr>
          <w:ilvl w:val="0"/>
          <w:numId w:val="51"/>
        </w:numPr>
        <w:ind w:left="720" w:hanging="360"/>
        <w:rPr>
          <w:u w:val="none"/>
        </w:rPr>
      </w:pPr>
      <w:r>
        <w:rPr>
          <w:u w:val="single"/>
          <w:rtl w:val="0"/>
        </w:rPr>
        <w:t>Firmographic Data</w:t>
      </w:r>
      <w:r>
        <w:rPr>
          <w:rtl w:val="0"/>
        </w:rPr>
        <w:t>: What type of company is this? Industry? Amount of revenue? Employee count?</w:t>
      </w:r>
    </w:p>
    <w:p>
      <w:pPr>
        <w:numPr>
          <w:ilvl w:val="0"/>
          <w:numId w:val="51"/>
        </w:numPr>
        <w:ind w:left="720" w:hanging="360"/>
        <w:rPr>
          <w:u w:val="none"/>
        </w:rPr>
      </w:pPr>
      <w:r>
        <w:rPr>
          <w:u w:val="single"/>
          <w:rtl w:val="0"/>
        </w:rPr>
        <w:t>Marketing Activity</w:t>
      </w:r>
      <w:r>
        <w:rPr>
          <w:rtl w:val="0"/>
        </w:rPr>
        <w:t>: Have they interacted with marketing materials, like clicking on links within email marketing campaigns? Have employees from that company downloaded whitepapers, read case studies, or clicked on ads? If so, how much activity has there been recently?</w:t>
      </w:r>
    </w:p>
    <w:p>
      <w:pPr>
        <w:numPr>
          <w:ilvl w:val="0"/>
          <w:numId w:val="51"/>
        </w:numPr>
        <w:ind w:left="720" w:hanging="360"/>
        <w:rPr>
          <w:u w:val="none"/>
        </w:rPr>
      </w:pPr>
      <w:r>
        <w:rPr>
          <w:u w:val="single"/>
          <w:rtl w:val="0"/>
        </w:rPr>
        <w:t>Sales Activity</w:t>
      </w:r>
      <w:r>
        <w:rPr>
          <w:rtl w:val="0"/>
        </w:rPr>
        <w:t>: Has the prospective company interacted with sales? How many sales meetings took place, and how recently did the last one take place?</w:t>
      </w:r>
    </w:p>
    <w:p>
      <w:pPr>
        <w:ind w:left="720" w:firstLine="0"/>
      </w:pPr>
    </w:p>
    <w:p>
      <w:pPr>
        <w:numPr>
          <w:ilvl w:val="0"/>
          <w:numId w:val="51"/>
        </w:numPr>
        <w:ind w:left="720" w:hanging="360"/>
        <w:rPr>
          <w:u w:val="none"/>
        </w:rPr>
      </w:pPr>
      <w:r>
        <w:rPr>
          <w:u w:val="single"/>
          <w:rtl w:val="0"/>
        </w:rPr>
        <w:t>Deal Details</w:t>
      </w:r>
      <w:r>
        <w:rPr>
          <w:rtl w:val="0"/>
        </w:rPr>
        <w:t>: What products are being bought? Some might be harder to close than others. How many seats(licenses) are being bought? What’s the size of the deal? What’s contract length?</w:t>
      </w:r>
    </w:p>
    <w:p/>
    <w:p>
      <w:pPr>
        <w:rPr>
          <w:b/>
        </w:rPr>
      </w:pPr>
      <w:r>
        <w:rPr>
          <w:b/>
          <w:rtl w:val="0"/>
        </w:rPr>
        <w:t>Step 3: Explain models You’d Use</w:t>
      </w:r>
    </w:p>
    <w:p>
      <w:pPr>
        <w:rPr>
          <w:u w:val="single"/>
        </w:rPr>
      </w:pPr>
      <w:r>
        <w:rPr>
          <w:u w:val="single"/>
          <w:rtl w:val="0"/>
        </w:rPr>
        <w:t>Logistic Regression:</w:t>
      </w:r>
    </w:p>
    <w:p>
      <w:r>
        <w:rPr>
          <w:color w:val="0000FF"/>
          <w:rtl w:val="0"/>
        </w:rPr>
        <w:t>Pros:</w:t>
      </w:r>
      <w:r>
        <w:rPr>
          <w:rtl w:val="0"/>
        </w:rPr>
        <w:t xml:space="preserve"> A straightforward solution with easily interpretable result</w:t>
      </w:r>
    </w:p>
    <w:p>
      <w:r>
        <w:rPr>
          <w:color w:val="CC0000"/>
          <w:rtl w:val="0"/>
        </w:rPr>
        <w:t>Cons:</w:t>
      </w:r>
      <w:r>
        <w:rPr>
          <w:rtl w:val="0"/>
        </w:rPr>
        <w:t xml:space="preserve"> 1) cannot capture complex interaction effects between variables</w:t>
      </w:r>
    </w:p>
    <w:p>
      <w:pPr>
        <w:ind w:left="0" w:firstLine="0"/>
      </w:pPr>
      <w:r>
        <w:rPr>
          <w:rtl w:val="0"/>
        </w:rPr>
        <w:t xml:space="preserve">           2) Numerically unstable</w:t>
      </w:r>
    </w:p>
    <w:p>
      <w:pPr>
        <w:ind w:left="0" w:firstLine="0"/>
      </w:pPr>
    </w:p>
    <w:p>
      <w:pPr>
        <w:ind w:left="0" w:firstLine="0"/>
        <w:rPr>
          <w:u w:val="single"/>
        </w:rPr>
      </w:pPr>
      <w:r>
        <w:rPr>
          <w:u w:val="single"/>
          <w:rtl w:val="0"/>
        </w:rPr>
        <w:t>More complex (Neural network / SVM)</w:t>
      </w:r>
    </w:p>
    <w:p>
      <w:pPr>
        <w:ind w:left="0" w:firstLine="0"/>
      </w:pPr>
      <w:r>
        <w:rPr>
          <w:color w:val="0000FF"/>
          <w:rtl w:val="0"/>
        </w:rPr>
        <w:t>Pros:</w:t>
      </w:r>
      <w:r>
        <w:rPr>
          <w:rtl w:val="0"/>
        </w:rPr>
        <w:t xml:space="preserve"> 1) suit for high-dimensional data</w:t>
      </w:r>
    </w:p>
    <w:p>
      <w:pPr>
        <w:ind w:left="0" w:firstLine="0"/>
      </w:pPr>
      <w:r>
        <w:rPr>
          <w:rtl w:val="0"/>
        </w:rPr>
        <w:t xml:space="preserve">          2) capturing the complex interaction</w:t>
      </w:r>
    </w:p>
    <w:p>
      <w:pPr>
        <w:ind w:left="0" w:firstLine="0"/>
      </w:pPr>
      <w:r>
        <w:rPr>
          <w:color w:val="CC0000"/>
          <w:rtl w:val="0"/>
        </w:rPr>
        <w:t>Cons:</w:t>
      </w:r>
      <w:r>
        <w:rPr>
          <w:rtl w:val="0"/>
        </w:rPr>
        <w:t xml:space="preserve"> require a large amount of data to perform well</w:t>
      </w:r>
    </w:p>
    <w:p>
      <w:pPr>
        <w:ind w:left="0" w:firstLine="0"/>
      </w:pPr>
    </w:p>
    <w:p>
      <w:pPr>
        <w:ind w:left="0" w:firstLine="0"/>
        <w:rPr>
          <w:u w:val="single"/>
        </w:rPr>
      </w:pPr>
      <w:r>
        <w:rPr>
          <w:u w:val="single"/>
          <w:rtl w:val="0"/>
        </w:rPr>
        <w:t>Tree-based models (random forests / XGBoost)</w:t>
      </w:r>
    </w:p>
    <w:p>
      <w:r>
        <w:rPr>
          <w:color w:val="0000FF"/>
          <w:rtl w:val="0"/>
        </w:rPr>
        <w:t>Pros:</w:t>
      </w:r>
      <w:r>
        <w:rPr>
          <w:rtl w:val="0"/>
        </w:rPr>
        <w:t xml:space="preserve"> features that have the highest influence on predictions are readily perceived</w:t>
      </w:r>
    </w:p>
    <w:p/>
    <w:p>
      <w:pPr>
        <w:rPr>
          <w:b/>
        </w:rPr>
      </w:pPr>
      <w:r>
        <w:rPr>
          <w:b/>
          <w:rtl w:val="0"/>
        </w:rPr>
        <w:t>Step 4: Model Deployment Nuance</w:t>
      </w:r>
    </w:p>
    <w:p>
      <w:r>
        <w:rPr>
          <w:rtl w:val="0"/>
        </w:rPr>
        <w:t>Feature shifts, model degradations</w:t>
      </w:r>
    </w:p>
    <w:p/>
    <w:p>
      <w:pPr>
        <w:rPr>
          <w:b/>
        </w:rPr>
      </w:pPr>
      <w:r>
        <w:rPr>
          <w:b/>
          <w:rtl w:val="0"/>
        </w:rPr>
        <w:t>17. Spotify: How would you approach creating a music recommendation algorithm?</w:t>
      </w:r>
      <w:r>
        <w:rPr>
          <w:b/>
          <w:rtl w:val="0"/>
        </w:rPr>
        <w:tab/>
      </w:r>
    </w:p>
    <w:p>
      <w:pPr>
        <w:rPr>
          <w:b/>
        </w:rPr>
      </w:pPr>
      <w:r>
        <w:rPr>
          <w:b/>
          <w:rtl w:val="0"/>
        </w:rPr>
        <w:t>Collaborative filtering</w:t>
      </w:r>
    </w:p>
    <w:p>
      <w:r>
        <w:rPr>
          <w:rtl w:val="0"/>
        </w:rPr>
        <w:t>A user-song matrix</w:t>
      </w:r>
    </w:p>
    <w:p>
      <w:r>
        <w:rPr>
          <w:rtl w:val="0"/>
        </w:rPr>
        <w:t>1. Employ a binary system to count the number of times a song is streamed and store this count</w:t>
      </w:r>
    </w:p>
    <w:p>
      <w:r>
        <w:rPr>
          <w:rtl w:val="0"/>
        </w:rPr>
        <w:t xml:space="preserve">2. Matrix factorization </w:t>
      </w:r>
    </w:p>
    <w:p>
      <w:r>
        <w:rPr>
          <w:rtl w:val="0"/>
        </w:rPr>
        <w:t>songs</w:t>
      </w:r>
      <m:oMath>
        <m:r>
          <m:rPr/>
          <m:t>→</m:t>
        </m:r>
      </m:oMath>
      <w:r>
        <w:rPr>
          <w:rtl w:val="0"/>
        </w:rPr>
        <w:t xml:space="preserve"> M  users </w:t>
      </w:r>
      <m:oMath>
        <m:r>
          <m:rPr/>
          <m:t>→</m:t>
        </m:r>
      </m:oMath>
      <w:r>
        <w:rPr>
          <w:rtl w:val="0"/>
        </w:rPr>
        <w:t xml:space="preserve"> N  Matrix </w:t>
      </w:r>
      <m:oMath>
        <m:r>
          <m:rPr/>
          <m:t>→</m:t>
        </m:r>
      </m:oMath>
      <w:r>
        <w:rPr>
          <w:rtl w:val="0"/>
        </w:rPr>
        <w:t xml:space="preserve"> R</w:t>
      </w:r>
      <w:r>
        <w:rPr>
          <w:rtl w:val="0"/>
        </w:rPr>
        <w:tab/>
      </w:r>
      <w:r>
        <w:rPr>
          <w:rtl w:val="0"/>
        </w:rPr>
        <w:tab/>
      </w:r>
    </w:p>
    <w:p>
      <m:oMath>
        <m:r>
          <m:rPr/>
          <m:t>R = P</m:t>
        </m:r>
        <m:sSup>
          <m:sSupPr/>
          <m:e>
            <m:r>
              <m:rPr/>
              <m:t>Q</m:t>
            </m:r>
          </m:e>
          <m:sup>
            <m:r>
              <m:rPr/>
              <m:t>T</m:t>
            </m:r>
          </m:sup>
        </m:sSup>
      </m:oMath>
      <w:r>
        <w:rPr>
          <w:rtl w:val="0"/>
        </w:rPr>
        <w:tab/>
      </w:r>
      <w:r>
        <w:rPr>
          <w:rtl w:val="0"/>
        </w:rPr>
        <w:tab/>
      </w:r>
    </w:p>
    <w:p>
      <w:r>
        <w:rPr>
          <w:rtl w:val="0"/>
        </w:rPr>
        <w:t xml:space="preserve">User preference: </w:t>
      </w:r>
      <m:oMath>
        <m:sSub>
          <m:sSubPr/>
          <m:e>
            <m:r>
              <m:rPr/>
              <m:t>r</m:t>
            </m:r>
          </m:e>
          <m:sub>
            <m:r>
              <m:rPr/>
              <m:t>ui</m:t>
            </m:r>
          </m:sub>
        </m:sSub>
        <m:r>
          <m:rPr/>
          <m:t xml:space="preserve">= </m:t>
        </m:r>
        <m:sSup>
          <m:sSupPr/>
          <m:e>
            <m:sSub>
              <m:sSubPr/>
              <m:e>
                <m:r>
                  <m:rPr/>
                  <m:t>q</m:t>
                </m:r>
              </m:e>
              <m:sub>
                <m:r>
                  <m:rPr/>
                  <m:t>i</m:t>
                </m:r>
              </m:sub>
            </m:sSub>
          </m:e>
          <m:sup>
            <m:r>
              <m:rPr/>
              <m:t>T</m:t>
            </m:r>
          </m:sup>
        </m:sSup>
        <m:sSub>
          <m:sSubPr/>
          <m:e>
            <m:r>
              <m:rPr/>
              <m:t>p</m:t>
            </m:r>
          </m:e>
          <m:sub>
            <m:r>
              <m:rPr/>
              <m:t>u</m:t>
            </m:r>
          </m:sub>
        </m:sSub>
      </m:oMath>
    </w:p>
    <w:p>
      <w:r>
        <w:rPr>
          <w:rtl w:val="0"/>
        </w:rPr>
        <w:t>Model: alternating  least squares, KNN</w:t>
      </w:r>
    </w:p>
    <w:p>
      <w:r>
        <w:rPr>
          <w:rtl w:val="0"/>
        </w:rPr>
        <w:tab/>
      </w:r>
      <w:r>
        <w:rPr>
          <w:rtl w:val="0"/>
        </w:rPr>
        <w:tab/>
      </w:r>
      <w:r>
        <w:rPr>
          <w:rtl w:val="0"/>
        </w:rPr>
        <w:tab/>
      </w:r>
      <w:r>
        <w:rPr>
          <w:rtl w:val="0"/>
        </w:rPr>
        <w:tab/>
      </w:r>
      <w:r>
        <w:rPr>
          <w:rtl w:val="0"/>
        </w:rPr>
        <w:tab/>
      </w:r>
    </w:p>
    <w:p>
      <w:pPr>
        <w:rPr>
          <w:b/>
        </w:rPr>
      </w:pPr>
      <w:r>
        <w:rPr>
          <w:b/>
          <w:rtl w:val="0"/>
        </w:rPr>
        <w:t xml:space="preserve">18. Amazon: Define what it means for a function to be </w:t>
      </w:r>
      <w:r>
        <w:rPr>
          <w:color w:val="0000FF"/>
          <w:u w:val="single"/>
          <w:rtl w:val="0"/>
        </w:rPr>
        <w:t>convex</w:t>
      </w:r>
      <w:r>
        <w:rPr>
          <w:b/>
          <w:rtl w:val="0"/>
        </w:rPr>
        <w:t xml:space="preserve">. Example of a ML algorithm that is not convex and why. </w:t>
      </w:r>
    </w:p>
    <w:p>
      <w:r>
        <w:rPr>
          <w:rtl w:val="0"/>
        </w:rPr>
        <w:t>Mathematically, a convex function f satisfies the following:</w:t>
      </w:r>
    </w:p>
    <w:p>
      <w:pPr>
        <w:numPr>
          <w:ilvl w:val="0"/>
          <w:numId w:val="52"/>
        </w:numPr>
        <w:ind w:left="720" w:hanging="360"/>
        <w:rPr>
          <w:u w:val="none"/>
        </w:rPr>
      </w:pPr>
      <w:r>
        <w:rPr>
          <w:rtl w:val="0"/>
        </w:rPr>
        <w:t>For any 2 points x and y in the domain of f:</w:t>
      </w:r>
    </w:p>
    <w:p>
      <w:pPr>
        <w:ind w:left="720" w:firstLine="0"/>
        <w:rPr>
          <w:sz w:val="24"/>
          <w:szCs w:val="24"/>
        </w:rPr>
      </w:pPr>
      <m:oMathPara>
        <m:oMath>
          <m:r>
            <m:rPr/>
            <w:rPr>
              <w:sz w:val="24"/>
              <w:szCs w:val="24"/>
            </w:rPr>
            <m:t>f((1−a)x+ay) ≤(1−a)f(x)+af(y), 0≤a≤1</m:t>
          </m:r>
        </m:oMath>
      </m:oMathPara>
    </w:p>
    <w:p>
      <w:pPr>
        <w:ind w:left="720" w:firstLine="0"/>
        <w:rPr>
          <w:color w:val="202122"/>
          <w:sz w:val="21"/>
          <w:szCs w:val="21"/>
          <w:highlight w:val="white"/>
        </w:rPr>
      </w:pPr>
      <w:sdt>
        <w:sdtPr>
          <w:tag w:val="goog_rdk_280"/>
          <w:id w:val="287"/>
        </w:sdtPr>
        <w:sdtContent>
          <w:r>
            <w:rPr>
              <w:rFonts w:ascii="Arial Unicode MS" w:hAnsi="Arial Unicode MS" w:eastAsia="Arial Unicode MS" w:cs="Arial Unicode MS"/>
              <w:rtl w:val="0"/>
            </w:rPr>
            <w:t xml:space="preserve">意思是 </w:t>
          </w:r>
        </w:sdtContent>
      </w:sdt>
      <w:r>
        <w:rPr>
          <w:color w:val="202122"/>
          <w:sz w:val="21"/>
          <w:szCs w:val="21"/>
          <w:highlight w:val="white"/>
          <w:rtl w:val="0"/>
        </w:rPr>
        <w:t xml:space="preserve">straight line between any pair of points on the curve of </w:t>
      </w:r>
      <m:oMath>
        <m:r>
          <m:rPr/>
          <w:rPr>
            <w:sz w:val="24"/>
            <w:szCs w:val="24"/>
          </w:rPr>
          <m:t>f</m:t>
        </m:r>
      </m:oMath>
      <w:r>
        <w:rPr>
          <w:sz w:val="24"/>
          <w:szCs w:val="24"/>
          <w:rtl w:val="0"/>
        </w:rPr>
        <w:t xml:space="preserve"> </w:t>
      </w:r>
      <w:r>
        <w:rPr>
          <w:color w:val="202122"/>
          <w:sz w:val="21"/>
          <w:szCs w:val="21"/>
          <w:highlight w:val="white"/>
          <w:rtl w:val="0"/>
        </w:rPr>
        <w:t>to be above or just meets the graph.</w:t>
      </w:r>
    </w:p>
    <w:p>
      <w:pPr>
        <w:numPr>
          <w:ilvl w:val="0"/>
          <w:numId w:val="53"/>
        </w:numPr>
        <w:ind w:left="720" w:hanging="360"/>
        <w:rPr>
          <w:color w:val="202122"/>
          <w:sz w:val="21"/>
          <w:szCs w:val="21"/>
          <w:highlight w:val="white"/>
          <w:u w:val="none"/>
        </w:rPr>
      </w:pPr>
      <w:r>
        <w:rPr>
          <w:color w:val="202122"/>
          <w:sz w:val="21"/>
          <w:szCs w:val="21"/>
          <w:highlight w:val="white"/>
          <w:rtl w:val="0"/>
        </w:rPr>
        <w:t xml:space="preserve">If </w:t>
      </w:r>
      <m:oMath>
        <m:r>
          <m:rPr/>
          <w:rPr>
            <w:sz w:val="24"/>
            <w:szCs w:val="24"/>
          </w:rPr>
          <m:t>f</m:t>
        </m:r>
      </m:oMath>
      <w:r>
        <w:rPr>
          <w:color w:val="202122"/>
          <w:sz w:val="21"/>
          <w:szCs w:val="21"/>
          <w:highlight w:val="white"/>
          <w:rtl w:val="0"/>
        </w:rPr>
        <w:t xml:space="preserve"> is convex, any </w:t>
      </w:r>
      <w:r>
        <w:rPr>
          <w:color w:val="980000"/>
          <w:sz w:val="21"/>
          <w:szCs w:val="21"/>
          <w:highlight w:val="white"/>
          <w:rtl w:val="0"/>
        </w:rPr>
        <w:t>local minimum = global minimum</w:t>
      </w:r>
    </w:p>
    <w:p>
      <w:pPr>
        <w:ind w:left="0" w:firstLine="0"/>
        <w:rPr>
          <w:color w:val="980000"/>
          <w:sz w:val="21"/>
          <w:szCs w:val="21"/>
          <w:highlight w:val="white"/>
        </w:rPr>
      </w:pPr>
      <w:r>
        <w:rPr>
          <w:color w:val="202122"/>
          <w:sz w:val="21"/>
          <w:szCs w:val="21"/>
          <w:highlight w:val="white"/>
          <w:rtl w:val="0"/>
        </w:rPr>
        <w:t xml:space="preserve">Ex. </w:t>
      </w:r>
      <w:r>
        <w:rPr>
          <w:color w:val="980000"/>
          <w:sz w:val="21"/>
          <w:szCs w:val="21"/>
          <w:highlight w:val="white"/>
          <w:rtl w:val="0"/>
        </w:rPr>
        <w:t>Neural Network</w:t>
      </w:r>
    </w:p>
    <w:p>
      <w:pPr>
        <w:numPr>
          <w:ilvl w:val="0"/>
          <w:numId w:val="54"/>
        </w:numPr>
        <w:ind w:left="720" w:hanging="360"/>
        <w:rPr>
          <w:color w:val="202122"/>
          <w:sz w:val="21"/>
          <w:szCs w:val="21"/>
          <w:highlight w:val="white"/>
          <w:u w:val="none"/>
        </w:rPr>
      </w:pPr>
      <w:r>
        <w:rPr>
          <w:color w:val="202122"/>
          <w:sz w:val="21"/>
          <w:szCs w:val="21"/>
          <w:highlight w:val="white"/>
          <w:rtl w:val="0"/>
        </w:rPr>
        <w:t>NN are universal function approximators, meaning that they can approximate any function arbitrarily well. Because not all functions are convex (convex cannot approximate non-convex), they are non-convex.</w:t>
      </w:r>
    </w:p>
    <w:p>
      <w:pPr>
        <w:numPr>
          <w:ilvl w:val="0"/>
          <w:numId w:val="54"/>
        </w:numPr>
        <w:ind w:left="720" w:hanging="360"/>
        <w:rPr>
          <w:color w:val="202122"/>
          <w:sz w:val="21"/>
          <w:szCs w:val="21"/>
          <w:highlight w:val="white"/>
          <w:u w:val="none"/>
        </w:rPr>
      </w:pPr>
      <w:sdt>
        <w:sdtPr>
          <w:tag w:val="goog_rdk_281"/>
          <w:id w:val="288"/>
        </w:sdtPr>
        <w:sdtContent>
          <w:r>
            <w:rPr>
              <w:rFonts w:ascii="Arial Unicode MS" w:hAnsi="Arial Unicode MS" w:eastAsia="Arial Unicode MS" w:cs="Arial Unicode MS"/>
              <w:color w:val="202122"/>
              <w:sz w:val="21"/>
              <w:szCs w:val="21"/>
              <w:highlight w:val="white"/>
              <w:rtl w:val="0"/>
            </w:rPr>
            <w:t>Cost function of NN has a number of local minima → no particular global minima</w:t>
          </w:r>
        </w:sdtContent>
      </w:sdt>
    </w:p>
    <w:p>
      <w:pPr>
        <w:ind w:left="0" w:firstLine="0"/>
        <w:rPr>
          <w:color w:val="202122"/>
          <w:sz w:val="21"/>
          <w:szCs w:val="21"/>
          <w:highlight w:val="white"/>
        </w:rPr>
      </w:pPr>
    </w:p>
    <w:p>
      <w:pPr>
        <w:rPr>
          <w:b/>
        </w:rPr>
      </w:pPr>
      <w:r>
        <w:rPr>
          <w:b/>
          <w:rtl w:val="0"/>
        </w:rPr>
        <w:t>19. Microsoft: Explain information gain and entropy in the context of a decision tree and walk through a numerical example.</w:t>
      </w:r>
    </w:p>
    <w:p>
      <w:pPr>
        <w:rPr>
          <w:b/>
        </w:rPr>
      </w:pPr>
    </w:p>
    <w:p>
      <w:r>
        <w:rPr>
          <w:rtl w:val="0"/>
        </w:rPr>
        <w:t xml:space="preserve">For a discrete variable Y </w:t>
      </w:r>
    </w:p>
    <w:p>
      <m:oMathPara>
        <m:oMath>
          <m:r>
            <m:rPr/>
            <m:t>H(Y) = −</m:t>
          </m:r>
          <m:nary>
            <m:naryPr>
              <m:chr m:val="∑"/>
            </m:naryPr>
            <m:sub>
              <m:r>
                <m:rPr/>
                <m:t>i = 1</m:t>
              </m:r>
            </m:sub>
            <m:sup>
              <m:r>
                <m:rPr/>
                <m:t>k</m:t>
              </m:r>
            </m:sup>
            <m:e/>
          </m:nary>
          <m:r>
            <m:rPr/>
            <m:t>P(y = k)logP(Y = k)</m:t>
          </m:r>
        </m:oMath>
      </m:oMathPara>
    </w:p>
    <w:p>
      <w:r>
        <w:rPr>
          <w:rtl w:val="0"/>
        </w:rPr>
        <w:t xml:space="preserve">High entropy </w:t>
      </w:r>
      <m:oMath>
        <m:r>
          <m:rPr/>
          <m:t>→</m:t>
        </m:r>
      </m:oMath>
      <w:r>
        <w:rPr>
          <w:rtl w:val="0"/>
        </w:rPr>
        <w:t xml:space="preserve"> distribution closer to uniform than a skewed one</w:t>
      </w:r>
    </w:p>
    <w:p>
      <w:r>
        <w:rPr>
          <w:rtl w:val="0"/>
        </w:rPr>
        <w:t xml:space="preserve">Information Gain </w:t>
      </w:r>
      <m:oMath>
        <m:r>
          <m:rPr/>
          <m:t>IG(Y, X) = H(Y) − H(Y|X)</m:t>
        </m:r>
      </m:oMath>
    </w:p>
    <w:p>
      <w:r>
        <w:drawing>
          <wp:inline distT="114300" distB="114300" distL="114300" distR="114300">
            <wp:extent cx="4695825" cy="2771775"/>
            <wp:effectExtent l="0" t="0" r="0" b="0"/>
            <wp:docPr id="102" name="image40.jpg"/>
            <wp:cNvGraphicFramePr/>
            <a:graphic xmlns:a="http://schemas.openxmlformats.org/drawingml/2006/main">
              <a:graphicData uri="http://schemas.openxmlformats.org/drawingml/2006/picture">
                <pic:pic xmlns:pic="http://schemas.openxmlformats.org/drawingml/2006/picture">
                  <pic:nvPicPr>
                    <pic:cNvPr id="102" name="image40.jpg"/>
                    <pic:cNvPicPr preferRelativeResize="0"/>
                  </pic:nvPicPr>
                  <pic:blipFill>
                    <a:blip r:embed="rId36"/>
                    <a:srcRect b="2675"/>
                    <a:stretch>
                      <a:fillRect/>
                    </a:stretch>
                  </pic:blipFill>
                  <pic:spPr>
                    <a:xfrm>
                      <a:off x="0" y="0"/>
                      <a:ext cx="4695825" cy="2771775"/>
                    </a:xfrm>
                    <a:prstGeom prst="rect">
                      <a:avLst/>
                    </a:prstGeom>
                  </pic:spPr>
                </pic:pic>
              </a:graphicData>
            </a:graphic>
          </wp:inline>
        </w:drawing>
      </w:r>
    </w:p>
    <w:p>
      <w:pPr>
        <w:rPr>
          <w:b/>
        </w:rPr>
      </w:pPr>
    </w:p>
    <w:p>
      <w:pPr>
        <w:rPr>
          <w:b/>
        </w:rPr>
      </w:pPr>
      <w:r>
        <w:rPr>
          <w:b/>
          <w:rtl w:val="0"/>
        </w:rPr>
        <w:t>20. Uber: L1 and L2, and difference.</w:t>
      </w:r>
    </w:p>
    <w:p>
      <w:r>
        <w:rPr>
          <w:rtl w:val="0"/>
        </w:rPr>
        <w:t>Both are regularization methods that prevent overfitting by coercing the coefficients of a regression model towards 0.</w:t>
      </w:r>
    </w:p>
    <w:p>
      <w:r>
        <w:rPr>
          <w:rtl w:val="0"/>
        </w:rPr>
        <w:t xml:space="preserve">Difference: </w:t>
      </w:r>
    </w:p>
    <w:p>
      <w:pPr>
        <w:numPr>
          <w:ilvl w:val="0"/>
          <w:numId w:val="55"/>
        </w:numPr>
        <w:ind w:left="720" w:hanging="360"/>
        <w:rPr>
          <w:u w:val="none"/>
        </w:rPr>
      </w:pPr>
      <w:r>
        <w:rPr>
          <w:rtl w:val="0"/>
        </w:rPr>
        <w:t>Form of penalization applied to loss function</w:t>
      </w:r>
    </w:p>
    <w:p>
      <w:pPr>
        <w:ind w:left="720" w:firstLine="0"/>
      </w:pPr>
      <m:oMathPara>
        <m:oMath>
          <m:r>
            <m:rPr/>
            <m:t>Loss(L1)=L+λ|</m:t>
          </m:r>
          <m:sSub>
            <m:sSubPr/>
            <m:e>
              <m:r>
                <m:rPr/>
                <m:t>w</m:t>
              </m:r>
            </m:e>
            <m:sub>
              <m:r>
                <m:rPr/>
                <m:t>i</m:t>
              </m:r>
            </m:sub>
          </m:sSub>
          <m:r>
            <m:rPr/>
            <m:t>|, Loss(L2)=L+λ|</m:t>
          </m:r>
          <m:sSup>
            <m:sSupPr/>
            <m:e>
              <m:sSub>
                <m:sSubPr/>
                <m:e>
                  <m:r>
                    <m:rPr/>
                    <m:t>w</m:t>
                  </m:r>
                </m:e>
                <m:sub>
                  <m:r>
                    <m:rPr/>
                    <m:t>i</m:t>
                  </m:r>
                </m:sub>
              </m:sSub>
            </m:e>
            <m:sup>
              <m:r>
                <m:rPr/>
                <m:t>2</m:t>
              </m:r>
            </m:sup>
          </m:sSup>
          <m:r>
            <m:rPr/>
            <m:t>|</m:t>
          </m:r>
        </m:oMath>
      </m:oMathPara>
    </w:p>
    <w:p>
      <w:pPr>
        <w:numPr>
          <w:ilvl w:val="0"/>
          <w:numId w:val="55"/>
        </w:numPr>
        <w:ind w:left="720" w:hanging="360"/>
        <w:rPr>
          <w:u w:val="none"/>
        </w:rPr>
      </w:pPr>
      <w:sdt>
        <w:sdtPr>
          <w:tag w:val="goog_rdk_282"/>
          <w:id w:val="289"/>
        </w:sdtPr>
        <w:sdtContent>
          <w:r>
            <w:rPr>
              <w:rFonts w:ascii="Arial Unicode MS" w:hAnsi="Arial Unicode MS" w:eastAsia="Arial Unicode MS" w:cs="Arial Unicode MS"/>
              <w:rtl w:val="0"/>
            </w:rPr>
            <w:t>L1 is more likely to “zero” out particular weights → removed certain features → sparser model</w:t>
          </w:r>
        </w:sdtContent>
      </w:sdt>
    </w:p>
    <w:p>
      <w:pPr>
        <w:rPr>
          <w:b/>
        </w:rPr>
      </w:pPr>
    </w:p>
    <w:p>
      <w:pPr>
        <w:rPr>
          <w:b/>
        </w:rPr>
      </w:pPr>
      <w:r>
        <w:rPr>
          <w:b/>
          <w:rtl w:val="0"/>
        </w:rPr>
        <w:t>21. Describe gradient descent &amp;  motivations behind stochastic gradient descent.</w:t>
      </w:r>
    </w:p>
    <w:p>
      <w:r>
        <w:fldChar w:fldCharType="begin"/>
      </w:r>
      <w:r>
        <w:instrText xml:space="preserve"> HYPERLINK "https://www.youtube.com/watch?v=sDv4f4s2SB8" \h </w:instrText>
      </w:r>
      <w:r>
        <w:fldChar w:fldCharType="separate"/>
      </w:r>
      <w:r>
        <w:rPr>
          <w:color w:val="1155CC"/>
          <w:u w:val="single"/>
          <w:rtl w:val="0"/>
        </w:rPr>
        <w:t>https://www.youtube.com/watch?v=sDv4f4s2SB8</w:t>
      </w:r>
      <w:r>
        <w:rPr>
          <w:color w:val="1155CC"/>
          <w:u w:val="single"/>
          <w:rtl w:val="0"/>
        </w:rPr>
        <w:fldChar w:fldCharType="end"/>
      </w:r>
      <w:r>
        <w:rPr>
          <w:rtl w:val="0"/>
        </w:rPr>
        <w:t xml:space="preserve"> </w:t>
      </w:r>
    </w:p>
    <w:p>
      <w:r>
        <w:rPr>
          <w:rtl w:val="0"/>
        </w:rPr>
        <w:t xml:space="preserve">The gradient descent is an optimization algorithm for finding a local minimum of a differentiable function. </w:t>
      </w:r>
    </w:p>
    <w:p>
      <w:pPr>
        <w:numPr>
          <w:ilvl w:val="0"/>
          <w:numId w:val="56"/>
        </w:numPr>
        <w:ind w:left="720" w:hanging="360"/>
        <w:rPr>
          <w:u w:val="none"/>
        </w:rPr>
      </w:pPr>
      <w:r>
        <w:rPr>
          <w:rtl w:val="0"/>
        </w:rPr>
        <w:t xml:space="preserve">It is simply used in machine learning to find the values of a function's parameters (coefficients) that minimize a cost function. </w:t>
      </w:r>
    </w:p>
    <w:p>
      <w:pPr>
        <w:numPr>
          <w:ilvl w:val="0"/>
          <w:numId w:val="56"/>
        </w:numPr>
        <w:ind w:left="720" w:hanging="360"/>
        <w:rPr>
          <w:u w:val="none"/>
        </w:rPr>
      </w:pPr>
      <w:r>
        <w:rPr>
          <w:rtl w:val="0"/>
        </w:rPr>
        <w:t xml:space="preserve">It takes small steps in the direction of steepest descent to optimize a particular objective function. </w:t>
      </w:r>
    </w:p>
    <w:p>
      <w:pPr>
        <w:numPr>
          <w:ilvl w:val="0"/>
          <w:numId w:val="56"/>
        </w:numPr>
        <w:ind w:left="720" w:hanging="360"/>
        <w:rPr>
          <w:u w:val="none"/>
        </w:rPr>
      </w:pPr>
      <w:sdt>
        <w:sdtPr>
          <w:tag w:val="goog_rdk_283"/>
          <w:id w:val="290"/>
        </w:sdtPr>
        <w:sdtContent>
          <w:r>
            <w:rPr>
              <w:rFonts w:ascii="Arial Unicode MS" w:hAnsi="Arial Unicode MS" w:eastAsia="Arial Unicode MS" w:cs="Arial Unicode MS"/>
              <w:rtl w:val="0"/>
            </w:rPr>
            <w:t xml:space="preserve">Step size: 离minimum远的时候大，近的时候小，就是要efficiently找到minimum. </w:t>
          </w:r>
        </w:sdtContent>
      </w:sdt>
    </w:p>
    <w:p>
      <w:pPr>
        <w:numPr>
          <w:ilvl w:val="1"/>
          <w:numId w:val="56"/>
        </w:numPr>
        <w:ind w:left="1440" w:hanging="360"/>
        <w:rPr>
          <w:u w:val="none"/>
        </w:rPr>
      </w:pPr>
      <w:r>
        <w:rPr>
          <w:rtl w:val="0"/>
        </w:rPr>
        <w:t xml:space="preserve">Proportional to the negative gradient of the function at the current value of the parameters. </w:t>
      </w:r>
    </w:p>
    <w:p>
      <w:pPr>
        <w:ind w:left="0" w:firstLine="0"/>
      </w:pPr>
      <w:r>
        <w:rPr>
          <w:rtl w:val="0"/>
        </w:rPr>
        <w:tab/>
      </w:r>
      <w:r>
        <w:drawing>
          <wp:inline distT="114300" distB="114300" distL="114300" distR="114300">
            <wp:extent cx="5436235" cy="1085215"/>
            <wp:effectExtent l="0" t="0" r="0" b="0"/>
            <wp:docPr id="103" name="image44.jpg"/>
            <wp:cNvGraphicFramePr/>
            <a:graphic xmlns:a="http://schemas.openxmlformats.org/drawingml/2006/main">
              <a:graphicData uri="http://schemas.openxmlformats.org/drawingml/2006/picture">
                <pic:pic xmlns:pic="http://schemas.openxmlformats.org/drawingml/2006/picture">
                  <pic:nvPicPr>
                    <pic:cNvPr id="103" name="image44.jpg"/>
                    <pic:cNvPicPr preferRelativeResize="0"/>
                  </pic:nvPicPr>
                  <pic:blipFill>
                    <a:blip r:embed="rId37"/>
                    <a:srcRect/>
                    <a:stretch>
                      <a:fillRect/>
                    </a:stretch>
                  </pic:blipFill>
                  <pic:spPr>
                    <a:xfrm>
                      <a:off x="0" y="0"/>
                      <a:ext cx="5436765" cy="1085324"/>
                    </a:xfrm>
                    <a:prstGeom prst="rect">
                      <a:avLst/>
                    </a:prstGeom>
                  </pic:spPr>
                </pic:pic>
              </a:graphicData>
            </a:graphic>
          </wp:inline>
        </w:drawing>
      </w:r>
    </w:p>
    <w:p>
      <w:pPr>
        <w:ind w:left="0" w:firstLine="0"/>
      </w:pPr>
      <w:r>
        <w:rPr>
          <w:color w:val="980000"/>
          <w:rtl w:val="0"/>
        </w:rPr>
        <w:t>Stochastic gradient descent SGD</w:t>
      </w:r>
      <w:r>
        <w:rPr>
          <w:rtl w:val="0"/>
        </w:rPr>
        <w:t xml:space="preserve">:  </w:t>
      </w:r>
    </w:p>
    <w:p>
      <w:pPr>
        <w:numPr>
          <w:ilvl w:val="0"/>
          <w:numId w:val="57"/>
        </w:numPr>
        <w:ind w:left="720" w:hanging="360"/>
        <w:rPr>
          <w:u w:val="none"/>
        </w:rPr>
      </w:pPr>
      <w:r>
        <w:rPr>
          <w:rtl w:val="0"/>
        </w:rPr>
        <w:t>Done by using only one randomly selected sample at each step to evaluate the derivative of the function</w:t>
      </w:r>
    </w:p>
    <w:p>
      <w:pPr>
        <w:numPr>
          <w:ilvl w:val="0"/>
          <w:numId w:val="57"/>
        </w:numPr>
        <w:ind w:left="720" w:hanging="360"/>
        <w:rPr>
          <w:u w:val="none"/>
        </w:rPr>
      </w:pPr>
      <w:sdt>
        <w:sdtPr>
          <w:tag w:val="goog_rdk_284"/>
          <w:id w:val="291"/>
        </w:sdtPr>
        <w:sdtContent>
          <w:r>
            <w:rPr>
              <w:rFonts w:ascii="Arial Unicode MS" w:hAnsi="Arial Unicode MS" w:eastAsia="Arial Unicode MS" w:cs="Arial Unicode MS"/>
              <w:rtl w:val="0"/>
            </w:rPr>
            <w:t>To be faster and more attractive 当data很多的时候</w:t>
          </w:r>
        </w:sdtContent>
      </w:sdt>
    </w:p>
    <w:p>
      <w:pPr>
        <w:numPr>
          <w:ilvl w:val="0"/>
          <w:numId w:val="57"/>
        </w:numPr>
        <w:ind w:left="720" w:hanging="360"/>
        <w:rPr>
          <w:u w:val="none"/>
        </w:rPr>
      </w:pPr>
      <w:r>
        <w:rPr>
          <w:rtl w:val="0"/>
        </w:rPr>
        <w:t>Also useful when there is redundancy in data (i.e observations that are similar)</w:t>
      </w:r>
    </w:p>
    <w:p/>
    <w:p>
      <w:pPr>
        <w:rPr>
          <w:b/>
        </w:rPr>
      </w:pPr>
      <w:r>
        <w:rPr>
          <w:b/>
          <w:rtl w:val="0"/>
        </w:rPr>
        <w:t xml:space="preserve">22. Affirm: a </w:t>
      </w:r>
      <w:r>
        <w:rPr>
          <w:color w:val="0000FF"/>
          <w:rtl w:val="0"/>
        </w:rPr>
        <w:t>classifier</w:t>
      </w:r>
      <w:sdt>
        <w:sdtPr>
          <w:tag w:val="goog_rdk_285"/>
          <w:id w:val="292"/>
        </w:sdtPr>
        <w:sdtContent>
          <w:r>
            <w:rPr>
              <w:rFonts w:ascii="Arial Unicode MS" w:hAnsi="Arial Unicode MS" w:eastAsia="Arial Unicode MS" w:cs="Arial Unicode MS"/>
              <w:b/>
              <w:rtl w:val="0"/>
            </w:rPr>
            <w:t xml:space="preserve"> predicts probability score [0,1]. 把每个score平方了，</w:t>
          </w:r>
        </w:sdtContent>
      </w:sdt>
      <w:sdt>
        <w:sdtPr>
          <w:tag w:val="goog_rdk_286"/>
          <w:id w:val="293"/>
        </w:sdtPr>
        <w:sdtContent>
          <w:r>
            <w:rPr>
              <w:rFonts w:ascii="Arial Unicode MS" w:hAnsi="Arial Unicode MS" w:eastAsia="Arial Unicode MS" w:cs="Arial Unicode MS"/>
              <w:color w:val="0000FF"/>
              <w:u w:val="single"/>
              <w:rtl w:val="0"/>
            </w:rPr>
            <w:t>ROC curve怎么变</w:t>
          </w:r>
        </w:sdtContent>
      </w:sdt>
      <w:sdt>
        <w:sdtPr>
          <w:tag w:val="goog_rdk_287"/>
          <w:id w:val="294"/>
        </w:sdtPr>
        <w:sdtContent>
          <w:r>
            <w:rPr>
              <w:rFonts w:ascii="Arial Unicode MS" w:hAnsi="Arial Unicode MS" w:eastAsia="Arial Unicode MS" w:cs="Arial Unicode MS"/>
              <w:b/>
              <w:rtl w:val="0"/>
            </w:rPr>
            <w:t>？如果不变, what functions can change the curve?</w:t>
          </w:r>
        </w:sdtContent>
      </w:sdt>
    </w:p>
    <w:p>
      <w:sdt>
        <w:sdtPr>
          <w:tag w:val="goog_rdk_288"/>
          <w:id w:val="295"/>
        </w:sdtPr>
        <w:sdtContent>
          <w:r>
            <w:rPr>
              <w:rFonts w:ascii="Arial Unicode MS" w:hAnsi="Arial Unicode MS" w:eastAsia="Arial Unicode MS" w:cs="Arial Unicode MS"/>
              <w:rtl w:val="0"/>
            </w:rPr>
            <w:t xml:space="preserve">不变，since the </w:t>
          </w:r>
        </w:sdtContent>
      </w:sdt>
      <w:r>
        <w:rPr>
          <w:color w:val="980000"/>
          <w:rtl w:val="0"/>
        </w:rPr>
        <w:t>relative ordering</w:t>
      </w:r>
      <w:r>
        <w:rPr>
          <w:rtl w:val="0"/>
        </w:rPr>
        <w:t xml:space="preserve"> has been maintained. </w:t>
      </w:r>
    </w:p>
    <w:p>
      <w:pPr>
        <w:numPr>
          <w:ilvl w:val="0"/>
          <w:numId w:val="58"/>
        </w:numPr>
        <w:ind w:left="720" w:hanging="360"/>
        <w:rPr>
          <w:u w:val="none"/>
        </w:rPr>
      </w:pPr>
      <w:r>
        <w:rPr>
          <w:rtl w:val="0"/>
        </w:rPr>
        <w:t>ROC curve plots true positive rate vs. false positive</w:t>
      </w:r>
    </w:p>
    <w:p>
      <w:pPr>
        <w:numPr>
          <w:ilvl w:val="0"/>
          <w:numId w:val="58"/>
        </w:numPr>
        <w:ind w:left="720" w:hanging="360"/>
        <w:rPr>
          <w:u w:val="none"/>
        </w:rPr>
      </w:pPr>
      <w:sdt>
        <w:sdtPr>
          <w:tag w:val="goog_rdk_289"/>
          <w:id w:val="296"/>
        </w:sdtPr>
        <w:sdtContent>
          <w:r>
            <w:rPr>
              <w:rFonts w:ascii="Arial Unicode MS" w:hAnsi="Arial Unicode MS" w:eastAsia="Arial Unicode MS" w:cs="Arial Unicode MS"/>
              <w:rtl w:val="0"/>
            </w:rPr>
            <w:t>If all scores 同时change, none of the actual classifications change (since threshold are adjusted) → same rates → since only the relative ordering of the scores matters.</w:t>
          </w:r>
        </w:sdtContent>
      </w:sdt>
    </w:p>
    <w:p>
      <w:pPr>
        <w:ind w:left="0" w:firstLine="0"/>
      </w:pPr>
      <w:sdt>
        <w:sdtPr>
          <w:tag w:val="goog_rdk_290"/>
          <w:id w:val="297"/>
        </w:sdtPr>
        <w:sdtContent>
          <w:r>
            <w:rPr>
              <w:rFonts w:ascii="Arial Unicode MS" w:hAnsi="Arial Unicode MS" w:eastAsia="Arial Unicode MS" w:cs="Arial Unicode MS"/>
              <w:rtl w:val="0"/>
            </w:rPr>
            <w:t xml:space="preserve">Any function that is not monotonically increasing would change the ROC curve, 因为relative ordering 会变. </w:t>
          </w:r>
        </w:sdtContent>
      </w:sdt>
    </w:p>
    <w:p>
      <w:pPr>
        <w:numPr>
          <w:ilvl w:val="0"/>
          <w:numId w:val="59"/>
        </w:numPr>
        <w:ind w:left="720" w:hanging="360"/>
        <w:rPr>
          <w:u w:val="none"/>
        </w:rPr>
      </w:pPr>
      <w:sdt>
        <w:sdtPr>
          <w:tag w:val="goog_rdk_291"/>
          <w:id w:val="298"/>
        </w:sdtPr>
        <w:sdtContent>
          <w:r>
            <w:rPr>
              <w:rFonts w:ascii="Arial Unicode MS" w:hAnsi="Arial Unicode MS" w:eastAsia="Arial Unicode MS" w:cs="Arial Unicode MS"/>
              <w:rtl w:val="0"/>
            </w:rPr>
            <w:t xml:space="preserve">例如 </w:t>
          </w:r>
        </w:sdtContent>
      </w:sdt>
      <m:oMath>
        <m:r>
          <m:rPr/>
          <m:t>f(x)=−x, f(x)=−</m:t>
        </m:r>
        <m:sSup>
          <m:sSupPr/>
          <m:e>
            <m:r>
              <m:rPr/>
              <m:t>x</m:t>
            </m:r>
          </m:e>
          <m:sup>
            <m:r>
              <m:rPr/>
              <m:t>2</m:t>
            </m:r>
          </m:sup>
        </m:sSup>
        <m:r>
          <m:rPr/>
          <m:t>...</m:t>
        </m:r>
      </m:oMath>
    </w:p>
    <w:p>
      <w:pPr>
        <w:rPr>
          <w:b/>
        </w:rPr>
      </w:pPr>
    </w:p>
    <w:p>
      <w:pPr>
        <w:rPr>
          <w:b/>
        </w:rPr>
      </w:pPr>
      <w:r>
        <w:rPr>
          <w:b/>
          <w:rtl w:val="0"/>
        </w:rPr>
        <w:t xml:space="preserve">23. IBM: X is a univariate </w:t>
      </w:r>
      <w:r>
        <w:rPr>
          <w:color w:val="0000FF"/>
          <w:rtl w:val="0"/>
        </w:rPr>
        <w:t>Gaussian</w:t>
      </w:r>
      <w:r>
        <w:rPr>
          <w:b/>
          <w:rtl w:val="0"/>
        </w:rPr>
        <w:t xml:space="preserve"> random variable. </w:t>
      </w:r>
      <w:r>
        <w:rPr>
          <w:color w:val="0000FF"/>
          <w:u w:val="single"/>
          <w:rtl w:val="0"/>
        </w:rPr>
        <w:t>Entropy of X</w:t>
      </w:r>
      <w:r>
        <w:rPr>
          <w:b/>
          <w:rtl w:val="0"/>
        </w:rPr>
        <w:t>.</w:t>
      </w:r>
    </w:p>
    <w:p>
      <w:pPr>
        <w:rPr>
          <w:b/>
        </w:rPr>
      </w:pPr>
      <m:oMathPara>
        <m:oMath>
          <m:r>
            <m:rPr>
              <m:sty m:val="bi"/>
            </m:rPr>
            <m:t>X~N(μ,</m:t>
          </m:r>
          <m:sSup>
            <m:sSupPr>
              <m:ctrlPr>
                <w:rPr>
                  <w:b/>
                </w:rPr>
              </m:ctrlPr>
            </m:sSupPr>
            <m:e>
              <m:r>
                <m:rPr>
                  <m:sty m:val="bi"/>
                </m:rPr>
                <m:t>σ</m:t>
              </m:r>
              <m:ctrlPr>
                <w:rPr>
                  <w:b/>
                </w:rPr>
              </m:ctrlPr>
            </m:e>
            <m:sup>
              <m:r>
                <m:rPr>
                  <m:sty m:val="bi"/>
                </m:rPr>
                <m:t>2</m:t>
              </m:r>
              <m:ctrlPr>
                <w:rPr>
                  <w:b/>
                </w:rPr>
              </m:ctrlPr>
            </m:sup>
          </m:sSup>
          <m:r>
            <m:rPr>
              <m:sty m:val="bi"/>
            </m:rPr>
            <m:t>)</m:t>
          </m:r>
        </m:oMath>
      </m:oMathPara>
    </w:p>
    <w:p>
      <w:r>
        <w:rPr>
          <w:rtl w:val="0"/>
        </w:rPr>
        <w:t xml:space="preserve">Entropy for a continuous random variable is: </w:t>
      </w:r>
      <m:oMath>
        <m:r>
          <m:rPr/>
          <m:t>H(x)= −</m:t>
        </m:r>
        <m:nary>
          <m:naryPr/>
          <m:sub>
            <m:r>
              <m:rPr/>
              <m:t>−∞</m:t>
            </m:r>
          </m:sub>
          <m:sup>
            <m:r>
              <m:rPr/>
              <m:t>∞</m:t>
            </m:r>
          </m:sup>
          <m:e/>
        </m:nary>
        <m:r>
          <m:rPr/>
          <m:t>p(x)logp(x)dx</m:t>
        </m:r>
      </m:oMath>
    </w:p>
    <w:p>
      <w:pPr>
        <w:rPr>
          <w:sz w:val="28"/>
          <w:szCs w:val="28"/>
        </w:rPr>
      </w:pPr>
      <w:r>
        <w:rPr>
          <w:rtl w:val="0"/>
        </w:rPr>
        <w:t xml:space="preserve">For a Gaussian, </w:t>
      </w:r>
      <m:oMath>
        <m:r>
          <m:rPr/>
          <w:rPr>
            <w:sz w:val="28"/>
            <w:szCs w:val="28"/>
          </w:rPr>
          <m:t>p(x)=</m:t>
        </m:r>
        <m:f>
          <m:fPr>
            <m:ctrlPr>
              <w:rPr>
                <w:sz w:val="28"/>
                <w:szCs w:val="28"/>
              </w:rPr>
            </m:ctrlPr>
          </m:fPr>
          <m:num>
            <m:r>
              <m:rPr/>
              <w:rPr>
                <w:sz w:val="28"/>
                <w:szCs w:val="28"/>
              </w:rPr>
              <m:t>1</m:t>
            </m:r>
            <m:ctrlPr>
              <w:rPr>
                <w:sz w:val="28"/>
                <w:szCs w:val="28"/>
              </w:rPr>
            </m:ctrlPr>
          </m:num>
          <m:den>
            <m:r>
              <m:rPr/>
              <w:rPr>
                <w:sz w:val="28"/>
                <w:szCs w:val="28"/>
              </w:rPr>
              <m:t>σ</m:t>
            </m:r>
            <m:rad>
              <m:radPr>
                <m:degHide m:val="1"/>
                <m:ctrlPr>
                  <w:rPr>
                    <w:sz w:val="28"/>
                    <w:szCs w:val="28"/>
                  </w:rPr>
                </m:ctrlPr>
              </m:radPr>
              <m:deg>
                <m:ctrlPr>
                  <w:rPr>
                    <w:sz w:val="28"/>
                    <w:szCs w:val="28"/>
                  </w:rPr>
                </m:ctrlPr>
              </m:deg>
              <m:e>
                <m:r>
                  <m:rPr/>
                  <w:rPr>
                    <w:sz w:val="28"/>
                    <w:szCs w:val="28"/>
                  </w:rPr>
                  <m:t>2π</m:t>
                </m:r>
                <m:ctrlPr>
                  <w:rPr>
                    <w:sz w:val="28"/>
                    <w:szCs w:val="28"/>
                  </w:rPr>
                </m:ctrlPr>
              </m:e>
            </m:rad>
            <m:ctrlPr>
              <w:rPr>
                <w:sz w:val="28"/>
                <w:szCs w:val="28"/>
              </w:rPr>
            </m:ctrlPr>
          </m:den>
        </m:f>
        <m:sSup>
          <m:sSupPr>
            <m:ctrlPr>
              <w:rPr>
                <w:sz w:val="28"/>
                <w:szCs w:val="28"/>
              </w:rPr>
            </m:ctrlPr>
          </m:sSupPr>
          <m:e>
            <m:r>
              <m:rPr/>
              <w:rPr>
                <w:sz w:val="28"/>
                <w:szCs w:val="28"/>
              </w:rPr>
              <m:t>e</m:t>
            </m:r>
            <m:ctrlPr>
              <w:rPr>
                <w:sz w:val="28"/>
                <w:szCs w:val="28"/>
              </w:rPr>
            </m:ctrlPr>
          </m:e>
          <m:sup>
            <m:r>
              <m:rPr/>
              <w:rPr>
                <w:sz w:val="28"/>
                <w:szCs w:val="28"/>
              </w:rPr>
              <m:t>−</m:t>
            </m:r>
            <m:f>
              <m:fPr>
                <m:ctrlPr>
                  <w:rPr>
                    <w:sz w:val="28"/>
                    <w:szCs w:val="28"/>
                  </w:rPr>
                </m:ctrlPr>
              </m:fPr>
              <m:num>
                <m:r>
                  <m:rPr/>
                  <w:rPr>
                    <w:sz w:val="28"/>
                    <w:szCs w:val="28"/>
                  </w:rPr>
                  <m:t>x−μ</m:t>
                </m:r>
                <m:ctrlPr>
                  <w:rPr>
                    <w:sz w:val="28"/>
                    <w:szCs w:val="28"/>
                  </w:rPr>
                </m:ctrlPr>
              </m:num>
              <m:den>
                <m:r>
                  <m:rPr/>
                  <w:rPr>
                    <w:sz w:val="28"/>
                    <w:szCs w:val="28"/>
                  </w:rPr>
                  <m:t>2</m:t>
                </m:r>
                <m:sSup>
                  <m:sSupPr>
                    <m:ctrlPr>
                      <w:rPr>
                        <w:sz w:val="28"/>
                        <w:szCs w:val="28"/>
                      </w:rPr>
                    </m:ctrlPr>
                  </m:sSupPr>
                  <m:e>
                    <m:r>
                      <m:rPr/>
                      <w:rPr>
                        <w:sz w:val="28"/>
                        <w:szCs w:val="28"/>
                      </w:rPr>
                      <m:t>σ</m:t>
                    </m:r>
                    <m:ctrlPr>
                      <w:rPr>
                        <w:sz w:val="28"/>
                        <w:szCs w:val="28"/>
                      </w:rPr>
                    </m:ctrlPr>
                  </m:e>
                  <m:sup>
                    <m:r>
                      <m:rPr/>
                      <w:rPr>
                        <w:sz w:val="28"/>
                        <w:szCs w:val="28"/>
                      </w:rPr>
                      <m:t>2</m:t>
                    </m:r>
                    <m:ctrlPr>
                      <w:rPr>
                        <w:sz w:val="28"/>
                        <w:szCs w:val="28"/>
                      </w:rPr>
                    </m:ctrlPr>
                  </m:sup>
                </m:sSup>
                <m:ctrlPr>
                  <w:rPr>
                    <w:sz w:val="28"/>
                    <w:szCs w:val="28"/>
                  </w:rPr>
                </m:ctrlPr>
              </m:den>
            </m:f>
            <m:ctrlPr>
              <w:rPr>
                <w:sz w:val="28"/>
                <w:szCs w:val="28"/>
              </w:rPr>
            </m:ctrlPr>
          </m:sup>
        </m:sSup>
      </m:oMath>
    </w:p>
    <w:p>
      <w:sdt>
        <w:sdtPr>
          <w:tag w:val="goog_rdk_292"/>
          <w:id w:val="299"/>
        </w:sdtPr>
        <w:sdtContent>
          <w:r>
            <w:rPr>
              <w:rFonts w:ascii="Arial Unicode MS" w:hAnsi="Arial Unicode MS" w:eastAsia="Arial Unicode MS" w:cs="Arial Unicode MS"/>
              <w:rtl w:val="0"/>
            </w:rPr>
            <w:t>把p(x)带入：(这部分计算看不懂了。。）</w:t>
          </w:r>
        </w:sdtContent>
      </w:sdt>
    </w:p>
    <w:p>
      <w:r>
        <w:drawing>
          <wp:inline distT="114300" distB="114300" distL="114300" distR="114300">
            <wp:extent cx="5943600" cy="1549400"/>
            <wp:effectExtent l="0" t="0" r="0" b="0"/>
            <wp:docPr id="104" name="image32.jpg"/>
            <wp:cNvGraphicFramePr/>
            <a:graphic xmlns:a="http://schemas.openxmlformats.org/drawingml/2006/main">
              <a:graphicData uri="http://schemas.openxmlformats.org/drawingml/2006/picture">
                <pic:pic xmlns:pic="http://schemas.openxmlformats.org/drawingml/2006/picture">
                  <pic:nvPicPr>
                    <pic:cNvPr id="104" name="image32.jpg"/>
                    <pic:cNvPicPr preferRelativeResize="0"/>
                  </pic:nvPicPr>
                  <pic:blipFill>
                    <a:blip r:embed="rId38"/>
                    <a:srcRect/>
                    <a:stretch>
                      <a:fillRect/>
                    </a:stretch>
                  </pic:blipFill>
                  <pic:spPr>
                    <a:xfrm>
                      <a:off x="0" y="0"/>
                      <a:ext cx="5943600" cy="1549400"/>
                    </a:xfrm>
                    <a:prstGeom prst="rect">
                      <a:avLst/>
                    </a:prstGeom>
                  </pic:spPr>
                </pic:pic>
              </a:graphicData>
            </a:graphic>
          </wp:inline>
        </w:drawing>
      </w:r>
    </w:p>
    <w:p>
      <w:r>
        <w:drawing>
          <wp:inline distT="114300" distB="114300" distL="114300" distR="114300">
            <wp:extent cx="5943600" cy="1079500"/>
            <wp:effectExtent l="0" t="0" r="0" b="0"/>
            <wp:docPr id="94" name="image25.jpg"/>
            <wp:cNvGraphicFramePr/>
            <a:graphic xmlns:a="http://schemas.openxmlformats.org/drawingml/2006/main">
              <a:graphicData uri="http://schemas.openxmlformats.org/drawingml/2006/picture">
                <pic:pic xmlns:pic="http://schemas.openxmlformats.org/drawingml/2006/picture">
                  <pic:nvPicPr>
                    <pic:cNvPr id="94" name="image25.jpg"/>
                    <pic:cNvPicPr preferRelativeResize="0"/>
                  </pic:nvPicPr>
                  <pic:blipFill>
                    <a:blip r:embed="rId39"/>
                    <a:srcRect/>
                    <a:stretch>
                      <a:fillRect/>
                    </a:stretch>
                  </pic:blipFill>
                  <pic:spPr>
                    <a:xfrm>
                      <a:off x="0" y="0"/>
                      <a:ext cx="5943600" cy="1079500"/>
                    </a:xfrm>
                    <a:prstGeom prst="rect">
                      <a:avLst/>
                    </a:prstGeom>
                  </pic:spPr>
                </pic:pic>
              </a:graphicData>
            </a:graphic>
          </wp:inline>
        </w:drawing>
      </w:r>
    </w:p>
    <w:p>
      <w:pPr>
        <w:rPr>
          <w:b/>
        </w:rPr>
      </w:pPr>
    </w:p>
    <w:p>
      <w:pPr>
        <w:rPr>
          <w:b/>
          <w:color w:val="FF9900"/>
          <w:sz w:val="28"/>
          <w:szCs w:val="28"/>
        </w:rPr>
      </w:pPr>
      <w:sdt>
        <w:sdtPr>
          <w:tag w:val="goog_rdk_293"/>
          <w:id w:val="300"/>
        </w:sdtPr>
        <w:sdtContent>
          <w:r>
            <w:rPr>
              <w:rFonts w:ascii="Arial Unicode MS" w:hAnsi="Arial Unicode MS" w:eastAsia="Arial Unicode MS" w:cs="Arial Unicode MS"/>
              <w:b/>
              <w:color w:val="FF9900"/>
              <w:sz w:val="28"/>
              <w:szCs w:val="28"/>
              <w:rtl w:val="0"/>
            </w:rPr>
            <w:t>24. Stitch Fix: Build a model to calculate a customer’s propensity to buy a particular term. Pros &amp; Cons （简易版case)</w:t>
          </w:r>
        </w:sdtContent>
      </w:sdt>
    </w:p>
    <w:p>
      <w:r>
        <w:rPr>
          <w:rtl w:val="0"/>
        </w:rPr>
        <w:t xml:space="preserve">Propensity models are a form of </w:t>
      </w:r>
      <w:r>
        <w:rPr>
          <w:color w:val="980000"/>
          <w:rtl w:val="0"/>
        </w:rPr>
        <w:t>binary classifier</w:t>
      </w:r>
      <w:r>
        <w:rPr>
          <w:rtl w:val="0"/>
        </w:rPr>
        <w:t>.</w:t>
      </w:r>
    </w:p>
    <w:p>
      <w:pPr>
        <w:numPr>
          <w:ilvl w:val="0"/>
          <w:numId w:val="60"/>
        </w:numPr>
        <w:ind w:left="720" w:hanging="360"/>
        <w:rPr>
          <w:u w:val="none"/>
        </w:rPr>
      </w:pPr>
      <w:r>
        <w:rPr>
          <w:rtl w:val="0"/>
        </w:rPr>
        <w:t>Construct a large dataset</w:t>
      </w:r>
    </w:p>
    <w:p>
      <w:pPr>
        <w:numPr>
          <w:ilvl w:val="1"/>
          <w:numId w:val="60"/>
        </w:numPr>
        <w:ind w:left="1440" w:hanging="360"/>
        <w:rPr>
          <w:u w:val="none"/>
        </w:rPr>
      </w:pPr>
      <w:r>
        <w:rPr>
          <w:rtl w:val="0"/>
        </w:rPr>
        <w:t>Variable of interest (purchase or not)</w:t>
      </w:r>
    </w:p>
    <w:p>
      <w:pPr>
        <w:numPr>
          <w:ilvl w:val="1"/>
          <w:numId w:val="60"/>
        </w:numPr>
        <w:ind w:left="1440" w:hanging="360"/>
        <w:rPr>
          <w:u w:val="none"/>
        </w:rPr>
      </w:pPr>
      <w:r>
        <w:rPr>
          <w:rtl w:val="0"/>
        </w:rPr>
        <w:t>Relevant covariates (age, gender, income, etc)</w:t>
      </w:r>
    </w:p>
    <w:p>
      <w:pPr>
        <w:numPr>
          <w:ilvl w:val="0"/>
          <w:numId w:val="60"/>
        </w:numPr>
        <w:ind w:left="720" w:hanging="360"/>
        <w:rPr>
          <w:u w:val="none"/>
        </w:rPr>
      </w:pPr>
      <w:r>
        <w:rPr>
          <w:rtl w:val="0"/>
        </w:rPr>
        <w:t>Build a model to calculate the probability of purchase of each item</w:t>
      </w:r>
    </w:p>
    <w:p>
      <w:pPr>
        <w:ind w:left="0" w:firstLine="0"/>
      </w:pPr>
      <w:r>
        <w:rPr>
          <w:rtl w:val="0"/>
        </w:rPr>
        <w:t>Select model:</w:t>
      </w:r>
    </w:p>
    <w:p>
      <w:pPr>
        <w:numPr>
          <w:ilvl w:val="0"/>
          <w:numId w:val="61"/>
        </w:numPr>
        <w:ind w:left="720" w:hanging="360"/>
        <w:rPr>
          <w:u w:val="none"/>
        </w:rPr>
      </w:pPr>
      <w:r>
        <w:rPr>
          <w:rtl w:val="0"/>
        </w:rPr>
        <w:t>Logistic regression</w:t>
      </w:r>
    </w:p>
    <w:p>
      <w:pPr>
        <w:numPr>
          <w:ilvl w:val="1"/>
          <w:numId w:val="61"/>
        </w:numPr>
        <w:ind w:left="1440" w:hanging="360"/>
        <w:rPr>
          <w:u w:val="none"/>
        </w:rPr>
      </w:pPr>
      <w:r>
        <w:rPr>
          <w:rtl w:val="0"/>
        </w:rPr>
        <w:t>Straightforward solution, easily interpretable result</w:t>
      </w:r>
    </w:p>
    <w:p>
      <w:pPr>
        <w:numPr>
          <w:ilvl w:val="1"/>
          <w:numId w:val="61"/>
        </w:numPr>
        <w:ind w:left="1440" w:hanging="360"/>
        <w:rPr>
          <w:u w:val="none"/>
        </w:rPr>
      </w:pPr>
      <w:r>
        <w:rPr>
          <w:rtl w:val="0"/>
        </w:rPr>
        <w:t>Resulting log-odds is a probability score for purchasing a particular item</w:t>
      </w:r>
    </w:p>
    <w:p>
      <w:pPr>
        <w:numPr>
          <w:ilvl w:val="1"/>
          <w:numId w:val="61"/>
        </w:numPr>
        <w:ind w:left="1440" w:hanging="360"/>
        <w:rPr>
          <w:u w:val="none"/>
        </w:rPr>
      </w:pPr>
      <w:sdt>
        <w:sdtPr>
          <w:tag w:val="goog_rdk_294"/>
          <w:id w:val="301"/>
        </w:sdtPr>
        <w:sdtContent>
          <w:r>
            <w:rPr>
              <w:rFonts w:ascii="Arial Unicode MS" w:hAnsi="Arial Unicode MS" w:eastAsia="Arial Unicode MS" w:cs="Arial Unicode MS"/>
              <w:rtl w:val="0"/>
            </w:rPr>
            <w:t>But, 不能capture complex interaction effects between different variables, 还可能numerically unstable under certain conditions (例如correlated covariates 或 small user base)</w:t>
          </w:r>
        </w:sdtContent>
      </w:sdt>
    </w:p>
    <w:p>
      <w:pPr>
        <w:numPr>
          <w:ilvl w:val="0"/>
          <w:numId w:val="61"/>
        </w:numPr>
        <w:ind w:left="720" w:hanging="360"/>
        <w:rPr>
          <w:u w:val="none"/>
        </w:rPr>
      </w:pPr>
      <w:r>
        <w:rPr>
          <w:rtl w:val="0"/>
        </w:rPr>
        <w:t>NN or SVM</w:t>
      </w:r>
    </w:p>
    <w:p>
      <w:pPr>
        <w:numPr>
          <w:ilvl w:val="1"/>
          <w:numId w:val="61"/>
        </w:numPr>
        <w:ind w:left="1440" w:hanging="360"/>
        <w:rPr>
          <w:u w:val="none"/>
        </w:rPr>
      </w:pPr>
      <w:r>
        <w:rPr>
          <w:rtl w:val="0"/>
        </w:rPr>
        <w:t>Both are great with high-dimensional data and with capturing the complex interactions</w:t>
      </w:r>
    </w:p>
    <w:p>
      <w:pPr>
        <w:numPr>
          <w:ilvl w:val="1"/>
          <w:numId w:val="61"/>
        </w:numPr>
        <w:ind w:left="1440" w:hanging="360"/>
        <w:rPr>
          <w:u w:val="none"/>
        </w:rPr>
      </w:pPr>
      <w:sdt>
        <w:sdtPr>
          <w:tag w:val="goog_rdk_295"/>
          <w:id w:val="302"/>
        </w:sdtPr>
        <w:sdtContent>
          <w:r>
            <w:rPr>
              <w:rFonts w:ascii="Arial Unicode MS" w:hAnsi="Arial Unicode MS" w:eastAsia="Arial Unicode MS" w:cs="Arial Unicode MS"/>
              <w:rtl w:val="0"/>
            </w:rPr>
            <w:t>但是不easy to explain, 需要大量data才能perform well</w:t>
          </w:r>
        </w:sdtContent>
      </w:sdt>
    </w:p>
    <w:p>
      <w:pPr>
        <w:numPr>
          <w:ilvl w:val="0"/>
          <w:numId w:val="61"/>
        </w:numPr>
        <w:ind w:left="720" w:hanging="360"/>
        <w:rPr>
          <w:u w:val="none"/>
        </w:rPr>
      </w:pPr>
      <w:r>
        <w:rPr>
          <w:rtl w:val="0"/>
        </w:rPr>
        <w:t>Tree-based models, Ex. random forest</w:t>
      </w:r>
    </w:p>
    <w:p>
      <w:pPr>
        <w:numPr>
          <w:ilvl w:val="1"/>
          <w:numId w:val="61"/>
        </w:numPr>
        <w:ind w:left="1440" w:hanging="360"/>
        <w:rPr>
          <w:u w:val="none"/>
        </w:rPr>
      </w:pPr>
      <w:r>
        <w:rPr>
          <w:rtl w:val="0"/>
        </w:rPr>
        <w:t>Highly accurate, easily understandable</w:t>
      </w:r>
    </w:p>
    <w:p>
      <w:pPr>
        <w:numPr>
          <w:ilvl w:val="1"/>
          <w:numId w:val="61"/>
        </w:numPr>
        <w:ind w:left="1440" w:hanging="360"/>
        <w:rPr>
          <w:u w:val="none"/>
        </w:rPr>
      </w:pPr>
      <w:r>
        <w:rPr>
          <w:rtl w:val="0"/>
        </w:rPr>
        <w:t>Features which have the high influence on predictions are readily perceived</w:t>
      </w:r>
    </w:p>
    <w:p>
      <w:pPr>
        <w:rPr>
          <w:b/>
        </w:rPr>
      </w:pPr>
    </w:p>
    <w:p>
      <w:pPr>
        <w:rPr>
          <w:b/>
        </w:rPr>
      </w:pPr>
      <w:r>
        <w:rPr>
          <w:b/>
          <w:rtl w:val="0"/>
        </w:rPr>
        <w:t>25. Gaussian Naive Bayes (GNB) v.s Logistic Regression. When to use one over the other?</w:t>
      </w:r>
    </w:p>
    <w:p>
      <w:r>
        <w:rPr>
          <w:rtl w:val="0"/>
        </w:rPr>
        <w:t>GNB:</w:t>
      </w:r>
    </w:p>
    <w:p>
      <w:pPr>
        <w:numPr>
          <w:ilvl w:val="0"/>
          <w:numId w:val="62"/>
        </w:numPr>
        <w:ind w:left="720" w:hanging="360"/>
        <w:rPr>
          <w:color w:val="38761D"/>
        </w:rPr>
      </w:pPr>
      <w:r>
        <w:rPr>
          <w:color w:val="38761D"/>
          <w:rtl w:val="0"/>
        </w:rPr>
        <w:t>requires a small number of observations to be adequately trained; easy to use; reasonably fast to implement; interpretation of results is highly useful.</w:t>
      </w:r>
    </w:p>
    <w:p>
      <w:pPr>
        <w:numPr>
          <w:ilvl w:val="0"/>
          <w:numId w:val="62"/>
        </w:numPr>
        <w:ind w:left="720" w:hanging="360"/>
        <w:rPr>
          <w:color w:val="CC0000"/>
        </w:rPr>
      </w:pPr>
      <w:sdt>
        <w:sdtPr>
          <w:tag w:val="goog_rdk_296"/>
          <w:id w:val="303"/>
        </w:sdtPr>
        <w:sdtContent>
          <w:r>
            <w:rPr>
              <w:rFonts w:ascii="Arial Unicode MS" w:hAnsi="Arial Unicode MS" w:eastAsia="Arial Unicode MS" w:cs="Arial Unicode MS"/>
              <w:color w:val="CC0000"/>
              <w:rtl w:val="0"/>
            </w:rPr>
            <w:t>assume features are independent → usually wrongly employed when assumption does not hold true</w:t>
          </w:r>
        </w:sdtContent>
      </w:sdt>
    </w:p>
    <w:p>
      <w:pPr>
        <w:ind w:left="0" w:firstLine="0"/>
      </w:pPr>
      <w:r>
        <w:rPr>
          <w:rtl w:val="0"/>
        </w:rPr>
        <w:t>Logistic regression:</w:t>
      </w:r>
    </w:p>
    <w:p>
      <w:pPr>
        <w:numPr>
          <w:ilvl w:val="0"/>
          <w:numId w:val="63"/>
        </w:numPr>
        <w:ind w:left="720" w:hanging="360"/>
        <w:rPr>
          <w:color w:val="38761D"/>
        </w:rPr>
      </w:pPr>
      <w:r>
        <w:rPr>
          <w:color w:val="38761D"/>
          <w:rtl w:val="0"/>
        </w:rPr>
        <w:t>simple interpretation in terms of class probabilities; can make inferences about features and identify the most relevant one.</w:t>
      </w:r>
    </w:p>
    <w:p>
      <w:pPr>
        <w:numPr>
          <w:ilvl w:val="0"/>
          <w:numId w:val="63"/>
        </w:numPr>
        <w:ind w:left="720" w:hanging="360"/>
        <w:rPr>
          <w:color w:val="CC0000"/>
        </w:rPr>
      </w:pPr>
      <w:sdt>
        <w:sdtPr>
          <w:tag w:val="goog_rdk_297"/>
          <w:id w:val="304"/>
        </w:sdtPr>
        <w:sdtContent>
          <w:r>
            <w:rPr>
              <w:rFonts w:ascii="Arial Unicode MS" w:hAnsi="Arial Unicode MS" w:eastAsia="Arial Unicode MS" w:cs="Arial Unicode MS"/>
              <w:color w:val="CC0000"/>
              <w:rtl w:val="0"/>
            </w:rPr>
            <w:t>不能capture interactions between features; lack of flexibility，在data少的时候可能会overfit</w:t>
          </w:r>
        </w:sdtContent>
      </w:sdt>
    </w:p>
    <w:p>
      <w:pPr>
        <w:ind w:left="0" w:firstLine="0"/>
      </w:pPr>
      <w:r>
        <w:rPr>
          <w:rtl w:val="0"/>
        </w:rPr>
        <w:t>Similarities:</w:t>
      </w:r>
    </w:p>
    <w:p>
      <w:pPr>
        <w:numPr>
          <w:ilvl w:val="0"/>
          <w:numId w:val="64"/>
        </w:numPr>
        <w:ind w:left="720" w:hanging="360"/>
        <w:rPr>
          <w:u w:val="none"/>
        </w:rPr>
      </w:pPr>
      <w:r>
        <w:rPr>
          <w:rtl w:val="0"/>
        </w:rPr>
        <w:t>Both are linear decision functions generated from training data.</w:t>
      </w:r>
    </w:p>
    <w:p>
      <w:pPr>
        <w:numPr>
          <w:ilvl w:val="0"/>
          <w:numId w:val="64"/>
        </w:numPr>
        <w:ind w:left="720" w:hanging="360"/>
        <w:rPr>
          <w:u w:val="none"/>
        </w:rPr>
      </w:pPr>
      <w:r>
        <w:rPr>
          <w:rtl w:val="0"/>
        </w:rPr>
        <w:t>GNB’s implied P(Y|X) == that of logistic (but with particular parameters)</w:t>
      </w:r>
    </w:p>
    <w:p>
      <w:pPr>
        <w:ind w:left="0" w:firstLine="0"/>
      </w:pPr>
      <w:r>
        <w:rPr>
          <w:rtl w:val="0"/>
        </w:rPr>
        <w:t>Difference:</w:t>
      </w:r>
    </w:p>
    <w:p>
      <w:pPr>
        <w:numPr>
          <w:ilvl w:val="0"/>
          <w:numId w:val="65"/>
        </w:numPr>
        <w:ind w:left="720" w:hanging="360"/>
        <w:rPr>
          <w:u w:val="none"/>
        </w:rPr>
      </w:pPr>
      <w:sdt>
        <w:sdtPr>
          <w:tag w:val="goog_rdk_298"/>
          <w:id w:val="305"/>
        </w:sdtPr>
        <w:sdtContent>
          <w:r>
            <w:rPr>
              <w:rFonts w:ascii="Arial Unicode MS" w:hAnsi="Arial Unicode MS" w:eastAsia="Arial Unicode MS" w:cs="Arial Unicode MS"/>
              <w:rtl w:val="0"/>
            </w:rPr>
            <w:t>Logistic directly learn P(Y|X) → discriminative classifier; GNB directly learns P(Y), P(X|Y) → generative</w:t>
          </w:r>
        </w:sdtContent>
      </w:sdt>
    </w:p>
    <w:p>
      <w:pPr>
        <w:numPr>
          <w:ilvl w:val="0"/>
          <w:numId w:val="65"/>
        </w:numPr>
        <w:ind w:left="720" w:hanging="360"/>
        <w:rPr>
          <w:u w:val="none"/>
        </w:rPr>
      </w:pPr>
      <w:sdt>
        <w:sdtPr>
          <w:tag w:val="goog_rdk_299"/>
          <w:id w:val="306"/>
        </w:sdtPr>
        <w:sdtContent>
          <w:r>
            <w:rPr>
              <w:rFonts w:ascii="Arial Unicode MS" w:hAnsi="Arial Unicode MS" w:eastAsia="Arial Unicode MS" w:cs="Arial Unicode MS"/>
              <w:rtl w:val="0"/>
            </w:rPr>
            <w:t>Logistic requires an optimization setup (where weights cannot be learned directly through counts), 但GNB不需要</w:t>
          </w:r>
        </w:sdtContent>
      </w:sdt>
    </w:p>
    <w:p>
      <w:pPr>
        <w:pStyle w:val="3"/>
        <w:rPr>
          <w:b/>
          <w:color w:val="9900FF"/>
          <w:sz w:val="24"/>
          <w:szCs w:val="24"/>
        </w:rPr>
      </w:pPr>
      <w:bookmarkStart w:id="31" w:name="_heading=h.206ipza" w:colFirst="0" w:colLast="0"/>
      <w:bookmarkEnd w:id="31"/>
      <w:r>
        <w:rPr>
          <w:b/>
          <w:color w:val="9900FF"/>
          <w:sz w:val="24"/>
          <w:szCs w:val="24"/>
          <w:rtl w:val="0"/>
        </w:rPr>
        <w:t>Hard</w:t>
      </w:r>
    </w:p>
    <w:p>
      <w:r>
        <w:rPr>
          <w:rtl w:val="0"/>
        </w:rPr>
        <w:t xml:space="preserve">26. Loss function used in k-means (k clusters, n sample points). Compute the update formula using 1) 2) for the cluster mean for cluster k using a learning rate </w:t>
      </w:r>
      <m:oMath>
        <m:r>
          <m:rPr/>
          <m:t>ϵ</m:t>
        </m:r>
      </m:oMath>
    </w:p>
    <w:p>
      <w:pPr>
        <w:numPr>
          <w:ilvl w:val="0"/>
          <w:numId w:val="66"/>
        </w:numPr>
        <w:ind w:left="720" w:hanging="360"/>
        <w:rPr>
          <w:u w:val="none"/>
        </w:rPr>
      </w:pPr>
      <w:r>
        <w:rPr>
          <w:rtl w:val="0"/>
        </w:rPr>
        <w:t>Batch gradient descent</w:t>
      </w:r>
    </w:p>
    <w:p>
      <w:pPr>
        <w:numPr>
          <w:ilvl w:val="0"/>
          <w:numId w:val="66"/>
        </w:numPr>
        <w:ind w:left="720" w:hanging="360"/>
        <w:rPr>
          <w:u w:val="none"/>
        </w:rPr>
      </w:pPr>
      <w:r>
        <w:rPr>
          <w:rtl w:val="0"/>
        </w:rPr>
        <w:t>Stochastic gradient descent</w:t>
      </w:r>
    </w:p>
    <w:p>
      <w:pPr>
        <w:ind w:left="0" w:firstLine="0"/>
      </w:pPr>
      <w:r>
        <w:rPr>
          <w:rtl w:val="0"/>
        </w:rPr>
        <w:t>27. Kernel trick in SVMs; example. How to decide what kernel to choose?</w:t>
      </w:r>
    </w:p>
    <w:p>
      <w:pPr>
        <w:ind w:left="0" w:firstLine="0"/>
      </w:pPr>
    </w:p>
    <w:p>
      <w:pPr>
        <w:ind w:left="0" w:firstLine="0"/>
      </w:pPr>
      <w:r>
        <w:rPr>
          <w:rtl w:val="0"/>
        </w:rPr>
        <w:t>28. N observations, from some variables (gaussian distribution). Best guesses for the parameters of the distribution.</w:t>
      </w:r>
    </w:p>
    <w:p>
      <w:pPr>
        <w:ind w:left="0" w:firstLine="0"/>
      </w:pPr>
    </w:p>
    <w:p>
      <w:pPr>
        <w:ind w:left="0" w:firstLine="0"/>
      </w:pPr>
      <w:r>
        <w:rPr>
          <w:rtl w:val="0"/>
        </w:rPr>
        <w:t xml:space="preserve">29. Use GMM for anomaly detection of fraudulent transactions, to classify incoming transactions into K classes. </w:t>
      </w:r>
    </w:p>
    <w:p>
      <w:pPr>
        <w:numPr>
          <w:ilvl w:val="0"/>
          <w:numId w:val="67"/>
        </w:numPr>
        <w:ind w:left="720" w:hanging="360"/>
        <w:rPr>
          <w:u w:val="none"/>
        </w:rPr>
      </w:pPr>
      <w:r>
        <w:rPr>
          <w:rtl w:val="0"/>
        </w:rPr>
        <w:t>Model setup formulaically</w:t>
      </w:r>
    </w:p>
    <w:p>
      <w:pPr>
        <w:numPr>
          <w:ilvl w:val="0"/>
          <w:numId w:val="67"/>
        </w:numPr>
        <w:ind w:left="720" w:hanging="360"/>
        <w:rPr>
          <w:u w:val="none"/>
        </w:rPr>
      </w:pPr>
      <w:r>
        <w:rPr>
          <w:rtl w:val="0"/>
        </w:rPr>
        <w:t>Evaluate the posterior probabilities &amp; log likelihood</w:t>
      </w:r>
    </w:p>
    <w:p>
      <w:pPr>
        <w:numPr>
          <w:ilvl w:val="0"/>
          <w:numId w:val="67"/>
        </w:numPr>
        <w:ind w:left="720" w:hanging="360"/>
        <w:rPr>
          <w:u w:val="none"/>
        </w:rPr>
      </w:pPr>
      <w:r>
        <w:rPr>
          <w:rtl w:val="0"/>
        </w:rPr>
        <w:t>How to determine if a new transaction should be deemed fraudulent</w:t>
      </w:r>
    </w:p>
    <w:p>
      <w:pPr>
        <w:ind w:left="0" w:firstLine="0"/>
      </w:pPr>
    </w:p>
    <w:p>
      <w:pPr>
        <w:ind w:left="0" w:firstLine="0"/>
        <w:rPr>
          <w:b/>
          <w:color w:val="FF9900"/>
          <w:sz w:val="28"/>
          <w:szCs w:val="28"/>
        </w:rPr>
      </w:pPr>
      <w:sdt>
        <w:sdtPr>
          <w:tag w:val="goog_rdk_300"/>
          <w:id w:val="307"/>
        </w:sdtPr>
        <w:sdtContent>
          <w:commentRangeStart w:id="2"/>
        </w:sdtContent>
      </w:sdt>
      <w:r>
        <w:rPr>
          <w:b/>
          <w:color w:val="FF9900"/>
          <w:sz w:val="28"/>
          <w:szCs w:val="28"/>
          <w:rtl w:val="0"/>
        </w:rPr>
        <w:t>30. Build a model to predict whether a particular Robinhood user will churn</w:t>
      </w:r>
      <w:commentRangeEnd w:id="2"/>
      <w:r>
        <w:commentReference w:id="2"/>
      </w:r>
      <w:r>
        <w:rPr>
          <w:b/>
          <w:color w:val="FF9900"/>
          <w:sz w:val="28"/>
          <w:szCs w:val="28"/>
          <w:rtl w:val="0"/>
        </w:rPr>
        <w:t>?</w:t>
      </w:r>
    </w:p>
    <w:p>
      <w:pPr>
        <w:ind w:left="0" w:firstLine="0"/>
      </w:pPr>
      <w:r>
        <w:rPr>
          <w:rtl w:val="0"/>
        </w:rPr>
        <w:t>Churn: the process of a platform’s loss of users over time</w:t>
      </w:r>
    </w:p>
    <w:p>
      <w:pPr>
        <w:ind w:left="0" w:firstLine="0"/>
        <w:rPr>
          <w:b/>
        </w:rPr>
      </w:pPr>
      <w:r>
        <w:rPr>
          <w:b/>
          <w:rtl w:val="0"/>
        </w:rPr>
        <w:t>Step 1: Clarify what churn is and why important</w:t>
      </w:r>
    </w:p>
    <w:p>
      <w:pPr>
        <w:ind w:left="0" w:firstLine="0"/>
      </w:pPr>
      <w:r>
        <w:rPr>
          <w:rtl w:val="0"/>
        </w:rPr>
        <w:t>understand how Robinhood monetizes</w:t>
      </w:r>
    </w:p>
    <w:p>
      <w:pPr>
        <w:ind w:left="0" w:firstLine="0"/>
      </w:pPr>
      <w:sdt>
        <w:sdtPr>
          <w:tag w:val="goog_rdk_301"/>
          <w:id w:val="308"/>
        </w:sdtPr>
        <w:sdtContent>
          <w:r>
            <w:rPr>
              <w:rFonts w:ascii="Arial Unicode MS" w:hAnsi="Arial Unicode MS" w:eastAsia="Arial Unicode MS" w:cs="Arial Unicode MS"/>
              <w:rtl w:val="0"/>
            </w:rPr>
            <w:t>Trading activity: Cancellation membership / long period no activity → churn</w:t>
          </w:r>
        </w:sdtContent>
      </w:sdt>
    </w:p>
    <w:p>
      <w:pPr>
        <w:ind w:left="0" w:firstLine="0"/>
      </w:pPr>
      <w:sdt>
        <w:sdtPr>
          <w:tag w:val="goog_rdk_302"/>
          <w:id w:val="309"/>
        </w:sdtPr>
        <w:sdtContent>
          <w:r>
            <w:rPr>
              <w:rFonts w:ascii="Arial Unicode MS" w:hAnsi="Arial Unicode MS" w:eastAsia="Arial Unicode MS" w:cs="Arial Unicode MS"/>
              <w:rtl w:val="0"/>
            </w:rPr>
            <w:t>User’s’ account balance: negligible account balance → churn users</w:t>
          </w:r>
        </w:sdtContent>
      </w:sdt>
    </w:p>
    <w:p>
      <w:pPr>
        <w:ind w:left="0" w:firstLine="0"/>
      </w:pPr>
      <w:r>
        <w:rPr>
          <w:rtl w:val="0"/>
        </w:rPr>
        <w:t xml:space="preserve">Churn is important because </w:t>
      </w:r>
      <w:r>
        <w:rPr>
          <w:u w:val="single"/>
          <w:rtl w:val="0"/>
        </w:rPr>
        <w:t xml:space="preserve">it’s more expensive to acquire new users than to retain existing ones, </w:t>
      </w:r>
      <w:r>
        <w:rPr>
          <w:rtl w:val="0"/>
        </w:rPr>
        <w:t xml:space="preserve">high churn means more financial resources to support new customer acquisition. </w:t>
      </w:r>
    </w:p>
    <w:p>
      <w:pPr>
        <w:ind w:left="0" w:firstLine="0"/>
      </w:pPr>
    </w:p>
    <w:p>
      <w:pPr>
        <w:ind w:left="0" w:firstLine="0"/>
        <w:rPr>
          <w:b/>
        </w:rPr>
      </w:pPr>
      <w:r>
        <w:rPr>
          <w:b/>
          <w:rtl w:val="0"/>
        </w:rPr>
        <w:t>Step 2: Modeling Considerations</w:t>
      </w:r>
    </w:p>
    <w:p>
      <w:pPr>
        <w:ind w:left="0" w:firstLine="0"/>
      </w:pPr>
      <w:sdt>
        <w:sdtPr>
          <w:tag w:val="goog_rdk_303"/>
          <w:id w:val="310"/>
        </w:sdtPr>
        <w:sdtContent>
          <w:r>
            <w:rPr>
              <w:rFonts w:ascii="Arial Unicode MS" w:hAnsi="Arial Unicode MS" w:eastAsia="Arial Unicode MS" w:cs="Arial Unicode MS"/>
              <w:rtl w:val="0"/>
            </w:rPr>
            <w:t>Factor 1：更看重probability of the customer’s loss还是whether the customer will be lost or not</w:t>
          </w:r>
        </w:sdtContent>
      </w:sdt>
    </w:p>
    <w:p>
      <w:pPr>
        <w:ind w:left="0" w:firstLine="0"/>
      </w:pPr>
      <w:r>
        <w:rPr>
          <w:rtl w:val="0"/>
        </w:rPr>
        <w:t>Factor 2: model explainability</w:t>
      </w:r>
    </w:p>
    <w:p>
      <w:pPr>
        <w:ind w:left="0" w:firstLine="0"/>
      </w:pPr>
      <w:r>
        <w:rPr>
          <w:rtl w:val="0"/>
        </w:rPr>
        <w:t>Interpretable models: logistic regression, decision trees, random forests</w:t>
      </w:r>
    </w:p>
    <w:p>
      <w:pPr>
        <w:ind w:left="0" w:firstLine="0"/>
      </w:pPr>
      <w:r>
        <w:rPr>
          <w:rtl w:val="0"/>
        </w:rPr>
        <w:t>Less interpretable models: neural networks, SVM</w:t>
      </w:r>
    </w:p>
    <w:p>
      <w:pPr>
        <w:ind w:left="0" w:firstLine="0"/>
      </w:pPr>
    </w:p>
    <w:p>
      <w:pPr>
        <w:ind w:left="0" w:firstLine="0"/>
        <w:rPr>
          <w:b/>
        </w:rPr>
      </w:pPr>
      <w:r>
        <w:rPr>
          <w:b/>
          <w:rtl w:val="0"/>
        </w:rPr>
        <w:t>Step 3: Features we’d use to model churn</w:t>
      </w:r>
    </w:p>
    <w:p>
      <w:pPr>
        <w:ind w:left="0" w:firstLine="0"/>
      </w:pPr>
      <w:r>
        <w:rPr>
          <w:rtl w:val="0"/>
        </w:rPr>
        <w:t>Raw account balance</w:t>
      </w:r>
    </w:p>
    <w:p>
      <w:pPr>
        <w:ind w:left="0" w:firstLine="0"/>
      </w:pPr>
    </w:p>
    <w:p>
      <w:pPr>
        <w:numPr>
          <w:ilvl w:val="0"/>
          <w:numId w:val="68"/>
        </w:numPr>
        <w:ind w:left="720" w:hanging="360"/>
        <w:rPr>
          <w:u w:val="none"/>
        </w:rPr>
      </w:pPr>
      <w:r>
        <w:rPr>
          <w:rtl w:val="0"/>
        </w:rPr>
        <w:t>Account balance trend</w:t>
      </w:r>
    </w:p>
    <w:p>
      <w:pPr>
        <w:numPr>
          <w:ilvl w:val="0"/>
          <w:numId w:val="68"/>
        </w:numPr>
        <w:ind w:left="720" w:hanging="360"/>
        <w:rPr>
          <w:u w:val="none"/>
        </w:rPr>
      </w:pPr>
      <w:r>
        <w:rPr>
          <w:rtl w:val="0"/>
        </w:rPr>
        <w:t>Experienced heavy looses</w:t>
      </w:r>
    </w:p>
    <w:p>
      <w:pPr>
        <w:numPr>
          <w:ilvl w:val="0"/>
          <w:numId w:val="68"/>
        </w:numPr>
        <w:ind w:left="720" w:hanging="360"/>
        <w:rPr>
          <w:u w:val="none"/>
        </w:rPr>
      </w:pPr>
      <w:r>
        <w:rPr>
          <w:rtl w:val="0"/>
        </w:rPr>
        <w:t>Recent usage patterns</w:t>
      </w:r>
    </w:p>
    <w:p>
      <w:pPr>
        <w:numPr>
          <w:ilvl w:val="0"/>
          <w:numId w:val="68"/>
        </w:numPr>
        <w:ind w:left="720" w:hanging="360"/>
        <w:rPr>
          <w:u w:val="none"/>
        </w:rPr>
      </w:pPr>
      <w:r>
        <w:rPr>
          <w:rtl w:val="0"/>
        </w:rPr>
        <w:t>User demographics</w:t>
      </w:r>
    </w:p>
    <w:p/>
    <w:p>
      <w:pPr>
        <w:rPr>
          <w:b/>
        </w:rPr>
      </w:pPr>
      <w:r>
        <w:rPr>
          <w:b/>
          <w:rtl w:val="0"/>
        </w:rPr>
        <w:t>Step 4: Deploying the churn model</w:t>
      </w:r>
    </w:p>
    <w:p>
      <w:pPr>
        <w:numPr>
          <w:ilvl w:val="0"/>
          <w:numId w:val="69"/>
        </w:numPr>
        <w:ind w:left="720" w:hanging="360"/>
        <w:rPr>
          <w:u w:val="none"/>
        </w:rPr>
      </w:pPr>
      <w:r>
        <w:rPr>
          <w:rtl w:val="0"/>
        </w:rPr>
        <w:t xml:space="preserve">Monitor model performance, adjust features as necessary whenever there is new data/ feedback from customer-facing team (prevent model degradation), </w:t>
      </w:r>
    </w:p>
    <w:p>
      <w:pPr>
        <w:numPr>
          <w:ilvl w:val="0"/>
          <w:numId w:val="69"/>
        </w:numPr>
        <w:ind w:left="720" w:hanging="360"/>
        <w:rPr>
          <w:u w:val="none"/>
        </w:rPr>
      </w:pPr>
      <w:r>
        <w:rPr>
          <w:rtl w:val="0"/>
        </w:rPr>
        <w:t>Error analysis, keep refining model</w:t>
      </w:r>
    </w:p>
    <w:p>
      <w:pPr>
        <w:numPr>
          <w:ilvl w:val="0"/>
          <w:numId w:val="69"/>
        </w:numPr>
        <w:ind w:left="720" w:hanging="360"/>
        <w:rPr>
          <w:u w:val="none"/>
        </w:rPr>
      </w:pPr>
      <w:r>
        <w:rPr>
          <w:rtl w:val="0"/>
        </w:rPr>
        <w:t>A/B test to validate its impact</w:t>
      </w:r>
    </w:p>
    <w:p>
      <w:pPr>
        <w:ind w:left="0" w:firstLine="0"/>
      </w:pPr>
    </w:p>
    <w:p>
      <w:pPr>
        <w:ind w:left="0" w:firstLine="0"/>
        <w:rPr>
          <w:b/>
          <w:color w:val="0000FF"/>
        </w:rPr>
      </w:pPr>
      <w:r>
        <w:rPr>
          <w:b/>
          <w:rtl w:val="0"/>
        </w:rPr>
        <w:t xml:space="preserve">31. Two Sigma: </w:t>
      </w:r>
      <w:r>
        <w:rPr>
          <w:color w:val="0000FF"/>
          <w:rtl w:val="0"/>
        </w:rPr>
        <w:t>linear regression</w:t>
      </w:r>
      <w:r>
        <w:rPr>
          <w:b/>
          <w:rtl w:val="0"/>
        </w:rPr>
        <w:t xml:space="preserve">, model the </w:t>
      </w:r>
      <w:r>
        <w:rPr>
          <w:color w:val="0000FF"/>
          <w:rtl w:val="0"/>
        </w:rPr>
        <w:t>error terms as being normally distributed</w:t>
      </w:r>
      <w:r>
        <w:rPr>
          <w:b/>
          <w:rtl w:val="0"/>
        </w:rPr>
        <w:t>. Show maximizing the likelihood of the data is equivalent to minimizing the sum of squared residuals</w:t>
      </w:r>
      <w:r>
        <w:rPr>
          <w:b/>
          <w:color w:val="0000FF"/>
          <w:rtl w:val="0"/>
        </w:rPr>
        <w:t xml:space="preserve"> (MLE = MSE)</w:t>
      </w:r>
    </w:p>
    <w:p>
      <w:pPr>
        <w:ind w:left="0" w:firstLine="0"/>
        <w:rPr>
          <w:b/>
        </w:rPr>
      </w:pPr>
    </w:p>
    <w:p>
      <w:pPr>
        <w:ind w:left="0" w:firstLine="0"/>
        <w:rPr>
          <w:b/>
        </w:rPr>
      </w:pPr>
      <w:r>
        <w:rPr>
          <w:b/>
          <w:rtl w:val="0"/>
        </w:rPr>
        <w:t xml:space="preserve">32. </w:t>
      </w:r>
      <w:r>
        <w:rPr>
          <w:b/>
          <w:color w:val="0000FF"/>
          <w:rtl w:val="0"/>
        </w:rPr>
        <w:t>PCA, formulation</w:t>
      </w:r>
      <w:r>
        <w:rPr>
          <w:b/>
          <w:rtl w:val="0"/>
        </w:rPr>
        <w:t xml:space="preserve"> and derivation in matrix form. </w:t>
      </w:r>
    </w:p>
    <w:p>
      <w:pPr>
        <w:ind w:left="0" w:firstLine="0"/>
        <w:rPr>
          <w:b/>
        </w:rPr>
      </w:pPr>
    </w:p>
    <w:p>
      <w:pPr>
        <w:ind w:left="0" w:firstLine="0"/>
        <w:rPr>
          <w:b/>
        </w:rPr>
      </w:pPr>
      <w:r>
        <w:rPr>
          <w:b/>
          <w:rtl w:val="0"/>
        </w:rPr>
        <w:t xml:space="preserve">33. </w:t>
      </w:r>
      <w:r>
        <w:rPr>
          <w:b/>
          <w:color w:val="0000FF"/>
          <w:rtl w:val="0"/>
        </w:rPr>
        <w:t>Logistic regression, model formulation</w:t>
      </w:r>
      <w:r>
        <w:rPr>
          <w:b/>
          <w:rtl w:val="0"/>
        </w:rPr>
        <w:t>. How to maximize the log-likelihood of a given model (two-class case)</w:t>
      </w:r>
    </w:p>
    <w:p>
      <w:pPr>
        <w:ind w:left="0" w:firstLine="0"/>
      </w:pPr>
    </w:p>
    <w:p>
      <w:pPr>
        <w:ind w:left="0" w:firstLine="0"/>
        <w:rPr>
          <w:color w:val="E69138"/>
        </w:rPr>
      </w:pPr>
      <w:sdt>
        <w:sdtPr>
          <w:tag w:val="goog_rdk_304"/>
          <w:id w:val="311"/>
        </w:sdtPr>
        <w:sdtContent>
          <w:r>
            <w:rPr>
              <w:rFonts w:ascii="Arial Unicode MS" w:hAnsi="Arial Unicode MS" w:eastAsia="Arial Unicode MS" w:cs="Arial Unicode MS"/>
              <w:b/>
              <w:color w:val="E69138"/>
              <w:sz w:val="28"/>
              <w:szCs w:val="28"/>
              <w:rtl w:val="0"/>
            </w:rPr>
            <w:t>34. 怎么做music recommendation algorithm for Discover Weekly (a 30-song weekly playlist personalized to an individual user)</w:t>
          </w:r>
        </w:sdtContent>
      </w:sdt>
      <w:r>
        <w:rPr>
          <w:b/>
          <w:color w:val="E69138"/>
          <w:rtl w:val="0"/>
        </w:rPr>
        <w:t xml:space="preserve"> </w:t>
      </w:r>
    </w:p>
    <w:p>
      <w:pPr>
        <w:ind w:left="0" w:firstLine="0"/>
        <w:rPr>
          <w:u w:val="single"/>
        </w:rPr>
      </w:pPr>
      <w:r>
        <w:rPr>
          <w:u w:val="single"/>
          <w:rtl w:val="0"/>
        </w:rPr>
        <w:t>Step 1: Clarify details of Discover Weekly</w:t>
      </w:r>
    </w:p>
    <w:p>
      <w:pPr>
        <w:numPr>
          <w:ilvl w:val="0"/>
          <w:numId w:val="70"/>
        </w:numPr>
        <w:ind w:left="720" w:hanging="360"/>
        <w:rPr>
          <w:u w:val="none"/>
        </w:rPr>
      </w:pPr>
      <w:r>
        <w:rPr>
          <w:rtl w:val="0"/>
        </w:rPr>
        <w:t>Goal of algorithm</w:t>
      </w:r>
    </w:p>
    <w:p>
      <w:pPr>
        <w:numPr>
          <w:ilvl w:val="1"/>
          <w:numId w:val="70"/>
        </w:numPr>
        <w:ind w:left="1440" w:hanging="360"/>
        <w:rPr>
          <w:u w:val="none"/>
        </w:rPr>
      </w:pPr>
      <w:sdt>
        <w:sdtPr>
          <w:tag w:val="goog_rdk_305"/>
          <w:id w:val="312"/>
        </w:sdtPr>
        <w:sdtContent>
          <w:r>
            <w:rPr>
              <w:rFonts w:ascii="Arial Unicode MS" w:hAnsi="Arial Unicode MS" w:eastAsia="Arial Unicode MS" w:cs="Arial Unicode MS"/>
              <w:rtl w:val="0"/>
            </w:rPr>
            <w:t>推荐新歌，push their musical boundaries?</w:t>
          </w:r>
        </w:sdtContent>
      </w:sdt>
    </w:p>
    <w:p>
      <w:pPr>
        <w:numPr>
          <w:ilvl w:val="1"/>
          <w:numId w:val="70"/>
        </w:numPr>
        <w:ind w:left="1440" w:hanging="360"/>
        <w:rPr>
          <w:u w:val="none"/>
        </w:rPr>
      </w:pPr>
      <w:sdt>
        <w:sdtPr>
          <w:tag w:val="goog_rdk_306"/>
          <w:id w:val="313"/>
        </w:sdtPr>
        <w:sdtContent>
          <w:r>
            <w:rPr>
              <w:rFonts w:ascii="Arial Unicode MS" w:hAnsi="Arial Unicode MS" w:eastAsia="Arial Unicode MS" w:cs="Arial Unicode MS"/>
              <w:rtl w:val="0"/>
            </w:rPr>
            <w:t>喜好相近的</w:t>
          </w:r>
        </w:sdtContent>
      </w:sdt>
    </w:p>
    <w:p>
      <w:pPr>
        <w:numPr>
          <w:ilvl w:val="1"/>
          <w:numId w:val="70"/>
        </w:numPr>
        <w:ind w:left="1440" w:hanging="360"/>
        <w:rPr>
          <w:u w:val="none"/>
        </w:rPr>
      </w:pPr>
      <w:r>
        <w:rPr>
          <w:rtl w:val="0"/>
        </w:rPr>
        <w:t>Generally, how we think about the trade-off of exploration vs. exploitation</w:t>
      </w:r>
    </w:p>
    <w:p>
      <w:pPr>
        <w:numPr>
          <w:ilvl w:val="0"/>
          <w:numId w:val="70"/>
        </w:numPr>
        <w:ind w:left="720" w:hanging="360"/>
        <w:rPr>
          <w:u w:val="none"/>
        </w:rPr>
      </w:pPr>
      <w:r>
        <w:rPr>
          <w:rtl w:val="0"/>
        </w:rPr>
        <w:t>Recommend songs, podcasts?</w:t>
      </w:r>
    </w:p>
    <w:p>
      <w:pPr>
        <w:numPr>
          <w:ilvl w:val="0"/>
          <w:numId w:val="70"/>
        </w:numPr>
        <w:ind w:left="720" w:hanging="360"/>
        <w:rPr>
          <w:u w:val="none"/>
        </w:rPr>
      </w:pPr>
      <w:r>
        <w:rPr>
          <w:rtl w:val="0"/>
        </w:rPr>
        <w:t>Various service-level agreements?</w:t>
      </w:r>
    </w:p>
    <w:p>
      <w:pPr>
        <w:numPr>
          <w:ilvl w:val="1"/>
          <w:numId w:val="70"/>
        </w:numPr>
        <w:ind w:left="1440" w:hanging="360"/>
        <w:rPr>
          <w:u w:val="none"/>
        </w:rPr>
      </w:pPr>
      <w:sdt>
        <w:sdtPr>
          <w:tag w:val="goog_rdk_307"/>
          <w:id w:val="314"/>
        </w:sdtPr>
        <w:sdtContent>
          <w:r>
            <w:rPr>
              <w:rFonts w:ascii="Arial Unicode MS" w:hAnsi="Arial Unicode MS" w:eastAsia="Arial Unicode MS" w:cs="Arial Unicode MS"/>
              <w:rtl w:val="0"/>
            </w:rPr>
            <w:t>如果user不听，playlist需要每周该吗</w:t>
          </w:r>
        </w:sdtContent>
      </w:sdt>
    </w:p>
    <w:p>
      <w:pPr>
        <w:numPr>
          <w:ilvl w:val="0"/>
          <w:numId w:val="70"/>
        </w:numPr>
        <w:ind w:left="720" w:hanging="360"/>
        <w:rPr>
          <w:u w:val="none"/>
        </w:rPr>
      </w:pPr>
      <w:sdt>
        <w:sdtPr>
          <w:tag w:val="goog_rdk_308"/>
          <w:id w:val="315"/>
        </w:sdtPr>
        <w:sdtContent>
          <w:r>
            <w:rPr>
              <w:rFonts w:ascii="Arial Unicode MS" w:hAnsi="Arial Unicode MS" w:eastAsia="Arial Unicode MS" w:cs="Arial Unicode MS"/>
              <w:rtl w:val="0"/>
            </w:rPr>
            <w:t>New user要推吗</w:t>
          </w:r>
        </w:sdtContent>
      </w:sdt>
    </w:p>
    <w:p>
      <w:pPr>
        <w:ind w:left="0" w:firstLine="0"/>
        <w:rPr>
          <w:u w:val="single"/>
        </w:rPr>
      </w:pPr>
      <w:r>
        <w:rPr>
          <w:u w:val="single"/>
          <w:rtl w:val="0"/>
        </w:rPr>
        <w:t>Step 2: Use what data features</w:t>
      </w:r>
    </w:p>
    <w:p>
      <w:pPr>
        <w:numPr>
          <w:ilvl w:val="0"/>
          <w:numId w:val="71"/>
        </w:numPr>
        <w:ind w:left="720" w:hanging="360"/>
        <w:rPr>
          <w:u w:val="none"/>
        </w:rPr>
      </w:pPr>
      <w:r>
        <w:rPr>
          <w:rtl w:val="0"/>
        </w:rPr>
        <w:t>User-song interactions (strongest signal for whether or not they enjoy a song)</w:t>
      </w:r>
    </w:p>
    <w:p>
      <w:pPr>
        <w:numPr>
          <w:ilvl w:val="1"/>
          <w:numId w:val="71"/>
        </w:numPr>
        <w:ind w:left="1440" w:hanging="360"/>
        <w:rPr>
          <w:u w:val="none"/>
        </w:rPr>
      </w:pPr>
      <w:sdt>
        <w:sdtPr>
          <w:tag w:val="goog_rdk_309"/>
          <w:id w:val="316"/>
        </w:sdtPr>
        <w:sdtContent>
          <w:r>
            <w:rPr>
              <w:rFonts w:ascii="Arial Unicode MS" w:hAnsi="Arial Unicode MS" w:eastAsia="Arial Unicode MS" w:cs="Arial Unicode MS"/>
              <w:rtl w:val="0"/>
            </w:rPr>
            <w:t>和movie recommendation相似，但有点不同</w:t>
          </w:r>
        </w:sdtContent>
      </w:sdt>
    </w:p>
    <w:p>
      <w:pPr>
        <w:numPr>
          <w:ilvl w:val="1"/>
          <w:numId w:val="71"/>
        </w:numPr>
        <w:ind w:left="1440" w:hanging="360"/>
        <w:rPr>
          <w:u w:val="none"/>
        </w:rPr>
      </w:pPr>
      <w:sdt>
        <w:sdtPr>
          <w:tag w:val="goog_rdk_310"/>
          <w:id w:val="317"/>
        </w:sdtPr>
        <w:sdtContent>
          <w:r>
            <w:rPr>
              <w:rFonts w:ascii="Arial Unicode MS" w:hAnsi="Arial Unicode MS" w:eastAsia="Arial Unicode MS" w:cs="Arial Unicode MS"/>
              <w:rtl w:val="0"/>
            </w:rPr>
            <w:t>例如repeated consumption, 听歌会听很多遍</w:t>
          </w:r>
        </w:sdtContent>
      </w:sdt>
    </w:p>
    <w:p>
      <w:pPr>
        <w:numPr>
          <w:ilvl w:val="1"/>
          <w:numId w:val="71"/>
        </w:numPr>
        <w:ind w:left="1440" w:hanging="360"/>
        <w:rPr>
          <w:u w:val="none"/>
        </w:rPr>
      </w:pPr>
      <w:sdt>
        <w:sdtPr>
          <w:tag w:val="goog_rdk_311"/>
          <w:id w:val="318"/>
        </w:sdtPr>
        <w:sdtContent>
          <w:r>
            <w:rPr>
              <w:rFonts w:ascii="Arial Unicode MS" w:hAnsi="Arial Unicode MS" w:eastAsia="Arial Unicode MS" w:cs="Arial Unicode MS"/>
              <w:rtl w:val="0"/>
            </w:rPr>
            <w:t>Music 有wider variety(i.e niche music)</w:t>
          </w:r>
        </w:sdtContent>
      </w:sdt>
    </w:p>
    <w:p>
      <w:pPr>
        <w:numPr>
          <w:ilvl w:val="1"/>
          <w:numId w:val="71"/>
        </w:numPr>
        <w:ind w:left="1440" w:hanging="360"/>
        <w:rPr>
          <w:u w:val="none"/>
        </w:rPr>
      </w:pPr>
      <w:r>
        <w:rPr>
          <w:rtl w:val="0"/>
        </w:rPr>
        <w:t>Scale of music catalog &gt;&gt; movies</w:t>
      </w:r>
    </w:p>
    <w:p>
      <w:pPr>
        <w:numPr>
          <w:ilvl w:val="0"/>
          <w:numId w:val="71"/>
        </w:numPr>
        <w:ind w:left="720" w:hanging="360"/>
        <w:rPr>
          <w:u w:val="none"/>
        </w:rPr>
      </w:pPr>
      <w:r>
        <w:rPr>
          <w:rtl w:val="0"/>
        </w:rPr>
        <w:t>Metadata of song</w:t>
      </w:r>
    </w:p>
    <w:p>
      <w:pPr>
        <w:numPr>
          <w:ilvl w:val="1"/>
          <w:numId w:val="71"/>
        </w:numPr>
        <w:ind w:left="1440" w:hanging="360"/>
        <w:rPr>
          <w:u w:val="none"/>
        </w:rPr>
      </w:pPr>
      <w:sdt>
        <w:sdtPr>
          <w:tag w:val="goog_rdk_312"/>
          <w:id w:val="319"/>
        </w:sdtPr>
        <w:sdtContent>
          <w:r>
            <w:rPr>
              <w:rFonts w:ascii="Arial Unicode MS" w:hAnsi="Arial Unicode MS" w:eastAsia="Arial Unicode MS" w:cs="Arial Unicode MS"/>
              <w:rtl w:val="0"/>
            </w:rPr>
            <w:t>例如artist, album, playlists</w:t>
          </w:r>
        </w:sdtContent>
      </w:sdt>
    </w:p>
    <w:p>
      <w:pPr>
        <w:numPr>
          <w:ilvl w:val="1"/>
          <w:numId w:val="71"/>
        </w:numPr>
        <w:ind w:left="1440" w:hanging="360"/>
        <w:rPr>
          <w:u w:val="none"/>
        </w:rPr>
      </w:pPr>
      <w:sdt>
        <w:sdtPr>
          <w:tag w:val="goog_rdk_313"/>
          <w:id w:val="320"/>
        </w:sdtPr>
        <w:sdtContent>
          <w:r>
            <w:rPr>
              <w:rFonts w:ascii="Arial Unicode MS" w:hAnsi="Arial Unicode MS" w:eastAsia="Arial Unicode MS" w:cs="Arial Unicode MS"/>
              <w:rtl w:val="0"/>
            </w:rPr>
            <w:t>Audio features in the songs, 例如tempo, speechiness, instruments used</w:t>
          </w:r>
        </w:sdtContent>
      </w:sdt>
    </w:p>
    <w:p>
      <w:pPr>
        <w:numPr>
          <w:ilvl w:val="0"/>
          <w:numId w:val="71"/>
        </w:numPr>
        <w:ind w:left="720" w:hanging="360"/>
        <w:rPr>
          <w:u w:val="none"/>
        </w:rPr>
      </w:pPr>
      <w:r>
        <w:rPr>
          <w:rtl w:val="0"/>
        </w:rPr>
        <w:t>Demographic info</w:t>
      </w:r>
    </w:p>
    <w:p>
      <w:pPr>
        <w:numPr>
          <w:ilvl w:val="1"/>
          <w:numId w:val="71"/>
        </w:numPr>
        <w:ind w:left="1440" w:hanging="360"/>
        <w:rPr>
          <w:u w:val="none"/>
        </w:rPr>
      </w:pPr>
      <w:sdt>
        <w:sdtPr>
          <w:tag w:val="goog_rdk_314"/>
          <w:id w:val="321"/>
        </w:sdtPr>
        <w:sdtContent>
          <w:r>
            <w:rPr>
              <w:rFonts w:ascii="Arial Unicode MS" w:hAnsi="Arial Unicode MS" w:eastAsia="Arial Unicode MS" w:cs="Arial Unicode MS"/>
              <w:rtl w:val="0"/>
            </w:rPr>
            <w:t>例如age, gender, location</w:t>
          </w:r>
        </w:sdtContent>
      </w:sdt>
    </w:p>
    <w:p>
      <w:pPr>
        <w:ind w:left="0" w:firstLine="0"/>
        <w:rPr>
          <w:u w:val="single"/>
        </w:rPr>
      </w:pPr>
      <w:r>
        <w:rPr>
          <w:u w:val="single"/>
          <w:rtl w:val="0"/>
        </w:rPr>
        <w:t>Step 3: Explain Collaborative Filtering Model Setup</w:t>
      </w:r>
    </w:p>
    <w:p>
      <w:pPr>
        <w:ind w:left="0" w:firstLine="0"/>
        <w:rPr>
          <w:color w:val="980000"/>
        </w:rPr>
      </w:pPr>
      <w:sdt>
        <w:sdtPr>
          <w:tag w:val="goog_rdk_315"/>
          <w:id w:val="322"/>
        </w:sdtPr>
        <w:sdtContent>
          <w:r>
            <w:rPr>
              <w:rFonts w:ascii="Arial Unicode MS" w:hAnsi="Arial Unicode MS" w:eastAsia="Arial Unicode MS" w:cs="Arial Unicode MS"/>
              <w:rtl w:val="0"/>
            </w:rPr>
            <w:t xml:space="preserve">Recommendation一般有2种：content-based filtering &amp; </w:t>
          </w:r>
        </w:sdtContent>
      </w:sdt>
      <w:r>
        <w:rPr>
          <w:color w:val="980000"/>
          <w:rtl w:val="0"/>
        </w:rPr>
        <w:t>collaborative filtering</w:t>
      </w:r>
    </w:p>
    <w:p>
      <w:pPr>
        <w:ind w:left="0" w:firstLine="0"/>
      </w:pPr>
      <w:r>
        <w:rPr>
          <w:rtl w:val="0"/>
        </w:rPr>
        <w:t xml:space="preserve">Collaborative filtering uses data from feedback users have provided on certain items (songs), in order to make recommendations. </w:t>
      </w:r>
    </w:p>
    <w:p>
      <w:pPr>
        <w:numPr>
          <w:ilvl w:val="0"/>
          <w:numId w:val="72"/>
        </w:numPr>
        <w:ind w:left="720" w:hanging="360"/>
        <w:rPr>
          <w:u w:val="none"/>
        </w:rPr>
      </w:pPr>
      <w:sdt>
        <w:sdtPr>
          <w:tag w:val="goog_rdk_316"/>
          <w:id w:val="323"/>
        </w:sdtPr>
        <w:sdtContent>
          <w:r>
            <w:rPr>
              <w:rFonts w:ascii="Arial Unicode MS" w:hAnsi="Arial Unicode MS" w:eastAsia="Arial Unicode MS" w:cs="Arial Unicode MS"/>
              <w:rtl w:val="0"/>
            </w:rPr>
            <w:t>Dataset: User-song matrix, play count = # times a user streamed the song (类似于movie rating)</w:t>
          </w:r>
        </w:sdtContent>
      </w:sdt>
    </w:p>
    <w:tbl>
      <w:tblPr>
        <w:tblStyle w:val="33"/>
        <w:tblW w:w="4095"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915"/>
        <w:gridCol w:w="1320"/>
        <w:gridCol w:w="1365"/>
        <w:gridCol w:w="4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Song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Song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User 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Play count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User 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Play count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Play count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97" w:hRule="atLeast"/>
        </w:trPr>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
              <w:rPr>
                <w:rtl w:val="0"/>
              </w:rPr>
              <w:t>…</w:t>
            </w:r>
          </w:p>
        </w:tc>
      </w:tr>
    </w:tbl>
    <w:p>
      <w:pPr>
        <w:numPr>
          <w:ilvl w:val="0"/>
          <w:numId w:val="72"/>
        </w:numPr>
        <w:ind w:left="720" w:hanging="360"/>
        <w:rPr>
          <w:u w:val="none"/>
        </w:rPr>
      </w:pPr>
      <w:r>
        <w:rPr>
          <w:rtl w:val="0"/>
        </w:rPr>
        <w:t xml:space="preserve">The output is a latent user matrix and a song matrix. </w:t>
      </w:r>
    </w:p>
    <w:p>
      <w:pPr>
        <w:numPr>
          <w:ilvl w:val="0"/>
          <w:numId w:val="72"/>
        </w:numPr>
        <w:ind w:left="720" w:hanging="360"/>
        <w:rPr>
          <w:u w:val="none"/>
        </w:rPr>
      </w:pPr>
      <w:sdt>
        <w:sdtPr>
          <w:tag w:val="goog_rdk_317"/>
          <w:id w:val="324"/>
        </w:sdtPr>
        <w:sdtContent>
          <w:r>
            <w:rPr>
              <w:rFonts w:ascii="Arial Unicode MS" w:hAnsi="Arial Unicode MS" w:eastAsia="Arial Unicode MS" w:cs="Arial Unicode MS"/>
              <w:rtl w:val="0"/>
            </w:rPr>
            <w:t>Use vectors from these matrices, 计算dot product (denotes the relevance of a particular song a particular user)</w:t>
          </w:r>
        </w:sdtContent>
      </w:sdt>
    </w:p>
    <w:p>
      <w:pPr>
        <w:numPr>
          <w:ilvl w:val="0"/>
          <w:numId w:val="72"/>
        </w:numPr>
        <w:ind w:left="720" w:hanging="360"/>
        <w:rPr>
          <w:u w:val="none"/>
        </w:rPr>
      </w:pPr>
      <w:sdt>
        <w:sdtPr>
          <w:tag w:val="goog_rdk_318"/>
          <w:id w:val="325"/>
        </w:sdtPr>
        <w:sdtContent>
          <w:r>
            <w:rPr>
              <w:rFonts w:ascii="Arial Unicode MS" w:hAnsi="Arial Unicode MS" w:eastAsia="Arial Unicode MS" w:cs="Arial Unicode MS"/>
              <w:rtl w:val="0"/>
            </w:rPr>
            <w:t>也可以用这些vectors来assess similarity between users and different songs using KNN</w:t>
          </w:r>
        </w:sdtContent>
      </w:sdt>
    </w:p>
    <w:p>
      <w:pPr>
        <w:numPr>
          <w:ilvl w:val="0"/>
          <w:numId w:val="72"/>
        </w:numPr>
        <w:ind w:left="720" w:hanging="360"/>
        <w:rPr>
          <w:u w:val="none"/>
        </w:rPr>
      </w:pPr>
      <w:sdt>
        <w:sdtPr>
          <w:tag w:val="goog_rdk_319"/>
          <w:id w:val="326"/>
        </w:sdtPr>
        <w:sdtContent>
          <w:r>
            <w:rPr>
              <w:rFonts w:ascii="Arial Unicode MS" w:hAnsi="Arial Unicode MS" w:eastAsia="Arial Unicode MS" w:cs="Arial Unicode MS"/>
              <w:rtl w:val="0"/>
            </w:rPr>
            <w:t>Sort by relevance scores on songs that user has not yet streamed → recommend!</w:t>
          </w:r>
        </w:sdtContent>
      </w:sdt>
    </w:p>
    <w:p>
      <w:pPr>
        <w:ind w:left="0" w:firstLine="0"/>
        <w:rPr>
          <w:u w:val="single"/>
        </w:rPr>
      </w:pPr>
      <w:r>
        <w:rPr>
          <w:u w:val="single"/>
          <w:rtl w:val="0"/>
        </w:rPr>
        <w:t>Step 4: Additional considerations</w:t>
      </w:r>
    </w:p>
    <w:p>
      <w:pPr>
        <w:ind w:left="0" w:firstLine="0"/>
      </w:pPr>
      <w:r>
        <w:rPr>
          <w:rtl w:val="0"/>
        </w:rPr>
        <w:t>Pros &amp; Cons of collaborative:</w:t>
      </w:r>
    </w:p>
    <w:p>
      <w:pPr>
        <w:numPr>
          <w:ilvl w:val="0"/>
          <w:numId w:val="73"/>
        </w:numPr>
        <w:ind w:left="720" w:hanging="360"/>
        <w:rPr>
          <w:color w:val="38761D"/>
        </w:rPr>
      </w:pPr>
      <w:r>
        <w:rPr>
          <w:color w:val="38761D"/>
          <w:rtl w:val="0"/>
        </w:rPr>
        <w:t>Run it in a scalable manner to find correlations behind user-song interactions.</w:t>
      </w:r>
    </w:p>
    <w:p>
      <w:pPr>
        <w:numPr>
          <w:ilvl w:val="0"/>
          <w:numId w:val="73"/>
        </w:numPr>
        <w:ind w:left="720" w:hanging="360"/>
        <w:rPr>
          <w:color w:val="CC0000"/>
        </w:rPr>
      </w:pPr>
      <w:r>
        <w:rPr>
          <w:color w:val="CC0000"/>
          <w:rtl w:val="0"/>
        </w:rPr>
        <w:t>“Cold start” problem: an existing base of data is needed for any given user</w:t>
      </w:r>
    </w:p>
    <w:p>
      <w:pPr>
        <w:ind w:left="0" w:firstLine="0"/>
      </w:pPr>
      <w:r>
        <w:rPr>
          <w:rtl w:val="0"/>
        </w:rPr>
        <w:t>Scale:</w:t>
      </w:r>
    </w:p>
    <w:p>
      <w:pPr>
        <w:numPr>
          <w:ilvl w:val="0"/>
          <w:numId w:val="74"/>
        </w:numPr>
        <w:ind w:left="720" w:hanging="360"/>
        <w:rPr>
          <w:u w:val="none"/>
        </w:rPr>
      </w:pPr>
      <w:r>
        <w:rPr>
          <w:rtl w:val="0"/>
        </w:rPr>
        <w:t xml:space="preserve">Spotify has hundreds of millions of users; the Discover Weekly could be </w:t>
      </w:r>
      <w:r>
        <w:rPr>
          <w:color w:val="980000"/>
          <w:rtl w:val="0"/>
        </w:rPr>
        <w:t>updated in batches</w:t>
      </w:r>
      <w:r>
        <w:rPr>
          <w:rtl w:val="0"/>
        </w:rPr>
        <w:t xml:space="preserve"> for various users at different times to help speed up data processing and model training.</w:t>
      </w:r>
    </w:p>
    <w:p>
      <w:pPr>
        <w:ind w:left="0" w:firstLine="0"/>
      </w:pPr>
      <w:r>
        <w:rPr>
          <w:rtl w:val="0"/>
        </w:rPr>
        <w:t>Dynamic nature:</w:t>
      </w:r>
    </w:p>
    <w:p>
      <w:pPr>
        <w:numPr>
          <w:ilvl w:val="0"/>
          <w:numId w:val="75"/>
        </w:numPr>
        <w:ind w:left="720" w:hanging="360"/>
        <w:rPr>
          <w:u w:val="none"/>
        </w:rPr>
      </w:pPr>
      <w:r>
        <w:rPr>
          <w:rtl w:val="0"/>
        </w:rPr>
        <w:t>Influx of new users and songs, along with the fast-changing music trends, would necessitate constant retraining</w:t>
      </w:r>
    </w:p>
    <w:p>
      <w:pPr>
        <w:ind w:left="0" w:firstLine="0"/>
      </w:pPr>
      <w:r>
        <w:rPr>
          <w:color w:val="980000"/>
          <w:rtl w:val="0"/>
        </w:rPr>
        <w:t>Measure and Track the impact</w:t>
      </w:r>
      <w:r>
        <w:rPr>
          <w:rtl w:val="0"/>
        </w:rPr>
        <w:t xml:space="preserve"> over time:</w:t>
      </w:r>
    </w:p>
    <w:p>
      <w:pPr>
        <w:numPr>
          <w:ilvl w:val="0"/>
          <w:numId w:val="76"/>
        </w:numPr>
        <w:ind w:left="720" w:hanging="360"/>
        <w:rPr>
          <w:u w:val="none"/>
        </w:rPr>
      </w:pPr>
      <w:r>
        <w:rPr>
          <w:rtl w:val="0"/>
        </w:rPr>
        <w:t xml:space="preserve">Collaborative filtering doesn’t come with clear metrics of performance. </w:t>
      </w:r>
    </w:p>
    <w:p>
      <w:pPr>
        <w:numPr>
          <w:ilvl w:val="0"/>
          <w:numId w:val="76"/>
        </w:numPr>
        <w:ind w:left="720" w:hanging="360"/>
        <w:rPr>
          <w:u w:val="none"/>
        </w:rPr>
      </w:pPr>
      <w:sdt>
        <w:sdtPr>
          <w:tag w:val="goog_rdk_320"/>
          <w:id w:val="327"/>
        </w:sdtPr>
        <w:sdtContent>
          <w:r>
            <w:rPr>
              <w:rFonts w:ascii="Arial Unicode MS" w:hAnsi="Arial Unicode MS" w:eastAsia="Arial Unicode MS" w:cs="Arial Unicode MS"/>
              <w:rtl w:val="0"/>
            </w:rPr>
            <w:t>可以用</w:t>
          </w:r>
        </w:sdtContent>
      </w:sdt>
      <w:r>
        <w:rPr>
          <w:color w:val="980000"/>
          <w:rtl w:val="0"/>
        </w:rPr>
        <w:t>A/B test</w:t>
      </w:r>
      <w:sdt>
        <w:sdtPr>
          <w:tag w:val="goog_rdk_321"/>
          <w:id w:val="328"/>
        </w:sdtPr>
        <w:sdtContent>
          <w:r>
            <w:rPr>
              <w:rFonts w:ascii="Arial Unicode MS" w:hAnsi="Arial Unicode MS" w:eastAsia="Arial Unicode MS" w:cs="Arial Unicode MS"/>
              <w:rtl w:val="0"/>
            </w:rPr>
            <w:t xml:space="preserve"> to find users with the improved recommendations had increased engagement on the platform (例如他们的time spent listening)</w:t>
          </w:r>
        </w:sdtContent>
      </w:sdt>
    </w:p>
    <w:p>
      <w:pPr>
        <w:ind w:left="0" w:firstLine="0"/>
      </w:pPr>
    </w:p>
    <w:p>
      <w:pPr>
        <w:ind w:left="0" w:firstLine="0"/>
        <w:rPr>
          <w:b/>
        </w:rPr>
      </w:pPr>
      <w:sdt>
        <w:sdtPr>
          <w:tag w:val="goog_rdk_322"/>
          <w:id w:val="329"/>
        </w:sdtPr>
        <w:sdtContent>
          <w:r>
            <w:rPr>
              <w:rFonts w:ascii="Arial Unicode MS" w:hAnsi="Arial Unicode MS" w:eastAsia="Arial Unicode MS" w:cs="Arial Unicode MS"/>
              <w:b/>
              <w:rtl w:val="0"/>
            </w:rPr>
            <w:t>35. 推导variance-covariance matrix of the least squares parameter estimates in matrix form.</w:t>
          </w:r>
        </w:sdtContent>
      </w:sdt>
    </w:p>
    <w:p>
      <w:pPr>
        <w:ind w:left="0" w:firstLine="0"/>
      </w:pPr>
    </w:p>
    <w:p>
      <w:pPr>
        <w:ind w:left="0" w:firstLine="0"/>
      </w:pPr>
    </w:p>
    <w:p>
      <w:bookmarkStart w:id="32" w:name="_heading=h.4k668n3" w:colFirst="0" w:colLast="0"/>
      <w:bookmarkEnd w:id="32"/>
    </w:p>
    <w:sectPr>
      <w:pgSz w:w="12240" w:h="15840"/>
      <w:pgMar w:top="1440" w:right="1440" w:bottom="1440" w:left="1440" w:header="720" w:footer="72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Yu Zhang" w:date="2022-08-11T00:22:32Z" w:initials="">
    <w:p w14:paraId="7E1F06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sdt>
        <w:sdtPr>
          <w:tag w:val="goog_rdk_326"/>
          <w:id w:val="136"/>
        </w:sdtPr>
        <w:sdtContent>
          <w:r>
            <w:rPr>
              <w:rFonts w:ascii="Arial Unicode MS" w:hAnsi="Arial Unicode MS" w:eastAsia="Arial Unicode MS" w:cs="Arial Unicode MS"/>
              <w:b w:val="0"/>
              <w:i w:val="0"/>
              <w:smallCaps w:val="0"/>
              <w:strike w:val="0"/>
              <w:color w:val="000000"/>
              <w:sz w:val="22"/>
              <w:szCs w:val="22"/>
              <w:u w:val="none"/>
              <w:shd w:val="clear" w:fill="auto"/>
              <w:vertAlign w:val="baseline"/>
              <w:rtl w:val="0"/>
            </w:rPr>
            <w:t>看ppt</w:t>
          </w:r>
        </w:sdtContent>
      </w:sdt>
    </w:p>
  </w:comment>
  <w:comment w:id="1" w:author="Yu Zhang" w:date="2022-01-09T00:49:13Z" w:initials="">
    <w:p w14:paraId="067967D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sdt>
        <w:sdtPr>
          <w:tag w:val="goog_rdk_329"/>
          <w:id w:val="139"/>
        </w:sdtPr>
        <w:sdtContent>
          <w:r>
            <w:rPr>
              <w:rFonts w:ascii="Arial Unicode MS" w:hAnsi="Arial Unicode MS" w:eastAsia="Arial Unicode MS" w:cs="Arial Unicode MS"/>
              <w:b w:val="0"/>
              <w:i w:val="0"/>
              <w:smallCaps w:val="0"/>
              <w:strike w:val="0"/>
              <w:color w:val="000000"/>
              <w:sz w:val="22"/>
              <w:szCs w:val="22"/>
              <w:u w:val="none"/>
              <w:shd w:val="clear" w:fill="auto"/>
              <w:vertAlign w:val="baseline"/>
              <w:rtl w:val="0"/>
            </w:rPr>
            <w:t>很像面试会考的case类型</w:t>
          </w:r>
        </w:sdtContent>
      </w:sdt>
    </w:p>
  </w:comment>
  <w:comment w:id="2" w:author="Yu Zhang" w:date="2022-01-09T00:48:04Z" w:initials="">
    <w:p w14:paraId="466C6A4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tl w:val="0"/>
        </w:rPr>
        <w:t>case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7E1F065C" w15:done="0"/>
  <w15:commentEx w15:paraId="067967DF" w15:done="0"/>
  <w15:commentEx w15:paraId="466C6A4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mo">
    <w:altName w:val="Segoe Print"/>
    <w:panose1 w:val="00000000000000000000"/>
    <w:charset w:val="00"/>
    <w:family w:val="auto"/>
    <w:pitch w:val="default"/>
    <w:sig w:usb0="00000000" w:usb1="00000000" w:usb2="00000000" w:usb3="00000000" w:csb0="00000000" w:csb1="00000000"/>
  </w:font>
  <w:font w:name="Arial Unicode MS">
    <w:altName w:val="Arial"/>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75F0A"/>
    <w:multiLevelType w:val="multilevel"/>
    <w:tmpl w:val="87B75F0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930EE254"/>
    <w:multiLevelType w:val="multilevel"/>
    <w:tmpl w:val="930EE2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41D12A9"/>
    <w:multiLevelType w:val="multilevel"/>
    <w:tmpl w:val="941D12A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95E682A1"/>
    <w:multiLevelType w:val="multilevel"/>
    <w:tmpl w:val="95E682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98CD717A"/>
    <w:multiLevelType w:val="multilevel"/>
    <w:tmpl w:val="98CD717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9C7198AA"/>
    <w:multiLevelType w:val="multilevel"/>
    <w:tmpl w:val="9C7198AA"/>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9D7EB8E6"/>
    <w:multiLevelType w:val="multilevel"/>
    <w:tmpl w:val="9D7EB8E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9DFC6F65"/>
    <w:multiLevelType w:val="multilevel"/>
    <w:tmpl w:val="9DFC6F65"/>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A5435042"/>
    <w:multiLevelType w:val="multilevel"/>
    <w:tmpl w:val="A543504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A97D620A"/>
    <w:multiLevelType w:val="multilevel"/>
    <w:tmpl w:val="A97D620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B08374AC"/>
    <w:multiLevelType w:val="multilevel"/>
    <w:tmpl w:val="B08374A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B1CC6FF1"/>
    <w:multiLevelType w:val="multilevel"/>
    <w:tmpl w:val="B1CC6FF1"/>
    <w:lvl w:ilvl="0" w:tentative="0">
      <w:start w:val="1"/>
      <w:numFmt w:val="upperRoman"/>
      <w:lvlText w:val="%1."/>
      <w:lvlJc w:val="right"/>
      <w:pPr>
        <w:ind w:left="720" w:hanging="360"/>
      </w:pPr>
      <w:rPr>
        <w:u w:val="none"/>
      </w:rPr>
    </w:lvl>
    <w:lvl w:ilvl="1" w:tentative="0">
      <w:start w:val="1"/>
      <w:numFmt w:val="upperLetter"/>
      <w:lvlText w:val="%2."/>
      <w:lvlJc w:val="left"/>
      <w:pPr>
        <w:ind w:left="1440" w:hanging="360"/>
      </w:pPr>
      <w:rPr>
        <w:u w:val="none"/>
      </w:rPr>
    </w:lvl>
    <w:lvl w:ilvl="2" w:tentative="0">
      <w:start w:val="1"/>
      <w:numFmt w:val="decimal"/>
      <w:lvlText w:val="%3."/>
      <w:lvlJc w:val="left"/>
      <w:pPr>
        <w:ind w:left="2160" w:hanging="360"/>
      </w:pPr>
      <w:rPr>
        <w:u w:val="none"/>
      </w:rPr>
    </w:lvl>
    <w:lvl w:ilvl="3" w:tentative="0">
      <w:start w:val="1"/>
      <w:numFmt w:val="lowerLetter"/>
      <w:lvlText w:val="%4)"/>
      <w:lvlJc w:val="left"/>
      <w:pPr>
        <w:ind w:left="2880" w:hanging="360"/>
      </w:pPr>
      <w:rPr>
        <w:u w:val="none"/>
      </w:rPr>
    </w:lvl>
    <w:lvl w:ilvl="4" w:tentative="0">
      <w:start w:val="1"/>
      <w:numFmt w:val="decimal"/>
      <w:lvlText w:val="(%5)"/>
      <w:lvlJc w:val="left"/>
      <w:pPr>
        <w:ind w:left="3600" w:hanging="360"/>
      </w:pPr>
      <w:rPr>
        <w:u w:val="none"/>
      </w:rPr>
    </w:lvl>
    <w:lvl w:ilvl="5" w:tentative="0">
      <w:start w:val="1"/>
      <w:numFmt w:val="lowerLetter"/>
      <w:lvlText w:val="(%6)"/>
      <w:lvlJc w:val="left"/>
      <w:pPr>
        <w:ind w:left="4320" w:hanging="360"/>
      </w:pPr>
      <w:rPr>
        <w:u w:val="none"/>
      </w:rPr>
    </w:lvl>
    <w:lvl w:ilvl="6" w:tentative="0">
      <w:start w:val="1"/>
      <w:numFmt w:val="lowerRoman"/>
      <w:lvlText w:val="(%7)"/>
      <w:lvlJc w:val="righ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2">
    <w:nsid w:val="B4E02BC3"/>
    <w:multiLevelType w:val="multilevel"/>
    <w:tmpl w:val="B4E02BC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B5601969"/>
    <w:multiLevelType w:val="multilevel"/>
    <w:tmpl w:val="B560196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B5CF74F5"/>
    <w:multiLevelType w:val="multilevel"/>
    <w:tmpl w:val="B5CF74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C0283A65"/>
    <w:multiLevelType w:val="multilevel"/>
    <w:tmpl w:val="C0283A6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C9412743"/>
    <w:multiLevelType w:val="multilevel"/>
    <w:tmpl w:val="C941274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CB94649F"/>
    <w:multiLevelType w:val="multilevel"/>
    <w:tmpl w:val="CB94649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CD699D1D"/>
    <w:multiLevelType w:val="multilevel"/>
    <w:tmpl w:val="CD699D1D"/>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D5F12F34"/>
    <w:multiLevelType w:val="multilevel"/>
    <w:tmpl w:val="D5F12F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D7936317"/>
    <w:multiLevelType w:val="multilevel"/>
    <w:tmpl w:val="D793631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DAE62134"/>
    <w:multiLevelType w:val="multilevel"/>
    <w:tmpl w:val="DAE621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E43A772E"/>
    <w:multiLevelType w:val="multilevel"/>
    <w:tmpl w:val="E43A772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E52D9448"/>
    <w:multiLevelType w:val="multilevel"/>
    <w:tmpl w:val="E52D944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EA28CC15"/>
    <w:multiLevelType w:val="multilevel"/>
    <w:tmpl w:val="EA28CC1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F066642F"/>
    <w:multiLevelType w:val="multilevel"/>
    <w:tmpl w:val="F066642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F1FCDEFA"/>
    <w:multiLevelType w:val="multilevel"/>
    <w:tmpl w:val="F1FCDEF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F237ACA1"/>
    <w:multiLevelType w:val="multilevel"/>
    <w:tmpl w:val="F237AC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F2A81E1A"/>
    <w:multiLevelType w:val="multilevel"/>
    <w:tmpl w:val="F2A81E1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F30FC083"/>
    <w:multiLevelType w:val="multilevel"/>
    <w:tmpl w:val="F30FC08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F3A33954"/>
    <w:multiLevelType w:val="multilevel"/>
    <w:tmpl w:val="F3A339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F46CCC20"/>
    <w:multiLevelType w:val="multilevel"/>
    <w:tmpl w:val="F46CCC2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2">
    <w:nsid w:val="F9718D3C"/>
    <w:multiLevelType w:val="multilevel"/>
    <w:tmpl w:val="F9718D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3">
    <w:nsid w:val="FCC85EE2"/>
    <w:multiLevelType w:val="multilevel"/>
    <w:tmpl w:val="FCC85EE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4">
    <w:nsid w:val="01D7E1C7"/>
    <w:multiLevelType w:val="multilevel"/>
    <w:tmpl w:val="01D7E1C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5">
    <w:nsid w:val="03C240C0"/>
    <w:multiLevelType w:val="multilevel"/>
    <w:tmpl w:val="03C240C0"/>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6">
    <w:nsid w:val="07F5BCC3"/>
    <w:multiLevelType w:val="multilevel"/>
    <w:tmpl w:val="07F5BCC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0C0E1E13"/>
    <w:multiLevelType w:val="multilevel"/>
    <w:tmpl w:val="0C0E1E1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8">
    <w:nsid w:val="0DC629B0"/>
    <w:multiLevelType w:val="multilevel"/>
    <w:tmpl w:val="0DC629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9">
    <w:nsid w:val="10F0DB0B"/>
    <w:multiLevelType w:val="multilevel"/>
    <w:tmpl w:val="10F0DB0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1483906D"/>
    <w:multiLevelType w:val="multilevel"/>
    <w:tmpl w:val="148390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1B3FCE26"/>
    <w:multiLevelType w:val="multilevel"/>
    <w:tmpl w:val="1B3FCE2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2">
    <w:nsid w:val="2007DCFD"/>
    <w:multiLevelType w:val="multilevel"/>
    <w:tmpl w:val="2007DCF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21B3B1B1"/>
    <w:multiLevelType w:val="multilevel"/>
    <w:tmpl w:val="21B3B1B1"/>
    <w:lvl w:ilvl="0" w:tentative="0">
      <w:start w:val="1"/>
      <w:numFmt w:val="decimal"/>
      <w:lvlText w:val="%1."/>
      <w:lvlJc w:val="left"/>
      <w:pPr>
        <w:ind w:left="720" w:hanging="360"/>
      </w:pPr>
      <w:rPr>
        <w:rFonts w:ascii="Roboto" w:hAnsi="Roboto" w:eastAsia="Roboto" w:cs="Roboto"/>
        <w:u w:val="none"/>
      </w:rPr>
    </w:lvl>
    <w:lvl w:ilvl="1" w:tentative="0">
      <w:start w:val="1"/>
      <w:numFmt w:val="lowerLetter"/>
      <w:lvlText w:val="%2."/>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44">
    <w:nsid w:val="227C9188"/>
    <w:multiLevelType w:val="multilevel"/>
    <w:tmpl w:val="227C918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5">
    <w:nsid w:val="251342A6"/>
    <w:multiLevelType w:val="multilevel"/>
    <w:tmpl w:val="251342A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6">
    <w:nsid w:val="252BF6AB"/>
    <w:multiLevelType w:val="multilevel"/>
    <w:tmpl w:val="252BF6A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7">
    <w:nsid w:val="269945CE"/>
    <w:multiLevelType w:val="multilevel"/>
    <w:tmpl w:val="269945C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8">
    <w:nsid w:val="274D3D9B"/>
    <w:multiLevelType w:val="multilevel"/>
    <w:tmpl w:val="274D3D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9">
    <w:nsid w:val="2B3F3F89"/>
    <w:multiLevelType w:val="multilevel"/>
    <w:tmpl w:val="2B3F3F89"/>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0">
    <w:nsid w:val="329A4FD1"/>
    <w:multiLevelType w:val="multilevel"/>
    <w:tmpl w:val="329A4FD1"/>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1">
    <w:nsid w:val="35ECE9CB"/>
    <w:multiLevelType w:val="multilevel"/>
    <w:tmpl w:val="35ECE9C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38EAC418"/>
    <w:multiLevelType w:val="multilevel"/>
    <w:tmpl w:val="38EAC418"/>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3">
    <w:nsid w:val="3A7FBA26"/>
    <w:multiLevelType w:val="multilevel"/>
    <w:tmpl w:val="3A7FBA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3D950AF9"/>
    <w:multiLevelType w:val="multilevel"/>
    <w:tmpl w:val="3D950AF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5">
    <w:nsid w:val="3FE315B6"/>
    <w:multiLevelType w:val="multilevel"/>
    <w:tmpl w:val="3FE315B6"/>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6">
    <w:nsid w:val="408860E8"/>
    <w:multiLevelType w:val="multilevel"/>
    <w:tmpl w:val="408860E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7">
    <w:nsid w:val="40F245EA"/>
    <w:multiLevelType w:val="multilevel"/>
    <w:tmpl w:val="40F245EA"/>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8">
    <w:nsid w:val="4258023A"/>
    <w:multiLevelType w:val="multilevel"/>
    <w:tmpl w:val="4258023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9">
    <w:nsid w:val="429CD0B5"/>
    <w:multiLevelType w:val="multilevel"/>
    <w:tmpl w:val="429CD0B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0">
    <w:nsid w:val="4AD1D84F"/>
    <w:multiLevelType w:val="multilevel"/>
    <w:tmpl w:val="4AD1D84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4D63189B"/>
    <w:multiLevelType w:val="multilevel"/>
    <w:tmpl w:val="4D63189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2">
    <w:nsid w:val="4FA7FC34"/>
    <w:multiLevelType w:val="multilevel"/>
    <w:tmpl w:val="4FA7FC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3">
    <w:nsid w:val="4FB438A5"/>
    <w:multiLevelType w:val="multilevel"/>
    <w:tmpl w:val="4FB438A5"/>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1C4BC33"/>
    <w:multiLevelType w:val="multilevel"/>
    <w:tmpl w:val="51C4BC33"/>
    <w:lvl w:ilvl="0" w:tentative="0">
      <w:start w:val="1"/>
      <w:numFmt w:val="bullet"/>
      <w:lvlText w:val="●"/>
      <w:lvlJc w:val="left"/>
      <w:pPr>
        <w:ind w:left="720" w:hanging="360"/>
      </w:pPr>
      <w:rPr>
        <w:rFonts w:ascii="Arial" w:hAnsi="Arial" w:eastAsia="Arial" w:cs="Arial"/>
        <w:color w:val="222222"/>
        <w:sz w:val="27"/>
        <w:szCs w:val="27"/>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54701CA1"/>
    <w:multiLevelType w:val="multilevel"/>
    <w:tmpl w:val="54701CA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6">
    <w:nsid w:val="5FCE4367"/>
    <w:multiLevelType w:val="multilevel"/>
    <w:tmpl w:val="5FCE436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7">
    <w:nsid w:val="63B12E74"/>
    <w:multiLevelType w:val="multilevel"/>
    <w:tmpl w:val="63B12E7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8">
    <w:nsid w:val="64C0CB79"/>
    <w:multiLevelType w:val="multilevel"/>
    <w:tmpl w:val="64C0CB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9">
    <w:nsid w:val="659EB354"/>
    <w:multiLevelType w:val="multilevel"/>
    <w:tmpl w:val="659EB35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0">
    <w:nsid w:val="6AFC2A1C"/>
    <w:multiLevelType w:val="multilevel"/>
    <w:tmpl w:val="6AFC2A1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1">
    <w:nsid w:val="6C0BE2D1"/>
    <w:multiLevelType w:val="multilevel"/>
    <w:tmpl w:val="6C0BE2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2">
    <w:nsid w:val="6D423078"/>
    <w:multiLevelType w:val="multilevel"/>
    <w:tmpl w:val="6D42307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70F95E71"/>
    <w:multiLevelType w:val="multilevel"/>
    <w:tmpl w:val="70F95E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4">
    <w:nsid w:val="744F3566"/>
    <w:multiLevelType w:val="multilevel"/>
    <w:tmpl w:val="744F356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75">
    <w:nsid w:val="7499D7B3"/>
    <w:multiLevelType w:val="multilevel"/>
    <w:tmpl w:val="7499D7B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66"/>
  </w:num>
  <w:num w:numId="2">
    <w:abstractNumId w:val="30"/>
  </w:num>
  <w:num w:numId="3">
    <w:abstractNumId w:val="65"/>
  </w:num>
  <w:num w:numId="4">
    <w:abstractNumId w:val="43"/>
  </w:num>
  <w:num w:numId="5">
    <w:abstractNumId w:val="4"/>
  </w:num>
  <w:num w:numId="6">
    <w:abstractNumId w:val="35"/>
  </w:num>
  <w:num w:numId="7">
    <w:abstractNumId w:val="7"/>
  </w:num>
  <w:num w:numId="8">
    <w:abstractNumId w:val="49"/>
  </w:num>
  <w:num w:numId="9">
    <w:abstractNumId w:val="64"/>
  </w:num>
  <w:num w:numId="10">
    <w:abstractNumId w:val="18"/>
  </w:num>
  <w:num w:numId="11">
    <w:abstractNumId w:val="5"/>
  </w:num>
  <w:num w:numId="12">
    <w:abstractNumId w:val="45"/>
  </w:num>
  <w:num w:numId="13">
    <w:abstractNumId w:val="57"/>
  </w:num>
  <w:num w:numId="14">
    <w:abstractNumId w:val="39"/>
  </w:num>
  <w:num w:numId="15">
    <w:abstractNumId w:val="61"/>
  </w:num>
  <w:num w:numId="16">
    <w:abstractNumId w:val="63"/>
  </w:num>
  <w:num w:numId="17">
    <w:abstractNumId w:val="44"/>
  </w:num>
  <w:num w:numId="18">
    <w:abstractNumId w:val="23"/>
  </w:num>
  <w:num w:numId="19">
    <w:abstractNumId w:val="6"/>
  </w:num>
  <w:num w:numId="20">
    <w:abstractNumId w:val="53"/>
  </w:num>
  <w:num w:numId="21">
    <w:abstractNumId w:val="55"/>
  </w:num>
  <w:num w:numId="22">
    <w:abstractNumId w:val="38"/>
  </w:num>
  <w:num w:numId="23">
    <w:abstractNumId w:val="72"/>
  </w:num>
  <w:num w:numId="24">
    <w:abstractNumId w:val="22"/>
  </w:num>
  <w:num w:numId="25">
    <w:abstractNumId w:val="42"/>
  </w:num>
  <w:num w:numId="26">
    <w:abstractNumId w:val="37"/>
  </w:num>
  <w:num w:numId="27">
    <w:abstractNumId w:val="24"/>
  </w:num>
  <w:num w:numId="28">
    <w:abstractNumId w:val="27"/>
  </w:num>
  <w:num w:numId="29">
    <w:abstractNumId w:val="20"/>
  </w:num>
  <w:num w:numId="30">
    <w:abstractNumId w:val="58"/>
  </w:num>
  <w:num w:numId="31">
    <w:abstractNumId w:val="31"/>
  </w:num>
  <w:num w:numId="32">
    <w:abstractNumId w:val="3"/>
  </w:num>
  <w:num w:numId="33">
    <w:abstractNumId w:val="26"/>
  </w:num>
  <w:num w:numId="34">
    <w:abstractNumId w:val="34"/>
  </w:num>
  <w:num w:numId="35">
    <w:abstractNumId w:val="16"/>
  </w:num>
  <w:num w:numId="36">
    <w:abstractNumId w:val="52"/>
  </w:num>
  <w:num w:numId="37">
    <w:abstractNumId w:val="70"/>
  </w:num>
  <w:num w:numId="38">
    <w:abstractNumId w:val="21"/>
  </w:num>
  <w:num w:numId="39">
    <w:abstractNumId w:val="9"/>
  </w:num>
  <w:num w:numId="40">
    <w:abstractNumId w:val="0"/>
  </w:num>
  <w:num w:numId="41">
    <w:abstractNumId w:val="10"/>
  </w:num>
  <w:num w:numId="42">
    <w:abstractNumId w:val="36"/>
  </w:num>
  <w:num w:numId="43">
    <w:abstractNumId w:val="12"/>
  </w:num>
  <w:num w:numId="44">
    <w:abstractNumId w:val="28"/>
  </w:num>
  <w:num w:numId="45">
    <w:abstractNumId w:val="46"/>
  </w:num>
  <w:num w:numId="46">
    <w:abstractNumId w:val="60"/>
  </w:num>
  <w:num w:numId="47">
    <w:abstractNumId w:val="11"/>
  </w:num>
  <w:num w:numId="48">
    <w:abstractNumId w:val="54"/>
  </w:num>
  <w:num w:numId="49">
    <w:abstractNumId w:val="41"/>
  </w:num>
  <w:num w:numId="50">
    <w:abstractNumId w:val="40"/>
  </w:num>
  <w:num w:numId="51">
    <w:abstractNumId w:val="32"/>
  </w:num>
  <w:num w:numId="52">
    <w:abstractNumId w:val="51"/>
  </w:num>
  <w:num w:numId="53">
    <w:abstractNumId w:val="15"/>
  </w:num>
  <w:num w:numId="54">
    <w:abstractNumId w:val="62"/>
  </w:num>
  <w:num w:numId="55">
    <w:abstractNumId w:val="56"/>
  </w:num>
  <w:num w:numId="56">
    <w:abstractNumId w:val="48"/>
  </w:num>
  <w:num w:numId="57">
    <w:abstractNumId w:val="25"/>
  </w:num>
  <w:num w:numId="58">
    <w:abstractNumId w:val="8"/>
  </w:num>
  <w:num w:numId="59">
    <w:abstractNumId w:val="75"/>
  </w:num>
  <w:num w:numId="60">
    <w:abstractNumId w:val="47"/>
  </w:num>
  <w:num w:numId="61">
    <w:abstractNumId w:val="71"/>
  </w:num>
  <w:num w:numId="62">
    <w:abstractNumId w:val="2"/>
  </w:num>
  <w:num w:numId="63">
    <w:abstractNumId w:val="69"/>
  </w:num>
  <w:num w:numId="64">
    <w:abstractNumId w:val="17"/>
  </w:num>
  <w:num w:numId="65">
    <w:abstractNumId w:val="67"/>
  </w:num>
  <w:num w:numId="66">
    <w:abstractNumId w:val="50"/>
  </w:num>
  <w:num w:numId="67">
    <w:abstractNumId w:val="74"/>
  </w:num>
  <w:num w:numId="68">
    <w:abstractNumId w:val="73"/>
  </w:num>
  <w:num w:numId="69">
    <w:abstractNumId w:val="19"/>
  </w:num>
  <w:num w:numId="70">
    <w:abstractNumId w:val="29"/>
  </w:num>
  <w:num w:numId="71">
    <w:abstractNumId w:val="33"/>
  </w:num>
  <w:num w:numId="72">
    <w:abstractNumId w:val="1"/>
  </w:num>
  <w:num w:numId="73">
    <w:abstractNumId w:val="13"/>
  </w:num>
  <w:num w:numId="74">
    <w:abstractNumId w:val="59"/>
  </w:num>
  <w:num w:numId="75">
    <w:abstractNumId w:val="14"/>
  </w:num>
  <w:num w:numId="76">
    <w:abstractNumId w:val="6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Yu Zhang">
    <w15:presenceInfo w15:providerId="None" w15:userId="Yu Zh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5"/>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
  <w:docVars>
    <w:docVar w:name="commondata" w:val="eyJoZGlkIjoiMGE1Y2ZkOTg2ODFmZGZiNTk4Y2FhODY3NzI5ZjAyZTQifQ=="/>
  </w:docVars>
  <w:rsids>
    <w:rsidRoot w:val="00000000"/>
    <w:rsid w:val="011B629E"/>
    <w:rsid w:val="02144270"/>
    <w:rsid w:val="060A6FDB"/>
    <w:rsid w:val="074E2EF7"/>
    <w:rsid w:val="07B2792A"/>
    <w:rsid w:val="099E1F14"/>
    <w:rsid w:val="0DD71838"/>
    <w:rsid w:val="0F6F1143"/>
    <w:rsid w:val="0FDA17CC"/>
    <w:rsid w:val="11423ACC"/>
    <w:rsid w:val="15576C03"/>
    <w:rsid w:val="15724A80"/>
    <w:rsid w:val="19AE61A3"/>
    <w:rsid w:val="1DF916C9"/>
    <w:rsid w:val="20070E8F"/>
    <w:rsid w:val="247B4508"/>
    <w:rsid w:val="24C07CDC"/>
    <w:rsid w:val="25AA4B69"/>
    <w:rsid w:val="263B6969"/>
    <w:rsid w:val="28F02356"/>
    <w:rsid w:val="2DD97731"/>
    <w:rsid w:val="2F01649B"/>
    <w:rsid w:val="2F1220BC"/>
    <w:rsid w:val="30374237"/>
    <w:rsid w:val="303C2E9C"/>
    <w:rsid w:val="307754DF"/>
    <w:rsid w:val="33773412"/>
    <w:rsid w:val="354924F4"/>
    <w:rsid w:val="379839CE"/>
    <w:rsid w:val="37BF0C34"/>
    <w:rsid w:val="38EC5F48"/>
    <w:rsid w:val="3BA41687"/>
    <w:rsid w:val="3C666012"/>
    <w:rsid w:val="3F0538C0"/>
    <w:rsid w:val="3F2B3AF1"/>
    <w:rsid w:val="40E417BE"/>
    <w:rsid w:val="47A1104B"/>
    <w:rsid w:val="49575660"/>
    <w:rsid w:val="4EE002CE"/>
    <w:rsid w:val="50EE4AFC"/>
    <w:rsid w:val="51077F9F"/>
    <w:rsid w:val="54B27718"/>
    <w:rsid w:val="57DD4F82"/>
    <w:rsid w:val="591470C9"/>
    <w:rsid w:val="5A9009D2"/>
    <w:rsid w:val="5D2D58D4"/>
    <w:rsid w:val="5DA84B22"/>
    <w:rsid w:val="5EB47BE0"/>
    <w:rsid w:val="603E44C2"/>
    <w:rsid w:val="60790F33"/>
    <w:rsid w:val="60D55C73"/>
    <w:rsid w:val="62090567"/>
    <w:rsid w:val="64897A59"/>
    <w:rsid w:val="66462B29"/>
    <w:rsid w:val="66596897"/>
    <w:rsid w:val="6BFF103D"/>
    <w:rsid w:val="6EEF0F7A"/>
    <w:rsid w:val="73371981"/>
    <w:rsid w:val="79A426B2"/>
    <w:rsid w:val="7C9752B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next w:val="1"/>
    <w:uiPriority w:val="0"/>
    <w:pPr>
      <w:keepNext/>
      <w:keepLines/>
      <w:pageBreakBefore w:val="0"/>
      <w:spacing w:before="400" w:after="120" w:line="276" w:lineRule="auto"/>
    </w:pPr>
    <w:rPr>
      <w:rFonts w:ascii="Arial" w:hAnsi="Arial" w:eastAsia="Arial" w:cs="Arial"/>
      <w:sz w:val="40"/>
      <w:szCs w:val="40"/>
      <w:lang w:val="en"/>
    </w:rPr>
  </w:style>
  <w:style w:type="paragraph" w:styleId="3">
    <w:name w:val="heading 2"/>
    <w:next w:val="1"/>
    <w:qFormat/>
    <w:uiPriority w:val="0"/>
    <w:pPr>
      <w:keepNext/>
      <w:keepLines/>
      <w:pageBreakBefore w:val="0"/>
      <w:spacing w:before="360" w:after="120" w:line="276" w:lineRule="auto"/>
    </w:pPr>
    <w:rPr>
      <w:rFonts w:ascii="Arial" w:hAnsi="Arial" w:eastAsia="Arial" w:cs="Arial"/>
      <w:sz w:val="32"/>
      <w:szCs w:val="32"/>
      <w:lang w:val="en"/>
    </w:rPr>
  </w:style>
  <w:style w:type="paragraph" w:styleId="4">
    <w:name w:val="heading 3"/>
    <w:next w:val="1"/>
    <w:qFormat/>
    <w:uiPriority w:val="0"/>
    <w:pPr>
      <w:keepNext/>
      <w:keepLines/>
      <w:pageBreakBefore w:val="0"/>
      <w:spacing w:before="320" w:after="80" w:line="276" w:lineRule="auto"/>
    </w:pPr>
    <w:rPr>
      <w:rFonts w:ascii="Arial" w:hAnsi="Arial" w:eastAsia="Arial" w:cs="Arial"/>
      <w:color w:val="434343"/>
      <w:sz w:val="28"/>
      <w:szCs w:val="28"/>
      <w:lang w:val="en"/>
    </w:rPr>
  </w:style>
  <w:style w:type="paragraph" w:styleId="5">
    <w:name w:val="heading 4"/>
    <w:next w:val="1"/>
    <w:uiPriority w:val="0"/>
    <w:pPr>
      <w:keepNext/>
      <w:keepLines/>
      <w:pageBreakBefore w:val="0"/>
      <w:spacing w:before="280" w:after="80" w:line="276" w:lineRule="auto"/>
    </w:pPr>
    <w:rPr>
      <w:rFonts w:ascii="Arial" w:hAnsi="Arial" w:eastAsia="Arial" w:cs="Arial"/>
      <w:color w:val="666666"/>
      <w:sz w:val="24"/>
      <w:szCs w:val="24"/>
      <w:lang w:val="en"/>
    </w:rPr>
  </w:style>
  <w:style w:type="paragraph" w:styleId="6">
    <w:name w:val="heading 5"/>
    <w:next w:val="1"/>
    <w:qFormat/>
    <w:uiPriority w:val="0"/>
    <w:pPr>
      <w:keepNext/>
      <w:keepLines/>
      <w:pageBreakBefore w:val="0"/>
      <w:spacing w:before="240" w:after="80" w:line="276" w:lineRule="auto"/>
    </w:pPr>
    <w:rPr>
      <w:rFonts w:ascii="Arial" w:hAnsi="Arial" w:eastAsia="Arial" w:cs="Arial"/>
      <w:color w:val="666666"/>
      <w:sz w:val="22"/>
      <w:szCs w:val="22"/>
      <w:lang w:val="en"/>
    </w:rPr>
  </w:style>
  <w:style w:type="paragraph" w:styleId="7">
    <w:name w:val="heading 6"/>
    <w:next w:val="1"/>
    <w:uiPriority w:val="0"/>
    <w:pPr>
      <w:keepNext/>
      <w:keepLines/>
      <w:pageBreakBefore w:val="0"/>
      <w:spacing w:before="240" w:after="80" w:line="276" w:lineRule="auto"/>
    </w:pPr>
    <w:rPr>
      <w:rFonts w:ascii="Arial" w:hAnsi="Arial" w:eastAsia="Arial" w:cs="Arial"/>
      <w:i/>
      <w:color w:val="666666"/>
      <w:sz w:val="22"/>
      <w:szCs w:val="22"/>
      <w:lang w:val="en"/>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Subtitle"/>
    <w:next w:val="1"/>
    <w:qFormat/>
    <w:uiPriority w:val="0"/>
    <w:pPr>
      <w:keepNext/>
      <w:keepLines/>
      <w:pageBreakBefore w:val="0"/>
      <w:spacing w:before="0" w:after="320" w:line="276" w:lineRule="auto"/>
    </w:pPr>
    <w:rPr>
      <w:rFonts w:ascii="Arial" w:hAnsi="Arial" w:eastAsia="Arial" w:cs="Arial"/>
      <w:color w:val="666666"/>
      <w:sz w:val="30"/>
      <w:szCs w:val="30"/>
      <w:lang w:val="en"/>
    </w:rPr>
  </w:style>
  <w:style w:type="paragraph" w:styleId="9">
    <w:name w:val="Title"/>
    <w:next w:val="1"/>
    <w:uiPriority w:val="0"/>
    <w:pPr>
      <w:keepNext/>
      <w:keepLines/>
      <w:pageBreakBefore w:val="0"/>
      <w:spacing w:before="0" w:after="60" w:line="276" w:lineRule="auto"/>
    </w:pPr>
    <w:rPr>
      <w:rFonts w:ascii="Arial" w:hAnsi="Arial" w:eastAsia="Arial" w:cs="Arial"/>
      <w:sz w:val="52"/>
      <w:szCs w:val="52"/>
      <w:lang w:val="en"/>
    </w:rPr>
  </w:style>
  <w:style w:type="table" w:customStyle="1" w:styleId="12">
    <w:name w:val="Table Normal"/>
    <w:uiPriority w:val="0"/>
  </w:style>
  <w:style w:type="table" w:customStyle="1" w:styleId="13">
    <w:name w:val="_Style 19"/>
    <w:basedOn w:val="12"/>
    <w:uiPriority w:val="0"/>
    <w:tblPr>
      <w:tblCellMar>
        <w:top w:w="100" w:type="dxa"/>
        <w:left w:w="100" w:type="dxa"/>
        <w:bottom w:w="100" w:type="dxa"/>
        <w:right w:w="100" w:type="dxa"/>
      </w:tblCellMar>
    </w:tblPr>
  </w:style>
  <w:style w:type="table" w:customStyle="1" w:styleId="14">
    <w:name w:val="_Style 20"/>
    <w:basedOn w:val="12"/>
    <w:qFormat/>
    <w:uiPriority w:val="0"/>
    <w:tblPr>
      <w:tblCellMar>
        <w:top w:w="100" w:type="dxa"/>
        <w:left w:w="100" w:type="dxa"/>
        <w:bottom w:w="100" w:type="dxa"/>
        <w:right w:w="100" w:type="dxa"/>
      </w:tblCellMar>
    </w:tblPr>
  </w:style>
  <w:style w:type="table" w:customStyle="1" w:styleId="15">
    <w:name w:val="_Style 21"/>
    <w:basedOn w:val="12"/>
    <w:qFormat/>
    <w:uiPriority w:val="0"/>
    <w:tblPr>
      <w:tblCellMar>
        <w:top w:w="100" w:type="dxa"/>
        <w:left w:w="100" w:type="dxa"/>
        <w:bottom w:w="100" w:type="dxa"/>
        <w:right w:w="100" w:type="dxa"/>
      </w:tblCellMar>
    </w:tblPr>
  </w:style>
  <w:style w:type="table" w:customStyle="1" w:styleId="16">
    <w:name w:val="_Style 22"/>
    <w:basedOn w:val="12"/>
    <w:uiPriority w:val="0"/>
    <w:tblPr>
      <w:tblCellMar>
        <w:top w:w="100" w:type="dxa"/>
        <w:left w:w="100" w:type="dxa"/>
        <w:bottom w:w="100" w:type="dxa"/>
        <w:right w:w="100" w:type="dxa"/>
      </w:tblCellMar>
    </w:tblPr>
  </w:style>
  <w:style w:type="table" w:customStyle="1" w:styleId="17">
    <w:name w:val="_Style 23"/>
    <w:basedOn w:val="12"/>
    <w:uiPriority w:val="0"/>
    <w:tblPr>
      <w:tblCellMar>
        <w:top w:w="100" w:type="dxa"/>
        <w:left w:w="100" w:type="dxa"/>
        <w:bottom w:w="100" w:type="dxa"/>
        <w:right w:w="100" w:type="dxa"/>
      </w:tblCellMar>
    </w:tblPr>
  </w:style>
  <w:style w:type="table" w:customStyle="1" w:styleId="18">
    <w:name w:val="_Style 24"/>
    <w:basedOn w:val="12"/>
    <w:uiPriority w:val="0"/>
    <w:tblPr>
      <w:tblCellMar>
        <w:top w:w="100" w:type="dxa"/>
        <w:left w:w="100" w:type="dxa"/>
        <w:bottom w:w="100" w:type="dxa"/>
        <w:right w:w="100" w:type="dxa"/>
      </w:tblCellMar>
    </w:tblPr>
  </w:style>
  <w:style w:type="table" w:customStyle="1" w:styleId="19">
    <w:name w:val="_Style 25"/>
    <w:basedOn w:val="12"/>
    <w:qFormat/>
    <w:uiPriority w:val="0"/>
    <w:tblPr>
      <w:tblCellMar>
        <w:top w:w="100" w:type="dxa"/>
        <w:left w:w="100" w:type="dxa"/>
        <w:bottom w:w="100" w:type="dxa"/>
        <w:right w:w="100" w:type="dxa"/>
      </w:tblCellMar>
    </w:tblPr>
  </w:style>
  <w:style w:type="table" w:customStyle="1" w:styleId="20">
    <w:name w:val="_Style 26"/>
    <w:basedOn w:val="12"/>
    <w:uiPriority w:val="0"/>
    <w:tblPr>
      <w:tblCellMar>
        <w:top w:w="100" w:type="dxa"/>
        <w:left w:w="100" w:type="dxa"/>
        <w:bottom w:w="100" w:type="dxa"/>
        <w:right w:w="100" w:type="dxa"/>
      </w:tblCellMar>
    </w:tblPr>
  </w:style>
  <w:style w:type="table" w:customStyle="1" w:styleId="21">
    <w:name w:val="_Style 27"/>
    <w:basedOn w:val="12"/>
    <w:uiPriority w:val="0"/>
    <w:tblPr>
      <w:tblCellMar>
        <w:top w:w="100" w:type="dxa"/>
        <w:left w:w="100" w:type="dxa"/>
        <w:bottom w:w="100" w:type="dxa"/>
        <w:right w:w="100" w:type="dxa"/>
      </w:tblCellMar>
    </w:tblPr>
  </w:style>
  <w:style w:type="table" w:customStyle="1" w:styleId="22">
    <w:name w:val="_Style 28"/>
    <w:basedOn w:val="12"/>
    <w:qFormat/>
    <w:uiPriority w:val="0"/>
    <w:tblPr>
      <w:tblCellMar>
        <w:top w:w="100" w:type="dxa"/>
        <w:left w:w="100" w:type="dxa"/>
        <w:bottom w:w="100" w:type="dxa"/>
        <w:right w:w="100" w:type="dxa"/>
      </w:tblCellMar>
    </w:tblPr>
  </w:style>
  <w:style w:type="table" w:customStyle="1" w:styleId="23">
    <w:name w:val="_Style 30"/>
    <w:uiPriority w:val="0"/>
    <w:tblPr>
      <w:tblCellMar>
        <w:top w:w="100" w:type="dxa"/>
        <w:left w:w="100" w:type="dxa"/>
        <w:bottom w:w="100" w:type="dxa"/>
        <w:right w:w="100" w:type="dxa"/>
      </w:tblCellMar>
    </w:tblPr>
  </w:style>
  <w:style w:type="table" w:customStyle="1" w:styleId="24">
    <w:name w:val="_Style 31"/>
    <w:uiPriority w:val="0"/>
    <w:tblPr>
      <w:tblCellMar>
        <w:top w:w="100" w:type="dxa"/>
        <w:left w:w="100" w:type="dxa"/>
        <w:bottom w:w="100" w:type="dxa"/>
        <w:right w:w="100" w:type="dxa"/>
      </w:tblCellMar>
    </w:tblPr>
  </w:style>
  <w:style w:type="table" w:customStyle="1" w:styleId="25">
    <w:name w:val="_Style 32"/>
    <w:uiPriority w:val="0"/>
    <w:tblPr>
      <w:tblCellMar>
        <w:top w:w="100" w:type="dxa"/>
        <w:left w:w="100" w:type="dxa"/>
        <w:bottom w:w="100" w:type="dxa"/>
        <w:right w:w="100" w:type="dxa"/>
      </w:tblCellMar>
    </w:tblPr>
  </w:style>
  <w:style w:type="table" w:customStyle="1" w:styleId="26">
    <w:name w:val="_Style 33"/>
    <w:uiPriority w:val="0"/>
    <w:tblPr>
      <w:tblCellMar>
        <w:top w:w="100" w:type="dxa"/>
        <w:left w:w="100" w:type="dxa"/>
        <w:bottom w:w="100" w:type="dxa"/>
        <w:right w:w="100" w:type="dxa"/>
      </w:tblCellMar>
    </w:tblPr>
  </w:style>
  <w:style w:type="table" w:customStyle="1" w:styleId="27">
    <w:name w:val="_Style 34"/>
    <w:uiPriority w:val="0"/>
    <w:tblPr>
      <w:tblCellMar>
        <w:top w:w="100" w:type="dxa"/>
        <w:left w:w="100" w:type="dxa"/>
        <w:bottom w:w="100" w:type="dxa"/>
        <w:right w:w="100" w:type="dxa"/>
      </w:tblCellMar>
    </w:tblPr>
  </w:style>
  <w:style w:type="table" w:customStyle="1" w:styleId="28">
    <w:name w:val="_Style 35"/>
    <w:uiPriority w:val="0"/>
    <w:tblPr>
      <w:tblCellMar>
        <w:top w:w="100" w:type="dxa"/>
        <w:left w:w="100" w:type="dxa"/>
        <w:bottom w:w="100" w:type="dxa"/>
        <w:right w:w="100" w:type="dxa"/>
      </w:tblCellMar>
    </w:tblPr>
  </w:style>
  <w:style w:type="table" w:customStyle="1" w:styleId="29">
    <w:name w:val="_Style 36"/>
    <w:uiPriority w:val="0"/>
    <w:tblPr>
      <w:tblCellMar>
        <w:top w:w="100" w:type="dxa"/>
        <w:left w:w="100" w:type="dxa"/>
        <w:bottom w:w="100" w:type="dxa"/>
        <w:right w:w="100" w:type="dxa"/>
      </w:tblCellMar>
    </w:tblPr>
  </w:style>
  <w:style w:type="table" w:customStyle="1" w:styleId="30">
    <w:name w:val="_Style 37"/>
    <w:uiPriority w:val="0"/>
    <w:tblPr>
      <w:tblCellMar>
        <w:top w:w="100" w:type="dxa"/>
        <w:left w:w="100" w:type="dxa"/>
        <w:bottom w:w="100" w:type="dxa"/>
        <w:right w:w="100" w:type="dxa"/>
      </w:tblCellMar>
    </w:tblPr>
  </w:style>
  <w:style w:type="table" w:customStyle="1" w:styleId="31">
    <w:name w:val="_Style 38"/>
    <w:uiPriority w:val="0"/>
    <w:tblPr>
      <w:tblCellMar>
        <w:top w:w="100" w:type="dxa"/>
        <w:left w:w="100" w:type="dxa"/>
        <w:bottom w:w="100" w:type="dxa"/>
        <w:right w:w="100" w:type="dxa"/>
      </w:tblCellMar>
    </w:tblPr>
  </w:style>
  <w:style w:type="table" w:customStyle="1" w:styleId="32">
    <w:name w:val="_Style 39"/>
    <w:uiPriority w:val="0"/>
    <w:tblPr>
      <w:tblCellMar>
        <w:top w:w="100" w:type="dxa"/>
        <w:left w:w="100" w:type="dxa"/>
        <w:bottom w:w="100" w:type="dxa"/>
        <w:right w:w="100" w:type="dxa"/>
      </w:tblCellMar>
    </w:tblPr>
  </w:style>
  <w:style w:type="table" w:customStyle="1" w:styleId="33">
    <w:name w:val="_Style 40"/>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endnotes" Target="endnotes.xml"/><Relationship Id="rId5" Type="http://schemas.openxmlformats.org/officeDocument/2006/relationships/footnotes" Target="footnotes.xml"/><Relationship Id="rId43" Type="http://schemas.microsoft.com/office/2011/relationships/people" Target="people.xml"/><Relationship Id="rId42" Type="http://schemas.openxmlformats.org/officeDocument/2006/relationships/fontTable" Target="fontTable.xml"/><Relationship Id="rId41" Type="http://schemas.openxmlformats.org/officeDocument/2006/relationships/customXml" Target="../customXml/item1.xml"/><Relationship Id="rId40" Type="http://schemas.openxmlformats.org/officeDocument/2006/relationships/numbering" Target="numbering.xml"/><Relationship Id="rId4" Type="http://schemas.microsoft.com/office/2011/relationships/commentsExtended" Target="commentsExtended.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7RZ23FoDP4lY/yew2+A9abpQssQ==">AMUW2mULZSrvd53alPbpnun2F0Iq6pnhrwZmbMBdbvgyFQuebW5i04YkXL5oih5lJGa45caSGEneOL3ECn/4IO3hkR/BfdN0sxBDKYl/A1AS/9643REPMvqVfZ0qmS4Ae/D8CtO3O5ESIbR5BW/06aoZaZTkH0ICACFiZk4LKXgGe6A/RoA41mpbCfgW41BeEE3EJGwjLq/97iTscaH/68V8V1EI5WYcGNl0xAUn7cUGcPGSdIL9MGAWZLSXM9wcEGp/t3NKMGQLO6eBIqjUKjDOHFubY9t7XqbpOg/W/qQDb20QxAOg1yaPc2bRdYq8kzp5CNNnQLqKIl1z7MU7PunJ1UpWWqv2ngcASamvzljPl7KaKTwOolXdv91rc72VUl/c12/vxvCW/Rdw75oinnv8N2tqVhA4l3qjcep8LQ8NccnvAzOvkm4/CTgODEoWu+5xhwKPtsOeqzzwZ/okx7+HRa36sA4ybHvq9n1h6ZCMVyJOOFOTy0NPpyzz7xo02fXRwNDFZK/1ZzQzNTUwAJdN3GL/fMZEPushaqxj69TgQ9D29UKMblGVkvq6Oa3x+8XQGFAf3jMC5bQsEfo5vFD/JRGg4rsicq6pA6Fj7l2THiOrwc3ex0yzZgE3o2x6hlxunMagJXwtG+POgErxmq4RkvJkCl1ULQ8KOk8pSG4T4IGxl0WHX0IygX1n2Z5t+id3ZTzjozTspsLqTvK2o9schCFep2HyMRaxQA5EnxHeXrMPR78f0ZU82S5kAwHmVN6WfpMqdN60ZgwaZ5f6w4TADrtjhJPi9MqZSGmLkQEntBw/Ag9xpZte56sAT1L9bJlNdOpuMDShmQL2LiKf/WCqHBEuV6FPoenpgjSw8du/p4D4W9Nyyw9F+WGJRJ/lzwC6ZHnfkEYrWLh4RjCWokW40CPSv7+9mgWX2Whk9qWQzq41gVyJY3gG9t+KwiDk2n9CWR8q0OfFYj9Dy8hOqp/X1j43w7MSJstgGVgDxKfWDC2PXCLEYcY3F3Ae6Rdk7PZzcBpw+13qNG3re0wr1G1o0pmLuhQRs4qmSQUsqpHH3jTg03oodbC0f5Pzm9rHZaQeztrBCZia9eXI6mMMhU/b5O4Xdv+RWMVqSNws68WvVbAF9PwBoUv2niuvDC0x+kRugHVnO9kPyFLaP9kS26fZlaeeNDLr4Up9ouJXkzLwLvBDnCGrm5MdOhn62B6R1sMfVJFDdE3H9flp3e1MGDVfNaw+5JbcLp/RT6zhtDIkZKF+lFtM8jCoOGwGQAJYp0BIskJJPKww1Vz0twXzZjS72sa6elJkkfvo8q26uvfvxsyOG+x4wzxckHhqj7BwM1YgmpO/a+SD5sQnzkvDTwY5pj6A9Bk2EH6upQRnis8p+oHq1Y0etATOlFF/m9VprA4CQH2ysAQx4IGDAWJSOQR29nlunvmKI3HmklXhX4ZY8G5//MgX3xeCQQfB9m21FcTqr0tn0QWCT2yPtphKK53z89N8ipI7/YQHqL47pCa645y8MPeIVasDR13ZoN6fVi1aScIt4mtCZ3m2ShYrn/CcS4xRF4A6iJmoHumvLAgQkahku8nIWJ+cYtGdZv7lzwUK7nqoMwGCoFOXKY4SsTCmozxQDUmCTjAnOVImWIUMZ25JJy4zRgU980cIq9ab+y0WGxt2bw3xWxfPiGezxON3GxzwHNOfTbQqRIQTRXLv2aFTdwVEIu0Q76DXVcUo6yhGHbH1fX/CnlIY6/AyZrQ6Z6ZA4Ax6hLKWFpFl021QXU6Cn3mN4f1Ny6d5FcWO9NMTVZJ/H13PcVLkk6egoREjC6bMENrRJOL/CdJBTIsTEfZ1hFA9RtSVIkNeBmxuIjWLF/9CUm5+47tNA2KgYEqPHp8lbTmGp+RYPGBC+97+RsEr3Q1NR2Kn4RTJ4ilQZ0212t5or7jFJ2EK0SPwGCBJyqIaScisA9kAvmfKEMle9BYuyWhWsWwd6Y/XJiXq+yuCON3AKqaEMqyWH7c9mJ0SuVNYXB8Mr44SnMAfnWBR34X7c2qPz8xyVze+w2vSLnL8uo2NRblLxBQusiSplIL4acy9+Z3HeL7Xcx6d2DBWbaS5DA6xaPHB7u0LRxE849vD2oXhP03YUkbfhLFDzLXliqXSqi/hl7pGyCoKC+hYIXPmjobRXoo2J5v5rVMxZXt8GKUSDUxi5YU7zLav38JgyMXC7eKrVn5zwCWHgiSynrelWGg4POIXZWD3kd9v0Hk1B088CTT9Niq7EPFvuckY0JwMoTCEFn0LQEzvrZKhsU2kff7vcWZX6lGG6gwUr6ndHN4JdckvdvBzca4H4s16ntF5SJcfuZ3Qa1WjHbrYDyACsgG0v1acSQqVb7VJeg5xWDUFSs15qdKvHOaFFq2mbVIYUFjh4B3soNc18ebcmWaBTkblWD6fHFPAAnfIMyqvFxDal4vrBCXJZN6S+IeNW0drgPeqeGAH8dfx8RRVtDqwxr+F1V7kW6fpUSghjRuMOivZYV/2MmXkmLVbmosZnVIeBSsMCnOmyfFaS9Th6ne4arao/zQoZUqjNNcg5Xv01vYZT4dL+DFSS3lmCyLI3S56ft5c4RJYUVXh9WihQ0BgBG5NYRjh+tnmQXlMPZb03NSz61WofUF0PxrOSHzvZvH77TntVd1tqBd0D1xW+oqTM2qUA8ZvCs3fLOolGiPh3vNAyBTQisXqYcC6leRKB1y3Ss25wzarQD5AbwU1PZJtWgx15TIu8fB/LNuGgKw+acyWHbJDWOvuX6fuI2/GBs5vT1QUzhtJosGkHCg03ml0ROEsZzPbTe16e9tC4dW3BPDl7qfJuuC5nKp6i4/eWhzhuvTnK+Y6dg1lun3JlA7STSqn7icWncq0vQLdEzvllGZBk1J/oKikULOj3B5wKHrtW05J6tb2RdxH0D+dTZ9yJEK70Ee8A03KyQ4VaP8S4P7vhjwOUgL86S+4+TC8UPUGQN4X4HPrHj744nyC439QYMjadmoWkY2MpHniw6P83jB5U+pTlQog3b2fdICakpPhOJR79XAMjSOCuDjOQZPchRiBwDg1T2pVNLIOA+tcWzM02SpP/opKITQAg86JRQQoVu0VvFojuQ7j4l7ce47obSj/racUQNqlH37b7qcSoma4297T7bOJweJyw80lvNcfOvc0h7Y/lCIkUnZ7aZxHiLHXFq6KECc6StnBLgsiBGifRsiJ+8GqZruU+giSIu3RHSXX6fAMdC64ARNvOp09ReRf6n2ULNegabW9ScD4ikl+PM6mIv0cwZWpdgpuT3GtlMVPntPSE98h0PVLGLa9MXBs2tScGC/LsOa55iqXf992mkhIQSICKlau+w3SbWdYE40CnsMhKDIT4O+EQCwHHyrFbKc+9d9zx+dene4xZyB7tTAfAEzVftTaLKDbwTtjj3CrJ0y5uG0WYZAYaEaGkcPQpO7Phv6kW7Yvqs4Yy1ebMCG46VwT4WSlfMIPg5jqTzyUFa3jjrgHn4uVV/XqVpy3+OMuBcWZgUj5Ia4GmVWxcgOQqI6OLYVmQYkG6Dp7zbKwgoB8USikdqnGRbueatWuQGcAmZ8ZtZIs97xFNO6NowiGRC3UQBGws5xbBVDf24CxigY0PayumhcSnbvDPtCIQocB7nFZBwvb+WKzefM8DAexFLYBW/m3b3/4W/q9pUfdPocGoKjZetNacGrvh+lZcgb9k/59ftchCs4GsKdpCxATAOSsva2/SXMZNG3hVXNQa7qqVlscNw/NKbtHad6e6eUxTmGIXPVspu0+csVWi6pOUeiRgL4v/c1qeL5OHFfCxKzu/m2OXon1x9JPnWyOU30Aix/B7PwxFHB6/wJrplx3cDfk2ZoiaqQqGH1ivwtaEkmHX83bSoADMmmVTElr7r+HNuZUSu1ZjcwMApU22DPoZurJB9GvQN8S+KEQsPqFVoOvOeQ0GHYYpPEoA4HRZYT+vZMUzoi9m48L4pLW8M6TqkTrj6UCTTcVerxL7lEGcvguHlTxiwSK3suT4510kb+YDMqjMzfAJfL5ixTtgzmy6Np/LQRVoTY6MKfM2jcQWPfk5Mt7ubds761fw+HVv/EOnSKnxZpD+RWXnBcSooe4w9WCc4d0Qt8HoGTGY6qwWt/oMqu3FwpD7UF9PadvjqVNSOluRh354lGddRWkLEyaY/QwFakRG2C6U5/78/PaKeuUnNwMWffblPgkXWmuBTwTDiDsT3/nQjpur8qRk4c4PtWIBZH5n2mJ/oafiPEgudBBSc+leUkkdJZmUCeEroam4qGsrqZYxGVTsC5QH+KirWcUtQrOXehJyltUdJpec3G7INF9QeCpd4RopelETMYfDGzZBws6mNetdERIvW4Zb0ZqMeiWsL04QC+UcPSm2ZswWLvt8i0TlaKm2JpEzy3mUNydHbOARftg5E27WU4BS2VXpBFmDmf5e13vgCRUEIVBKIsMSzKmgTzkxTXPDRzrIpHkkRJxbm4XuFLnb9NLtTFjbZb3+iiPk6Z/3OpbvDf+HuPpAfqtosFxD00HyWPtmb1HOdJqK5+VTwGQAxO1xkMSPY3ubZXmUUeRDhLWyYNGQPlrEp129NwEZOCl9Qmzn/FU5UGnWMMY7Xm0i0LcuQHXnF0r2LoUMrmv5C6jC8Da9pccNcbZmIlIA62axYslqyFm30WYQZozyVSLmRSatLpul+NT6z5qkojPXwno7MtAAqKphka0wjlnIoQY0LbfsLD/7lg68a5VyDsY9PC5MEkxlKXUgk1DdVLmb8/Iorl4VmBaAzlF27khPnkOc2awCFbJqKO47SXaloyXm4Z2LVjEFV2suniLiVym3F0bTTT0DvOHmbyr39ZYjBdZkFz14PkuzPFRCJYzBgJYlZgtyP9gwOD4ADbGhqYRqfxqRMriaFroqTPGoNMcG/cjhf693TDS/87x4n/PSsMZDKFDspdVi10Cw6NuAxNdV16oeabJA9gS+vrtVPrG1Bo94aPgJDonuAuiVPuPTufIsJv/Yt7bkGr1ol4yRfVU3k2WDMFfyMSkswAXKDGR/glaLnD6PTvrik6FFqcrZpkVAqGz4/WClF2OrR+rXTa/utEGvuxzFlMC8WHGzA/nQFJTVrR4FpxloIsubz5Pz3n0lqUtqCxfBAiJTF5VJXEsALZ1mKz6tS526XAJd0BDhFNEXVLsMO5k/Wp69ZbhrAvaUk3n5dx92v3GVlF5QC4aYxMCA1oiltI7DZuyhd5nsG1yb0Zqd1v2BhbwEIE+TmR5pncLTruAbBrUSHlMns0WFt1b1YcbRXWEtr5rBUTG+hPtoXRc/EmHYfMpivSvyYwNzcjInAJjL7qrOiFeJRt0LaHSLFrycKLew/Lywz5rNTqovCeaAvYhZEFUseobTx3edMAemGZCuMzNseYmEQ/H36hdEvNGlVoaCOtYwId92/Uqdpeh8IWkMpZ4qq1DQQPxvKVkuICg2GRXcmMX6Ys7gdbcU8RrFfHjgUKcMtEKwueKNjO9/GLEJ4P18c2VdKEFhJMy1t2TZIl6m2k53YAwVFKmVpKFL7OjBrZKAIlzbLQKLXxv5A70Ql0GsGqXaTjXcfZvskrS2qFruON84YJZVN3SEMDxUKefC3leFFCL7xsVSKlY4U7kWC6IxljAMNL6xPPTPcA6+H4oE9WEjQgyzE0GjI92h3wC9u2LGlVOQx/w3BNNCpZoYdcz2s2+fzLhKCU+r6GkGhHjP5fZKnOcodyps3PQ1sbfsJy0mJ2GO/PrX4jUG8aHREXNjKTWlUb1fvucxymhtlJT8N5bvLubQXVMviimMIs452AIRhmohZPMnYRZzV1HSO+q9+AI3Xj3ta7PCQu4Tqwb1DcxgwQhhi150VAvgLCQloUKjP4qNA1w52Wfiy/cUGOLg24p++MntusMoQxBncubmm3s5PyMVK0P5U9g+H0BfUIDp/Mvg1Ue33cecEgfcidSfedy57fURksJZeNInPIEDXMFVDxFoyxgT6n0bzDyktP9fu4xtLKMKANRoyJmz3jtT9rLqHT5pWKQyKAovHbg18WKdGRmg5Vnoai9CvlrRw3kdclPEpmPUJ+Nn1lxn1ZpHeB4nLot2Z60wweLxUeesX+dsa6IMe6SAGfi7rkfY4WlVoTA/kul2XaIdbWHFyZvKtp3yLCDjLRdYr1WUiwpCfAFraUIdjqWuT0hUTQQqOh7tBO9Wk9zTB98CzuDwGd4yPXGQHBLrTFt7a85JmtQ6txYZR7GKrhr9bL3bSps2g28zG1cNoXA9bv9xuelnynoAs+ds+mF+4c1EhKPlz1bj8gtxJyN4mxmPnrDX2E5qUbI46TPrSpuygFd9u1IC8C14Q/r3tDuyQHuwErCPKlhe6gvfB1rUIXoVEZhk8ZqV/9kgA4IyVwiGTUpt1bLDS9voI4b9jaRjNkgOt8QmpB6ncbcwhgmEEW4rosW/dZZEi1stjEYkXNyQzpN3AygRqMz/w1xwOM85QDUYODJ62ZLuvmGtoXjx1+kL3BBJeuxf0grE1cLx3XsO5TNFfZ5j0sxd0ZoQvAfpignpv3orqIi9az8P+Q4egJJAL7Hx3VNPr0ccJXLO2M45X+mhix8hZlncz8n2/L+qTL5isH3ObrQGhjvUBTAINwSM1NK/WfTtrPc2DBXrSJ7gEYMYn3HDVfTGCrK0e5kgfFi2M5RPGWYaOuTClAS6rklyIu6H+fWgB83qcs49zzEpDcck6ZIYZAlK/s0+zvN1guOLeBW0CjTOc4rWjO8i17NlU/3b+do+iu0tOXZzrfC+On9kQYuduD6XunrSz69pQ6OFI6FwEPMARl6QQ/QVUyvUuHovk05d4Cyyqf87T5K2kl+WOJln6MU3oSAYLEhx10SMXtOEyK/zQ6vIo+y/enXbkTIPoPAE5qokN9hiJ1Hv2UD0lE0SNUN/CteLXbGa8Bsws1b0mJSiDnh50CaCqoEchZROlWc5r2lnH7zqUf6wKVKFNZJhiyXPolMpGpn27RUgPs9KTTGbWW5I+kkCULhrvKFT4X+kIjNCiojc+cTN6i1A2cfhkdNTY54jSHWAR3Lj+WlnPDd76m1OKJoei0fKnaQP/e/WqtVK0pBE4FFZwPLMZXW7KKBP5y4exugpOI9pPAmQ16WB2HhOZbH3EyuVwAgftHPxmCLKHcc0gv/9RI9erDUYVhzK3SMHPnNAto8cvoJy72fwnrINVdrT0cx9vaim4XIznUvPo5CIvJicn9TTrM6tw9CS9o8fRMVST+ON9ZrHz1bV+xXNN47YcuiXPvUJty2+eYWF0ZxWSxyv8PnTRZ8efL4LD6V62RohdxZt/gE/hRWFDLjzrBd4P+42pZmrbixRVrm5I1zMfw9ioiu6BP568MH6geYaZwsngZ7CjDwEK+KxK9fokTLJpZCbQmRIrPljQwpFPnKcV/IzSMFp2vnKNMVWJfKYF6rUrCoYa1klQ36lSmVOP8LwiD9pZPIZyt5uplB7xZS3RhTvOz+J/kKyfk6YOHQoVUQE/NQC5R3jNUZia3uQ4MUgqWTBztMtlARKtBgizl4t3gm+0sC2yA5k7AYVK8CFxshavz0uEvUzo9UAGqbafuzIDg/8qOoAU0WumsxijpGc2XzPh4+fzoGHr0ByNvqylDUMPjgBo6DrAx93DSSyV+8nLuPWq6a3Plxi5EAHZyEJTe33BvY+c0hArSB1e+O2OCdZpQlPQ/KMI2coInhfr+FAyj8x0PPWBNebtmJ0RH+Eppj78OjWbjERweLSGM0/Az66fwbwHjSHjKRLdiTUYxUOjipemNKHZiTcVKGG58Cp+pVjIViqW8Rho3BgX5/p98U1zxkDbv70Y6yb7ZohHXaB5r46fsoGTlijX4bUdkNuhKC4dXsljeh1/eyNgSv4dMIZF2HBsg75xIuwPayA2KO6a3ExoDfbE4/BmxuRodANGUy7hhDtnCzBHKJA1+EexMiiDPORbZ24rLOvjeR7Mn65rUYQUEqLkqmFvy8n1c/CMX216uXbhJxpi60UuzvUO6HkSbNRFDOAapXyH8dHNnzY+uRYo3cRFyrTDHpG+P373Q51u8nUUnFdzynp0I2IpSsvd5QImHQcURd51DcZYPRfO8HMhk07zV7fXn+IBXIUundN5pmbTB+vLr/TAztQF4AMPJHRwshf1a9rpBUrWK49rC9FCN8JbSQt/t07mkn+bCsnpV12ZlYXxxAiR4loucxmQ8uxsWfPlOMU//tFv4QboTlxqTdZpwvykmWB7EvwIIXktV3vpp3UKzMcG9ClvQ699mnZqziUYYm84tqREHj+Xu9xy2WUKXzVFPoGiTdRNXpYLzMCRDIA+3R1o0v6tR54Eer/EZt7g7GRHtc9MDxlYVW+OzAXI5yn5SdWONA/vzCrVNtzqVFQBSSP5sgmqcgotulXhPOtceH4XXq8wIxJnuMyolfDDejXryesKayX5zbUUV4yl3J5WEQTvBRwNzIg2zgQeqDk8gjB4F7iC4IFlGquEDJGBkt8sNZX3cSGzfmzY9l0mNr9cEETwkBRh5llirIEKBTHw+wDwjlAWj74rCTZwkKKwXUn9rXLJ/MjQ7grvCsbSxVR3wGdlamEqWq/KwloGrKevbuZzCJxAXOjcVfC7EUYG0WqFMrrPTjFjwibRmnYZjHs+VODKTQRhkLDu/blprX3yo59usX4z5lVhMphon4nxZvq00WJT24PWqYyB8VtTc5IsbcZTli3PWybcTnlEuR8KADcN4mfBZ+aStkJvsplhFmp9WTx2XrXlxmdPxxs+pM+gawF6S7xPXHV0yh1DiRNWTxSJX5Rl0969Us4vr2kjCuVIn39pUU5FmiQlCqYValyspS0kyeeYJQX+jv6/R9V14umaMLmpXZSmxfmcG9pLZ2Ank1XVnxcmJXvhV/bTCSLXhX6MjA0fvfrWcNxDI5Y830jzV+jBV1x5kZ7ZhveKxnTUD9BSWp0zkGBXhiHKV4+JPr6sO/kEuID62Jij8MvFxoxZQ2WcEJcBgLQl+78Rtg/LXs7FhPJdQG+nRR6QXAcDgxYSce987bMw0pWG/Z9KpCSO0rDwciE6nYdp2UwCQw0FDDWxZm9ecbmKWKIY/37gJ0EDzk2PGoQtmPC7mpubSDhTCMdILpEtlVW422FAP/A8IQyU9EYGZu1O3dr1UlnufOa6BDtQzsFILBX4ZpvF1GEhiJSi4FDDejcrXYYraU3rTCPUhhyo66pxr+014PAyOx+Oul4hVu7txuO33MK23UmB7UKqKh/1qB6oNpc+rHtq6A5JYFWbetIINNjRdSX5EJkg+g41Vay3IXGpRo3nIB5kZ82hYCPKcss7huG46HbxEr3lAyMa2ZqasB6LFrgKpvy7h2YENY0l2od/lVHlrnSBJ5iLTFPtcj15hUqiiBhBIeR3jyDac8ZS4zK8cdzrFjLgoeOP6ZeZi20+4xp6yjFWSNOdRbSYo6P8lJ5NhQZNueCH0k7+TiPRgnuyBSUXdVTdb2P8FektfiMi28PzlcUdA/9lzy8g0+jpmoUOMmL0luJQ22bwSi5BO9nI7TWfZpFLRQjN8nbq6Dmj6XkLVZ+3Wk2vnN4jUGGAsBP1vVt0P/xA+NWGC+zb4PA45zpH1GcoqCqjI3DSnE8Kd1ZMTVzbGz7K0Wcu1YH/DDn0/dhzAPbcrWUtwV8pPKVx40I1gxzJZhY5NgQZr6xgyASVH3OZ5cd9gITBBJkLkOBd69Tuy2EtcCOl6bXXw7goWOj2ZJ1Tavq4cRETLS+E6n6mHSC8O18+Lkm6NP6oOFUw/dHgUNHdy491Ieihn0QgEeztFowzbSANCw9AUyt2OvOOZfMLg38ku6eOFURN5ZfOkS5SMjZO+AymThV2PdRjJMeK/qrIEX5YI+nleWWxaPrafhsw50YdPunA9p+o/rtPzVsfb9ojWhtM12KszmoQ41kkqnx4uizU35b1ytCvL5jH3v/GOROzcb32sNt+BGZZcEqUjigi+TDt1FF3aGmLQ/XROiWtnxFNAXm6bFvnjk/nQ3maWei/RNlvr7kbADxaeBcgVF6uj64e0drtV/6Sop48seznKjw73kQ4GZ9tVEXErp3Y/bk2XOYwn/H9Msv2u/8MmeVPEa80b37DKI6Mi33vyFLDPP27TpF3AdiK9gVNk3y0W5veziKyndOPVTklX8Zn8SituWFaCXlAj0SFgEunqRu2X7Ys4JZLynV/SXa2AYGfvIw78a5hofBpbzh4pHE/ZE3Wu5enNaMw/dkE+FF5ttcXChXdpQfJYs36lbM5y+w3A01h6VP2BT9zTSCD3edozeGZsybuZNvw5c8WjXbBKJkAslDIzdtnJpzzBky4HirjANfP1GrlZoT+HWwZV5Ek8O9m9uLykmRSdMG38DNx+6F+1UKpulPtrx3TeGOqF+IQI4PO4XDZuoj2s+Z7nLANx6RQZ3fF+Sl4aTCgksV3dms3g2FuPbAT3slOki9FmH0V0eOAdxIx068sAzWExhlk/1NCl564+Te0O9Kg16l9iLF/ZB3EleRKQdW50YauImKQrLKbzJRtZ/A+jmAKym0d6vtTYeGigWx3jIoC0tuu1a2tKMkyfOFwpqnk/Ic6Lwrt/jB3x559Y4Ao/ou5uCcWBGNP0kARO46jrkha/oC1kjV05fhu9spCeOuHbNg/f3neoKDPrMq+Fp8imkXVmFwm/R+RDAdnHu4v104MtxhHEm7m/qEawkVmVatWxbQXfXL8OqMbbShDoDOJ7ftWW+JnsVcW1uRZf2q2Vis6hL+lw4ixlZExfyb2YX2jdoFbV2DsQfx66fk4eYDUmLXY5qyEvk/XWz9OWEX2vRivuITjaKnFTB4rPIrvdLo1SChGRNs1qnf+58l/htXp/1YzOnRYGLNg6TDIb2wQpUU6rV0GUtpLBPVsmaSbcyBzXkaEdmjBHyCUVx7h8nDVe9bsrTW69C3sT6y6GkyR7Q8+YUIoVqqp6jS/wg5z3g5CSlgFKOPJpIn5u38AHKPcdJMaDl99Mk6kZ+oaLjdd2CS+CqEnq0zH05VHUQdJgMBsPOEHWtyaPzBrD3tv/4KW/m/YUgY05TSAUb1WxJ5p0Rpw/mCBTfGKzeHvbX4F8okqkVAWDuSzfuSypPvuXSlfYBzWDsUZlg9ZmI7DPAHSWBjDCNryNmDMbLc4AjtHQXqI5u/Br33QRfOozH30kLrIUMtHcezd0gqZ72WEboN7zX/U6jX4tmglMcE1ocT/6wODyB9QaxegmKErHwNqBJFNb1kNIUJ8OKQMsiA7zlf+1wkA8IVDm8eHiNFK568VyYyeHfSSPLaQlAERF00JJ4Z3IHAREIQdI8gYoGjUnf/L33cBUBnl2wjGL0EFRJ8TzYvQfY/seUNAry+fV5QCz/zwHb48XYrhKDtXyd9y+7yqzqsOTVgBwlCbgrRRX55n6czz+sQ/tv6Pp0mn56dHAWPBQNh3yuaF3hAWTOXeZwTYAsHNmt4Mv6FyCLfTvJsfH49Yd6NR5+obFuW2xB84wIEdgXUHqixuOVLMyx+l6Pyf7wX1Cidy7fpKVs7+CiV/ayhbjhEeDME0PqrGkdR9/HHXVZTutZskqecjpP34M+5VyoeVKd1sAB2Pcm6F23ZfHLyDUbq43fmf0Ses/rsgkyBimojxSf0l/Lb0B2fNmD48FLMKg4X74hIzOYI0nP6aEzE5fPYJiNC/qseVpYZoxr+bsVQoxCu0x3beNNZAhr+gcdSKKhogYryygI8aumYcl1WqmcTLnmPuotmEKQ9BEtZAr70z7fZCp35bjOjQp/jGyeJePFVV+kBOifREtfOXh+PcCIldGgTUoajanC4Texh5QSHZg0krj6biP105PKhCC9v0Zd1ojiAm5wZOr3zFKTNGN0XZ020zNaOrW51YUHtapL7JywhtvcQwzvFXf4XSCtACQC/GtKOzcXbZ7cEvFuhT4d0hJv5Bj3EFx4giNGsUNrZzcPL3Pj2jiJ2kj5ZbHofX668WZ9+LGLN55OP2mYl4qbQFgHb+w++HgfiCcDn9SUsKfQsG6NIjUyduhvSBvKi8/pUfgO0/w+K+pgeLER9jVCyo/FtzI413K++LLcsIo6VUi6oMvyTm0/asl0umZfxqLwKr0bus6Ta1d6m/H6hsJsR4OPM42uemJ7dvFOwO/keEt+HBzwh88JfL4eguQgagT6OvnROVhNiFm0iy7WDUbGvh7z/RmpPvnUWFz5Y/Jpi6crt/GzaNqlV9lECJcnsKEQjPvSHva3mu+LcTXy3yIWEhe29oZRfyR4LByhF6p9QF8GPvnKbVQlPncUqaFn/ChXtI3uzu5asSkc2PScGvFyR8MnKaXkY0/JmZDoA+FoqcK0CSHutlfsup6hmjX83nUd3g+fEoDhcgho+Py8FoSQVrHnS7BRWO5KCerx6SQyhYPXeUCoUctRkYVPGWD6lt1ZV9GdOUiGc+Qy17Orf2vAJNmRsk9QIcyPFpArE7eovO7wsZoKkb325+4hKDmrnTk7SNpuu16WZmn7RpL/ei3F91yqnCBIc30hUzbWHinU76hNaQL7LMW2EI0o5hbT2QwlFdN2TBVEiqa6nQ10xq99qKC6YuNETI8dvhqpvn+Ip4BMvWnDS4lE6WY4SBKhN9GCyHeuLlMIA6f60TI7YY8A6U9FpDVG0ADKDrt26KcV+QqMVhK6MYfJ56bHZsr7ONMCxgvHZtqPAm5AZaOZGTy+WalQf+nv2yqNwO8HZ8AWGFae0tp/fEu/uPka5S0dIi3woQsPITXtQlnPU2algxmQOj1FQ2AMNGUZD1zLAUv7XVfm2QVsI8Z4PjT8+e7WxLFGPJw3ZptQyANca1rPi+hd191oEpkdyVjfO2WwAmEkUJ8YGIhN2XRxtIWxGUmZ7bjTPzogkJdwJ4WFbFwciYb+Sz2P22LvKRQsBPg8qkFIk+YcfNNz7PrLI0vj+6f0XIdR3Guv4jNiwuocNu+gtlrF0wQUhYdRbbgpKF0djj3A/w9mbXRL36eq2AXRxiT2O2IWbZjOZ0/sVLdjpUYlgpJb28wKEDq0wTgLqIoz+E6IjNU1PfoZTLKLkoyqgA8ETi7/9RS9EQ8A4GCAR09r3pYRm3MoazYLuy0vK25X94PlIBh7Ji+aNTFj7alIy7drlQaddmJx6nq3q4kgpFy+ZTGSBQ9CNXmFBfHkM0oP4S2d0YNTh1cwC2W/zUdrx5b+uD+hbApk1uen1urhWEeJeQikz7XEoqCi+C+RtESAimlIV/WF0TRNiBYdhhHQcRbTGbfq+tWEdjC+CjbiggWb4McRbVkHgV1PRw414U7Vn481nNyvHVGpY18CbmOm2XMOn056Lt36PbHGIDv+QqfpjSLu0kaRGo/jafFPOPuob2ikuvrU/hJZA2t0HR4ZbPfddErgCep0QJ35+lbRyLg9PIlBNmvG9XIU+3dOySdNumtLPm5E6Q+3nvmBXN0IfgVwPzPmZlNGjlGzZI9XMov9pVVSzRgUM2LxBFFtSbbIv/0IV+VH88RYr/IbUoSEdgtz7N2998VI2IbBdxERUCDrLDUfgPJbWYEBxpHoyMG+NqXlENiBTkXXsuopeP+vTibKRi8hHLNWQadAs4QY/uYPloaPo176JAN4GduUtz8qqdJttlWsbLGFZE9SuM/qb3TOjrJDpTKSB6ApkEolZhyBkfZXgl2nwCPFS682Enktp/iNAWZLNLy+dkcR+LvmrhS/Rah++OMbunVL7nPwELciJEHwn1ntr3QLBkTVhxTBK1m83ORL6/j45bwwijxO4tovZrd1GfF6sMniLGvp0wWOdsZWqA1AAP/DzJ0EEkvaLL0pAvm0VkU1lk8RkNjIeGtWxqv+0th7WLr2vYygwqLVvDIeM/k4PFY48j8k6PpgdzRCp5iHGOz2wadczIQFUbPxPmFxCL8FoLCaybv2yBZyGpRrJrsbROl4odBTLmMHUl28VyERtAlyRdiaZcL2sP95a8H5qlmE+aPExC0c0bO0vVcI+HuiDkSnpkUoqC0Gz38RB9PldBLSrKPxMeC5koKPb4ZXWYqNBsZqvOZZLAiAvcV/zG99W8rXoOUihfKtZWChiXgrLhZsaAagUi62sVNTYb8J1DQphD7bU4NfezgDQrlvm58pyNKGpCLqFsNZ2PLhk/PpbKC2vuQ+UcdCwCmUEEFm21y+7M3NvCc0b5KkyMVYdcQBn3bN3e1pfSHiIzxgaBp+mNbrsU+nHR0X9vMNxdq98UEbTslHxwCb0yDY2VOkN4tYyBpcIY6YovsRpjeP+2QjNWbu6tuVwfdR5P98lFwvb+h9lw762BcsMc8zDrJ2D1ydIOjk+Ek8aymZVBJqcd+Q+POqwHa/tUoKAfPcZtT6/k1+B4+IJP9Ah51WV3V3FZEovkPtNAcoj7byPEX8MmXI76t7KnM6Oqf7YxO1MA/eYDbidx2EQYFqLPT3Gg4s0PRz9MtTdXitjIsMOJHctnSoBDRxSm8k7Qm2UfQkV0SkJkMjCu2+ZOxiSnNZ1tuRk1N0Zq3DYD3e9be4oOS2DyrUyEcr2KfD3T8LRyT2NjASPb1Qup7CNFFp9k0wEaojFp5jiVieKGX4cUhGPlpABXEbej+MVvLCLdOieT/OqLusoZpiauNJkjr6kqBwqhYUHRprDq+g5gbFDNLU03orBQKCM3ySvghPrlmGfsI32hGTPGaxRCQPCNO+GrNJh9tDp2qZp3KEYQlqZEBM/cw3g9uVtpvza3xO14/PIzLNyP/7snSc6SoRdgP0SGjvVDYZnNW06xerPVjss498QAXp8uEZgXFivx/kdliLX0DrdomNBMlmLaMyYi2AVxauhTS+gI76pUODPhG/t+JDVWXoAx5QIrPdRlR4rYXqAX6XbFPnY5vc5W/0NxA2yJAP+u2qeE5jRgIa30MGRBRJq9S1V3YcEoIAKg7bNyb/4tco2Y0orsaG5srmdjI8Alhikt5jxXvwYF3rMSbXWpeW3rtFE4VrN5xDiGcyPStp3056+wGJD0YXMnZzSeyzxRxww/cE/CxvKi03rH0OXML3Zdzcz12QkeDru+bNj/ehJD3W0Ne6D+hTBrpsQ4VrXYJTa7ROaZ/LgRi/N0YrV56rhJbNYkkpT3eKtZeGyBXIEyv1aTDOpLBG3L6DGzXRUW+skypFpt5xrcohUFFOZyWvesHH+7AOuamdMOG7kQiR2eYmAqGfATVoBaX8kD7HzkBfZTNVq8hik7HAx4lwaHZmORpC6IzFs4UBUAyXkSUfzYqHDljlIlWvvXKiAPfnRd12ub89XIedkLbC+cwkcSMKLy3OQLYzccOw3KXrslVmuQfWtOdAxtavWgEhl0+FivzTx81S3ZMP4nk9R1xrwmRTI8opKreDE4k7WtLPmcgmyW4xHrv5pPNGJuG3hmX83MwpyQuteNuks0IbOEIbjN9CqSgDA8ouXARu59k1q3iW9tLw3r5QtsMxUAJHhge2yhEgxDIgqfYbcZ8cx3NfeOdrmx8/Bw5xfnuas7J5bQdWVX0KvdlZUduqCYtYm28h9USSL0IBmLSFjAGOKnQqX4eU2Bp+XlTwGhIEggqn9wzSPbHEcA4jF7CY4cpCLiLnT9gtyZ3mKNmVaDbrkO53a0hpsP1ch61N+pYUUbQszgGvRL5AIpy4s6zKNIsEA7ObGOWG0vxm7ApFpbbdOAAvYBw/JfnjHV+yglkvmxtphvNvCdo5pxjLkJT8N8OOjM8jv34V9bExVqTXzKgl84yp/8pG7cj0Vld8QpkiT/FRWDHCssghLkgGTjcZqNahUAkcsvg9HFpu2HJGpmLmmsSxEc825C69/xF4HZNvJpzWzwCok2NdXZGDCN2z8hbckgY+ojYfca4iudcleV2n9DjXcGTWHN1CTwaWXbbboz66buTJPtUKx/jW8K+IkEiwCgvmMyK9G5ZUX3QmXHEUFB5h4XHCM98UPeOZwMsRxuoMQHwwJk8fYwgEVbY0b3w32eW6wpO09hwEeGXK7CK7giHvGWd7n/eA23kEkEqs8TZHzUMSXt6oxBo32XrporPst2EvKxWrSx4T0AuSIzLdKdmTRiwlvjdF0YQdpXmfv7MVOFo3Fb71Br/nvWmGOx7lmQnEYhkEbD/Ak7XKDxekdSRPrVf3URrCUoVEvMC+oqFacPI1wL15B+mhHOB+oru/f9sjy2O79HTh2ciVf+rS8JKmACfojv8fEEl0TpGli0rthw7UAkxVzhMAp6VGtwOLfH1UfK8HH7CoJLTLVdmP2sXyr0uDFX99Sa9i5mH2+1LilOlrNCsg52lk7z4b/xqJz1YoVeiTfzUvcrJlgCpBHBGQ/0KYat2QXnXBwmQcDDijSTPOpbd32OGmm4DIl+7ExjFN1MMrj2OMGq+nd2+pU5i5ggPqHHTxNLMb8JthZBXtXT/mrPeS6xqxzTICgRWp+HE+FSyG7ErOrgOjgoN/yNTg6cEV3DGHyoaD8DRQ7LnU2E0RvmwtVGql+FnmWU/mm9LezesUeEP1B7T0Ht7xGETK30Q5TB6kZlSvyeAD1WL35MGs9Dr0KllvX1ff3AopG6DwxBpb9SnO527mGQqcb4rD9BLbuXKu4TEwLB3fiOligF2J31yRLuwfdDtUsGmwnM/fMosjChe4tyvgcVL1VtgRHEUVyPJUi72Qjrv6RNlD4xQvzK6b5NI8h+4nhGRYCrjYzFnURR3R3J9UvvZePJ2woZmRhfBrcG4TbLgb0UpNgsTX/A1QRMPgQzdOQKei6w0TyyQRFT1TpsGCnNLrSGRd7EGCRhWtMjP/x4PN1X7MO0yJ8dsr6I66GZpiGS3vHRb91dcGsKvfriz0X8cYBIO9gQcEGrm3nuk43zW2vpYv4mKg4zRclH7Ihvbql9e9V0+DsHVmyZM5cPRuWEZCD8woT1g1wHVGNCvzt6oIwVgKZ+TcWM0V7VG8FfuUJzvbddgX2IBCnMwmddvarNx2y8+5FayhFk2n8vGWaLRRXwQOayjdFoak6yBIIOqhZkijapaL52k2pTFSWn5rHJ6sehx0LUEdUNH/UifstU4JBMoFly6DXtFUSNC6TtqKU7qtuzPsDLIu5XBgeFeJjn6cS67zwRWgcQJiaUwI3wE+L1HMGY98ICbrN77/6vrJm3A6lLWbZwD+xfFX5r9q8z8yyDweH7bmjLxUtcYHL/f4TeqcrhPx8rdQlbtwMGFfJpoFhAz8LewBZw0zPMDrgSvohtHzEOVJvXUbEVw0v4dbYY0ICwuY51isH6YDY9t90DVXVagh22V6N5zaG6Wyk0oD1fIKzbDEFrKM9unun/hFOOYd5AglONht87tNARY1zfQ0BFUV4P2drWDunR0kHggmyHC3fRWInRiSu7XN+jL+XFobMARR13EWk8TQKnV7jCTfiw6b9w1M4ff5Vct4bHM9iCbkdTHzXH5exaL1IhVn07b3LUioiUqULIui2pZSltV0kMkiIXR3Ra55vq2XQUuRJaoGQGp9AZlrdXx+iYmWaxqdmApMmwNFZWTVLz1BXQcx9koCRNcgUvrxZv/EtoNvDIhk4dVh3IE8o//Ma+mprQQ/b06Xn0HHsHXpJDIirKOfEG2FfDSzYn8zUSQPuLP14nm1W39srRQ80lmQiAp16rZQm04/RYUgL4sti+fTFB0WXaBpc+7Hcx/5z27Ig1cZl0dQFwXQ6THmnhcYN8k2mBYmNLSfFQGQMRjF8D9hhtxkUw2VVvmEVbww0bQLmLMFYIuxZ4Gkk9Wce3laXdkq2YAAqcPj4VS6iBumXWRHOOA2mNL1i2s/me9jqpjq7yA4lw5PzXadZKA3I731P0Z0uN+48GVjZBtj2i0uBfQ6JIq1HkJZ6sLltTbVxwVJQ3CY7mnOEVv5ZcOf1GoHJbxuUHtuVxhbD+EBS5dLuUwYoHls5Mb/f0VeKXRovMkUkIKjoZldaGflZ+95XSXtCqb9prE9ZRpJfbWYSDRG0BJ+m/BNTR43aJaawOjxuuEbAEtTJDutd5IjdTLiMzYt22Vv7tg7ZV8DyyPfsjS6Z+tJkgSJsY/2PJMmPerQSyydo7dt7ikj4CtrDlI1nCa4iTlmxQA0zF6aFrzFV+DNujXxJpuYbc7TYONTsZZilu8nOzfUzfeV/DciJ9m6cIVUeqQZK/c6P7rH5JyeH7XhWsuV3AtzorNmy+tQ63XSmb3x+z3M/zd3Tv4aDceC1g91ol9MtCJO65Vo61kZH+BiRe8vGPSF0EvFSczz/XnhMI1QBAT0eH72oPiaFm8H5ye+58P6hDjxAePdR6iuZCL0rkQj9h2i0b3gVPlJOdRdVCLy/dOg6iXuFq1lZeEflbxQC/AeOONadB0JXc4R++03kM47AJWXMAbRW5QHVXPJE3Unz9zVLL9UKDC+vlTkxRiPWQIn3VW9K9/9IHfqg+dWmXYrLnq60KRsgbc3NgjZI3k6x4usg0ZysXWSQMRnUmfW2Pe0hz8cJaZGtXqI6GSIwj3BEVZXLn7U52skqNtsJYX3WdRg+zES1Oqt433iX6mP1dpLcFxq0Y5ne5Y9O1Z/Jp1SgsPfRRLIClxaucjzH4CfHdBfZfP0QolmlEEgx+7+nXIo+3y/SOJCQxEKDRlAjuQoOTXOJ5RUQBjSBJIppo+Cj8R9U2aMPCyV3OSVjmtKWsCy6+By9k8eV09E3wfK+H6+cHbLVhJSdE5BD/oayOb4jN2hQxchmHQCIf9jnBlVQs+6gWIUVQjOqR2RizPvnS7nybTdKlyPdwqhEcWAWrYC9z/7NMNCLDkfpk+AK9MsCP9/LrsEhesK/J8B24lZybKJvZcgaX/TzRLwj6kk8kywkyUq6ycCWxZtgBmIkASSeM99BD/Pqh7EOYrVxXKcrgj+GHHEGFTdt4/ifMQH9JXUn0xpNuKMc87KKTr+gttnXRHqL3lO7y5Mf2bmbdYY/f0aVhZFKYTJWtrxy1fp+dMXrJXmyhd3Fc6vPAS804laxpfiXQsUOsoVE8iDC/5Q+Z/v+czVsUP41FYQglz8J3KuTlPvn98nhnEbjZStKPpzGN7nPCL6O9l9ap5AkfLq+bUeMYBjquHx/SUg7+rzalEJajd4b3sGcpa7JDyP/RsqDxainBIlVEa1GqFKzCGmk0KH66N9X9pJpsaqI53R3J8m9KRvwH9k64RbMGsFgO88VYjWeNMWb2VSY9vweTaWYaZmuiaf9RO/Qad3bjslhr+zPPMiSh7+LVERb8BSyyWaUNmkNgCVB8AWz1wkViYeYpzlamTu02LGJ1j+S/bprYafaFGg78NLbF1buIPkH6a6UX1iNGxvJdL6Xis4s83Hxn3pDBPQf+0bdaXXiBXbqoEKaWUpNd/jI9W/kY3CLQUiF3zf8sSDCymjQfA+4J9HLcK7Wn94Gb8sQ4+bqnlpk98WouLulkoUBcCsSoTzR0IBUASkBir9l19P3KGlgGL5f4ylH4SJx6Qh8q/jAbCeSly66+idgeU6MDA2/kq/KU53boAAJ4X36++h3cirx0v0M65PcQS1NLMt6Vx+nLFobgDe5fM2lShyBDzhoUdxGN0etjeGGzAn74y5PUzwzKThjvbC96miLG9jtozSFcYExr1YuMCaAKMnZaVTSY7TovP4HPXTaTG3KATvR1LiVdBlx5KMIbdfZyByNzX9A1csyo/DYYx4m1XgdzWgK+hRvD/v3iQH8e8IdF1hrehpakxeZh3JmzeKyb0TQt7JhKYBMkxu3L2JTLn0pCQPEPDzfG4agozfTD6v0dz8EKxcartkuTKXD9E0PkWiDPQ2c/4/tRcQQuqp3MWTUGLSY3pRXmdTs4UnNPwHDinoCR1xdNyD8T7TXONf9RKkb580+6QC84y9+7ORq+zo02TIKDnAseCJPqp1REpHiOKY0+n2G2hhZ1xq5g4ZxaM0cpn2QpV7YOJna8Hc8XFdUKGJHtnTd49atx1bE6oREUFsbMjkUh+vaWfPL3d2gs+LuyOBzVmr2Ihm2fNdundZCpsyoKmVU77b5vX5OmENc9CLpQU8Ni6j8HfjP7KkYRm6cj6cxW5I7+GHHd93ojbpd92oyniTWHBu8XW3O/E4IdzZa8lLia2HcMuO6S8mdE1a/InynOXHU4iyz10LpF+I7FafSawDGHNnbo8BRNWLpD2TYjwiqv3g6elakCfKjF+VzGGS5/aRZbjOxdxEnhq2f1ZHtzZU57et9dNuVPpsoiZmMmzu3Z9md6o0HMkahxjKeviPTdYCf+UR3gtgUuzdhSjHcJuv7f5d73pVJXFV0l9u+G7gEE3VuAyw0ys4t4tOaqf8S9bNua9YL85xGeG+9eZblO6H1C3fBLU60v2MJ7wQ79Djj9/O65nnLZAOgYZsC310esGnrXwMtbru4KJeKZWOMDoOiyc/2GjnNEj4z02BPZTonbneGAWyE43wm15gkx0FjMpqCqT0vrh2mcLZP9k1jHEX6Rc3STk1pW4Wt9dEAOvV8D8pK4HUxXpEgXB58b/Dd2E1h2rCCWt8chhBMHMT+S3rqz3QFxoPlwyhcoHhaSxTBV+VnkOvT1A2hop2xhhfIbivElkdbohpZY3ZiHOxjAtjf2iFTOmBon8ZNuNJ3EZfyy1pei7cHCDQN3uFwkwTZFuhjEHomMyYyBVWTDYZRlvMmy9HnsmeMPCx05M2Umtb2DeolZMT0sfC6mAStTJXypKU8Hacu7RXjmCjyGYSegyVVjKkizZNJOb7IKcdI/nkIb8MdO09BckfqzTcG5yjEiSv3EmkOLYPxy7N8Pzar48WGWCd/fR6X5GhNGn/ipBrrdaBh0T776pMq206uSl31fehISsfuXknZf7nN3zFNWcqBm3SWkxhJV4G/VDmcw3N4G3+EcI0uzopP0ubSMMlhxHEWx6MT4B2HeSLbHmFJBLOkYfrGOE6oVCqVbkef43hIVH6ozHmpQPvWQuLDEJwU7EBEN7VRdTEAh004LNEWvj5rLrCpsJWEVbzBti2TF0XPaMThxZFOd9WkaxNjeEy6kFjT2ohoP7cSK3UD98jc6MRZfuV+7j7Ut3mvc0Pu7QitV4slJahn8pK1upO2M+EIqsSiIsyMpvttqJ83kciPwEbxX/8uA0SxcFsQgocEDwcokDNG8IORsdGSdMhJlhF</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29</Pages>
  <Words>6043</Words>
  <Characters>29531</Characters>
  <TotalTime>14</TotalTime>
  <ScaleCrop>false</ScaleCrop>
  <LinksUpToDate>false</LinksUpToDate>
  <CharactersWithSpaces>34299</CharactersWithSpaces>
  <Application>WPS Office_11.1.0.14309_F1E327BC-269C-435d-A152-05C5408002CA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2023-06-26T20:55:00Z</dcterms:created>
  <dc:creator>sunch</dc:creator>
  <cp:lastModifiedBy>Chzheng</cp:lastModifiedBy>
  <dcterms:modified xsi:type="dcterms:W3CDTF">2023-06-27T20:14:27Z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6B5CD4AAB10C4C0D8FEFD5397BE55166_12</vt:lpwstr>
  </property>
</Properties>
</file>