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8C5C" w14:textId="77777777" w:rsidR="00EA6199" w:rsidRDefault="00F446DA" w:rsidP="00F446DA">
      <w:pPr>
        <w:jc w:val="center"/>
      </w:pPr>
      <w:r>
        <w:t>Text Classification on Reddit Data</w:t>
      </w:r>
    </w:p>
    <w:p w14:paraId="6CB64E41" w14:textId="77777777" w:rsidR="00F446DA" w:rsidRDefault="00F446DA" w:rsidP="00F446DA">
      <w:r>
        <w:t>Abstract: (To briefly summarize the accomplishments of our project and figure out keywords.)</w:t>
      </w:r>
    </w:p>
    <w:p w14:paraId="28E51398" w14:textId="77777777" w:rsidR="00F446DA" w:rsidRDefault="00F446DA" w:rsidP="00F446DA">
      <w:pPr>
        <w:pStyle w:val="ListParagraph"/>
        <w:numPr>
          <w:ilvl w:val="0"/>
          <w:numId w:val="3"/>
        </w:numPr>
      </w:pPr>
      <w:r>
        <w:t>Introduction</w:t>
      </w:r>
      <w:r w:rsidR="007D6431">
        <w:t>.</w:t>
      </w:r>
    </w:p>
    <w:p w14:paraId="772D820F" w14:textId="77777777" w:rsidR="00C76FB5" w:rsidRDefault="00F737F6" w:rsidP="00D11988">
      <w:pPr>
        <w:ind w:firstLine="360"/>
      </w:pPr>
      <w:r>
        <w:t>To summarize the project in detail, introduce p</w:t>
      </w:r>
      <w:r w:rsidR="00C76FB5">
        <w:t>revious study</w:t>
      </w:r>
      <w:r>
        <w:t xml:space="preserve"> and figure out </w:t>
      </w:r>
      <w:r w:rsidR="00C76FB5">
        <w:t>feasible methods</w:t>
      </w:r>
      <w:r>
        <w:t xml:space="preserve"> for our project</w:t>
      </w:r>
      <w:r w:rsidR="00C76FB5">
        <w:t>.</w:t>
      </w:r>
      <w:r w:rsidR="00522DB2">
        <w:t xml:space="preserve"> (You need to include some references.)</w:t>
      </w:r>
    </w:p>
    <w:p w14:paraId="27E38378" w14:textId="77777777" w:rsidR="00C76FB5" w:rsidRDefault="00522DB2" w:rsidP="00D11988">
      <w:pPr>
        <w:pStyle w:val="ListParagraph"/>
        <w:numPr>
          <w:ilvl w:val="0"/>
          <w:numId w:val="3"/>
        </w:numPr>
      </w:pPr>
      <w:r>
        <w:t>Data</w:t>
      </w:r>
    </w:p>
    <w:p w14:paraId="5E375C8C" w14:textId="77777777" w:rsidR="00E75DF3" w:rsidRDefault="00522DB2" w:rsidP="00E75DF3">
      <w:pPr>
        <w:pStyle w:val="ListParagraph"/>
        <w:numPr>
          <w:ilvl w:val="1"/>
          <w:numId w:val="3"/>
        </w:numPr>
      </w:pPr>
      <w:r>
        <w:t>Analysis of Reddit Dat</w:t>
      </w:r>
      <w:r w:rsidR="00E75DF3">
        <w:t>a</w:t>
      </w:r>
    </w:p>
    <w:p w14:paraId="0CE64B6B" w14:textId="77777777" w:rsidR="007E4916" w:rsidRDefault="001A3309" w:rsidP="001A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bookmarkStart w:id="0" w:name="OLE_LINK3"/>
      <w:bookmarkStart w:id="1" w:name="OLE_LINK4"/>
      <w:r>
        <w:tab/>
      </w:r>
      <w:r w:rsidR="00722FD8" w:rsidRPr="00BC5F29">
        <w:t xml:space="preserve">Reddit is an entertainment, social and news site where registered users can post text or links on the site, making it basically an electronic bulletin board system. </w:t>
      </w:r>
      <w:r w:rsidR="004C2F01">
        <w:t xml:space="preserve">By analysis of </w:t>
      </w:r>
      <w:r w:rsidR="00722FD8">
        <w:t>Reddit,</w:t>
      </w:r>
      <w:r w:rsidR="004C2F01">
        <w:t xml:space="preserve"> we find that many questions and topics users propose are not classified or even misclassified</w:t>
      </w:r>
      <w:r w:rsidR="00722FD8">
        <w:t>.</w:t>
      </w:r>
      <w:bookmarkEnd w:id="0"/>
      <w:bookmarkEnd w:id="1"/>
      <w:r w:rsidR="003A19AE">
        <w:t xml:space="preserve"> </w:t>
      </w:r>
      <w:r w:rsidR="00D3256A">
        <w:t>Thus, an effective approach for correctly classifying questions can vastly enhance user experience.</w:t>
      </w:r>
    </w:p>
    <w:p w14:paraId="79E7F234" w14:textId="77777777" w:rsidR="004C2F01" w:rsidRDefault="004C2F01" w:rsidP="00722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 w:val="0"/>
      </w:pPr>
      <w:r>
        <w:tab/>
      </w:r>
      <w:r w:rsidR="00C82CFC">
        <w:t>We observe that titles contain sufficient information for text classification task</w:t>
      </w:r>
      <w:r w:rsidR="00196308">
        <w:t xml:space="preserve"> (</w:t>
      </w:r>
      <w:r w:rsidR="00427F2C">
        <w:t>see f</w:t>
      </w:r>
      <w:r w:rsidR="00196308">
        <w:t>igure 1)</w:t>
      </w:r>
      <w:r w:rsidR="00C82CFC">
        <w:t>.</w:t>
      </w:r>
      <w:r w:rsidR="00815556">
        <w:t xml:space="preserve"> </w:t>
      </w:r>
      <w:r w:rsidR="009E7075">
        <w:t>Our experiments show that the average length of titles is around 15</w:t>
      </w:r>
      <w:r w:rsidR="00BC72A4">
        <w:t xml:space="preserve">, which meets the requirements of the short text classification task. </w:t>
      </w:r>
      <w:r w:rsidR="00F72C6E">
        <w:t xml:space="preserve">Moreover, </w:t>
      </w:r>
      <w:r w:rsidR="00D66C61">
        <w:t xml:space="preserve">the huge dataset </w:t>
      </w:r>
      <w:r w:rsidR="007671EF">
        <w:t>on</w:t>
      </w:r>
      <w:r w:rsidR="00D66C61">
        <w:t xml:space="preserve"> Reddit enables us to retrain word embeddings and train deep learning models.</w:t>
      </w:r>
    </w:p>
    <w:p w14:paraId="5243A6C8" w14:textId="77777777" w:rsidR="00BC72A4" w:rsidRDefault="00BC72A4" w:rsidP="0022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622418" w14:textId="77777777" w:rsidR="002F1A9A" w:rsidRDefault="009E2742" w:rsidP="00722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contextualSpacing w:val="0"/>
      </w:pPr>
      <w:r>
        <w:rPr>
          <w:noProof/>
        </w:rPr>
        <w:drawing>
          <wp:inline distT="0" distB="0" distL="0" distR="0" wp14:anchorId="6BC4AF96" wp14:editId="7391005B">
            <wp:extent cx="5943600" cy="257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d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39A" w14:textId="77777777" w:rsidR="009B400D" w:rsidRDefault="00E75DF3" w:rsidP="00522DB2">
      <w:pPr>
        <w:pStyle w:val="ListParagraph"/>
        <w:numPr>
          <w:ilvl w:val="1"/>
          <w:numId w:val="3"/>
        </w:numPr>
      </w:pPr>
      <w:r>
        <w:t>Methods of Collecting Data</w:t>
      </w:r>
    </w:p>
    <w:p w14:paraId="43D2AE57" w14:textId="77777777" w:rsidR="00EB548D" w:rsidRDefault="004649D1" w:rsidP="00F96F25">
      <w:pPr>
        <w:ind w:left="360" w:firstLine="720"/>
      </w:pPr>
      <w:r>
        <w:t>PRAW library offers python API for retrieving data from Reddit.</w:t>
      </w:r>
      <w:r w:rsidR="00B40154">
        <w:t xml:space="preserve"> </w:t>
      </w:r>
      <w:r w:rsidR="007049A2">
        <w:t xml:space="preserve">Data can be scraped </w:t>
      </w:r>
      <w:r w:rsidR="00A179B9">
        <w:t>by keywords and tags.</w:t>
      </w:r>
      <w:r w:rsidR="00936328">
        <w:t xml:space="preserve"> We firs</w:t>
      </w:r>
      <w:r w:rsidR="001754B3">
        <w:t xml:space="preserve">t </w:t>
      </w:r>
      <w:r w:rsidR="009155EF">
        <w:t xml:space="preserve">specify four topics </w:t>
      </w:r>
      <w:r w:rsidR="00A0535B">
        <w:t>used as labels</w:t>
      </w:r>
      <w:r w:rsidR="002C1F8B">
        <w:t xml:space="preserve"> and then come up with related keywords and tags. </w:t>
      </w:r>
      <w:r w:rsidR="00061D10">
        <w:t xml:space="preserve">By applying PRAW library, we collect approximately 20,000 </w:t>
      </w:r>
      <w:r w:rsidR="00B37009">
        <w:t>titles on Reddit</w:t>
      </w:r>
      <w:r w:rsidR="00061D10">
        <w:t>.</w:t>
      </w:r>
    </w:p>
    <w:p w14:paraId="44567F0C" w14:textId="0CE99D9E" w:rsidR="00A11008" w:rsidRDefault="00EB548D" w:rsidP="002400BA">
      <w:pPr>
        <w:ind w:left="360" w:firstLine="720"/>
      </w:pPr>
      <w:r>
        <w:t>Undoubtedly, the raw data contain noise and even errors</w:t>
      </w:r>
      <w:r w:rsidR="00503A14">
        <w:t>.</w:t>
      </w:r>
      <w:r w:rsidR="00C13EFA">
        <w:t xml:space="preserve"> In order to clean raw data, we emplo</w:t>
      </w:r>
      <w:r w:rsidR="007F252C">
        <w:t>y</w:t>
      </w:r>
      <w:r w:rsidR="00C13EFA">
        <w:t xml:space="preserve"> the following strategies. </w:t>
      </w:r>
      <w:r w:rsidR="008975B9">
        <w:t xml:space="preserve">Firstly, titles whose length is less than 4 are filtered. </w:t>
      </w:r>
      <w:r w:rsidR="00EE62D3">
        <w:t xml:space="preserve">Each sentence </w:t>
      </w:r>
      <w:r w:rsidR="00786C82">
        <w:t>is</w:t>
      </w:r>
      <w:r w:rsidR="00EE62D3">
        <w:t xml:space="preserve"> tokenized prior to </w:t>
      </w:r>
      <w:r w:rsidR="00D546FA">
        <w:t xml:space="preserve">being fed into our models. </w:t>
      </w:r>
      <w:r w:rsidR="001E3608">
        <w:t xml:space="preserve">Secondly, </w:t>
      </w:r>
      <w:r w:rsidR="000E09DE">
        <w:t xml:space="preserve">questions on Reddit might be misclassified individually. </w:t>
      </w:r>
      <w:r w:rsidR="00DF46C6">
        <w:t>It is important to correct labels</w:t>
      </w:r>
      <w:r w:rsidR="00134B2D">
        <w:t xml:space="preserve"> that is obviously false</w:t>
      </w:r>
      <w:r w:rsidR="00DF46C6">
        <w:t xml:space="preserve">. </w:t>
      </w:r>
      <w:r w:rsidR="00ED3F90">
        <w:t xml:space="preserve">Before annotating data, we formulate </w:t>
      </w:r>
      <w:r w:rsidR="004102D6">
        <w:rPr>
          <w:rFonts w:hint="eastAsia"/>
        </w:rPr>
        <w:t>a</w:t>
      </w:r>
      <w:r w:rsidR="004102D6">
        <w:t xml:space="preserve"> rubric which helps us determine </w:t>
      </w:r>
      <w:r w:rsidR="00EC6169">
        <w:t>which labels sentences should have belonged t</w:t>
      </w:r>
      <w:r w:rsidR="00CA3C0A">
        <w:rPr>
          <w:rFonts w:hint="eastAsia"/>
        </w:rPr>
        <w:t>o</w:t>
      </w:r>
      <w:r w:rsidR="0025795B">
        <w:t xml:space="preserve"> (</w:t>
      </w:r>
      <w:bookmarkStart w:id="2" w:name="OLE_LINK22"/>
      <w:bookmarkStart w:id="3" w:name="OLE_LINK23"/>
      <w:r w:rsidR="0025795B">
        <w:t>see Rubrics in appendix</w:t>
      </w:r>
      <w:bookmarkEnd w:id="2"/>
      <w:bookmarkEnd w:id="3"/>
      <w:r w:rsidR="0025795B">
        <w:t>)</w:t>
      </w:r>
      <w:r w:rsidR="00EC6169">
        <w:t>.</w:t>
      </w:r>
    </w:p>
    <w:p w14:paraId="79506E24" w14:textId="77777777" w:rsidR="002400BA" w:rsidRDefault="002400BA" w:rsidP="002400BA">
      <w:pPr>
        <w:ind w:left="360" w:firstLine="720"/>
      </w:pPr>
    </w:p>
    <w:p w14:paraId="690C5117" w14:textId="77777777" w:rsidR="00E75DF3" w:rsidRDefault="004047E1" w:rsidP="00522DB2">
      <w:pPr>
        <w:pStyle w:val="ListParagraph"/>
        <w:numPr>
          <w:ilvl w:val="1"/>
          <w:numId w:val="3"/>
        </w:numPr>
      </w:pPr>
      <w:r>
        <w:t>Dataset</w:t>
      </w:r>
    </w:p>
    <w:p w14:paraId="188FDA17" w14:textId="77777777" w:rsidR="00900581" w:rsidRDefault="00644BBC" w:rsidP="00127F02">
      <w:pPr>
        <w:pStyle w:val="ListParagraph"/>
        <w:ind w:firstLine="720"/>
      </w:pPr>
      <w:bookmarkStart w:id="4" w:name="OLE_LINK24"/>
      <w:bookmarkStart w:id="5" w:name="OLE_LINK25"/>
      <w:r>
        <w:lastRenderedPageBreak/>
        <w:t xml:space="preserve">Dataset includes 4 categories: </w:t>
      </w:r>
      <w:r w:rsidR="00AC718A">
        <w:t xml:space="preserve">science, politics, education, and </w:t>
      </w:r>
      <w:r w:rsidR="00E20C19">
        <w:t>sports</w:t>
      </w:r>
      <w:r>
        <w:t>.</w:t>
      </w:r>
      <w:r w:rsidR="00AC718A">
        <w:t xml:space="preserve"> </w:t>
      </w:r>
      <w:r w:rsidR="009C2F36">
        <w:t xml:space="preserve">After filtering data and correcting their labels, we eventually set up a Reddit dataset containing </w:t>
      </w:r>
      <w:r w:rsidR="002150EA">
        <w:t xml:space="preserve">around </w:t>
      </w:r>
      <w:r>
        <w:t>20,000</w:t>
      </w:r>
      <w:r w:rsidR="002150EA">
        <w:t xml:space="preserve"> samples. Each category contains </w:t>
      </w:r>
      <w:r w:rsidR="00D967D4">
        <w:t>around 5,000 samples.</w:t>
      </w:r>
    </w:p>
    <w:p w14:paraId="61AE6C0F" w14:textId="77777777" w:rsidR="0067311F" w:rsidRDefault="003C7689" w:rsidP="008A241E">
      <w:pPr>
        <w:ind w:left="720" w:firstLine="720"/>
      </w:pPr>
      <w:bookmarkStart w:id="6" w:name="OLE_LINK26"/>
      <w:bookmarkStart w:id="7" w:name="OLE_LINK27"/>
      <w:bookmarkEnd w:id="4"/>
      <w:bookmarkEnd w:id="5"/>
      <w:r>
        <w:t xml:space="preserve">For the purpose of evaluating models, dataset is </w:t>
      </w:r>
      <w:proofErr w:type="spellStart"/>
      <w:r w:rsidR="005903B4">
        <w:t>splitted</w:t>
      </w:r>
      <w:proofErr w:type="spellEnd"/>
      <w:r w:rsidR="005903B4">
        <w:t xml:space="preserve"> </w:t>
      </w:r>
      <w:r>
        <w:t xml:space="preserve">into two smaller ones. </w:t>
      </w:r>
      <w:r w:rsidR="005F624C">
        <w:t>One is training data with around 16,000 samples while another one is testing data with 4,000 samples.</w:t>
      </w:r>
    </w:p>
    <w:bookmarkEnd w:id="6"/>
    <w:bookmarkEnd w:id="7"/>
    <w:p w14:paraId="7B747521" w14:textId="77777777" w:rsidR="004047E1" w:rsidRDefault="004047E1" w:rsidP="004047E1">
      <w:pPr>
        <w:pStyle w:val="ListParagraph"/>
        <w:numPr>
          <w:ilvl w:val="0"/>
          <w:numId w:val="3"/>
        </w:numPr>
      </w:pPr>
      <w:r>
        <w:t>Models</w:t>
      </w:r>
    </w:p>
    <w:p w14:paraId="3DBE7297" w14:textId="77777777" w:rsidR="00CD6D2D" w:rsidRDefault="00CD6D2D" w:rsidP="00CD6D2D">
      <w:pPr>
        <w:pStyle w:val="ListParagraph"/>
        <w:numPr>
          <w:ilvl w:val="1"/>
          <w:numId w:val="3"/>
        </w:numPr>
      </w:pPr>
      <w:r>
        <w:t>Word Embeddings</w:t>
      </w:r>
    </w:p>
    <w:p w14:paraId="4E3EF195" w14:textId="77777777" w:rsidR="00165195" w:rsidRDefault="00F11EB9" w:rsidP="001F29AE">
      <w:pPr>
        <w:ind w:left="360" w:firstLine="720"/>
      </w:pPr>
      <w:bookmarkStart w:id="8" w:name="OLE_LINK28"/>
      <w:bookmarkStart w:id="9" w:name="OLE_LINK29"/>
      <w:r>
        <w:t>Word Embedding can effectively capture similarity among words. Therefore, word embedding instead of one-hot vectors</w:t>
      </w:r>
      <w:r w:rsidR="00C67BA2">
        <w:t xml:space="preserve"> used as input</w:t>
      </w:r>
      <w:r>
        <w:t xml:space="preserve"> is the key to improve the results.</w:t>
      </w:r>
      <w:r w:rsidR="004521C1">
        <w:t xml:space="preserve"> There are many considerations when choosing word embeddings.</w:t>
      </w:r>
    </w:p>
    <w:p w14:paraId="5FC6BC17" w14:textId="77777777" w:rsidR="001F29AE" w:rsidRDefault="00D41D25" w:rsidP="001F29AE">
      <w:pPr>
        <w:ind w:left="360" w:firstLine="720"/>
      </w:pPr>
      <w:r>
        <w:t xml:space="preserve">Firstly, </w:t>
      </w:r>
      <w:r w:rsidR="00282921">
        <w:t>word2vector invented by Google researchers displays excellent performance.</w:t>
      </w:r>
      <w:r w:rsidR="00800070">
        <w:t xml:space="preserve"> Google Word2Vec and </w:t>
      </w:r>
      <w:proofErr w:type="spellStart"/>
      <w:r w:rsidR="00800070">
        <w:t>GloVe</w:t>
      </w:r>
      <w:proofErr w:type="spellEnd"/>
      <w:r w:rsidR="00282921">
        <w:t xml:space="preserve"> </w:t>
      </w:r>
      <w:r w:rsidR="00800070">
        <w:t>are two Candidates</w:t>
      </w:r>
      <w:r w:rsidR="00C13DCB">
        <w:t xml:space="preserve">. </w:t>
      </w:r>
      <w:r w:rsidR="00BC5949">
        <w:t xml:space="preserve">Google Word2Vec uses news as training data while </w:t>
      </w:r>
      <w:r w:rsidR="005B130A">
        <w:t xml:space="preserve">the </w:t>
      </w:r>
      <w:r w:rsidR="00BC5949">
        <w:t>one</w:t>
      </w:r>
      <w:r w:rsidR="00CB633E">
        <w:t xml:space="preserve"> </w:t>
      </w:r>
      <w:r w:rsidR="00BC5949">
        <w:t xml:space="preserve">of </w:t>
      </w:r>
      <w:proofErr w:type="spellStart"/>
      <w:r w:rsidR="00BC5949">
        <w:t>GloVe</w:t>
      </w:r>
      <w:proofErr w:type="spellEnd"/>
      <w:r w:rsidR="00CB633E">
        <w:t xml:space="preserve"> word embeddings</w:t>
      </w:r>
      <w:r w:rsidR="00BC5949">
        <w:t xml:space="preserve"> uses twitter </w:t>
      </w:r>
      <w:r w:rsidR="002C4C0E">
        <w:t xml:space="preserve">text </w:t>
      </w:r>
      <w:r w:rsidR="00BC5949">
        <w:t>as training data</w:t>
      </w:r>
      <w:r w:rsidR="00647C02">
        <w:t xml:space="preserve">. Considering that data on Reddit should be more similar to data on twitter, we use </w:t>
      </w:r>
      <w:proofErr w:type="spellStart"/>
      <w:r w:rsidR="00647C02">
        <w:t>GloVe</w:t>
      </w:r>
      <w:proofErr w:type="spellEnd"/>
      <w:r w:rsidR="00647C02">
        <w:t xml:space="preserve"> (for twitter) as our word</w:t>
      </w:r>
      <w:r w:rsidR="00CD33FE">
        <w:t xml:space="preserve"> embeddings.</w:t>
      </w:r>
    </w:p>
    <w:p w14:paraId="662AABD3" w14:textId="77777777" w:rsidR="00C70BCA" w:rsidRDefault="00C70BCA" w:rsidP="001F29AE">
      <w:pPr>
        <w:ind w:left="360" w:firstLine="720"/>
      </w:pPr>
      <w:r>
        <w:t xml:space="preserve">Secondly, </w:t>
      </w:r>
      <w:r w:rsidR="00E64291">
        <w:t xml:space="preserve">the dimension of </w:t>
      </w:r>
      <w:r w:rsidR="00D45CC2">
        <w:t>word embeddings</w:t>
      </w:r>
      <w:r w:rsidR="002D7A03">
        <w:t xml:space="preserve"> impacts classification accuracy and time complexity. </w:t>
      </w:r>
      <w:r w:rsidR="0022628E">
        <w:t>In terms of trade-off between accuracy and efficiency, we eventually choose word embeddings with 50 dimensions.</w:t>
      </w:r>
    </w:p>
    <w:p w14:paraId="0E0EA5F5" w14:textId="77777777" w:rsidR="0029780F" w:rsidRDefault="0029780F" w:rsidP="001F29AE">
      <w:pPr>
        <w:ind w:left="360" w:firstLine="720"/>
      </w:pPr>
      <w:r>
        <w:t xml:space="preserve">Thirdly, </w:t>
      </w:r>
      <w:r w:rsidR="00785187">
        <w:t xml:space="preserve">we need to retrain word embeddings such that they fit with our data. </w:t>
      </w:r>
      <w:r w:rsidR="00E10C11">
        <w:t xml:space="preserve">With the help of </w:t>
      </w:r>
      <w:proofErr w:type="spellStart"/>
      <w:r w:rsidR="00E10C11">
        <w:t>Gensim</w:t>
      </w:r>
      <w:proofErr w:type="spellEnd"/>
      <w:r w:rsidR="00E10C11">
        <w:t xml:space="preserve"> library, </w:t>
      </w:r>
      <w:r w:rsidR="00785187">
        <w:t>we generate new word embeddings with the same dimensions</w:t>
      </w:r>
      <w:r w:rsidR="00E10C11">
        <w:t xml:space="preserve"> on the basis of </w:t>
      </w:r>
      <w:proofErr w:type="spellStart"/>
      <w:r w:rsidR="00E10C11">
        <w:t>GloVe</w:t>
      </w:r>
      <w:proofErr w:type="spellEnd"/>
      <w:r w:rsidR="00E10C11">
        <w:t xml:space="preserve"> word embeddings</w:t>
      </w:r>
      <w:r w:rsidR="00785187">
        <w:t xml:space="preserve">. </w:t>
      </w:r>
    </w:p>
    <w:bookmarkEnd w:id="8"/>
    <w:bookmarkEnd w:id="9"/>
    <w:p w14:paraId="6301557C" w14:textId="77777777" w:rsidR="004047E1" w:rsidRDefault="004047E1" w:rsidP="004047E1">
      <w:pPr>
        <w:pStyle w:val="ListParagraph"/>
        <w:numPr>
          <w:ilvl w:val="1"/>
          <w:numId w:val="3"/>
        </w:numPr>
      </w:pPr>
      <w:r>
        <w:t>RNN</w:t>
      </w:r>
    </w:p>
    <w:p w14:paraId="453959B4" w14:textId="77777777" w:rsidR="004047E1" w:rsidRDefault="004047E1" w:rsidP="004047E1">
      <w:pPr>
        <w:pStyle w:val="ListParagraph"/>
        <w:numPr>
          <w:ilvl w:val="2"/>
          <w:numId w:val="3"/>
        </w:numPr>
      </w:pPr>
      <w:r>
        <w:t>Structure of neural networks</w:t>
      </w:r>
    </w:p>
    <w:p w14:paraId="44331832" w14:textId="77777777" w:rsidR="004047E1" w:rsidRDefault="004047E1" w:rsidP="004047E1">
      <w:pPr>
        <w:pStyle w:val="ListParagraph"/>
        <w:numPr>
          <w:ilvl w:val="2"/>
          <w:numId w:val="3"/>
        </w:numPr>
      </w:pPr>
      <w:r>
        <w:t>Considerations</w:t>
      </w:r>
      <w:r w:rsidR="00C8393D">
        <w:t>. (hyper-</w:t>
      </w:r>
      <w:proofErr w:type="gramStart"/>
      <w:r w:rsidR="00C8393D">
        <w:t>parameters?,</w:t>
      </w:r>
      <w:proofErr w:type="gramEnd"/>
      <w:r w:rsidR="00C8393D">
        <w:t xml:space="preserve"> mini-batch?, dropout?, etc.)</w:t>
      </w:r>
    </w:p>
    <w:p w14:paraId="77340CC7" w14:textId="77777777" w:rsidR="004047E1" w:rsidRDefault="004047E1" w:rsidP="004047E1">
      <w:pPr>
        <w:pStyle w:val="ListParagraph"/>
        <w:numPr>
          <w:ilvl w:val="2"/>
          <w:numId w:val="3"/>
        </w:numPr>
      </w:pPr>
      <w:r>
        <w:t>Partial results</w:t>
      </w:r>
      <w:r w:rsidR="00C75BA5">
        <w:t>. (loss, confusion matrix</w:t>
      </w:r>
      <w:r w:rsidR="00E10C49">
        <w:t>, etc.</w:t>
      </w:r>
      <w:r w:rsidR="00C75BA5">
        <w:t>)</w:t>
      </w:r>
    </w:p>
    <w:p w14:paraId="22DB2D99" w14:textId="77777777" w:rsidR="004047E1" w:rsidRDefault="004047E1" w:rsidP="004047E1">
      <w:pPr>
        <w:pStyle w:val="ListParagraph"/>
        <w:numPr>
          <w:ilvl w:val="1"/>
          <w:numId w:val="3"/>
        </w:numPr>
      </w:pPr>
      <w:r>
        <w:t>CNN</w:t>
      </w:r>
    </w:p>
    <w:p w14:paraId="4D71116F" w14:textId="77777777" w:rsidR="00C75BA5" w:rsidRDefault="00C75BA5" w:rsidP="00C75BA5">
      <w:pPr>
        <w:pStyle w:val="ListParagraph"/>
        <w:numPr>
          <w:ilvl w:val="2"/>
          <w:numId w:val="3"/>
        </w:numPr>
      </w:pPr>
      <w:r>
        <w:t>Structure of neural networks</w:t>
      </w:r>
    </w:p>
    <w:p w14:paraId="05B6BAC6" w14:textId="77777777" w:rsidR="00C75BA5" w:rsidRDefault="00C75BA5" w:rsidP="00C75BA5">
      <w:pPr>
        <w:pStyle w:val="ListParagraph"/>
        <w:numPr>
          <w:ilvl w:val="2"/>
          <w:numId w:val="3"/>
        </w:numPr>
      </w:pPr>
      <w:r>
        <w:t>Considerations. (hyper-</w:t>
      </w:r>
      <w:proofErr w:type="gramStart"/>
      <w:r>
        <w:t>parameters?,</w:t>
      </w:r>
      <w:proofErr w:type="gramEnd"/>
      <w:r>
        <w:t xml:space="preserve"> mini-batch?, dropout?, etc.)</w:t>
      </w:r>
    </w:p>
    <w:p w14:paraId="4E28038A" w14:textId="77777777" w:rsidR="00C75BA5" w:rsidRDefault="00C75BA5" w:rsidP="00E10C49">
      <w:pPr>
        <w:pStyle w:val="ListParagraph"/>
        <w:numPr>
          <w:ilvl w:val="2"/>
          <w:numId w:val="3"/>
        </w:numPr>
      </w:pPr>
      <w:r>
        <w:t>Partial results</w:t>
      </w:r>
      <w:r w:rsidR="00E10C49">
        <w:t>. (loss, confusion matrix, etc.)</w:t>
      </w:r>
    </w:p>
    <w:p w14:paraId="701C9527" w14:textId="77777777" w:rsidR="004047E1" w:rsidRDefault="004047E1" w:rsidP="004047E1">
      <w:pPr>
        <w:pStyle w:val="ListParagraph"/>
        <w:numPr>
          <w:ilvl w:val="1"/>
          <w:numId w:val="3"/>
        </w:numPr>
      </w:pPr>
      <w:r>
        <w:t>LSTM</w:t>
      </w:r>
    </w:p>
    <w:p w14:paraId="1392F913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Structure of neural networks</w:t>
      </w:r>
    </w:p>
    <w:p w14:paraId="086A03C8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Considerations. (hyper-</w:t>
      </w:r>
      <w:proofErr w:type="gramStart"/>
      <w:r>
        <w:t>parameters?,</w:t>
      </w:r>
      <w:proofErr w:type="gramEnd"/>
      <w:r>
        <w:t xml:space="preserve"> mini-batch?, dropout?, etc.)</w:t>
      </w:r>
    </w:p>
    <w:p w14:paraId="661FB3C5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Partial results. (loss, confusion matrix, etc.)</w:t>
      </w:r>
    </w:p>
    <w:p w14:paraId="69407B88" w14:textId="77777777" w:rsidR="004047E1" w:rsidRDefault="004047E1" w:rsidP="004047E1">
      <w:pPr>
        <w:pStyle w:val="ListParagraph"/>
        <w:numPr>
          <w:ilvl w:val="1"/>
          <w:numId w:val="3"/>
        </w:numPr>
      </w:pPr>
      <w:r>
        <w:t>LR</w:t>
      </w:r>
    </w:p>
    <w:p w14:paraId="69D010FB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Considerations. (hyper-</w:t>
      </w:r>
      <w:proofErr w:type="gramStart"/>
      <w:r>
        <w:t>parameters?,</w:t>
      </w:r>
      <w:proofErr w:type="gramEnd"/>
      <w:r>
        <w:t xml:space="preserve"> mini-batch?, dropout?, etc.)</w:t>
      </w:r>
    </w:p>
    <w:p w14:paraId="6E2861B2" w14:textId="77777777" w:rsidR="00CB4453" w:rsidRDefault="00CB4453" w:rsidP="00CB4453">
      <w:pPr>
        <w:pStyle w:val="ListParagraph"/>
        <w:numPr>
          <w:ilvl w:val="2"/>
          <w:numId w:val="3"/>
        </w:numPr>
      </w:pPr>
      <w:r>
        <w:t>Partial results. (loss, confusion matrix, etc.)</w:t>
      </w:r>
    </w:p>
    <w:p w14:paraId="1E38D4D0" w14:textId="77777777" w:rsidR="004047E1" w:rsidRDefault="00997520" w:rsidP="004047E1">
      <w:pPr>
        <w:pStyle w:val="ListParagraph"/>
        <w:numPr>
          <w:ilvl w:val="1"/>
          <w:numId w:val="3"/>
        </w:numPr>
      </w:pPr>
      <w:r>
        <w:t>Etc.</w:t>
      </w:r>
    </w:p>
    <w:p w14:paraId="0548FFD1" w14:textId="77777777" w:rsidR="00997520" w:rsidRDefault="00997520" w:rsidP="00997520">
      <w:pPr>
        <w:pStyle w:val="ListParagraph"/>
        <w:numPr>
          <w:ilvl w:val="1"/>
          <w:numId w:val="3"/>
        </w:numPr>
      </w:pPr>
      <w:r>
        <w:t>Comparisons Between Models</w:t>
      </w:r>
    </w:p>
    <w:p w14:paraId="5C8A96A4" w14:textId="77777777" w:rsidR="00BA0C97" w:rsidRDefault="00BA0C97" w:rsidP="00BA0C97">
      <w:pPr>
        <w:pStyle w:val="ListParagraph"/>
        <w:numPr>
          <w:ilvl w:val="2"/>
          <w:numId w:val="3"/>
        </w:numPr>
      </w:pPr>
      <w:r>
        <w:t>Results</w:t>
      </w:r>
    </w:p>
    <w:p w14:paraId="4BC207BD" w14:textId="77777777" w:rsidR="00BA0C97" w:rsidRDefault="00BA0C97" w:rsidP="00BA0C97">
      <w:pPr>
        <w:pStyle w:val="ListParagraph"/>
        <w:numPr>
          <w:ilvl w:val="2"/>
          <w:numId w:val="3"/>
        </w:numPr>
      </w:pPr>
      <w:r>
        <w:t>Pros and cons</w:t>
      </w:r>
    </w:p>
    <w:p w14:paraId="6DAFC8A8" w14:textId="77777777" w:rsidR="00997520" w:rsidRDefault="00BA0C97" w:rsidP="00BA0C97">
      <w:pPr>
        <w:pStyle w:val="ListParagraph"/>
        <w:numPr>
          <w:ilvl w:val="0"/>
          <w:numId w:val="3"/>
        </w:numPr>
      </w:pPr>
      <w:r>
        <w:t xml:space="preserve">Conclusion </w:t>
      </w:r>
    </w:p>
    <w:p w14:paraId="0BB1BD8F" w14:textId="77777777" w:rsidR="00BA0C97" w:rsidRDefault="00BA0C97" w:rsidP="00BA0C97">
      <w:pPr>
        <w:pStyle w:val="ListParagraph"/>
        <w:numPr>
          <w:ilvl w:val="1"/>
          <w:numId w:val="3"/>
        </w:numPr>
      </w:pPr>
      <w:r>
        <w:t xml:space="preserve">Conclusion </w:t>
      </w:r>
    </w:p>
    <w:p w14:paraId="3CC1D969" w14:textId="77777777" w:rsidR="00BA0C97" w:rsidRDefault="00BA0C97" w:rsidP="00BA0C97">
      <w:pPr>
        <w:pStyle w:val="ListParagraph"/>
        <w:numPr>
          <w:ilvl w:val="1"/>
          <w:numId w:val="3"/>
        </w:numPr>
      </w:pPr>
      <w:r>
        <w:t>Potential improvements in the future.</w:t>
      </w:r>
    </w:p>
    <w:p w14:paraId="091185EC" w14:textId="32DFAF40" w:rsidR="00393FF6" w:rsidRDefault="009802B6" w:rsidP="00A11008">
      <w:pPr>
        <w:pStyle w:val="ListParagraph"/>
        <w:numPr>
          <w:ilvl w:val="0"/>
          <w:numId w:val="3"/>
        </w:numPr>
      </w:pPr>
      <w:r>
        <w:lastRenderedPageBreak/>
        <w:t>Reference</w:t>
      </w:r>
    </w:p>
    <w:p w14:paraId="4A52FF4B" w14:textId="24739DA3" w:rsidR="001619AA" w:rsidRDefault="001619AA" w:rsidP="00A11008">
      <w:pPr>
        <w:pStyle w:val="ListParagraph"/>
        <w:numPr>
          <w:ilvl w:val="0"/>
          <w:numId w:val="3"/>
        </w:numPr>
      </w:pPr>
      <w:r>
        <w:t>Appendix</w:t>
      </w:r>
    </w:p>
    <w:p w14:paraId="027339CE" w14:textId="600B38EB" w:rsidR="001619AA" w:rsidRDefault="001619AA" w:rsidP="001619AA">
      <w:pPr>
        <w:pStyle w:val="ListParagraph"/>
        <w:numPr>
          <w:ilvl w:val="1"/>
          <w:numId w:val="3"/>
        </w:numPr>
      </w:pPr>
      <w:r>
        <w:t>Rubric for annotating data</w:t>
      </w:r>
    </w:p>
    <w:p w14:paraId="29936DB5" w14:textId="1F021AD6" w:rsidR="001619AA" w:rsidRDefault="00C30A9F" w:rsidP="00C30A9F">
      <w:pPr>
        <w:ind w:left="432" w:firstLine="360"/>
      </w:pPr>
      <w:bookmarkStart w:id="10" w:name="OLE_LINK44"/>
      <w:bookmarkStart w:id="11" w:name="OLE_LINK45"/>
      <w:r>
        <w:t xml:space="preserve">Rubric mainly includes four parts respectively for politics, science, sports, and education. If a title is associated with entity type defined in the table, it will be annotated with </w:t>
      </w:r>
      <w:r w:rsidR="0070301F">
        <w:t xml:space="preserve">the </w:t>
      </w:r>
      <w:r>
        <w:t>corresponding label.</w:t>
      </w:r>
    </w:p>
    <w:bookmarkEnd w:id="10"/>
    <w:bookmarkEnd w:id="11"/>
    <w:p w14:paraId="54D67224" w14:textId="77777777" w:rsidR="00D054D2" w:rsidRDefault="00D054D2" w:rsidP="00D054D2"/>
    <w:p w14:paraId="2ECC4A67" w14:textId="24791990" w:rsidR="001B1EDC" w:rsidRDefault="001B1EDC" w:rsidP="00D054D2">
      <w:r>
        <w:t>politics</w:t>
      </w:r>
    </w:p>
    <w:p w14:paraId="2B3C50E0" w14:textId="77777777" w:rsidR="001B1EDC" w:rsidRDefault="001B1EDC" w:rsidP="00C30A9F">
      <w:pPr>
        <w:ind w:left="432" w:firstLine="36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0"/>
        <w:gridCol w:w="6650"/>
      </w:tblGrid>
      <w:tr w:rsidR="001B1EDC" w14:paraId="6725980E" w14:textId="77777777" w:rsidTr="001D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0" w:type="dxa"/>
          </w:tcPr>
          <w:p w14:paraId="3B1CDB41" w14:textId="77777777" w:rsidR="001B1EDC" w:rsidRDefault="001B1EDC" w:rsidP="001D753A">
            <w:bookmarkStart w:id="12" w:name="_Hlk531276428"/>
            <w:r>
              <w:t>Entity type</w:t>
            </w:r>
          </w:p>
        </w:tc>
        <w:tc>
          <w:tcPr>
            <w:tcW w:w="6650" w:type="dxa"/>
          </w:tcPr>
          <w:p w14:paraId="5D141990" w14:textId="77777777" w:rsidR="001B1EDC" w:rsidRDefault="001B1EDC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B1EDC" w14:paraId="2DAFABEF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8473CC2" w14:textId="77777777" w:rsidR="001B1EDC" w:rsidRDefault="001B1EDC" w:rsidP="001D753A">
            <w:r>
              <w:t>Politics</w:t>
            </w:r>
          </w:p>
        </w:tc>
        <w:tc>
          <w:tcPr>
            <w:tcW w:w="6650" w:type="dxa"/>
          </w:tcPr>
          <w:p w14:paraId="4FF2B8FD" w14:textId="77777777" w:rsidR="001B1EDC" w:rsidRPr="005E3CCD" w:rsidRDefault="001B1EDC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D25815">
              <w:t>he art or science of government</w:t>
            </w:r>
            <w:r w:rsidRPr="005E3CCD">
              <w:t>. Ex. Affairs, businesses, policies.</w:t>
            </w:r>
          </w:p>
        </w:tc>
      </w:tr>
      <w:tr w:rsidR="001B1EDC" w14:paraId="13ECF227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4763CA7D" w14:textId="77777777" w:rsidR="001B1EDC" w:rsidRDefault="001B1EDC" w:rsidP="001D753A">
            <w:r>
              <w:t>V</w:t>
            </w:r>
            <w:r>
              <w:rPr>
                <w:rFonts w:hint="eastAsia"/>
              </w:rPr>
              <w:t>ote</w:t>
            </w:r>
          </w:p>
        </w:tc>
        <w:tc>
          <w:tcPr>
            <w:tcW w:w="6650" w:type="dxa"/>
          </w:tcPr>
          <w:p w14:paraId="5A5BEF01" w14:textId="77777777" w:rsidR="001B1EDC" w:rsidRPr="005E3CCD" w:rsidRDefault="001B1EDC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CCD">
              <w:t>To expre</w:t>
            </w:r>
            <w:r>
              <w:t xml:space="preserve">ss one's views in response to a </w:t>
            </w:r>
            <w:r w:rsidRPr="005E3CCD">
              <w:t>poll especially</w:t>
            </w:r>
            <w:r>
              <w:rPr>
                <w:b/>
                <w:bCs/>
              </w:rPr>
              <w:t>:</w:t>
            </w:r>
            <w:r w:rsidRPr="005E3CCD">
              <w:t> to exercise a political franchise</w:t>
            </w:r>
            <w:r>
              <w:t xml:space="preserve">. Ex, </w:t>
            </w:r>
            <w:hyperlink r:id="rId6" w:history="1">
              <w:r w:rsidRPr="005E3CCD">
                <w:t>ballot</w:t>
              </w:r>
            </w:hyperlink>
            <w:r w:rsidRPr="005E3CCD">
              <w:t>, </w:t>
            </w:r>
            <w:r>
              <w:t>franchise, advance</w:t>
            </w:r>
            <w:r w:rsidRPr="005E3CCD">
              <w:t>, </w:t>
            </w:r>
            <w:r>
              <w:t>pose</w:t>
            </w:r>
            <w:r w:rsidRPr="005E3CCD">
              <w:t>,</w:t>
            </w:r>
            <w:r>
              <w:t xml:space="preserve"> propose</w:t>
            </w:r>
            <w:r w:rsidRPr="005E3CCD">
              <w:t>,</w:t>
            </w:r>
            <w:r>
              <w:t xml:space="preserve"> suggest</w:t>
            </w:r>
          </w:p>
        </w:tc>
      </w:tr>
      <w:tr w:rsidR="001B1EDC" w14:paraId="14C75F5C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4126E28" w14:textId="77777777" w:rsidR="001B1EDC" w:rsidRDefault="001B1EDC" w:rsidP="001D753A">
            <w:r>
              <w:rPr>
                <w:rFonts w:hint="eastAsia"/>
              </w:rPr>
              <w:t>P</w:t>
            </w:r>
            <w:r>
              <w:t>resident</w:t>
            </w:r>
          </w:p>
        </w:tc>
        <w:tc>
          <w:tcPr>
            <w:tcW w:w="6650" w:type="dxa"/>
          </w:tcPr>
          <w:p w14:paraId="5218998C" w14:textId="77777777" w:rsidR="001B1EDC" w:rsidRPr="005E3CCD" w:rsidRDefault="001B1EDC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CCD">
              <w:rPr>
                <w:rFonts w:hint="eastAsia"/>
              </w:rPr>
              <w:t>A</w:t>
            </w:r>
            <w:r w:rsidRPr="005E3CCD">
              <w:t>n appointed governor of a subordinate political unit. Ex. Donald trump, Barack Obama,</w:t>
            </w:r>
            <w:r w:rsidRPr="005E3CCD">
              <w:rPr>
                <w:rFonts w:hint="eastAsia"/>
              </w:rPr>
              <w:t xml:space="preserve"> </w:t>
            </w:r>
            <w:r w:rsidRPr="005E3CCD">
              <w:t>George Walker Bush</w:t>
            </w:r>
            <w:r>
              <w:t>.</w:t>
            </w:r>
          </w:p>
        </w:tc>
      </w:tr>
      <w:tr w:rsidR="001B1EDC" w14:paraId="440BE81D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FA21B8C" w14:textId="77777777" w:rsidR="001B1EDC" w:rsidRDefault="001B1EDC" w:rsidP="001D753A">
            <w:r>
              <w:t>Election</w:t>
            </w:r>
          </w:p>
        </w:tc>
        <w:tc>
          <w:tcPr>
            <w:tcW w:w="6650" w:type="dxa"/>
          </w:tcPr>
          <w:p w14:paraId="49079C81" w14:textId="77777777" w:rsidR="001B1EDC" w:rsidRPr="00BD02E7" w:rsidRDefault="001B1EDC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02E7">
              <w:t>The right, power, or privilege of making a choice. Ex. Choice, decision, alternative, selection</w:t>
            </w:r>
            <w:r>
              <w:t>.</w:t>
            </w:r>
          </w:p>
        </w:tc>
      </w:tr>
      <w:tr w:rsidR="001B1EDC" w14:paraId="6DFD3569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7D485EA" w14:textId="77777777" w:rsidR="001B1EDC" w:rsidRDefault="001B1EDC" w:rsidP="001D753A">
            <w:r>
              <w:t>Republican</w:t>
            </w:r>
          </w:p>
        </w:tc>
        <w:tc>
          <w:tcPr>
            <w:tcW w:w="6650" w:type="dxa"/>
          </w:tcPr>
          <w:p w14:paraId="4F2232A1" w14:textId="77777777" w:rsidR="001B1EDC" w:rsidRPr="001C6C75" w:rsidRDefault="001B1EDC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1C6C75">
              <w:t>f, relating to, or having the characteristics of a </w:t>
            </w:r>
            <w:r>
              <w:t>republic</w:t>
            </w:r>
            <w:r w:rsidRPr="001C6C75">
              <w:t>. Ex. nondemocratic, undemocratic.</w:t>
            </w:r>
          </w:p>
        </w:tc>
      </w:tr>
      <w:tr w:rsidR="001B1EDC" w14:paraId="11B9BF37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5F6DEB4" w14:textId="77777777" w:rsidR="001B1EDC" w:rsidRDefault="001B1EDC" w:rsidP="001D753A">
            <w:r>
              <w:t>Democratic</w:t>
            </w:r>
          </w:p>
        </w:tc>
        <w:tc>
          <w:tcPr>
            <w:tcW w:w="6650" w:type="dxa"/>
          </w:tcPr>
          <w:p w14:paraId="0ACA660D" w14:textId="77777777" w:rsidR="001B1EDC" w:rsidRPr="001C6C75" w:rsidRDefault="001B1EDC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</w:t>
            </w:r>
            <w:r w:rsidRPr="00130840">
              <w:rPr>
                <w:rFonts w:eastAsia="Times New Roman"/>
              </w:rPr>
              <w:t>f, relating to, or favoring democracy</w:t>
            </w:r>
            <w:r>
              <w:rPr>
                <w:rFonts w:eastAsia="Times New Roman"/>
              </w:rPr>
              <w:t>. Ex. popular, republican, self-governing, self-running.</w:t>
            </w:r>
          </w:p>
        </w:tc>
      </w:tr>
      <w:tr w:rsidR="001B1EDC" w14:paraId="1270A668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DE96731" w14:textId="77777777" w:rsidR="001B1EDC" w:rsidRDefault="001B1EDC" w:rsidP="001D753A">
            <w:r>
              <w:t>Trump</w:t>
            </w:r>
          </w:p>
        </w:tc>
        <w:tc>
          <w:tcPr>
            <w:tcW w:w="6650" w:type="dxa"/>
          </w:tcPr>
          <w:p w14:paraId="1E287DD9" w14:textId="77777777" w:rsidR="001B1EDC" w:rsidRPr="00F22434" w:rsidRDefault="001B1EDC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04E">
              <w:t xml:space="preserve">A US president. Ex. </w:t>
            </w:r>
            <w:r w:rsidRPr="00F22434">
              <w:t>Trumpery</w:t>
            </w:r>
            <w:r w:rsidRPr="00A0204E">
              <w:t>, Donald Trump</w:t>
            </w:r>
            <w:r>
              <w:t>.</w:t>
            </w:r>
          </w:p>
        </w:tc>
      </w:tr>
      <w:tr w:rsidR="001B1EDC" w14:paraId="38C867EF" w14:textId="77777777" w:rsidTr="001D753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6AC9C95" w14:textId="77777777" w:rsidR="001B1EDC" w:rsidRDefault="001B1EDC" w:rsidP="001D753A">
            <w:r>
              <w:t>Government</w:t>
            </w:r>
          </w:p>
        </w:tc>
        <w:tc>
          <w:tcPr>
            <w:tcW w:w="6650" w:type="dxa"/>
          </w:tcPr>
          <w:p w14:paraId="26FFA778" w14:textId="77777777" w:rsidR="001B1EDC" w:rsidRPr="007B4B1B" w:rsidRDefault="001B1EDC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7B4B1B">
              <w:t>The act or process of governing, specifically: authoritative direction or control. Ex.</w:t>
            </w:r>
            <w:r>
              <w:t xml:space="preserve"> </w:t>
            </w:r>
            <w:r w:rsidRPr="007B4B1B">
              <w:t>Administration</w:t>
            </w:r>
            <w:r>
              <w:t>, control, di</w:t>
            </w:r>
            <w:r w:rsidRPr="007B4B1B">
              <w:t>rection, governance, management</w:t>
            </w:r>
          </w:p>
        </w:tc>
      </w:tr>
      <w:tr w:rsidR="001B1EDC" w14:paraId="6F71039C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B47FE48" w14:textId="77777777" w:rsidR="001B1EDC" w:rsidRDefault="001B1EDC" w:rsidP="001D753A">
            <w:r>
              <w:t>Judge</w:t>
            </w:r>
          </w:p>
        </w:tc>
        <w:tc>
          <w:tcPr>
            <w:tcW w:w="6650" w:type="dxa"/>
          </w:tcPr>
          <w:p w14:paraId="13F314C8" w14:textId="77777777" w:rsidR="001B1EDC" w:rsidRPr="00625F75" w:rsidRDefault="001B1EDC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A</w:t>
            </w:r>
            <w:r w:rsidRPr="007B4B1B">
              <w:t xml:space="preserve"> public official authorized to decide questions brought before a court</w:t>
            </w:r>
            <w:r>
              <w:t>. Ex.</w:t>
            </w:r>
            <w:r>
              <w:rPr>
                <w:rFonts w:eastAsia="Times New Roman"/>
              </w:rPr>
              <w:t xml:space="preserve"> </w:t>
            </w:r>
            <w:r>
              <w:t>Adjudicator, arbiter, arbitrator, referee, umpire</w:t>
            </w:r>
            <w:r>
              <w:rPr>
                <w:rFonts w:eastAsia="Times New Roman"/>
              </w:rPr>
              <w:t>.</w:t>
            </w:r>
          </w:p>
        </w:tc>
      </w:tr>
      <w:tr w:rsidR="001B1EDC" w14:paraId="1C89B0BA" w14:textId="77777777" w:rsidTr="001D753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5DA47866" w14:textId="77777777" w:rsidR="001B1EDC" w:rsidRDefault="001B1EDC" w:rsidP="001D753A">
            <w:r>
              <w:t>White house</w:t>
            </w:r>
          </w:p>
        </w:tc>
        <w:tc>
          <w:tcPr>
            <w:tcW w:w="6650" w:type="dxa"/>
          </w:tcPr>
          <w:p w14:paraId="09ABBD4C" w14:textId="77777777" w:rsidR="001B1EDC" w:rsidRPr="00596AE4" w:rsidRDefault="001B1EDC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F75">
              <w:t xml:space="preserve">A residence of the president of the U.S. Ex. </w:t>
            </w:r>
            <w:r>
              <w:t>Presidents.</w:t>
            </w:r>
          </w:p>
        </w:tc>
      </w:tr>
      <w:tr w:rsidR="001B1EDC" w14:paraId="38F4F277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694D982C" w14:textId="77777777" w:rsidR="001B1EDC" w:rsidRDefault="001B1EDC" w:rsidP="001D753A">
            <w:r>
              <w:t>Congress</w:t>
            </w:r>
          </w:p>
        </w:tc>
        <w:tc>
          <w:tcPr>
            <w:tcW w:w="6650" w:type="dxa"/>
          </w:tcPr>
          <w:p w14:paraId="60D3D08F" w14:textId="77777777" w:rsidR="001B1EDC" w:rsidRPr="00096E1B" w:rsidRDefault="001B1EDC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096E1B">
              <w:rPr>
                <w:rFonts w:eastAsia="Times New Roman"/>
              </w:rPr>
              <w:t>The supreme legislative body of a nation and especially of a republic</w:t>
            </w:r>
            <w:r>
              <w:rPr>
                <w:rFonts w:eastAsia="Times New Roman"/>
              </w:rPr>
              <w:t>. Ex. Association, council, consortium, organization, institution.</w:t>
            </w:r>
          </w:p>
        </w:tc>
      </w:tr>
      <w:bookmarkEnd w:id="12"/>
    </w:tbl>
    <w:p w14:paraId="756191A2" w14:textId="447C860A" w:rsidR="001B1EDC" w:rsidRDefault="001B1EDC" w:rsidP="00D054D2"/>
    <w:p w14:paraId="782F04FF" w14:textId="78145325" w:rsidR="00D054D2" w:rsidRDefault="000D6853" w:rsidP="00D054D2">
      <w:r>
        <w:t>E</w:t>
      </w:r>
      <w:r w:rsidR="00D054D2">
        <w:t>ducation</w:t>
      </w:r>
    </w:p>
    <w:p w14:paraId="195EEFAA" w14:textId="3EC69E0A" w:rsidR="000D6853" w:rsidRDefault="000D6853" w:rsidP="00D054D2"/>
    <w:p w14:paraId="64A9B92D" w14:textId="5E31E17E" w:rsidR="000D6853" w:rsidRDefault="000D6853" w:rsidP="00D054D2"/>
    <w:p w14:paraId="3AA47910" w14:textId="52C52FEE" w:rsidR="000D6853" w:rsidRDefault="000D6853" w:rsidP="00D054D2"/>
    <w:p w14:paraId="71CCA47C" w14:textId="52CF1FE2" w:rsidR="000D6853" w:rsidRDefault="000D6853" w:rsidP="00D054D2"/>
    <w:p w14:paraId="6F06FE3C" w14:textId="7A543B87" w:rsidR="000D6853" w:rsidRDefault="000D6853" w:rsidP="00D054D2"/>
    <w:p w14:paraId="0C7CB470" w14:textId="2722F30C" w:rsidR="000D6853" w:rsidRDefault="000D6853" w:rsidP="00D054D2"/>
    <w:p w14:paraId="02D2DC58" w14:textId="6E5BCC4C" w:rsidR="000D6853" w:rsidRDefault="000D6853" w:rsidP="00D054D2"/>
    <w:p w14:paraId="52B95F85" w14:textId="77777777" w:rsidR="000D6853" w:rsidRDefault="000D6853" w:rsidP="00D054D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30"/>
        <w:gridCol w:w="6988"/>
      </w:tblGrid>
      <w:tr w:rsidR="00D054D2" w14:paraId="1903AA75" w14:textId="77777777" w:rsidTr="001D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2" w:type="dxa"/>
          </w:tcPr>
          <w:p w14:paraId="1CBAAF7E" w14:textId="77777777" w:rsidR="00D054D2" w:rsidRDefault="00D054D2" w:rsidP="001D753A">
            <w:r>
              <w:lastRenderedPageBreak/>
              <w:t>Entity type</w:t>
            </w:r>
          </w:p>
        </w:tc>
        <w:tc>
          <w:tcPr>
            <w:tcW w:w="6988" w:type="dxa"/>
          </w:tcPr>
          <w:p w14:paraId="40EB2BFF" w14:textId="77777777" w:rsidR="00D054D2" w:rsidRDefault="00D054D2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54D2" w:rsidRPr="00096E1B" w14:paraId="30EBFB66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3CAF15A8" w14:textId="77777777" w:rsidR="00D054D2" w:rsidRDefault="00D054D2" w:rsidP="001D753A">
            <w:r>
              <w:t>School</w:t>
            </w:r>
          </w:p>
        </w:tc>
        <w:tc>
          <w:tcPr>
            <w:tcW w:w="6988" w:type="dxa"/>
          </w:tcPr>
          <w:p w14:paraId="23DEAEFE" w14:textId="77777777" w:rsidR="00D054D2" w:rsidRPr="00096E1B" w:rsidRDefault="00D054D2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096E1B">
              <w:t>A source of knowledge. Ex. Teach, instruct, educate, train, discipline.</w:t>
            </w:r>
          </w:p>
        </w:tc>
      </w:tr>
      <w:tr w:rsidR="00D054D2" w:rsidRPr="00096E1B" w14:paraId="47B600D0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68184993" w14:textId="77777777" w:rsidR="00D054D2" w:rsidRDefault="00D054D2" w:rsidP="001D753A">
            <w:r>
              <w:t>Teacher</w:t>
            </w:r>
          </w:p>
        </w:tc>
        <w:tc>
          <w:tcPr>
            <w:tcW w:w="6988" w:type="dxa"/>
          </w:tcPr>
          <w:p w14:paraId="06CB7E39" w14:textId="77777777" w:rsidR="00D054D2" w:rsidRPr="00096E1B" w:rsidRDefault="00D054D2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E1B">
              <w:t>One that teaches especially</w:t>
            </w:r>
            <w:r w:rsidRPr="00096E1B">
              <w:rPr>
                <w:b/>
                <w:bCs/>
              </w:rPr>
              <w:t>:</w:t>
            </w:r>
            <w:r w:rsidRPr="00096E1B">
              <w:t> one whose occupation is to instruct</w:t>
            </w:r>
            <w:r>
              <w:t>. Ex. educator, instructor, pedagogue, preceptor.</w:t>
            </w:r>
          </w:p>
        </w:tc>
      </w:tr>
      <w:tr w:rsidR="00D054D2" w:rsidRPr="00132513" w14:paraId="0252EF66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2C49F691" w14:textId="77777777" w:rsidR="00D054D2" w:rsidRDefault="00D054D2" w:rsidP="001D753A">
            <w:r>
              <w:t>High-school</w:t>
            </w:r>
          </w:p>
        </w:tc>
        <w:tc>
          <w:tcPr>
            <w:tcW w:w="6988" w:type="dxa"/>
          </w:tcPr>
          <w:p w14:paraId="2C84EBB3" w14:textId="77777777" w:rsidR="00D054D2" w:rsidRPr="00132513" w:rsidRDefault="00D054D2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132513">
              <w:t xml:space="preserve"> school especially in the U.S. usually including grades 9–12 or 10–12</w:t>
            </w:r>
            <w:r>
              <w:t>. Ex. Teenagers.</w:t>
            </w:r>
          </w:p>
        </w:tc>
      </w:tr>
      <w:tr w:rsidR="00D054D2" w:rsidRPr="00C73877" w14:paraId="575A1918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42B6C677" w14:textId="77777777" w:rsidR="00D054D2" w:rsidRDefault="00D054D2" w:rsidP="001D753A">
            <w:r>
              <w:t>Student</w:t>
            </w:r>
          </w:p>
        </w:tc>
        <w:tc>
          <w:tcPr>
            <w:tcW w:w="6988" w:type="dxa"/>
          </w:tcPr>
          <w:p w14:paraId="78E895BA" w14:textId="77777777" w:rsidR="00D054D2" w:rsidRDefault="00D054D2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dttext"/>
              </w:rPr>
              <w:t>Scholar, learner</w:t>
            </w:r>
            <w:r>
              <w:rPr>
                <w:rStyle w:val="apple-converted-space"/>
                <w:rFonts w:ascii="Helvetica" w:eastAsia="Times New Roman" w:hAnsi="Helvetica"/>
                <w:color w:val="303336"/>
                <w:spacing w:val="3"/>
                <w:sz w:val="27"/>
                <w:szCs w:val="27"/>
                <w:bdr w:val="none" w:sz="0" w:space="0" w:color="auto" w:frame="1"/>
              </w:rPr>
              <w:t> </w:t>
            </w:r>
            <w:r w:rsidRPr="00C73877">
              <w:rPr>
                <w:rStyle w:val="dttext"/>
              </w:rPr>
              <w:t>especially</w:t>
            </w:r>
            <w:r w:rsidRPr="00C73877">
              <w:rPr>
                <w:rStyle w:val="dttext"/>
                <w:b/>
                <w:bCs/>
              </w:rPr>
              <w:t>:</w:t>
            </w:r>
            <w:r w:rsidRPr="00C73877">
              <w:rPr>
                <w:rStyle w:val="dttext"/>
              </w:rPr>
              <w:t> one who attends a school</w:t>
            </w:r>
            <w:r>
              <w:rPr>
                <w:rStyle w:val="dttext"/>
              </w:rPr>
              <w:t>. Ex.</w:t>
            </w:r>
          </w:p>
          <w:p w14:paraId="0DC4F0E4" w14:textId="77777777" w:rsidR="00D054D2" w:rsidRPr="00C73877" w:rsidRDefault="00D054D2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dttext"/>
              </w:rPr>
              <w:t>Pupil, scholar.</w:t>
            </w:r>
          </w:p>
        </w:tc>
      </w:tr>
      <w:tr w:rsidR="00D054D2" w:rsidRPr="003B2759" w14:paraId="33539053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36818563" w14:textId="77777777" w:rsidR="00D054D2" w:rsidRDefault="00D054D2" w:rsidP="001D753A">
            <w:r>
              <w:t>Homework</w:t>
            </w:r>
          </w:p>
        </w:tc>
        <w:tc>
          <w:tcPr>
            <w:tcW w:w="6988" w:type="dxa"/>
          </w:tcPr>
          <w:p w14:paraId="21E6EE60" w14:textId="77777777" w:rsidR="00D054D2" w:rsidRPr="003B2759" w:rsidRDefault="00D054D2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C0E22">
              <w:rPr>
                <w:rStyle w:val="dttext"/>
              </w:rPr>
              <w:t>An assignment given to a student to be completed outside the regular class period</w:t>
            </w:r>
            <w:r>
              <w:rPr>
                <w:rStyle w:val="dttext"/>
              </w:rPr>
              <w:t>. Ex. Assignment, paper, questions.</w:t>
            </w:r>
          </w:p>
        </w:tc>
      </w:tr>
      <w:tr w:rsidR="00D054D2" w:rsidRPr="003B2759" w14:paraId="316FE41B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27D48384" w14:textId="77777777" w:rsidR="00D054D2" w:rsidRDefault="00D054D2" w:rsidP="001D753A">
            <w:r>
              <w:t>Assignment</w:t>
            </w:r>
          </w:p>
        </w:tc>
        <w:tc>
          <w:tcPr>
            <w:tcW w:w="6988" w:type="dxa"/>
          </w:tcPr>
          <w:p w14:paraId="1EC61DBF" w14:textId="77777777" w:rsidR="00D054D2" w:rsidRPr="003B2759" w:rsidRDefault="00D054D2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2759">
              <w:rPr>
                <w:rStyle w:val="dttext"/>
                <w:rFonts w:hint="eastAsia"/>
              </w:rPr>
              <w:t>A</w:t>
            </w:r>
            <w:r w:rsidRPr="003B2759">
              <w:rPr>
                <w:rStyle w:val="dttext"/>
              </w:rPr>
              <w:t xml:space="preserve"> specified task or amount of work assigned or undertaken as if assigned by authority. Ex. Task, work</w:t>
            </w:r>
            <w:r>
              <w:rPr>
                <w:rStyle w:val="dttext"/>
              </w:rPr>
              <w:t>.</w:t>
            </w:r>
          </w:p>
        </w:tc>
      </w:tr>
      <w:tr w:rsidR="00D054D2" w:rsidRPr="003F5D87" w14:paraId="2F12A539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2C8EB0BC" w14:textId="77777777" w:rsidR="00D054D2" w:rsidRDefault="00D054D2" w:rsidP="001D753A">
            <w:r>
              <w:t>Class</w:t>
            </w:r>
          </w:p>
        </w:tc>
        <w:tc>
          <w:tcPr>
            <w:tcW w:w="6988" w:type="dxa"/>
          </w:tcPr>
          <w:p w14:paraId="791ED65D" w14:textId="77777777" w:rsidR="00D054D2" w:rsidRPr="003F5D87" w:rsidRDefault="00D054D2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303336"/>
                <w:spacing w:val="3"/>
                <w:sz w:val="27"/>
                <w:szCs w:val="27"/>
                <w:shd w:val="clear" w:color="auto" w:fill="FFFFFF"/>
              </w:rPr>
            </w:pPr>
            <w:r w:rsidRPr="003F5D87">
              <w:rPr>
                <w:rStyle w:val="dttext"/>
              </w:rPr>
              <w:t>A body of students meeting regularly to study the same subject. Ex. M</w:t>
            </w:r>
            <w:r w:rsidRPr="003F5D87">
              <w:rPr>
                <w:rStyle w:val="dttext"/>
                <w:rFonts w:hint="eastAsia"/>
              </w:rPr>
              <w:t>ajor</w:t>
            </w:r>
            <w:r w:rsidRPr="003F5D87">
              <w:rPr>
                <w:rStyle w:val="dttext"/>
              </w:rPr>
              <w:t>.</w:t>
            </w:r>
          </w:p>
        </w:tc>
      </w:tr>
      <w:tr w:rsidR="00D054D2" w:rsidRPr="003B6BA1" w14:paraId="77AB75BF" w14:textId="77777777" w:rsidTr="001D753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795943DC" w14:textId="77777777" w:rsidR="00D054D2" w:rsidRDefault="00D054D2" w:rsidP="001D753A">
            <w:r>
              <w:t>Education</w:t>
            </w:r>
          </w:p>
        </w:tc>
        <w:tc>
          <w:tcPr>
            <w:tcW w:w="6988" w:type="dxa"/>
          </w:tcPr>
          <w:p w14:paraId="708D4C0D" w14:textId="77777777" w:rsidR="00D054D2" w:rsidRPr="003B6BA1" w:rsidRDefault="00D054D2" w:rsidP="001D753A">
            <w:pPr>
              <w:pStyle w:val="sense"/>
              <w:spacing w:before="0" w:beforeAutospacing="0" w:after="0" w:afterAutospacing="0" w:line="33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03336"/>
                <w:spacing w:val="3"/>
                <w:sz w:val="27"/>
                <w:szCs w:val="27"/>
                <w:bdr w:val="none" w:sz="0" w:space="0" w:color="auto" w:frame="1"/>
              </w:rPr>
            </w:pPr>
            <w:r w:rsidRPr="003B6BA1">
              <w:rPr>
                <w:rStyle w:val="dttext"/>
              </w:rPr>
              <w:t>The action or process of educating or of being educated also</w:t>
            </w:r>
            <w:r w:rsidRPr="003B6BA1">
              <w:rPr>
                <w:rStyle w:val="dttext"/>
                <w:b/>
                <w:bCs/>
              </w:rPr>
              <w:t>:</w:t>
            </w:r>
            <w:r w:rsidRPr="003B6BA1">
              <w:rPr>
                <w:rStyle w:val="dttext"/>
              </w:rPr>
              <w:t> a stage of such a process</w:t>
            </w:r>
            <w:r>
              <w:rPr>
                <w:rStyle w:val="dttext"/>
              </w:rPr>
              <w:t>. Ex. Learning.</w:t>
            </w:r>
          </w:p>
        </w:tc>
      </w:tr>
      <w:tr w:rsidR="00D054D2" w:rsidRPr="00475482" w14:paraId="37A733DD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07D1174D" w14:textId="77777777" w:rsidR="00D054D2" w:rsidRDefault="00D054D2" w:rsidP="001D753A">
            <w:r>
              <w:t>University</w:t>
            </w:r>
          </w:p>
        </w:tc>
        <w:tc>
          <w:tcPr>
            <w:tcW w:w="6988" w:type="dxa"/>
          </w:tcPr>
          <w:p w14:paraId="7B77A2A3" w14:textId="77777777" w:rsidR="00D054D2" w:rsidRPr="00475482" w:rsidRDefault="00D054D2" w:rsidP="001D753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482"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>An institution of higher (or tertiary) education and research which awards academic degrees in various academic disciplines. Ex. University of Boston, University of Southern California, New York University</w:t>
            </w:r>
          </w:p>
        </w:tc>
      </w:tr>
      <w:tr w:rsidR="00D054D2" w:rsidRPr="00475482" w14:paraId="7D2D478C" w14:textId="77777777" w:rsidTr="001D753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247D6773" w14:textId="77777777" w:rsidR="00D054D2" w:rsidRDefault="00D054D2" w:rsidP="001D753A">
            <w:r>
              <w:t>College</w:t>
            </w:r>
          </w:p>
        </w:tc>
        <w:tc>
          <w:tcPr>
            <w:tcW w:w="6988" w:type="dxa"/>
          </w:tcPr>
          <w:p w14:paraId="79F66929" w14:textId="77777777" w:rsidR="00D054D2" w:rsidRPr="00475482" w:rsidRDefault="00D054D2" w:rsidP="001D753A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482"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>An educational institution or a constituent part of one. Ex. Dartmouth College, The College of William &amp; Mary.</w:t>
            </w:r>
          </w:p>
        </w:tc>
      </w:tr>
      <w:tr w:rsidR="00D054D2" w:rsidRPr="00475482" w14:paraId="66B4D8F4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4D1EB73A" w14:textId="77777777" w:rsidR="00D054D2" w:rsidRDefault="00D054D2" w:rsidP="001D753A">
            <w:r>
              <w:t>GPA</w:t>
            </w:r>
          </w:p>
        </w:tc>
        <w:tc>
          <w:tcPr>
            <w:tcW w:w="6988" w:type="dxa"/>
          </w:tcPr>
          <w:p w14:paraId="2E67FF2B" w14:textId="77777777" w:rsidR="00D054D2" w:rsidRPr="00475482" w:rsidRDefault="00D054D2" w:rsidP="001D753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482"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>Grading in education. Ex. 4.0, 3.6.</w:t>
            </w:r>
          </w:p>
        </w:tc>
      </w:tr>
      <w:tr w:rsidR="00D054D2" w:rsidRPr="00475482" w14:paraId="12B629B7" w14:textId="77777777" w:rsidTr="001D753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42F3FBA8" w14:textId="77777777" w:rsidR="00D054D2" w:rsidRDefault="00D054D2" w:rsidP="001D753A">
            <w:r>
              <w:t>PHD</w:t>
            </w:r>
          </w:p>
        </w:tc>
        <w:tc>
          <w:tcPr>
            <w:tcW w:w="6988" w:type="dxa"/>
          </w:tcPr>
          <w:p w14:paraId="250A2EE7" w14:textId="77777777" w:rsidR="00D054D2" w:rsidRPr="00475482" w:rsidRDefault="00D054D2" w:rsidP="001D753A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482"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>Doctor of Philosophy (PhD), an academic qualification. Ex.</w:t>
            </w:r>
            <w:r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475482"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>Doctor of Science, Doctor of Arts.</w:t>
            </w:r>
          </w:p>
        </w:tc>
      </w:tr>
      <w:tr w:rsidR="00D054D2" w:rsidRPr="00475482" w14:paraId="2448C584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716B0421" w14:textId="77777777" w:rsidR="00D054D2" w:rsidRDefault="00D054D2" w:rsidP="001D753A">
            <w:r>
              <w:t>B</w:t>
            </w:r>
            <w:r w:rsidRPr="00096E1B">
              <w:t>achelor</w:t>
            </w:r>
          </w:p>
        </w:tc>
        <w:tc>
          <w:tcPr>
            <w:tcW w:w="6988" w:type="dxa"/>
          </w:tcPr>
          <w:p w14:paraId="318A5E19" w14:textId="77777777" w:rsidR="00D054D2" w:rsidRPr="00475482" w:rsidRDefault="00D054D2" w:rsidP="001D753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482"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>An undergraduate academic degree awarded by colleges and universities upon completion of a course of study lasting three to seven years. Ex. Bachelor of Science, Bachelor of Arts.</w:t>
            </w:r>
          </w:p>
        </w:tc>
      </w:tr>
      <w:tr w:rsidR="00D054D2" w:rsidRPr="00475482" w14:paraId="6F80E80D" w14:textId="77777777" w:rsidTr="001D753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16CE2A07" w14:textId="77777777" w:rsidR="00D054D2" w:rsidRDefault="00D054D2" w:rsidP="001D753A">
            <w:r>
              <w:t>S</w:t>
            </w:r>
            <w:r w:rsidRPr="00096E1B">
              <w:t>chool violence</w:t>
            </w:r>
          </w:p>
        </w:tc>
        <w:tc>
          <w:tcPr>
            <w:tcW w:w="6988" w:type="dxa"/>
          </w:tcPr>
          <w:p w14:paraId="7E2F168C" w14:textId="77777777" w:rsidR="00D054D2" w:rsidRPr="00475482" w:rsidRDefault="00D054D2" w:rsidP="001D753A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482"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>Encompasses physical violence, psychological violence, sexual violence, many forms of bullying. Ex. Rape, verbal abuse.</w:t>
            </w:r>
          </w:p>
        </w:tc>
      </w:tr>
      <w:tr w:rsidR="00D054D2" w:rsidRPr="00475482" w14:paraId="61CE5AC1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3F5329D7" w14:textId="77777777" w:rsidR="00D054D2" w:rsidRDefault="00D054D2" w:rsidP="001D753A">
            <w:r>
              <w:t>U</w:t>
            </w:r>
            <w:r w:rsidRPr="00096E1B">
              <w:t>ndergraduate</w:t>
            </w:r>
          </w:p>
        </w:tc>
        <w:tc>
          <w:tcPr>
            <w:tcW w:w="6988" w:type="dxa"/>
          </w:tcPr>
          <w:p w14:paraId="74790554" w14:textId="77777777" w:rsidR="00D054D2" w:rsidRPr="00475482" w:rsidRDefault="00D054D2" w:rsidP="001D753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482">
              <w:rPr>
                <w:rStyle w:val="dttext"/>
                <w:rFonts w:ascii="Times New Roman" w:hAnsi="Times New Roman"/>
                <w:color w:val="auto"/>
                <w:sz w:val="24"/>
                <w:szCs w:val="24"/>
              </w:rPr>
              <w:t>An entry level university student. Ex. College stage, teenagers.</w:t>
            </w:r>
          </w:p>
        </w:tc>
      </w:tr>
    </w:tbl>
    <w:p w14:paraId="71747BB4" w14:textId="16821CC6" w:rsidR="00D054D2" w:rsidRDefault="00D054D2" w:rsidP="00D054D2"/>
    <w:p w14:paraId="6BA0E76C" w14:textId="77777777" w:rsidR="00EE0629" w:rsidRDefault="00EE0629" w:rsidP="00EE0629">
      <w:r>
        <w:rPr>
          <w:rFonts w:hint="eastAsia"/>
        </w:rPr>
        <w:t>Sports</w:t>
      </w:r>
    </w:p>
    <w:p w14:paraId="1896A569" w14:textId="2C924F0E" w:rsidR="00EE0629" w:rsidRDefault="00EE0629" w:rsidP="00D054D2"/>
    <w:p w14:paraId="03EF887B" w14:textId="17539999" w:rsidR="000D6853" w:rsidRDefault="000D6853" w:rsidP="00D054D2"/>
    <w:p w14:paraId="7D383DEC" w14:textId="4F2EC721" w:rsidR="000D6853" w:rsidRDefault="000D6853" w:rsidP="00D054D2"/>
    <w:p w14:paraId="509A1974" w14:textId="3DA14146" w:rsidR="000D6853" w:rsidRDefault="000D6853" w:rsidP="00D054D2"/>
    <w:p w14:paraId="6E51DDF0" w14:textId="3EA68C86" w:rsidR="000D6853" w:rsidRDefault="000D6853" w:rsidP="00D054D2"/>
    <w:p w14:paraId="1669CA12" w14:textId="004B370F" w:rsidR="000D6853" w:rsidRDefault="000D6853" w:rsidP="00D054D2"/>
    <w:p w14:paraId="608BFBEF" w14:textId="2C078651" w:rsidR="000D6853" w:rsidRDefault="000D6853" w:rsidP="00D054D2"/>
    <w:p w14:paraId="37B8A532" w14:textId="007C5382" w:rsidR="000D6853" w:rsidRDefault="000D6853" w:rsidP="00D054D2"/>
    <w:p w14:paraId="3C9C5853" w14:textId="77777777" w:rsidR="000D6853" w:rsidRDefault="000D6853" w:rsidP="00D054D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1"/>
        <w:gridCol w:w="6749"/>
      </w:tblGrid>
      <w:tr w:rsidR="00EE0629" w14:paraId="44DBC30B" w14:textId="77777777" w:rsidTr="001D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1" w:type="dxa"/>
          </w:tcPr>
          <w:p w14:paraId="7CE19E28" w14:textId="77777777" w:rsidR="00EE0629" w:rsidRDefault="00EE0629" w:rsidP="001D753A">
            <w:bookmarkStart w:id="13" w:name="OLE_LINK12"/>
            <w:bookmarkStart w:id="14" w:name="OLE_LINK13"/>
            <w:r>
              <w:lastRenderedPageBreak/>
              <w:t>Entity type</w:t>
            </w:r>
          </w:p>
        </w:tc>
        <w:tc>
          <w:tcPr>
            <w:tcW w:w="6749" w:type="dxa"/>
          </w:tcPr>
          <w:p w14:paraId="767D6D6C" w14:textId="77777777" w:rsidR="00EE0629" w:rsidRDefault="00EE0629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0629" w14:paraId="582F8114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DD64BBF" w14:textId="77777777" w:rsidR="00EE0629" w:rsidRDefault="00EE0629" w:rsidP="001D753A">
            <w:r>
              <w:rPr>
                <w:rFonts w:hint="eastAsia"/>
              </w:rPr>
              <w:t>NBA</w:t>
            </w:r>
          </w:p>
        </w:tc>
        <w:tc>
          <w:tcPr>
            <w:tcW w:w="6749" w:type="dxa"/>
          </w:tcPr>
          <w:p w14:paraId="6124B48D" w14:textId="77777777" w:rsidR="00EE0629" w:rsidRPr="0002573C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02573C">
              <w:rPr>
                <w:rStyle w:val="dttext"/>
              </w:rPr>
              <w:t xml:space="preserve">National Basketball Association. Ex. </w:t>
            </w:r>
            <w:r>
              <w:rPr>
                <w:rStyle w:val="dttext"/>
              </w:rPr>
              <w:t>Lakers, Golden States Warriors.</w:t>
            </w:r>
          </w:p>
        </w:tc>
      </w:tr>
      <w:tr w:rsidR="00EE0629" w14:paraId="04E4D2F9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177BFC6" w14:textId="77777777" w:rsidR="00EE0629" w:rsidRDefault="00EE0629" w:rsidP="001D753A">
            <w:r>
              <w:rPr>
                <w:rFonts w:hint="eastAsia"/>
              </w:rPr>
              <w:t>B</w:t>
            </w:r>
            <w:r>
              <w:t>asketball</w:t>
            </w:r>
          </w:p>
        </w:tc>
        <w:tc>
          <w:tcPr>
            <w:tcW w:w="6749" w:type="dxa"/>
          </w:tcPr>
          <w:p w14:paraId="5A04CACC" w14:textId="77777777" w:rsidR="00EE0629" w:rsidRPr="00FE72F8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2F8">
              <w:rPr>
                <w:rStyle w:val="dttext"/>
              </w:rPr>
              <w:t xml:space="preserve">A usually indoor court game between two teams of usually five players each who score by tossing an inflated ball through a raised goal. Ex. Shooting guard, </w:t>
            </w:r>
            <w:r w:rsidRPr="00FE72F8">
              <w:rPr>
                <w:rStyle w:val="dttext"/>
                <w:iCs/>
              </w:rPr>
              <w:t>small forward</w:t>
            </w:r>
            <w:r>
              <w:rPr>
                <w:rStyle w:val="dttext"/>
                <w:iCs/>
              </w:rPr>
              <w:t>.</w:t>
            </w:r>
          </w:p>
        </w:tc>
      </w:tr>
      <w:tr w:rsidR="00EE0629" w14:paraId="2FCD16EF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97E4C48" w14:textId="77777777" w:rsidR="00EE0629" w:rsidRDefault="00EE0629" w:rsidP="001D753A">
            <w:r>
              <w:t xml:space="preserve">Football </w:t>
            </w:r>
          </w:p>
        </w:tc>
        <w:tc>
          <w:tcPr>
            <w:tcW w:w="6749" w:type="dxa"/>
          </w:tcPr>
          <w:p w14:paraId="5D415E57" w14:textId="77777777" w:rsidR="00EE0629" w:rsidRPr="00FE72F8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E72F8">
              <w:rPr>
                <w:rStyle w:val="dttext"/>
              </w:rPr>
              <w:t>Any of several games played between two teams on a usually rectangular field having goalposts or goals at each end and whose object is to get the ball over a goal line, into a goal, or between goalposts by running, passing, or kicking. Ex. Soccer, rugby, Real Madrid, FC Barcelona, La Liga.</w:t>
            </w:r>
          </w:p>
        </w:tc>
      </w:tr>
      <w:tr w:rsidR="00EE0629" w14:paraId="672DDF53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69F594CE" w14:textId="77777777" w:rsidR="00EE0629" w:rsidRDefault="00EE0629" w:rsidP="001D753A">
            <w:r>
              <w:t>NFL</w:t>
            </w:r>
          </w:p>
        </w:tc>
        <w:tc>
          <w:tcPr>
            <w:tcW w:w="6749" w:type="dxa"/>
          </w:tcPr>
          <w:p w14:paraId="0D5A95B4" w14:textId="77777777" w:rsidR="00EE0629" w:rsidRPr="00FE72F8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64158E">
              <w:rPr>
                <w:rFonts w:eastAsia="Times New Roman"/>
              </w:rPr>
              <w:t>National Football League</w:t>
            </w:r>
            <w:r>
              <w:rPr>
                <w:rFonts w:eastAsia="Times New Roman"/>
              </w:rPr>
              <w:t>. Ex. Los Angeles Chargers, New York Jets.</w:t>
            </w:r>
          </w:p>
        </w:tc>
      </w:tr>
      <w:tr w:rsidR="00EE0629" w14:paraId="3956B02E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65DD512F" w14:textId="77777777" w:rsidR="00EE0629" w:rsidRDefault="00EE0629" w:rsidP="001D753A">
            <w:r>
              <w:t xml:space="preserve">Tennis </w:t>
            </w:r>
          </w:p>
        </w:tc>
        <w:tc>
          <w:tcPr>
            <w:tcW w:w="6749" w:type="dxa"/>
          </w:tcPr>
          <w:p w14:paraId="768076B3" w14:textId="77777777" w:rsidR="00EE0629" w:rsidRPr="000019E8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0019E8">
              <w:rPr>
                <w:rFonts w:eastAsia="Times New Roman"/>
              </w:rPr>
              <w:t>An indoor or outdoor game that is played with rackets and a light elastic ball by two players or pairs of players on a level court (as of clay or grass) divided by a low net. Ex. Wimbledon, US Open, French Open</w:t>
            </w:r>
            <w:r>
              <w:rPr>
                <w:rFonts w:eastAsia="Times New Roman"/>
              </w:rPr>
              <w:t xml:space="preserve">, </w:t>
            </w:r>
            <w:r w:rsidRPr="000019E8">
              <w:rPr>
                <w:rFonts w:eastAsia="Times New Roman"/>
              </w:rPr>
              <w:t>Roger Federer</w:t>
            </w:r>
            <w:r>
              <w:rPr>
                <w:rFonts w:eastAsia="Times New Roman"/>
              </w:rPr>
              <w:t>.</w:t>
            </w:r>
          </w:p>
        </w:tc>
      </w:tr>
      <w:tr w:rsidR="00EE0629" w14:paraId="470FD0CE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DB1B7FE" w14:textId="77777777" w:rsidR="00EE0629" w:rsidRDefault="00EE0629" w:rsidP="001D753A">
            <w:r>
              <w:t>Player</w:t>
            </w:r>
          </w:p>
        </w:tc>
        <w:tc>
          <w:tcPr>
            <w:tcW w:w="6749" w:type="dxa"/>
          </w:tcPr>
          <w:p w14:paraId="35EC589A" w14:textId="77777777" w:rsidR="00EE0629" w:rsidRPr="000019E8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6E119B">
              <w:rPr>
                <w:rFonts w:eastAsia="Times New Roman"/>
              </w:rPr>
              <w:t>A person who plays a game</w:t>
            </w:r>
            <w:r>
              <w:rPr>
                <w:rFonts w:eastAsia="Times New Roman"/>
              </w:rPr>
              <w:t xml:space="preserve">. Ex. </w:t>
            </w:r>
            <w:r w:rsidRPr="006E119B">
              <w:rPr>
                <w:rFonts w:eastAsia="Times New Roman"/>
              </w:rPr>
              <w:t>Participant</w:t>
            </w:r>
            <w:r>
              <w:rPr>
                <w:rFonts w:eastAsia="Times New Roman"/>
              </w:rPr>
              <w:t>, gamer.</w:t>
            </w:r>
          </w:p>
        </w:tc>
      </w:tr>
      <w:tr w:rsidR="00EE0629" w14:paraId="5A3507C0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4CA45E7" w14:textId="77777777" w:rsidR="00EE0629" w:rsidRDefault="00EE0629" w:rsidP="001D753A">
            <w:r>
              <w:t>League</w:t>
            </w:r>
          </w:p>
        </w:tc>
        <w:tc>
          <w:tcPr>
            <w:tcW w:w="6749" w:type="dxa"/>
          </w:tcPr>
          <w:p w14:paraId="1EE88B4F" w14:textId="77777777" w:rsidR="00EE0629" w:rsidRPr="005948CA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E119B">
              <w:rPr>
                <w:rFonts w:eastAsia="Times New Roman"/>
              </w:rPr>
              <w:t xml:space="preserve">An association of nations or other political entities for a common purpose. Ex. </w:t>
            </w:r>
            <w:r>
              <w:rPr>
                <w:rFonts w:eastAsia="Times New Roman"/>
              </w:rPr>
              <w:t>Association, union.</w:t>
            </w:r>
          </w:p>
        </w:tc>
      </w:tr>
      <w:tr w:rsidR="00EE0629" w14:paraId="75CE9DA0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F77377A" w14:textId="77777777" w:rsidR="00EE0629" w:rsidRDefault="00EE0629" w:rsidP="001D753A">
            <w:r>
              <w:t>Olympic</w:t>
            </w:r>
          </w:p>
        </w:tc>
        <w:tc>
          <w:tcPr>
            <w:tcW w:w="6749" w:type="dxa"/>
          </w:tcPr>
          <w:p w14:paraId="5B981E48" w14:textId="77777777" w:rsidR="00EE0629" w:rsidRPr="004068A1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55E9A">
              <w:rPr>
                <w:rFonts w:eastAsia="Times New Roman"/>
              </w:rPr>
              <w:t>Of or relating to the Olympic Games. Ex. Winter, summer, opening ceremony.</w:t>
            </w:r>
          </w:p>
        </w:tc>
      </w:tr>
      <w:tr w:rsidR="00EE0629" w14:paraId="104C3AB5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1281EB6E" w14:textId="77777777" w:rsidR="00EE0629" w:rsidRDefault="00EE0629" w:rsidP="001D753A">
            <w:r>
              <w:t>Sport</w:t>
            </w:r>
          </w:p>
        </w:tc>
        <w:tc>
          <w:tcPr>
            <w:tcW w:w="6749" w:type="dxa"/>
          </w:tcPr>
          <w:p w14:paraId="1D318872" w14:textId="77777777" w:rsidR="00EE0629" w:rsidRPr="00555E9A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555E9A">
              <w:rPr>
                <w:rFonts w:eastAsia="Times New Roman"/>
              </w:rPr>
              <w:t>To amuse oneself. Ex. Running, cycling, hiking.</w:t>
            </w:r>
          </w:p>
        </w:tc>
      </w:tr>
      <w:tr w:rsidR="00EE0629" w14:paraId="59D55A9D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774FB8F" w14:textId="77777777" w:rsidR="00EE0629" w:rsidRDefault="00EE0629" w:rsidP="001D753A">
            <w:r>
              <w:t>Team</w:t>
            </w:r>
          </w:p>
        </w:tc>
        <w:tc>
          <w:tcPr>
            <w:tcW w:w="6749" w:type="dxa"/>
          </w:tcPr>
          <w:p w14:paraId="3DE37391" w14:textId="77777777" w:rsidR="00EE0629" w:rsidRPr="00B7220A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B7220A">
              <w:rPr>
                <w:rFonts w:eastAsia="Times New Roman"/>
              </w:rPr>
              <w:t xml:space="preserve">A </w:t>
            </w:r>
            <w:r>
              <w:rPr>
                <w:rFonts w:eastAsia="Times New Roman" w:hint="eastAsia"/>
              </w:rPr>
              <w:t>n</w:t>
            </w:r>
            <w:r w:rsidRPr="00B7220A">
              <w:rPr>
                <w:rFonts w:eastAsia="Times New Roman"/>
              </w:rPr>
              <w:t>umber of persons associated together in work or activity</w:t>
            </w:r>
            <w:r>
              <w:rPr>
                <w:rFonts w:eastAsia="Times New Roman"/>
              </w:rPr>
              <w:t xml:space="preserve">: </w:t>
            </w:r>
            <w:r w:rsidRPr="00B7220A">
              <w:rPr>
                <w:rFonts w:eastAsia="Times New Roman"/>
              </w:rPr>
              <w:t>a group on one side (as in football or a debate)</w:t>
            </w:r>
            <w:r>
              <w:rPr>
                <w:rFonts w:eastAsia="Times New Roman"/>
              </w:rPr>
              <w:t>. Ex. Crew, party, union, squad.</w:t>
            </w:r>
          </w:p>
        </w:tc>
      </w:tr>
      <w:tr w:rsidR="00EE0629" w14:paraId="3D0F62BF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69022A2D" w14:textId="77777777" w:rsidR="00EE0629" w:rsidRDefault="00EE0629" w:rsidP="001D753A">
            <w:r>
              <w:t>Champion</w:t>
            </w:r>
          </w:p>
        </w:tc>
        <w:tc>
          <w:tcPr>
            <w:tcW w:w="6749" w:type="dxa"/>
          </w:tcPr>
          <w:p w14:paraId="1318E4D4" w14:textId="77777777" w:rsidR="00EE0629" w:rsidRPr="00B7220A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B7220A">
              <w:rPr>
                <w:rFonts w:eastAsia="Times New Roman"/>
              </w:rPr>
              <w:t>A winner of first prize or first place in competition</w:t>
            </w:r>
            <w:r>
              <w:rPr>
                <w:rFonts w:eastAsia="Times New Roman"/>
              </w:rPr>
              <w:t xml:space="preserve">. Ex. Championship, winner, gold </w:t>
            </w:r>
            <w:proofErr w:type="spellStart"/>
            <w:r>
              <w:rPr>
                <w:rFonts w:eastAsia="Times New Roman"/>
              </w:rPr>
              <w:t>matel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bookmarkEnd w:id="13"/>
      <w:bookmarkEnd w:id="14"/>
    </w:tbl>
    <w:p w14:paraId="6D4A5B2D" w14:textId="124C090A" w:rsidR="00EE0629" w:rsidRDefault="00EE0629" w:rsidP="00D054D2"/>
    <w:p w14:paraId="0A037B56" w14:textId="535CB7C1" w:rsidR="00EE0629" w:rsidRDefault="00EE0629" w:rsidP="00D054D2">
      <w:r>
        <w:t>Science</w:t>
      </w:r>
    </w:p>
    <w:p w14:paraId="22BC3120" w14:textId="30B24B6D" w:rsidR="00EE0629" w:rsidRDefault="00EE0629" w:rsidP="00D054D2"/>
    <w:p w14:paraId="43046DD6" w14:textId="4778622A" w:rsidR="000D6853" w:rsidRDefault="000D6853" w:rsidP="00D054D2"/>
    <w:p w14:paraId="705ACD2E" w14:textId="667E5B70" w:rsidR="000D6853" w:rsidRDefault="000D6853" w:rsidP="00D054D2"/>
    <w:p w14:paraId="1886D01A" w14:textId="06EA24F4" w:rsidR="000D6853" w:rsidRDefault="000D6853" w:rsidP="00D054D2"/>
    <w:p w14:paraId="5F985E42" w14:textId="7364FDF6" w:rsidR="000D6853" w:rsidRDefault="000D6853" w:rsidP="00D054D2"/>
    <w:p w14:paraId="046FCD78" w14:textId="502A14E3" w:rsidR="000D6853" w:rsidRDefault="000D6853" w:rsidP="00D054D2"/>
    <w:p w14:paraId="79702D51" w14:textId="5F8768FF" w:rsidR="000D6853" w:rsidRDefault="000D6853" w:rsidP="00D054D2"/>
    <w:p w14:paraId="68D3E01E" w14:textId="2349C4CE" w:rsidR="000D6853" w:rsidRDefault="000D6853" w:rsidP="00D054D2"/>
    <w:p w14:paraId="600FC782" w14:textId="5865BAAA" w:rsidR="000D6853" w:rsidRDefault="000D6853" w:rsidP="00D054D2"/>
    <w:p w14:paraId="51B6EFF0" w14:textId="721F9E67" w:rsidR="000D6853" w:rsidRDefault="000D6853" w:rsidP="00D054D2"/>
    <w:p w14:paraId="420CDBEA" w14:textId="025D7BA6" w:rsidR="000D6853" w:rsidRDefault="000D6853" w:rsidP="00D054D2"/>
    <w:p w14:paraId="575D4866" w14:textId="30AF5AA2" w:rsidR="000D6853" w:rsidRDefault="000D6853" w:rsidP="00D054D2"/>
    <w:p w14:paraId="5234C0B5" w14:textId="4CD1C103" w:rsidR="000D6853" w:rsidRDefault="000D6853" w:rsidP="00D054D2"/>
    <w:p w14:paraId="25E66117" w14:textId="12277065" w:rsidR="000D6853" w:rsidRDefault="000D6853" w:rsidP="00D054D2"/>
    <w:p w14:paraId="0E0F9FA5" w14:textId="086C4553" w:rsidR="000D6853" w:rsidRDefault="000D6853" w:rsidP="00D054D2"/>
    <w:p w14:paraId="3CAC4676" w14:textId="77777777" w:rsidR="000D6853" w:rsidRDefault="000D6853" w:rsidP="00D054D2">
      <w:bookmarkStart w:id="15" w:name="_GoBack"/>
      <w:bookmarkEnd w:id="1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1"/>
        <w:gridCol w:w="6749"/>
      </w:tblGrid>
      <w:tr w:rsidR="00EE0629" w:rsidRPr="0002573C" w14:paraId="63131DAE" w14:textId="77777777" w:rsidTr="001D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1" w:type="dxa"/>
          </w:tcPr>
          <w:p w14:paraId="30980C4B" w14:textId="77777777" w:rsidR="00EE0629" w:rsidRDefault="00EE0629" w:rsidP="001D753A">
            <w:r>
              <w:lastRenderedPageBreak/>
              <w:t>Entity type</w:t>
            </w:r>
          </w:p>
        </w:tc>
        <w:tc>
          <w:tcPr>
            <w:tcW w:w="6749" w:type="dxa"/>
          </w:tcPr>
          <w:p w14:paraId="541C7721" w14:textId="77777777" w:rsidR="00EE0629" w:rsidRPr="0002573C" w:rsidRDefault="00EE0629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Description</w:t>
            </w:r>
          </w:p>
        </w:tc>
      </w:tr>
      <w:tr w:rsidR="00EE0629" w:rsidRPr="00FE72F8" w14:paraId="21898BBD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6F667D3E" w14:textId="77777777" w:rsidR="00EE0629" w:rsidRDefault="00EE0629" w:rsidP="001D753A">
            <w:r w:rsidRPr="00475482">
              <w:rPr>
                <w:rFonts w:eastAsia="Times New Roman"/>
              </w:rPr>
              <w:t>Biology</w:t>
            </w:r>
          </w:p>
        </w:tc>
        <w:tc>
          <w:tcPr>
            <w:tcW w:w="6749" w:type="dxa"/>
          </w:tcPr>
          <w:p w14:paraId="49DF95FB" w14:textId="77777777" w:rsidR="00EE0629" w:rsidRPr="00FE72F8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482">
              <w:rPr>
                <w:rFonts w:eastAsia="Times New Roman"/>
              </w:rPr>
              <w:t>The natural science that studies life and living organisms. Ex. Physical structure, chemical process</w:t>
            </w:r>
          </w:p>
        </w:tc>
      </w:tr>
      <w:tr w:rsidR="00EE0629" w:rsidRPr="00FE72F8" w14:paraId="74B08276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4C28510" w14:textId="77777777" w:rsidR="00EE0629" w:rsidRDefault="00EE0629" w:rsidP="001D753A">
            <w:r w:rsidRPr="00475482">
              <w:rPr>
                <w:rFonts w:eastAsia="Times New Roman"/>
              </w:rPr>
              <w:t>Chemistry</w:t>
            </w:r>
          </w:p>
        </w:tc>
        <w:tc>
          <w:tcPr>
            <w:tcW w:w="6749" w:type="dxa"/>
          </w:tcPr>
          <w:p w14:paraId="25778185" w14:textId="77777777" w:rsidR="00EE0629" w:rsidRPr="00FE72F8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75482">
              <w:rPr>
                <w:rFonts w:eastAsia="Times New Roman"/>
              </w:rPr>
              <w:t>The scientific discipline involved with elements and compounds composed of atoms, molecules and ions. Ex. Composition, structure, reaction</w:t>
            </w:r>
          </w:p>
        </w:tc>
      </w:tr>
      <w:tr w:rsidR="00EE0629" w:rsidRPr="00FE72F8" w14:paraId="279D875F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289DD15" w14:textId="77777777" w:rsidR="00EE0629" w:rsidRDefault="00EE0629" w:rsidP="001D753A">
            <w:r w:rsidRPr="00475482">
              <w:rPr>
                <w:rFonts w:eastAsia="Times New Roman"/>
              </w:rPr>
              <w:t>Physics</w:t>
            </w:r>
          </w:p>
        </w:tc>
        <w:tc>
          <w:tcPr>
            <w:tcW w:w="6749" w:type="dxa"/>
          </w:tcPr>
          <w:p w14:paraId="6DF33DFA" w14:textId="77777777" w:rsidR="00EE0629" w:rsidRPr="00FE72F8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475482">
              <w:rPr>
                <w:rFonts w:eastAsia="Times New Roman"/>
              </w:rPr>
              <w:t>The natural science that studies matter and its motion and behavior through space and time and that studies the related entities of energy and force. Ex. Nuclear physics, electromagnetism.</w:t>
            </w:r>
          </w:p>
        </w:tc>
      </w:tr>
      <w:tr w:rsidR="00EE0629" w:rsidRPr="000019E8" w14:paraId="0DB1CCCB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615F228C" w14:textId="77777777" w:rsidR="00EE0629" w:rsidRDefault="00EE0629" w:rsidP="001D753A">
            <w:r w:rsidRPr="00475482">
              <w:rPr>
                <w:rFonts w:eastAsia="Times New Roman"/>
              </w:rPr>
              <w:t>Computer</w:t>
            </w:r>
          </w:p>
        </w:tc>
        <w:tc>
          <w:tcPr>
            <w:tcW w:w="6749" w:type="dxa"/>
          </w:tcPr>
          <w:p w14:paraId="19BD494D" w14:textId="77777777" w:rsidR="00EE0629" w:rsidRPr="000019E8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75482">
              <w:rPr>
                <w:rFonts w:eastAsia="Times New Roman"/>
              </w:rPr>
              <w:t>A device that can be instructed to carry out sequences of arithmetic or logical operations automatically via computer programming. Ex. Hybrid computer, digital computer.</w:t>
            </w:r>
          </w:p>
        </w:tc>
      </w:tr>
      <w:tr w:rsidR="00EE0629" w:rsidRPr="000019E8" w14:paraId="6A7C1BE7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90A3599" w14:textId="77777777" w:rsidR="00EE0629" w:rsidRDefault="00EE0629" w:rsidP="001D753A">
            <w:r w:rsidRPr="00475482">
              <w:rPr>
                <w:rFonts w:eastAsia="Times New Roman"/>
              </w:rPr>
              <w:t>Web</w:t>
            </w:r>
          </w:p>
        </w:tc>
        <w:tc>
          <w:tcPr>
            <w:tcW w:w="6749" w:type="dxa"/>
          </w:tcPr>
          <w:p w14:paraId="17B73515" w14:textId="77777777" w:rsidR="00EE0629" w:rsidRPr="000019E8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 w:rsidRPr="006B5083">
              <w:rPr>
                <w:rFonts w:eastAsia="Times New Roman"/>
              </w:rPr>
              <w:t>n electronic communications network that connects computer networks and organizational computer facilities around the world</w:t>
            </w:r>
            <w:r>
              <w:t> </w:t>
            </w:r>
            <w:r w:rsidRPr="006B5083">
              <w:t>—</w:t>
            </w:r>
            <w:r>
              <w:t xml:space="preserve"> </w:t>
            </w:r>
            <w:r w:rsidRPr="006B5083">
              <w:t>used with </w:t>
            </w:r>
            <w:r w:rsidRPr="006B5083">
              <w:rPr>
                <w:i/>
                <w:iCs/>
              </w:rPr>
              <w:t>the</w:t>
            </w:r>
            <w:r w:rsidRPr="006B5083">
              <w:t> except when being used attributively</w:t>
            </w:r>
            <w:r>
              <w:rPr>
                <w:rFonts w:eastAsia="Times New Roman"/>
              </w:rPr>
              <w:t>. Ex. Internet, Google.</w:t>
            </w:r>
          </w:p>
        </w:tc>
      </w:tr>
      <w:tr w:rsidR="00EE0629" w:rsidRPr="005948CA" w14:paraId="76675AFE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6474C61" w14:textId="77777777" w:rsidR="00EE0629" w:rsidRDefault="00EE0629" w:rsidP="001D753A">
            <w:r w:rsidRPr="00475482">
              <w:rPr>
                <w:rFonts w:eastAsia="Times New Roman"/>
              </w:rPr>
              <w:t>Machine Learning</w:t>
            </w:r>
          </w:p>
        </w:tc>
        <w:tc>
          <w:tcPr>
            <w:tcW w:w="6749" w:type="dxa"/>
          </w:tcPr>
          <w:p w14:paraId="6849E872" w14:textId="77777777" w:rsidR="00EE0629" w:rsidRPr="005948CA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75482">
              <w:rPr>
                <w:rFonts w:eastAsia="Times New Roman"/>
              </w:rPr>
              <w:t>The study of algorithms and mathematical models that computer systems use to progressively improve their performance on a specific task. Ex. Mathematical optimization, unsupervised learning.</w:t>
            </w:r>
          </w:p>
        </w:tc>
      </w:tr>
      <w:tr w:rsidR="00EE0629" w:rsidRPr="004068A1" w14:paraId="0523688A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61AAC98" w14:textId="77777777" w:rsidR="00EE0629" w:rsidRDefault="00EE0629" w:rsidP="001D753A">
            <w:r w:rsidRPr="00475482">
              <w:rPr>
                <w:rFonts w:eastAsia="Times New Roman"/>
              </w:rPr>
              <w:t>Robot</w:t>
            </w:r>
          </w:p>
        </w:tc>
        <w:tc>
          <w:tcPr>
            <w:tcW w:w="6749" w:type="dxa"/>
          </w:tcPr>
          <w:p w14:paraId="785C39D4" w14:textId="77777777" w:rsidR="00EE0629" w:rsidRPr="004068A1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475482">
              <w:rPr>
                <w:rFonts w:eastAsia="Times New Roman"/>
              </w:rPr>
              <w:t>A machine—especially one programmable by a computer— capable of carrying out a complex series</w:t>
            </w:r>
            <w:r>
              <w:rPr>
                <w:rFonts w:eastAsia="Times New Roman"/>
              </w:rPr>
              <w:t xml:space="preserve"> of actions automatically. Ex. </w:t>
            </w:r>
            <w:r w:rsidRPr="00475482">
              <w:rPr>
                <w:rFonts w:eastAsia="Times New Roman"/>
              </w:rPr>
              <w:t>Patient assist robots, dog therapy robots.</w:t>
            </w:r>
          </w:p>
        </w:tc>
      </w:tr>
      <w:tr w:rsidR="00EE0629" w:rsidRPr="00555E9A" w14:paraId="676ED8BB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A6E269D" w14:textId="77777777" w:rsidR="00EE0629" w:rsidRDefault="00EE0629" w:rsidP="001D753A">
            <w:r w:rsidRPr="00475482">
              <w:rPr>
                <w:rFonts w:eastAsia="Times New Roman"/>
              </w:rPr>
              <w:t>NLP</w:t>
            </w:r>
          </w:p>
        </w:tc>
        <w:tc>
          <w:tcPr>
            <w:tcW w:w="6749" w:type="dxa"/>
          </w:tcPr>
          <w:p w14:paraId="2ECC1C85" w14:textId="77777777" w:rsidR="00EE0629" w:rsidRPr="00555E9A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75482">
              <w:rPr>
                <w:rFonts w:eastAsia="Times New Roman"/>
              </w:rPr>
              <w:t>Natural language processing. Ex. Speech recognition, natural language understanding.</w:t>
            </w:r>
          </w:p>
        </w:tc>
      </w:tr>
      <w:tr w:rsidR="00EE0629" w:rsidRPr="00B7220A" w14:paraId="6FF4962B" w14:textId="77777777" w:rsidTr="001D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27D638A" w14:textId="77777777" w:rsidR="00EE0629" w:rsidRDefault="00EE0629" w:rsidP="001D753A">
            <w:r w:rsidRPr="00475482">
              <w:rPr>
                <w:rFonts w:eastAsia="Times New Roman"/>
              </w:rPr>
              <w:t>Geometry</w:t>
            </w:r>
          </w:p>
        </w:tc>
        <w:tc>
          <w:tcPr>
            <w:tcW w:w="6749" w:type="dxa"/>
          </w:tcPr>
          <w:p w14:paraId="3F60644C" w14:textId="77777777" w:rsidR="00EE0629" w:rsidRPr="00B7220A" w:rsidRDefault="00EE0629" w:rsidP="001D7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475482">
              <w:rPr>
                <w:rFonts w:eastAsia="Times New Roman"/>
              </w:rPr>
              <w:t>A branch of mathematics. Ex. The properties of space, size of figures.</w:t>
            </w:r>
          </w:p>
        </w:tc>
      </w:tr>
      <w:tr w:rsidR="00EE0629" w:rsidRPr="00B7220A" w14:paraId="2D29877E" w14:textId="77777777" w:rsidTr="001D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1531D24E" w14:textId="77777777" w:rsidR="00EE0629" w:rsidRDefault="00EE0629" w:rsidP="001D753A">
            <w:r w:rsidRPr="00475482">
              <w:rPr>
                <w:rFonts w:eastAsia="Times New Roman"/>
              </w:rPr>
              <w:t>Space</w:t>
            </w:r>
          </w:p>
        </w:tc>
        <w:tc>
          <w:tcPr>
            <w:tcW w:w="6749" w:type="dxa"/>
          </w:tcPr>
          <w:p w14:paraId="335DB65B" w14:textId="77777777" w:rsidR="00EE0629" w:rsidRPr="00B7220A" w:rsidRDefault="00EE062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75482">
              <w:rPr>
                <w:rFonts w:eastAsia="Times New Roman"/>
              </w:rPr>
              <w:t>The boundless three-dimensional extent in which objects and events have relative position and direction. Ex.</w:t>
            </w:r>
            <w:r>
              <w:rPr>
                <w:rFonts w:eastAsia="Times New Roman"/>
              </w:rPr>
              <w:t xml:space="preserve"> Dimension</w:t>
            </w:r>
          </w:p>
        </w:tc>
      </w:tr>
    </w:tbl>
    <w:p w14:paraId="206DD52E" w14:textId="77777777" w:rsidR="00EE0629" w:rsidRDefault="00EE0629" w:rsidP="00D054D2"/>
    <w:sectPr w:rsidR="00EE0629" w:rsidSect="00FB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C00"/>
    <w:multiLevelType w:val="hybridMultilevel"/>
    <w:tmpl w:val="DD14FD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3619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865B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E74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356359"/>
    <w:multiLevelType w:val="hybridMultilevel"/>
    <w:tmpl w:val="C9BC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F"/>
    <w:rsid w:val="00061D10"/>
    <w:rsid w:val="0007540B"/>
    <w:rsid w:val="0009312D"/>
    <w:rsid w:val="00095A53"/>
    <w:rsid w:val="000D6853"/>
    <w:rsid w:val="000E09DE"/>
    <w:rsid w:val="000E3BAA"/>
    <w:rsid w:val="00127F02"/>
    <w:rsid w:val="00134B2D"/>
    <w:rsid w:val="00142A8C"/>
    <w:rsid w:val="001500C0"/>
    <w:rsid w:val="001619AA"/>
    <w:rsid w:val="00165195"/>
    <w:rsid w:val="001754B3"/>
    <w:rsid w:val="00180E7F"/>
    <w:rsid w:val="00195C07"/>
    <w:rsid w:val="00196308"/>
    <w:rsid w:val="001A3309"/>
    <w:rsid w:val="001B1EDC"/>
    <w:rsid w:val="001C48FD"/>
    <w:rsid w:val="001E3426"/>
    <w:rsid w:val="001E3608"/>
    <w:rsid w:val="001F29AE"/>
    <w:rsid w:val="002079EB"/>
    <w:rsid w:val="002150EA"/>
    <w:rsid w:val="00220652"/>
    <w:rsid w:val="0022628E"/>
    <w:rsid w:val="002400BA"/>
    <w:rsid w:val="00257349"/>
    <w:rsid w:val="0025795B"/>
    <w:rsid w:val="00282921"/>
    <w:rsid w:val="00296582"/>
    <w:rsid w:val="0029780F"/>
    <w:rsid w:val="002C1F8B"/>
    <w:rsid w:val="002C4C0E"/>
    <w:rsid w:val="002D7A03"/>
    <w:rsid w:val="002E3FB1"/>
    <w:rsid w:val="002F1A9A"/>
    <w:rsid w:val="002F4A4F"/>
    <w:rsid w:val="003907BA"/>
    <w:rsid w:val="00393FF6"/>
    <w:rsid w:val="003A19AE"/>
    <w:rsid w:val="003B15DB"/>
    <w:rsid w:val="003C2DE5"/>
    <w:rsid w:val="003C7689"/>
    <w:rsid w:val="003E6035"/>
    <w:rsid w:val="003F7A1F"/>
    <w:rsid w:val="004047E1"/>
    <w:rsid w:val="004102D6"/>
    <w:rsid w:val="00413185"/>
    <w:rsid w:val="004260A1"/>
    <w:rsid w:val="00427F2C"/>
    <w:rsid w:val="00433F3D"/>
    <w:rsid w:val="004521C1"/>
    <w:rsid w:val="004649D1"/>
    <w:rsid w:val="004B628B"/>
    <w:rsid w:val="004C2F01"/>
    <w:rsid w:val="00503A14"/>
    <w:rsid w:val="00522DB2"/>
    <w:rsid w:val="00574C04"/>
    <w:rsid w:val="005903B4"/>
    <w:rsid w:val="005A4E83"/>
    <w:rsid w:val="005B130A"/>
    <w:rsid w:val="005F624C"/>
    <w:rsid w:val="00624B55"/>
    <w:rsid w:val="00644BBC"/>
    <w:rsid w:val="00647C02"/>
    <w:rsid w:val="00655148"/>
    <w:rsid w:val="0067311F"/>
    <w:rsid w:val="0070301F"/>
    <w:rsid w:val="007049A2"/>
    <w:rsid w:val="00722FD8"/>
    <w:rsid w:val="00726F45"/>
    <w:rsid w:val="00733647"/>
    <w:rsid w:val="00745BB4"/>
    <w:rsid w:val="00766E4D"/>
    <w:rsid w:val="007671EF"/>
    <w:rsid w:val="00785187"/>
    <w:rsid w:val="00786C82"/>
    <w:rsid w:val="007D594B"/>
    <w:rsid w:val="007D6431"/>
    <w:rsid w:val="007E4916"/>
    <w:rsid w:val="007F252C"/>
    <w:rsid w:val="007F579D"/>
    <w:rsid w:val="00800070"/>
    <w:rsid w:val="00815556"/>
    <w:rsid w:val="00825219"/>
    <w:rsid w:val="00877FFB"/>
    <w:rsid w:val="00885490"/>
    <w:rsid w:val="008975B9"/>
    <w:rsid w:val="008A241E"/>
    <w:rsid w:val="008D22BD"/>
    <w:rsid w:val="008F120F"/>
    <w:rsid w:val="00900191"/>
    <w:rsid w:val="00900581"/>
    <w:rsid w:val="0090719A"/>
    <w:rsid w:val="009155EF"/>
    <w:rsid w:val="00936328"/>
    <w:rsid w:val="00972848"/>
    <w:rsid w:val="00974012"/>
    <w:rsid w:val="009802B6"/>
    <w:rsid w:val="00997520"/>
    <w:rsid w:val="009B400D"/>
    <w:rsid w:val="009C2F36"/>
    <w:rsid w:val="009E2742"/>
    <w:rsid w:val="009E7075"/>
    <w:rsid w:val="00A0535B"/>
    <w:rsid w:val="00A11008"/>
    <w:rsid w:val="00A179B9"/>
    <w:rsid w:val="00A514F0"/>
    <w:rsid w:val="00A55009"/>
    <w:rsid w:val="00A65E65"/>
    <w:rsid w:val="00AC718A"/>
    <w:rsid w:val="00B03047"/>
    <w:rsid w:val="00B04D16"/>
    <w:rsid w:val="00B33366"/>
    <w:rsid w:val="00B37009"/>
    <w:rsid w:val="00B40154"/>
    <w:rsid w:val="00B51D6B"/>
    <w:rsid w:val="00B83113"/>
    <w:rsid w:val="00BA0C97"/>
    <w:rsid w:val="00BC5949"/>
    <w:rsid w:val="00BC72A4"/>
    <w:rsid w:val="00C00748"/>
    <w:rsid w:val="00C13DCB"/>
    <w:rsid w:val="00C13EFA"/>
    <w:rsid w:val="00C30A9F"/>
    <w:rsid w:val="00C4188D"/>
    <w:rsid w:val="00C609D9"/>
    <w:rsid w:val="00C67BA2"/>
    <w:rsid w:val="00C70BCA"/>
    <w:rsid w:val="00C73FC9"/>
    <w:rsid w:val="00C75BA5"/>
    <w:rsid w:val="00C76FB5"/>
    <w:rsid w:val="00C82CFC"/>
    <w:rsid w:val="00C8393D"/>
    <w:rsid w:val="00CA3C0A"/>
    <w:rsid w:val="00CB4453"/>
    <w:rsid w:val="00CB633E"/>
    <w:rsid w:val="00CD33FE"/>
    <w:rsid w:val="00CD6D2D"/>
    <w:rsid w:val="00D03D87"/>
    <w:rsid w:val="00D054D2"/>
    <w:rsid w:val="00D11988"/>
    <w:rsid w:val="00D236A5"/>
    <w:rsid w:val="00D3256A"/>
    <w:rsid w:val="00D41D25"/>
    <w:rsid w:val="00D45CC2"/>
    <w:rsid w:val="00D546FA"/>
    <w:rsid w:val="00D66C61"/>
    <w:rsid w:val="00D728D7"/>
    <w:rsid w:val="00D94033"/>
    <w:rsid w:val="00D967D4"/>
    <w:rsid w:val="00DF46C6"/>
    <w:rsid w:val="00E10C11"/>
    <w:rsid w:val="00E10C49"/>
    <w:rsid w:val="00E142D6"/>
    <w:rsid w:val="00E20C19"/>
    <w:rsid w:val="00E64291"/>
    <w:rsid w:val="00E75DF3"/>
    <w:rsid w:val="00E86349"/>
    <w:rsid w:val="00EB548D"/>
    <w:rsid w:val="00EC6169"/>
    <w:rsid w:val="00ED3F90"/>
    <w:rsid w:val="00EE0629"/>
    <w:rsid w:val="00EE47B1"/>
    <w:rsid w:val="00EE62D3"/>
    <w:rsid w:val="00F11EB9"/>
    <w:rsid w:val="00F446DA"/>
    <w:rsid w:val="00F72C6E"/>
    <w:rsid w:val="00F737F6"/>
    <w:rsid w:val="00F76A3E"/>
    <w:rsid w:val="00F96F25"/>
    <w:rsid w:val="00FB0761"/>
    <w:rsid w:val="00FE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F70A"/>
  <w14:defaultImageDpi w14:val="32767"/>
  <w15:chartTrackingRefBased/>
  <w15:docId w15:val="{19966900-B6F8-A844-A669-2064A9B9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DA"/>
    <w:pPr>
      <w:ind w:left="720"/>
      <w:contextualSpacing/>
    </w:pPr>
  </w:style>
  <w:style w:type="table" w:styleId="PlainTable3">
    <w:name w:val="Plain Table 3"/>
    <w:basedOn w:val="TableNormal"/>
    <w:uiPriority w:val="43"/>
    <w:rsid w:val="002400BA"/>
    <w:rPr>
      <w:kern w:val="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dttext">
    <w:name w:val="dttext"/>
    <w:basedOn w:val="DefaultParagraphFont"/>
    <w:rsid w:val="00D054D2"/>
  </w:style>
  <w:style w:type="character" w:customStyle="1" w:styleId="apple-converted-space">
    <w:name w:val="apple-converted-space"/>
    <w:basedOn w:val="DefaultParagraphFont"/>
    <w:rsid w:val="00D054D2"/>
  </w:style>
  <w:style w:type="paragraph" w:customStyle="1" w:styleId="sense">
    <w:name w:val="sense"/>
    <w:basedOn w:val="Normal"/>
    <w:rsid w:val="00D054D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D054D2"/>
    <w:rPr>
      <w:rFonts w:ascii="Helvetica Neue" w:hAnsi="Helvetica Neue" w:cs="Times New Roman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riam-webster.com/dictionary/ball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曹政</dc:creator>
  <cp:keywords/>
  <dc:description/>
  <cp:lastModifiedBy>曹政</cp:lastModifiedBy>
  <cp:revision>158</cp:revision>
  <dcterms:created xsi:type="dcterms:W3CDTF">2018-11-29T16:53:00Z</dcterms:created>
  <dcterms:modified xsi:type="dcterms:W3CDTF">2018-11-30T07:30:00Z</dcterms:modified>
</cp:coreProperties>
</file>