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6692" w14:textId="77777777" w:rsidR="0003590D" w:rsidRDefault="00000000">
      <w:pPr>
        <w:spacing w:after="40"/>
      </w:pPr>
      <w:r>
        <w:rPr>
          <w:b/>
          <w:bCs/>
          <w:color w:val="0B61CA"/>
          <w:sz w:val="44"/>
          <w:szCs w:val="44"/>
        </w:rPr>
        <w:t>External Fleet</w:t>
      </w:r>
    </w:p>
    <w:p w14:paraId="2700E5A7" w14:textId="77777777" w:rsidR="0003590D" w:rsidRDefault="00000000">
      <w:pPr>
        <w:spacing w:after="40"/>
      </w:pPr>
      <w:r>
        <w:rPr>
          <w:b/>
          <w:bCs/>
          <w:sz w:val="30"/>
          <w:szCs w:val="30"/>
        </w:rPr>
        <w:t>Feature Requests &amp; Requirements</w:t>
      </w:r>
    </w:p>
    <w:p w14:paraId="6876FFBF" w14:textId="77777777" w:rsidR="0003590D" w:rsidRDefault="00000000">
      <w:pPr>
        <w:pBdr>
          <w:bottom w:val="single" w:sz="12" w:space="6" w:color="0B61CA"/>
        </w:pBdr>
        <w:spacing w:after="200"/>
      </w:pPr>
      <w:r>
        <w:rPr>
          <w:color w:val="6B7280"/>
        </w:rPr>
        <w:t>Draft for review</w:t>
      </w:r>
    </w:p>
    <w:p w14:paraId="460C3DDB" w14:textId="77777777" w:rsidR="0003590D" w:rsidRDefault="00000000">
      <w:pPr>
        <w:spacing w:after="120"/>
      </w:pPr>
      <w:r>
        <w:rPr>
          <w:b/>
          <w:bCs/>
        </w:rPr>
        <w:t xml:space="preserve">Scope: </w:t>
      </w:r>
      <w:r>
        <w:t>Unless stated otherwise, every item applies to BOTH the mobile app and the web (Travel Desk) portal.</w:t>
      </w:r>
    </w:p>
    <w:p w14:paraId="5EADE315" w14:textId="77777777" w:rsidR="0003590D" w:rsidRDefault="00000000">
      <w:pPr>
        <w:spacing w:after="120"/>
      </w:pPr>
      <w:r>
        <w:rPr>
          <w:b/>
          <w:bCs/>
        </w:rPr>
        <w:t xml:space="preserve">Status: </w:t>
      </w:r>
      <w:r>
        <w:t>Priorities, difficulty, and open questions below are proposals to confirm before build.</w:t>
      </w:r>
    </w:p>
    <w:p w14:paraId="4FED8561" w14:textId="77777777" w:rsidR="0003590D" w:rsidRDefault="00000000">
      <w:pPr>
        <w:pStyle w:val="Heading2"/>
        <w:spacing w:before="260" w:after="100"/>
      </w:pPr>
      <w:r>
        <w:rPr>
          <w:b/>
          <w:bCs/>
          <w:color w:val="111827"/>
          <w:sz w:val="24"/>
          <w:szCs w:val="24"/>
        </w:rPr>
        <w:t>How to read this document</w:t>
      </w:r>
    </w:p>
    <w:p w14:paraId="6622B187" w14:textId="77777777" w:rsidR="0003590D" w:rsidRDefault="00000000">
      <w:pPr>
        <w:spacing w:after="60"/>
      </w:pPr>
      <w:r>
        <w:rPr>
          <w:b/>
          <w:bCs/>
        </w:rPr>
        <w:t>Priority</w:t>
      </w:r>
    </w:p>
    <w:tbl>
      <w:tblPr>
        <w:tblW w:w="936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CellMar>
          <w:left w:w="10" w:type="dxa"/>
          <w:right w:w="10" w:type="dxa"/>
        </w:tblCellMar>
        <w:tblLook w:val="0000" w:firstRow="0" w:lastRow="0" w:firstColumn="0" w:lastColumn="0" w:noHBand="0" w:noVBand="0"/>
      </w:tblPr>
      <w:tblGrid>
        <w:gridCol w:w="1400"/>
        <w:gridCol w:w="7960"/>
      </w:tblGrid>
      <w:tr w:rsidR="0003590D" w14:paraId="5DE3B918" w14:textId="77777777">
        <w:tblPrEx>
          <w:tblCellMar>
            <w:top w:w="0" w:type="dxa"/>
            <w:bottom w:w="0" w:type="dxa"/>
          </w:tblCellMar>
        </w:tblPrEx>
        <w:trPr>
          <w:tblHeader/>
        </w:trPr>
        <w:tc>
          <w:tcPr>
            <w:tcW w:w="1400" w:type="dxa"/>
            <w:shd w:val="clear" w:color="auto" w:fill="0B61CA"/>
            <w:tcMar>
              <w:top w:w="60" w:type="dxa"/>
              <w:left w:w="90" w:type="dxa"/>
              <w:bottom w:w="60" w:type="dxa"/>
              <w:right w:w="90" w:type="dxa"/>
            </w:tcMar>
            <w:vAlign w:val="center"/>
          </w:tcPr>
          <w:p w14:paraId="5C017955" w14:textId="77777777" w:rsidR="0003590D" w:rsidRDefault="00000000">
            <w:r>
              <w:rPr>
                <w:b/>
                <w:bCs/>
                <w:color w:val="FFFFFF"/>
                <w:sz w:val="17"/>
                <w:szCs w:val="17"/>
              </w:rPr>
              <w:t>Tier</w:t>
            </w:r>
          </w:p>
        </w:tc>
        <w:tc>
          <w:tcPr>
            <w:tcW w:w="7960" w:type="dxa"/>
            <w:shd w:val="clear" w:color="auto" w:fill="0B61CA"/>
            <w:tcMar>
              <w:top w:w="60" w:type="dxa"/>
              <w:left w:w="90" w:type="dxa"/>
              <w:bottom w:w="60" w:type="dxa"/>
              <w:right w:w="90" w:type="dxa"/>
            </w:tcMar>
            <w:vAlign w:val="center"/>
          </w:tcPr>
          <w:p w14:paraId="3F98A44B" w14:textId="77777777" w:rsidR="0003590D" w:rsidRDefault="00000000">
            <w:r>
              <w:rPr>
                <w:b/>
                <w:bCs/>
                <w:color w:val="FFFFFF"/>
                <w:sz w:val="17"/>
                <w:szCs w:val="17"/>
              </w:rPr>
              <w:t>Meaning</w:t>
            </w:r>
          </w:p>
        </w:tc>
      </w:tr>
      <w:tr w:rsidR="0003590D" w14:paraId="7D2958F2" w14:textId="77777777">
        <w:tblPrEx>
          <w:tblCellMar>
            <w:top w:w="0" w:type="dxa"/>
            <w:bottom w:w="0" w:type="dxa"/>
          </w:tblCellMar>
        </w:tblPrEx>
        <w:tc>
          <w:tcPr>
            <w:tcW w:w="1400" w:type="dxa"/>
            <w:tcMar>
              <w:top w:w="60" w:type="dxa"/>
              <w:left w:w="90" w:type="dxa"/>
              <w:bottom w:w="60" w:type="dxa"/>
              <w:right w:w="90" w:type="dxa"/>
            </w:tcMar>
            <w:vAlign w:val="center"/>
          </w:tcPr>
          <w:p w14:paraId="0440C47C" w14:textId="77777777" w:rsidR="0003590D" w:rsidRDefault="00000000">
            <w:pPr>
              <w:jc w:val="center"/>
            </w:pPr>
            <w:r>
              <w:rPr>
                <w:b/>
                <w:bCs/>
                <w:color w:val="1D8A4E"/>
                <w:sz w:val="17"/>
                <w:szCs w:val="17"/>
              </w:rPr>
              <w:t>P0</w:t>
            </w:r>
          </w:p>
        </w:tc>
        <w:tc>
          <w:tcPr>
            <w:tcW w:w="7960" w:type="dxa"/>
            <w:tcMar>
              <w:top w:w="60" w:type="dxa"/>
              <w:left w:w="90" w:type="dxa"/>
              <w:bottom w:w="60" w:type="dxa"/>
              <w:right w:w="90" w:type="dxa"/>
            </w:tcMar>
            <w:vAlign w:val="center"/>
          </w:tcPr>
          <w:p w14:paraId="43BE78B4" w14:textId="77777777" w:rsidR="0003590D" w:rsidRDefault="00000000">
            <w:r>
              <w:rPr>
                <w:sz w:val="17"/>
                <w:szCs w:val="17"/>
              </w:rPr>
              <w:t>High value, low effort — quick wins. Do first.</w:t>
            </w:r>
          </w:p>
        </w:tc>
      </w:tr>
      <w:tr w:rsidR="0003590D" w14:paraId="24ACBA05" w14:textId="77777777">
        <w:tblPrEx>
          <w:tblCellMar>
            <w:top w:w="0" w:type="dxa"/>
            <w:bottom w:w="0" w:type="dxa"/>
          </w:tblCellMar>
        </w:tblPrEx>
        <w:tc>
          <w:tcPr>
            <w:tcW w:w="1400" w:type="dxa"/>
            <w:shd w:val="clear" w:color="auto" w:fill="F1F5FB"/>
            <w:tcMar>
              <w:top w:w="60" w:type="dxa"/>
              <w:left w:w="90" w:type="dxa"/>
              <w:bottom w:w="60" w:type="dxa"/>
              <w:right w:w="90" w:type="dxa"/>
            </w:tcMar>
            <w:vAlign w:val="center"/>
          </w:tcPr>
          <w:p w14:paraId="364627A9" w14:textId="77777777" w:rsidR="0003590D" w:rsidRDefault="00000000">
            <w:pPr>
              <w:jc w:val="center"/>
            </w:pPr>
            <w:r>
              <w:rPr>
                <w:b/>
                <w:bCs/>
                <w:color w:val="B7791F"/>
                <w:sz w:val="17"/>
                <w:szCs w:val="17"/>
              </w:rPr>
              <w:t>P1</w:t>
            </w:r>
          </w:p>
        </w:tc>
        <w:tc>
          <w:tcPr>
            <w:tcW w:w="7960" w:type="dxa"/>
            <w:shd w:val="clear" w:color="auto" w:fill="F1F5FB"/>
            <w:tcMar>
              <w:top w:w="60" w:type="dxa"/>
              <w:left w:w="90" w:type="dxa"/>
              <w:bottom w:w="60" w:type="dxa"/>
              <w:right w:w="90" w:type="dxa"/>
            </w:tcMar>
            <w:vAlign w:val="center"/>
          </w:tcPr>
          <w:p w14:paraId="3C6C6007" w14:textId="77777777" w:rsidR="0003590D" w:rsidRDefault="00000000">
            <w:r>
              <w:rPr>
                <w:sz w:val="17"/>
                <w:szCs w:val="17"/>
              </w:rPr>
              <w:t>Important, medium effort or has a dependency. Do next.</w:t>
            </w:r>
          </w:p>
        </w:tc>
      </w:tr>
      <w:tr w:rsidR="0003590D" w14:paraId="031FFA10" w14:textId="77777777">
        <w:tblPrEx>
          <w:tblCellMar>
            <w:top w:w="0" w:type="dxa"/>
            <w:bottom w:w="0" w:type="dxa"/>
          </w:tblCellMar>
        </w:tblPrEx>
        <w:tc>
          <w:tcPr>
            <w:tcW w:w="1400" w:type="dxa"/>
            <w:tcMar>
              <w:top w:w="60" w:type="dxa"/>
              <w:left w:w="90" w:type="dxa"/>
              <w:bottom w:w="60" w:type="dxa"/>
              <w:right w:w="90" w:type="dxa"/>
            </w:tcMar>
            <w:vAlign w:val="center"/>
          </w:tcPr>
          <w:p w14:paraId="1169249E" w14:textId="77777777" w:rsidR="0003590D" w:rsidRDefault="00000000">
            <w:pPr>
              <w:jc w:val="center"/>
            </w:pPr>
            <w:r>
              <w:rPr>
                <w:b/>
                <w:bCs/>
                <w:color w:val="B42318"/>
                <w:sz w:val="17"/>
                <w:szCs w:val="17"/>
              </w:rPr>
              <w:t>P2</w:t>
            </w:r>
          </w:p>
        </w:tc>
        <w:tc>
          <w:tcPr>
            <w:tcW w:w="7960" w:type="dxa"/>
            <w:tcMar>
              <w:top w:w="60" w:type="dxa"/>
              <w:left w:w="90" w:type="dxa"/>
              <w:bottom w:w="60" w:type="dxa"/>
              <w:right w:w="90" w:type="dxa"/>
            </w:tcMar>
            <w:vAlign w:val="center"/>
          </w:tcPr>
          <w:p w14:paraId="09AE69DD" w14:textId="77777777" w:rsidR="0003590D" w:rsidRDefault="00000000">
            <w:r>
              <w:rPr>
                <w:sz w:val="17"/>
                <w:szCs w:val="17"/>
              </w:rPr>
              <w:t>Large / integration-heavy. Plan and scope separately.</w:t>
            </w:r>
          </w:p>
        </w:tc>
      </w:tr>
    </w:tbl>
    <w:p w14:paraId="7CC8E2D1" w14:textId="77777777" w:rsidR="0003590D" w:rsidRDefault="00000000">
      <w:pPr>
        <w:spacing w:before="160" w:after="60"/>
      </w:pPr>
      <w:r>
        <w:rPr>
          <w:b/>
          <w:bCs/>
        </w:rPr>
        <w:t>Difficulty (effort)</w:t>
      </w:r>
    </w:p>
    <w:tbl>
      <w:tblPr>
        <w:tblW w:w="936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CellMar>
          <w:left w:w="10" w:type="dxa"/>
          <w:right w:w="10" w:type="dxa"/>
        </w:tblCellMar>
        <w:tblLook w:val="0000" w:firstRow="0" w:lastRow="0" w:firstColumn="0" w:lastColumn="0" w:noHBand="0" w:noVBand="0"/>
      </w:tblPr>
      <w:tblGrid>
        <w:gridCol w:w="1400"/>
        <w:gridCol w:w="7960"/>
      </w:tblGrid>
      <w:tr w:rsidR="0003590D" w14:paraId="32ACB56E" w14:textId="77777777">
        <w:tblPrEx>
          <w:tblCellMar>
            <w:top w:w="0" w:type="dxa"/>
            <w:bottom w:w="0" w:type="dxa"/>
          </w:tblCellMar>
        </w:tblPrEx>
        <w:trPr>
          <w:tblHeader/>
        </w:trPr>
        <w:tc>
          <w:tcPr>
            <w:tcW w:w="1400" w:type="dxa"/>
            <w:shd w:val="clear" w:color="auto" w:fill="0B61CA"/>
            <w:tcMar>
              <w:top w:w="60" w:type="dxa"/>
              <w:left w:w="90" w:type="dxa"/>
              <w:bottom w:w="60" w:type="dxa"/>
              <w:right w:w="90" w:type="dxa"/>
            </w:tcMar>
            <w:vAlign w:val="center"/>
          </w:tcPr>
          <w:p w14:paraId="41B2762C" w14:textId="77777777" w:rsidR="0003590D" w:rsidRDefault="00000000">
            <w:r>
              <w:rPr>
                <w:b/>
                <w:bCs/>
                <w:color w:val="FFFFFF"/>
                <w:sz w:val="17"/>
                <w:szCs w:val="17"/>
              </w:rPr>
              <w:t>Badge</w:t>
            </w:r>
          </w:p>
        </w:tc>
        <w:tc>
          <w:tcPr>
            <w:tcW w:w="7960" w:type="dxa"/>
            <w:shd w:val="clear" w:color="auto" w:fill="0B61CA"/>
            <w:tcMar>
              <w:top w:w="60" w:type="dxa"/>
              <w:left w:w="90" w:type="dxa"/>
              <w:bottom w:w="60" w:type="dxa"/>
              <w:right w:w="90" w:type="dxa"/>
            </w:tcMar>
            <w:vAlign w:val="center"/>
          </w:tcPr>
          <w:p w14:paraId="766C4555" w14:textId="77777777" w:rsidR="0003590D" w:rsidRDefault="00000000">
            <w:r>
              <w:rPr>
                <w:b/>
                <w:bCs/>
                <w:color w:val="FFFFFF"/>
                <w:sz w:val="17"/>
                <w:szCs w:val="17"/>
              </w:rPr>
              <w:t>Meaning</w:t>
            </w:r>
          </w:p>
        </w:tc>
      </w:tr>
      <w:tr w:rsidR="0003590D" w14:paraId="4B566B15" w14:textId="77777777">
        <w:tblPrEx>
          <w:tblCellMar>
            <w:top w:w="0" w:type="dxa"/>
            <w:bottom w:w="0" w:type="dxa"/>
          </w:tblCellMar>
        </w:tblPrEx>
        <w:tc>
          <w:tcPr>
            <w:tcW w:w="1400" w:type="dxa"/>
            <w:tcMar>
              <w:top w:w="60" w:type="dxa"/>
              <w:left w:w="90" w:type="dxa"/>
              <w:bottom w:w="60" w:type="dxa"/>
              <w:right w:w="90" w:type="dxa"/>
            </w:tcMar>
            <w:vAlign w:val="center"/>
          </w:tcPr>
          <w:p w14:paraId="26B91800" w14:textId="77777777" w:rsidR="0003590D" w:rsidRDefault="00000000">
            <w:pPr>
              <w:jc w:val="center"/>
            </w:pPr>
            <w:r>
              <w:rPr>
                <w:sz w:val="17"/>
                <w:szCs w:val="17"/>
              </w:rPr>
              <w:t>S</w:t>
            </w:r>
          </w:p>
        </w:tc>
        <w:tc>
          <w:tcPr>
            <w:tcW w:w="7960" w:type="dxa"/>
            <w:tcMar>
              <w:top w:w="60" w:type="dxa"/>
              <w:left w:w="90" w:type="dxa"/>
              <w:bottom w:w="60" w:type="dxa"/>
              <w:right w:w="90" w:type="dxa"/>
            </w:tcMar>
            <w:vAlign w:val="center"/>
          </w:tcPr>
          <w:p w14:paraId="25DA8614" w14:textId="77777777" w:rsidR="0003590D" w:rsidRDefault="00000000">
            <w:r>
              <w:rPr>
                <w:sz w:val="17"/>
                <w:szCs w:val="17"/>
              </w:rPr>
              <w:t>Small — UI / logic tweak, no schema change.</w:t>
            </w:r>
          </w:p>
        </w:tc>
      </w:tr>
      <w:tr w:rsidR="0003590D" w14:paraId="362ECB4B" w14:textId="77777777">
        <w:tblPrEx>
          <w:tblCellMar>
            <w:top w:w="0" w:type="dxa"/>
            <w:bottom w:w="0" w:type="dxa"/>
          </w:tblCellMar>
        </w:tblPrEx>
        <w:tc>
          <w:tcPr>
            <w:tcW w:w="1400" w:type="dxa"/>
            <w:shd w:val="clear" w:color="auto" w:fill="F1F5FB"/>
            <w:tcMar>
              <w:top w:w="60" w:type="dxa"/>
              <w:left w:w="90" w:type="dxa"/>
              <w:bottom w:w="60" w:type="dxa"/>
              <w:right w:w="90" w:type="dxa"/>
            </w:tcMar>
            <w:vAlign w:val="center"/>
          </w:tcPr>
          <w:p w14:paraId="4D56D8D9" w14:textId="77777777" w:rsidR="0003590D" w:rsidRDefault="00000000">
            <w:pPr>
              <w:jc w:val="center"/>
            </w:pPr>
            <w:r>
              <w:rPr>
                <w:sz w:val="17"/>
                <w:szCs w:val="17"/>
              </w:rPr>
              <w:t>M</w:t>
            </w:r>
          </w:p>
        </w:tc>
        <w:tc>
          <w:tcPr>
            <w:tcW w:w="7960" w:type="dxa"/>
            <w:shd w:val="clear" w:color="auto" w:fill="F1F5FB"/>
            <w:tcMar>
              <w:top w:w="60" w:type="dxa"/>
              <w:left w:w="90" w:type="dxa"/>
              <w:bottom w:w="60" w:type="dxa"/>
              <w:right w:w="90" w:type="dxa"/>
            </w:tcMar>
            <w:vAlign w:val="center"/>
          </w:tcPr>
          <w:p w14:paraId="17C9DCF8" w14:textId="77777777" w:rsidR="0003590D" w:rsidRDefault="00000000">
            <w:r>
              <w:rPr>
                <w:sz w:val="17"/>
                <w:szCs w:val="17"/>
              </w:rPr>
              <w:t>Medium — new fields, cross app+web wiring, some backend.</w:t>
            </w:r>
          </w:p>
        </w:tc>
      </w:tr>
      <w:tr w:rsidR="0003590D" w14:paraId="39C2701E" w14:textId="77777777">
        <w:tblPrEx>
          <w:tblCellMar>
            <w:top w:w="0" w:type="dxa"/>
            <w:bottom w:w="0" w:type="dxa"/>
          </w:tblCellMar>
        </w:tblPrEx>
        <w:tc>
          <w:tcPr>
            <w:tcW w:w="1400" w:type="dxa"/>
            <w:tcMar>
              <w:top w:w="60" w:type="dxa"/>
              <w:left w:w="90" w:type="dxa"/>
              <w:bottom w:w="60" w:type="dxa"/>
              <w:right w:w="90" w:type="dxa"/>
            </w:tcMar>
            <w:vAlign w:val="center"/>
          </w:tcPr>
          <w:p w14:paraId="3C39D4BD" w14:textId="77777777" w:rsidR="0003590D" w:rsidRDefault="00000000">
            <w:pPr>
              <w:jc w:val="center"/>
            </w:pPr>
            <w:r>
              <w:rPr>
                <w:sz w:val="17"/>
                <w:szCs w:val="17"/>
              </w:rPr>
              <w:t>L</w:t>
            </w:r>
          </w:p>
        </w:tc>
        <w:tc>
          <w:tcPr>
            <w:tcW w:w="7960" w:type="dxa"/>
            <w:tcMar>
              <w:top w:w="60" w:type="dxa"/>
              <w:left w:w="90" w:type="dxa"/>
              <w:bottom w:w="60" w:type="dxa"/>
              <w:right w:w="90" w:type="dxa"/>
            </w:tcMar>
            <w:vAlign w:val="center"/>
          </w:tcPr>
          <w:p w14:paraId="11A31DFF" w14:textId="77777777" w:rsidR="0003590D" w:rsidRDefault="00000000">
            <w:r>
              <w:rPr>
                <w:sz w:val="17"/>
                <w:szCs w:val="17"/>
              </w:rPr>
              <w:t>Large — new schema / roles, auth, or third-party integration.</w:t>
            </w:r>
          </w:p>
        </w:tc>
      </w:tr>
    </w:tbl>
    <w:p w14:paraId="7353F661" w14:textId="77777777" w:rsidR="0003590D" w:rsidRDefault="00000000">
      <w:pPr>
        <w:pBdr>
          <w:left w:val="single" w:sz="18" w:space="8" w:color="0B61CA"/>
        </w:pBdr>
        <w:spacing w:before="60" w:after="120"/>
      </w:pPr>
      <w:r>
        <w:rPr>
          <w:i/>
          <w:iCs/>
          <w:color w:val="374151"/>
          <w:sz w:val="19"/>
          <w:szCs w:val="19"/>
        </w:rPr>
        <w:t>Surface = where the change lands: App, Web, Backend (Convex), IAM.</w:t>
      </w:r>
    </w:p>
    <w:p w14:paraId="771FCC04" w14:textId="77777777" w:rsidR="0003590D" w:rsidRDefault="00000000">
      <w:pPr>
        <w:pStyle w:val="Heading2"/>
        <w:spacing w:before="260" w:after="100"/>
      </w:pPr>
      <w:r>
        <w:rPr>
          <w:b/>
          <w:bCs/>
          <w:color w:val="111827"/>
          <w:sz w:val="24"/>
          <w:szCs w:val="24"/>
        </w:rPr>
        <w:t>Master summary</w:t>
      </w:r>
    </w:p>
    <w:tbl>
      <w:tblPr>
        <w:tblW w:w="9360" w:type="dxa"/>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CellMar>
          <w:left w:w="10" w:type="dxa"/>
          <w:right w:w="10" w:type="dxa"/>
        </w:tblCellMar>
        <w:tblLook w:val="0000" w:firstRow="0" w:lastRow="0" w:firstColumn="0" w:lastColumn="0" w:noHBand="0" w:noVBand="0"/>
      </w:tblPr>
      <w:tblGrid>
        <w:gridCol w:w="640"/>
        <w:gridCol w:w="1040"/>
        <w:gridCol w:w="3760"/>
        <w:gridCol w:w="720"/>
        <w:gridCol w:w="780"/>
        <w:gridCol w:w="2420"/>
      </w:tblGrid>
      <w:tr w:rsidR="0003590D" w14:paraId="3C91919F" w14:textId="77777777">
        <w:tblPrEx>
          <w:tblCellMar>
            <w:top w:w="0" w:type="dxa"/>
            <w:bottom w:w="0" w:type="dxa"/>
          </w:tblCellMar>
        </w:tblPrEx>
        <w:trPr>
          <w:tblHeader/>
        </w:trPr>
        <w:tc>
          <w:tcPr>
            <w:tcW w:w="640" w:type="dxa"/>
            <w:shd w:val="clear" w:color="auto" w:fill="0B61CA"/>
            <w:tcMar>
              <w:top w:w="60" w:type="dxa"/>
              <w:left w:w="90" w:type="dxa"/>
              <w:bottom w:w="60" w:type="dxa"/>
              <w:right w:w="90" w:type="dxa"/>
            </w:tcMar>
            <w:vAlign w:val="center"/>
          </w:tcPr>
          <w:p w14:paraId="19E29B22" w14:textId="77777777" w:rsidR="0003590D" w:rsidRDefault="00000000">
            <w:r>
              <w:rPr>
                <w:b/>
                <w:bCs/>
                <w:color w:val="FFFFFF"/>
                <w:sz w:val="17"/>
                <w:szCs w:val="17"/>
              </w:rPr>
              <w:t>ID</w:t>
            </w:r>
          </w:p>
        </w:tc>
        <w:tc>
          <w:tcPr>
            <w:tcW w:w="1040" w:type="dxa"/>
            <w:shd w:val="clear" w:color="auto" w:fill="0B61CA"/>
            <w:tcMar>
              <w:top w:w="60" w:type="dxa"/>
              <w:left w:w="90" w:type="dxa"/>
              <w:bottom w:w="60" w:type="dxa"/>
              <w:right w:w="90" w:type="dxa"/>
            </w:tcMar>
            <w:vAlign w:val="center"/>
          </w:tcPr>
          <w:p w14:paraId="25662D90" w14:textId="77777777" w:rsidR="0003590D" w:rsidRDefault="00000000">
            <w:r>
              <w:rPr>
                <w:b/>
                <w:bCs/>
                <w:color w:val="FFFFFF"/>
                <w:sz w:val="17"/>
                <w:szCs w:val="17"/>
              </w:rPr>
              <w:t>Module</w:t>
            </w:r>
          </w:p>
        </w:tc>
        <w:tc>
          <w:tcPr>
            <w:tcW w:w="3760" w:type="dxa"/>
            <w:shd w:val="clear" w:color="auto" w:fill="0B61CA"/>
            <w:tcMar>
              <w:top w:w="60" w:type="dxa"/>
              <w:left w:w="90" w:type="dxa"/>
              <w:bottom w:w="60" w:type="dxa"/>
              <w:right w:w="90" w:type="dxa"/>
            </w:tcMar>
            <w:vAlign w:val="center"/>
          </w:tcPr>
          <w:p w14:paraId="5BEEA85B" w14:textId="77777777" w:rsidR="0003590D" w:rsidRDefault="00000000">
            <w:r>
              <w:rPr>
                <w:b/>
                <w:bCs/>
                <w:color w:val="FFFFFF"/>
                <w:sz w:val="17"/>
                <w:szCs w:val="17"/>
              </w:rPr>
              <w:t>Item</w:t>
            </w:r>
          </w:p>
        </w:tc>
        <w:tc>
          <w:tcPr>
            <w:tcW w:w="720" w:type="dxa"/>
            <w:shd w:val="clear" w:color="auto" w:fill="0B61CA"/>
            <w:tcMar>
              <w:top w:w="60" w:type="dxa"/>
              <w:left w:w="90" w:type="dxa"/>
              <w:bottom w:w="60" w:type="dxa"/>
              <w:right w:w="90" w:type="dxa"/>
            </w:tcMar>
            <w:vAlign w:val="center"/>
          </w:tcPr>
          <w:p w14:paraId="6DBD89FE" w14:textId="77777777" w:rsidR="0003590D" w:rsidRDefault="00000000">
            <w:r>
              <w:rPr>
                <w:b/>
                <w:bCs/>
                <w:color w:val="FFFFFF"/>
                <w:sz w:val="17"/>
                <w:szCs w:val="17"/>
              </w:rPr>
              <w:t>Pri</w:t>
            </w:r>
          </w:p>
        </w:tc>
        <w:tc>
          <w:tcPr>
            <w:tcW w:w="780" w:type="dxa"/>
            <w:shd w:val="clear" w:color="auto" w:fill="0B61CA"/>
            <w:tcMar>
              <w:top w:w="60" w:type="dxa"/>
              <w:left w:w="90" w:type="dxa"/>
              <w:bottom w:w="60" w:type="dxa"/>
              <w:right w:w="90" w:type="dxa"/>
            </w:tcMar>
            <w:vAlign w:val="center"/>
          </w:tcPr>
          <w:p w14:paraId="1B63B46F" w14:textId="77777777" w:rsidR="0003590D" w:rsidRDefault="00000000">
            <w:r>
              <w:rPr>
                <w:b/>
                <w:bCs/>
                <w:color w:val="FFFFFF"/>
                <w:sz w:val="17"/>
                <w:szCs w:val="17"/>
              </w:rPr>
              <w:t>Diff</w:t>
            </w:r>
          </w:p>
        </w:tc>
        <w:tc>
          <w:tcPr>
            <w:tcW w:w="2420" w:type="dxa"/>
            <w:shd w:val="clear" w:color="auto" w:fill="0B61CA"/>
            <w:tcMar>
              <w:top w:w="60" w:type="dxa"/>
              <w:left w:w="90" w:type="dxa"/>
              <w:bottom w:w="60" w:type="dxa"/>
              <w:right w:w="90" w:type="dxa"/>
            </w:tcMar>
            <w:vAlign w:val="center"/>
          </w:tcPr>
          <w:p w14:paraId="5B0DD42C" w14:textId="77777777" w:rsidR="0003590D" w:rsidRDefault="00000000">
            <w:r>
              <w:rPr>
                <w:b/>
                <w:bCs/>
                <w:color w:val="FFFFFF"/>
                <w:sz w:val="17"/>
                <w:szCs w:val="17"/>
              </w:rPr>
              <w:t>Surface</w:t>
            </w:r>
          </w:p>
        </w:tc>
      </w:tr>
      <w:tr w:rsidR="0003590D" w14:paraId="0DFF62F8" w14:textId="77777777">
        <w:tblPrEx>
          <w:tblCellMar>
            <w:top w:w="0" w:type="dxa"/>
            <w:bottom w:w="0" w:type="dxa"/>
          </w:tblCellMar>
        </w:tblPrEx>
        <w:tc>
          <w:tcPr>
            <w:tcW w:w="640" w:type="dxa"/>
            <w:tcMar>
              <w:top w:w="60" w:type="dxa"/>
              <w:left w:w="90" w:type="dxa"/>
              <w:bottom w:w="60" w:type="dxa"/>
              <w:right w:w="90" w:type="dxa"/>
            </w:tcMar>
            <w:vAlign w:val="center"/>
          </w:tcPr>
          <w:p w14:paraId="378C6158" w14:textId="77777777" w:rsidR="0003590D" w:rsidRDefault="00000000">
            <w:pPr>
              <w:jc w:val="center"/>
            </w:pPr>
            <w:r>
              <w:rPr>
                <w:sz w:val="17"/>
                <w:szCs w:val="17"/>
              </w:rPr>
              <w:t>V1</w:t>
            </w:r>
          </w:p>
        </w:tc>
        <w:tc>
          <w:tcPr>
            <w:tcW w:w="1040" w:type="dxa"/>
            <w:tcMar>
              <w:top w:w="60" w:type="dxa"/>
              <w:left w:w="90" w:type="dxa"/>
              <w:bottom w:w="60" w:type="dxa"/>
              <w:right w:w="90" w:type="dxa"/>
            </w:tcMar>
            <w:vAlign w:val="center"/>
          </w:tcPr>
          <w:p w14:paraId="1F7F4BFB" w14:textId="77777777" w:rsidR="0003590D" w:rsidRDefault="00000000">
            <w:r>
              <w:rPr>
                <w:sz w:val="17"/>
                <w:szCs w:val="17"/>
              </w:rPr>
              <w:t>Vehicle</w:t>
            </w:r>
          </w:p>
        </w:tc>
        <w:tc>
          <w:tcPr>
            <w:tcW w:w="3760" w:type="dxa"/>
            <w:tcMar>
              <w:top w:w="60" w:type="dxa"/>
              <w:left w:w="90" w:type="dxa"/>
              <w:bottom w:w="60" w:type="dxa"/>
              <w:right w:w="90" w:type="dxa"/>
            </w:tcMar>
            <w:vAlign w:val="center"/>
          </w:tcPr>
          <w:p w14:paraId="71929BF2" w14:textId="77777777" w:rsidR="0003590D" w:rsidRDefault="00000000">
            <w:r>
              <w:rPr>
                <w:sz w:val="17"/>
                <w:szCs w:val="17"/>
              </w:rPr>
              <w:t>Remove Model and Model Year from the add form</w:t>
            </w:r>
          </w:p>
        </w:tc>
        <w:tc>
          <w:tcPr>
            <w:tcW w:w="720" w:type="dxa"/>
            <w:tcMar>
              <w:top w:w="60" w:type="dxa"/>
              <w:left w:w="90" w:type="dxa"/>
              <w:bottom w:w="60" w:type="dxa"/>
              <w:right w:w="90" w:type="dxa"/>
            </w:tcMar>
            <w:vAlign w:val="center"/>
          </w:tcPr>
          <w:p w14:paraId="207582DC" w14:textId="77777777" w:rsidR="0003590D" w:rsidRDefault="00000000">
            <w:pPr>
              <w:jc w:val="center"/>
            </w:pPr>
            <w:r>
              <w:rPr>
                <w:b/>
                <w:bCs/>
                <w:color w:val="1D8A4E"/>
                <w:sz w:val="17"/>
                <w:szCs w:val="17"/>
              </w:rPr>
              <w:t>P0</w:t>
            </w:r>
          </w:p>
        </w:tc>
        <w:tc>
          <w:tcPr>
            <w:tcW w:w="780" w:type="dxa"/>
            <w:tcMar>
              <w:top w:w="60" w:type="dxa"/>
              <w:left w:w="90" w:type="dxa"/>
              <w:bottom w:w="60" w:type="dxa"/>
              <w:right w:w="90" w:type="dxa"/>
            </w:tcMar>
            <w:vAlign w:val="center"/>
          </w:tcPr>
          <w:p w14:paraId="5729F3C8" w14:textId="77777777" w:rsidR="0003590D" w:rsidRDefault="00000000">
            <w:pPr>
              <w:jc w:val="center"/>
            </w:pPr>
            <w:r>
              <w:rPr>
                <w:sz w:val="17"/>
                <w:szCs w:val="17"/>
              </w:rPr>
              <w:t>S</w:t>
            </w:r>
          </w:p>
        </w:tc>
        <w:tc>
          <w:tcPr>
            <w:tcW w:w="2420" w:type="dxa"/>
            <w:tcMar>
              <w:top w:w="60" w:type="dxa"/>
              <w:left w:w="90" w:type="dxa"/>
              <w:bottom w:w="60" w:type="dxa"/>
              <w:right w:w="90" w:type="dxa"/>
            </w:tcMar>
            <w:vAlign w:val="center"/>
          </w:tcPr>
          <w:p w14:paraId="7F7A32E4" w14:textId="77777777" w:rsidR="0003590D" w:rsidRDefault="00000000">
            <w:r>
              <w:rPr>
                <w:sz w:val="17"/>
                <w:szCs w:val="17"/>
              </w:rPr>
              <w:t>App · Web</w:t>
            </w:r>
          </w:p>
        </w:tc>
      </w:tr>
      <w:tr w:rsidR="0003590D" w14:paraId="1B9819EB" w14:textId="77777777">
        <w:tblPrEx>
          <w:tblCellMar>
            <w:top w:w="0" w:type="dxa"/>
            <w:bottom w:w="0" w:type="dxa"/>
          </w:tblCellMar>
        </w:tblPrEx>
        <w:tc>
          <w:tcPr>
            <w:tcW w:w="640" w:type="dxa"/>
            <w:shd w:val="clear" w:color="auto" w:fill="F1F5FB"/>
            <w:tcMar>
              <w:top w:w="60" w:type="dxa"/>
              <w:left w:w="90" w:type="dxa"/>
              <w:bottom w:w="60" w:type="dxa"/>
              <w:right w:w="90" w:type="dxa"/>
            </w:tcMar>
            <w:vAlign w:val="center"/>
          </w:tcPr>
          <w:p w14:paraId="19848D9A" w14:textId="77777777" w:rsidR="0003590D" w:rsidRDefault="00000000">
            <w:pPr>
              <w:jc w:val="center"/>
            </w:pPr>
            <w:r>
              <w:rPr>
                <w:sz w:val="17"/>
                <w:szCs w:val="17"/>
              </w:rPr>
              <w:t>V2</w:t>
            </w:r>
          </w:p>
        </w:tc>
        <w:tc>
          <w:tcPr>
            <w:tcW w:w="1040" w:type="dxa"/>
            <w:shd w:val="clear" w:color="auto" w:fill="F1F5FB"/>
            <w:tcMar>
              <w:top w:w="60" w:type="dxa"/>
              <w:left w:w="90" w:type="dxa"/>
              <w:bottom w:w="60" w:type="dxa"/>
              <w:right w:w="90" w:type="dxa"/>
            </w:tcMar>
            <w:vAlign w:val="center"/>
          </w:tcPr>
          <w:p w14:paraId="0D3907B1" w14:textId="77777777" w:rsidR="0003590D" w:rsidRDefault="00000000">
            <w:r>
              <w:rPr>
                <w:sz w:val="17"/>
                <w:szCs w:val="17"/>
              </w:rPr>
              <w:t>Vehicle</w:t>
            </w:r>
          </w:p>
        </w:tc>
        <w:tc>
          <w:tcPr>
            <w:tcW w:w="3760" w:type="dxa"/>
            <w:shd w:val="clear" w:color="auto" w:fill="F1F5FB"/>
            <w:tcMar>
              <w:top w:w="60" w:type="dxa"/>
              <w:left w:w="90" w:type="dxa"/>
              <w:bottom w:w="60" w:type="dxa"/>
              <w:right w:w="90" w:type="dxa"/>
            </w:tcMar>
            <w:vAlign w:val="center"/>
          </w:tcPr>
          <w:p w14:paraId="5FE8D45C" w14:textId="77777777" w:rsidR="0003590D" w:rsidRDefault="00000000">
            <w:r>
              <w:rPr>
                <w:sz w:val="17"/>
                <w:szCs w:val="17"/>
              </w:rPr>
              <w:t>Vehicle Type limited to SUV / Sedan / Hatchback</w:t>
            </w:r>
          </w:p>
        </w:tc>
        <w:tc>
          <w:tcPr>
            <w:tcW w:w="720" w:type="dxa"/>
            <w:shd w:val="clear" w:color="auto" w:fill="F1F5FB"/>
            <w:tcMar>
              <w:top w:w="60" w:type="dxa"/>
              <w:left w:w="90" w:type="dxa"/>
              <w:bottom w:w="60" w:type="dxa"/>
              <w:right w:w="90" w:type="dxa"/>
            </w:tcMar>
            <w:vAlign w:val="center"/>
          </w:tcPr>
          <w:p w14:paraId="0227BD12" w14:textId="77777777" w:rsidR="0003590D" w:rsidRDefault="00000000">
            <w:pPr>
              <w:jc w:val="center"/>
            </w:pPr>
            <w:r>
              <w:rPr>
                <w:b/>
                <w:bCs/>
                <w:color w:val="1D8A4E"/>
                <w:sz w:val="17"/>
                <w:szCs w:val="17"/>
              </w:rPr>
              <w:t>P0</w:t>
            </w:r>
          </w:p>
        </w:tc>
        <w:tc>
          <w:tcPr>
            <w:tcW w:w="780" w:type="dxa"/>
            <w:shd w:val="clear" w:color="auto" w:fill="F1F5FB"/>
            <w:tcMar>
              <w:top w:w="60" w:type="dxa"/>
              <w:left w:w="90" w:type="dxa"/>
              <w:bottom w:w="60" w:type="dxa"/>
              <w:right w:w="90" w:type="dxa"/>
            </w:tcMar>
            <w:vAlign w:val="center"/>
          </w:tcPr>
          <w:p w14:paraId="498D0161" w14:textId="77777777" w:rsidR="0003590D" w:rsidRDefault="00000000">
            <w:pPr>
              <w:jc w:val="center"/>
            </w:pPr>
            <w:r>
              <w:rPr>
                <w:sz w:val="17"/>
                <w:szCs w:val="17"/>
              </w:rPr>
              <w:t>S</w:t>
            </w:r>
          </w:p>
        </w:tc>
        <w:tc>
          <w:tcPr>
            <w:tcW w:w="2420" w:type="dxa"/>
            <w:shd w:val="clear" w:color="auto" w:fill="F1F5FB"/>
            <w:tcMar>
              <w:top w:w="60" w:type="dxa"/>
              <w:left w:w="90" w:type="dxa"/>
              <w:bottom w:w="60" w:type="dxa"/>
              <w:right w:w="90" w:type="dxa"/>
            </w:tcMar>
            <w:vAlign w:val="center"/>
          </w:tcPr>
          <w:p w14:paraId="417AB5AA" w14:textId="77777777" w:rsidR="0003590D" w:rsidRDefault="00000000">
            <w:r>
              <w:rPr>
                <w:sz w:val="17"/>
                <w:szCs w:val="17"/>
              </w:rPr>
              <w:t>App · Web</w:t>
            </w:r>
          </w:p>
        </w:tc>
      </w:tr>
      <w:tr w:rsidR="0003590D" w14:paraId="2A9E0A80" w14:textId="77777777">
        <w:tblPrEx>
          <w:tblCellMar>
            <w:top w:w="0" w:type="dxa"/>
            <w:bottom w:w="0" w:type="dxa"/>
          </w:tblCellMar>
        </w:tblPrEx>
        <w:tc>
          <w:tcPr>
            <w:tcW w:w="640" w:type="dxa"/>
            <w:tcMar>
              <w:top w:w="60" w:type="dxa"/>
              <w:left w:w="90" w:type="dxa"/>
              <w:bottom w:w="60" w:type="dxa"/>
              <w:right w:w="90" w:type="dxa"/>
            </w:tcMar>
            <w:vAlign w:val="center"/>
          </w:tcPr>
          <w:p w14:paraId="35271A13" w14:textId="77777777" w:rsidR="0003590D" w:rsidRDefault="00000000">
            <w:pPr>
              <w:jc w:val="center"/>
            </w:pPr>
            <w:r>
              <w:rPr>
                <w:sz w:val="17"/>
                <w:szCs w:val="17"/>
              </w:rPr>
              <w:t>V3</w:t>
            </w:r>
          </w:p>
        </w:tc>
        <w:tc>
          <w:tcPr>
            <w:tcW w:w="1040" w:type="dxa"/>
            <w:tcMar>
              <w:top w:w="60" w:type="dxa"/>
              <w:left w:w="90" w:type="dxa"/>
              <w:bottom w:w="60" w:type="dxa"/>
              <w:right w:w="90" w:type="dxa"/>
            </w:tcMar>
            <w:vAlign w:val="center"/>
          </w:tcPr>
          <w:p w14:paraId="38200C3E" w14:textId="77777777" w:rsidR="0003590D" w:rsidRDefault="00000000">
            <w:r>
              <w:rPr>
                <w:sz w:val="17"/>
                <w:szCs w:val="17"/>
              </w:rPr>
              <w:t>Vehicle</w:t>
            </w:r>
          </w:p>
        </w:tc>
        <w:tc>
          <w:tcPr>
            <w:tcW w:w="3760" w:type="dxa"/>
            <w:tcMar>
              <w:top w:w="60" w:type="dxa"/>
              <w:left w:w="90" w:type="dxa"/>
              <w:bottom w:w="60" w:type="dxa"/>
              <w:right w:w="90" w:type="dxa"/>
            </w:tcMar>
            <w:vAlign w:val="center"/>
          </w:tcPr>
          <w:p w14:paraId="408268FC" w14:textId="77777777" w:rsidR="0003590D" w:rsidRDefault="00000000">
            <w:r>
              <w:rPr>
                <w:sz w:val="17"/>
                <w:szCs w:val="17"/>
              </w:rPr>
              <w:t>Vehicle number optional on create</w:t>
            </w:r>
          </w:p>
        </w:tc>
        <w:tc>
          <w:tcPr>
            <w:tcW w:w="720" w:type="dxa"/>
            <w:tcMar>
              <w:top w:w="60" w:type="dxa"/>
              <w:left w:w="90" w:type="dxa"/>
              <w:bottom w:w="60" w:type="dxa"/>
              <w:right w:w="90" w:type="dxa"/>
            </w:tcMar>
            <w:vAlign w:val="center"/>
          </w:tcPr>
          <w:p w14:paraId="660269CE" w14:textId="77777777" w:rsidR="0003590D" w:rsidRDefault="00000000">
            <w:pPr>
              <w:jc w:val="center"/>
            </w:pPr>
            <w:r>
              <w:rPr>
                <w:b/>
                <w:bCs/>
                <w:color w:val="1D8A4E"/>
                <w:sz w:val="17"/>
                <w:szCs w:val="17"/>
              </w:rPr>
              <w:t>P0</w:t>
            </w:r>
          </w:p>
        </w:tc>
        <w:tc>
          <w:tcPr>
            <w:tcW w:w="780" w:type="dxa"/>
            <w:tcMar>
              <w:top w:w="60" w:type="dxa"/>
              <w:left w:w="90" w:type="dxa"/>
              <w:bottom w:w="60" w:type="dxa"/>
              <w:right w:w="90" w:type="dxa"/>
            </w:tcMar>
            <w:vAlign w:val="center"/>
          </w:tcPr>
          <w:p w14:paraId="05A1F103" w14:textId="77777777" w:rsidR="0003590D" w:rsidRDefault="00000000">
            <w:pPr>
              <w:jc w:val="center"/>
            </w:pPr>
            <w:r>
              <w:rPr>
                <w:sz w:val="17"/>
                <w:szCs w:val="17"/>
              </w:rPr>
              <w:t>S</w:t>
            </w:r>
          </w:p>
        </w:tc>
        <w:tc>
          <w:tcPr>
            <w:tcW w:w="2420" w:type="dxa"/>
            <w:tcMar>
              <w:top w:w="60" w:type="dxa"/>
              <w:left w:w="90" w:type="dxa"/>
              <w:bottom w:w="60" w:type="dxa"/>
              <w:right w:w="90" w:type="dxa"/>
            </w:tcMar>
            <w:vAlign w:val="center"/>
          </w:tcPr>
          <w:p w14:paraId="30A7A628" w14:textId="77777777" w:rsidR="0003590D" w:rsidRDefault="00000000">
            <w:r>
              <w:rPr>
                <w:sz w:val="17"/>
                <w:szCs w:val="17"/>
              </w:rPr>
              <w:t>App · Web · Backend</w:t>
            </w:r>
          </w:p>
        </w:tc>
      </w:tr>
      <w:tr w:rsidR="0003590D" w14:paraId="7DEBD519" w14:textId="77777777">
        <w:tblPrEx>
          <w:tblCellMar>
            <w:top w:w="0" w:type="dxa"/>
            <w:bottom w:w="0" w:type="dxa"/>
          </w:tblCellMar>
        </w:tblPrEx>
        <w:tc>
          <w:tcPr>
            <w:tcW w:w="640" w:type="dxa"/>
            <w:shd w:val="clear" w:color="auto" w:fill="F1F5FB"/>
            <w:tcMar>
              <w:top w:w="60" w:type="dxa"/>
              <w:left w:w="90" w:type="dxa"/>
              <w:bottom w:w="60" w:type="dxa"/>
              <w:right w:w="90" w:type="dxa"/>
            </w:tcMar>
            <w:vAlign w:val="center"/>
          </w:tcPr>
          <w:p w14:paraId="0C058C4C" w14:textId="77777777" w:rsidR="0003590D" w:rsidRDefault="00000000">
            <w:pPr>
              <w:jc w:val="center"/>
            </w:pPr>
            <w:r>
              <w:rPr>
                <w:sz w:val="17"/>
                <w:szCs w:val="17"/>
              </w:rPr>
              <w:t>V4</w:t>
            </w:r>
          </w:p>
        </w:tc>
        <w:tc>
          <w:tcPr>
            <w:tcW w:w="1040" w:type="dxa"/>
            <w:shd w:val="clear" w:color="auto" w:fill="F1F5FB"/>
            <w:tcMar>
              <w:top w:w="60" w:type="dxa"/>
              <w:left w:w="90" w:type="dxa"/>
              <w:bottom w:w="60" w:type="dxa"/>
              <w:right w:w="90" w:type="dxa"/>
            </w:tcMar>
            <w:vAlign w:val="center"/>
          </w:tcPr>
          <w:p w14:paraId="4BE3F123" w14:textId="77777777" w:rsidR="0003590D" w:rsidRDefault="00000000">
            <w:r>
              <w:rPr>
                <w:sz w:val="17"/>
                <w:szCs w:val="17"/>
              </w:rPr>
              <w:t>Vehicle</w:t>
            </w:r>
          </w:p>
        </w:tc>
        <w:tc>
          <w:tcPr>
            <w:tcW w:w="3760" w:type="dxa"/>
            <w:shd w:val="clear" w:color="auto" w:fill="F1F5FB"/>
            <w:tcMar>
              <w:top w:w="60" w:type="dxa"/>
              <w:left w:w="90" w:type="dxa"/>
              <w:bottom w:w="60" w:type="dxa"/>
              <w:right w:w="90" w:type="dxa"/>
            </w:tcMar>
            <w:vAlign w:val="center"/>
          </w:tcPr>
          <w:p w14:paraId="02A6A808" w14:textId="77777777" w:rsidR="0003590D" w:rsidRDefault="00000000">
            <w:r>
              <w:rPr>
                <w:sz w:val="17"/>
                <w:szCs w:val="17"/>
              </w:rPr>
              <w:t>Auto-fetch seating capacity for a vehicle</w:t>
            </w:r>
          </w:p>
        </w:tc>
        <w:tc>
          <w:tcPr>
            <w:tcW w:w="720" w:type="dxa"/>
            <w:shd w:val="clear" w:color="auto" w:fill="F1F5FB"/>
            <w:tcMar>
              <w:top w:w="60" w:type="dxa"/>
              <w:left w:w="90" w:type="dxa"/>
              <w:bottom w:w="60" w:type="dxa"/>
              <w:right w:w="90" w:type="dxa"/>
            </w:tcMar>
            <w:vAlign w:val="center"/>
          </w:tcPr>
          <w:p w14:paraId="4E88E5FD" w14:textId="77777777" w:rsidR="0003590D" w:rsidRDefault="00000000">
            <w:pPr>
              <w:jc w:val="center"/>
            </w:pPr>
            <w:r>
              <w:rPr>
                <w:b/>
                <w:bCs/>
                <w:color w:val="B7791F"/>
                <w:sz w:val="17"/>
                <w:szCs w:val="17"/>
              </w:rPr>
              <w:t>P1</w:t>
            </w:r>
          </w:p>
        </w:tc>
        <w:tc>
          <w:tcPr>
            <w:tcW w:w="780" w:type="dxa"/>
            <w:shd w:val="clear" w:color="auto" w:fill="F1F5FB"/>
            <w:tcMar>
              <w:top w:w="60" w:type="dxa"/>
              <w:left w:w="90" w:type="dxa"/>
              <w:bottom w:w="60" w:type="dxa"/>
              <w:right w:w="90" w:type="dxa"/>
            </w:tcMar>
            <w:vAlign w:val="center"/>
          </w:tcPr>
          <w:p w14:paraId="74EC05C2" w14:textId="77777777" w:rsidR="0003590D" w:rsidRDefault="00000000">
            <w:pPr>
              <w:jc w:val="center"/>
            </w:pPr>
            <w:r>
              <w:rPr>
                <w:sz w:val="17"/>
                <w:szCs w:val="17"/>
              </w:rPr>
              <w:t>M</w:t>
            </w:r>
          </w:p>
        </w:tc>
        <w:tc>
          <w:tcPr>
            <w:tcW w:w="2420" w:type="dxa"/>
            <w:shd w:val="clear" w:color="auto" w:fill="F1F5FB"/>
            <w:tcMar>
              <w:top w:w="60" w:type="dxa"/>
              <w:left w:w="90" w:type="dxa"/>
              <w:bottom w:w="60" w:type="dxa"/>
              <w:right w:w="90" w:type="dxa"/>
            </w:tcMar>
            <w:vAlign w:val="center"/>
          </w:tcPr>
          <w:p w14:paraId="1DA5D512" w14:textId="77777777" w:rsidR="0003590D" w:rsidRDefault="00000000">
            <w:r>
              <w:rPr>
                <w:sz w:val="17"/>
                <w:szCs w:val="17"/>
              </w:rPr>
              <w:t>App · Web · Backend</w:t>
            </w:r>
          </w:p>
        </w:tc>
      </w:tr>
      <w:tr w:rsidR="0003590D" w14:paraId="47014017" w14:textId="77777777">
        <w:tblPrEx>
          <w:tblCellMar>
            <w:top w:w="0" w:type="dxa"/>
            <w:bottom w:w="0" w:type="dxa"/>
          </w:tblCellMar>
        </w:tblPrEx>
        <w:tc>
          <w:tcPr>
            <w:tcW w:w="640" w:type="dxa"/>
            <w:tcMar>
              <w:top w:w="60" w:type="dxa"/>
              <w:left w:w="90" w:type="dxa"/>
              <w:bottom w:w="60" w:type="dxa"/>
              <w:right w:w="90" w:type="dxa"/>
            </w:tcMar>
            <w:vAlign w:val="center"/>
          </w:tcPr>
          <w:p w14:paraId="5B5B1DCF" w14:textId="77777777" w:rsidR="0003590D" w:rsidRDefault="00000000">
            <w:pPr>
              <w:jc w:val="center"/>
            </w:pPr>
            <w:r>
              <w:rPr>
                <w:sz w:val="17"/>
                <w:szCs w:val="17"/>
              </w:rPr>
              <w:t>V5</w:t>
            </w:r>
          </w:p>
        </w:tc>
        <w:tc>
          <w:tcPr>
            <w:tcW w:w="1040" w:type="dxa"/>
            <w:tcMar>
              <w:top w:w="60" w:type="dxa"/>
              <w:left w:w="90" w:type="dxa"/>
              <w:bottom w:w="60" w:type="dxa"/>
              <w:right w:w="90" w:type="dxa"/>
            </w:tcMar>
            <w:vAlign w:val="center"/>
          </w:tcPr>
          <w:p w14:paraId="5193869C" w14:textId="77777777" w:rsidR="0003590D" w:rsidRDefault="00000000">
            <w:r>
              <w:rPr>
                <w:sz w:val="17"/>
                <w:szCs w:val="17"/>
              </w:rPr>
              <w:t>Vehicle</w:t>
            </w:r>
          </w:p>
        </w:tc>
        <w:tc>
          <w:tcPr>
            <w:tcW w:w="3760" w:type="dxa"/>
            <w:tcMar>
              <w:top w:w="60" w:type="dxa"/>
              <w:left w:w="90" w:type="dxa"/>
              <w:bottom w:w="60" w:type="dxa"/>
              <w:right w:w="90" w:type="dxa"/>
            </w:tcMar>
            <w:vAlign w:val="center"/>
          </w:tcPr>
          <w:p w14:paraId="239FE48B" w14:textId="77777777" w:rsidR="0003590D" w:rsidRDefault="00000000">
            <w:r>
              <w:rPr>
                <w:sz w:val="17"/>
                <w:szCs w:val="17"/>
              </w:rPr>
              <w:t>Create a vehicle inline from Trips (like inline add-driver)</w:t>
            </w:r>
          </w:p>
        </w:tc>
        <w:tc>
          <w:tcPr>
            <w:tcW w:w="720" w:type="dxa"/>
            <w:tcMar>
              <w:top w:w="60" w:type="dxa"/>
              <w:left w:w="90" w:type="dxa"/>
              <w:bottom w:w="60" w:type="dxa"/>
              <w:right w:w="90" w:type="dxa"/>
            </w:tcMar>
            <w:vAlign w:val="center"/>
          </w:tcPr>
          <w:p w14:paraId="480F621E" w14:textId="77777777" w:rsidR="0003590D" w:rsidRDefault="00000000">
            <w:pPr>
              <w:jc w:val="center"/>
            </w:pPr>
            <w:r>
              <w:rPr>
                <w:b/>
                <w:bCs/>
                <w:color w:val="B7791F"/>
                <w:sz w:val="17"/>
                <w:szCs w:val="17"/>
              </w:rPr>
              <w:t>P1</w:t>
            </w:r>
          </w:p>
        </w:tc>
        <w:tc>
          <w:tcPr>
            <w:tcW w:w="780" w:type="dxa"/>
            <w:tcMar>
              <w:top w:w="60" w:type="dxa"/>
              <w:left w:w="90" w:type="dxa"/>
              <w:bottom w:w="60" w:type="dxa"/>
              <w:right w:w="90" w:type="dxa"/>
            </w:tcMar>
            <w:vAlign w:val="center"/>
          </w:tcPr>
          <w:p w14:paraId="1133E687" w14:textId="77777777" w:rsidR="0003590D" w:rsidRDefault="00000000">
            <w:pPr>
              <w:jc w:val="center"/>
            </w:pPr>
            <w:r>
              <w:rPr>
                <w:sz w:val="17"/>
                <w:szCs w:val="17"/>
              </w:rPr>
              <w:t>M</w:t>
            </w:r>
          </w:p>
        </w:tc>
        <w:tc>
          <w:tcPr>
            <w:tcW w:w="2420" w:type="dxa"/>
            <w:tcMar>
              <w:top w:w="60" w:type="dxa"/>
              <w:left w:w="90" w:type="dxa"/>
              <w:bottom w:w="60" w:type="dxa"/>
              <w:right w:w="90" w:type="dxa"/>
            </w:tcMar>
            <w:vAlign w:val="center"/>
          </w:tcPr>
          <w:p w14:paraId="0F1F836A" w14:textId="77777777" w:rsidR="0003590D" w:rsidRDefault="00000000">
            <w:r>
              <w:rPr>
                <w:sz w:val="17"/>
                <w:szCs w:val="17"/>
              </w:rPr>
              <w:t>App · Web</w:t>
            </w:r>
          </w:p>
        </w:tc>
      </w:tr>
      <w:tr w:rsidR="0003590D" w14:paraId="2887E179" w14:textId="77777777">
        <w:tblPrEx>
          <w:tblCellMar>
            <w:top w:w="0" w:type="dxa"/>
            <w:bottom w:w="0" w:type="dxa"/>
          </w:tblCellMar>
        </w:tblPrEx>
        <w:tc>
          <w:tcPr>
            <w:tcW w:w="640" w:type="dxa"/>
            <w:shd w:val="clear" w:color="auto" w:fill="F1F5FB"/>
            <w:tcMar>
              <w:top w:w="60" w:type="dxa"/>
              <w:left w:w="90" w:type="dxa"/>
              <w:bottom w:w="60" w:type="dxa"/>
              <w:right w:w="90" w:type="dxa"/>
            </w:tcMar>
            <w:vAlign w:val="center"/>
          </w:tcPr>
          <w:p w14:paraId="1604903E" w14:textId="77777777" w:rsidR="0003590D" w:rsidRDefault="00000000">
            <w:pPr>
              <w:jc w:val="center"/>
            </w:pPr>
            <w:r>
              <w:rPr>
                <w:sz w:val="17"/>
                <w:szCs w:val="17"/>
              </w:rPr>
              <w:t>D1</w:t>
            </w:r>
          </w:p>
        </w:tc>
        <w:tc>
          <w:tcPr>
            <w:tcW w:w="1040" w:type="dxa"/>
            <w:shd w:val="clear" w:color="auto" w:fill="F1F5FB"/>
            <w:tcMar>
              <w:top w:w="60" w:type="dxa"/>
              <w:left w:w="90" w:type="dxa"/>
              <w:bottom w:w="60" w:type="dxa"/>
              <w:right w:w="90" w:type="dxa"/>
            </w:tcMar>
            <w:vAlign w:val="center"/>
          </w:tcPr>
          <w:p w14:paraId="481E64DA" w14:textId="77777777" w:rsidR="0003590D" w:rsidRDefault="00000000">
            <w:r>
              <w:rPr>
                <w:sz w:val="17"/>
                <w:szCs w:val="17"/>
              </w:rPr>
              <w:t>Driver</w:t>
            </w:r>
          </w:p>
        </w:tc>
        <w:tc>
          <w:tcPr>
            <w:tcW w:w="3760" w:type="dxa"/>
            <w:shd w:val="clear" w:color="auto" w:fill="F1F5FB"/>
            <w:tcMar>
              <w:top w:w="60" w:type="dxa"/>
              <w:left w:w="90" w:type="dxa"/>
              <w:bottom w:w="60" w:type="dxa"/>
              <w:right w:w="90" w:type="dxa"/>
            </w:tcMar>
            <w:vAlign w:val="center"/>
          </w:tcPr>
          <w:p w14:paraId="510FE03A" w14:textId="77777777" w:rsidR="0003590D" w:rsidRDefault="00000000">
            <w:r>
              <w:rPr>
                <w:sz w:val="17"/>
                <w:szCs w:val="17"/>
              </w:rPr>
              <w:t>Add OLD / NEW category when adding a driver</w:t>
            </w:r>
          </w:p>
        </w:tc>
        <w:tc>
          <w:tcPr>
            <w:tcW w:w="720" w:type="dxa"/>
            <w:shd w:val="clear" w:color="auto" w:fill="F1F5FB"/>
            <w:tcMar>
              <w:top w:w="60" w:type="dxa"/>
              <w:left w:w="90" w:type="dxa"/>
              <w:bottom w:w="60" w:type="dxa"/>
              <w:right w:w="90" w:type="dxa"/>
            </w:tcMar>
            <w:vAlign w:val="center"/>
          </w:tcPr>
          <w:p w14:paraId="6919F386" w14:textId="77777777" w:rsidR="0003590D" w:rsidRDefault="00000000">
            <w:pPr>
              <w:jc w:val="center"/>
            </w:pPr>
            <w:r>
              <w:rPr>
                <w:b/>
                <w:bCs/>
                <w:color w:val="B7791F"/>
                <w:sz w:val="17"/>
                <w:szCs w:val="17"/>
              </w:rPr>
              <w:t>P1</w:t>
            </w:r>
          </w:p>
        </w:tc>
        <w:tc>
          <w:tcPr>
            <w:tcW w:w="780" w:type="dxa"/>
            <w:shd w:val="clear" w:color="auto" w:fill="F1F5FB"/>
            <w:tcMar>
              <w:top w:w="60" w:type="dxa"/>
              <w:left w:w="90" w:type="dxa"/>
              <w:bottom w:w="60" w:type="dxa"/>
              <w:right w:w="90" w:type="dxa"/>
            </w:tcMar>
            <w:vAlign w:val="center"/>
          </w:tcPr>
          <w:p w14:paraId="23A04F72" w14:textId="77777777" w:rsidR="0003590D" w:rsidRDefault="00000000">
            <w:pPr>
              <w:jc w:val="center"/>
            </w:pPr>
            <w:r>
              <w:rPr>
                <w:sz w:val="17"/>
                <w:szCs w:val="17"/>
              </w:rPr>
              <w:t>S–M</w:t>
            </w:r>
          </w:p>
        </w:tc>
        <w:tc>
          <w:tcPr>
            <w:tcW w:w="2420" w:type="dxa"/>
            <w:shd w:val="clear" w:color="auto" w:fill="F1F5FB"/>
            <w:tcMar>
              <w:top w:w="60" w:type="dxa"/>
              <w:left w:w="90" w:type="dxa"/>
              <w:bottom w:w="60" w:type="dxa"/>
              <w:right w:w="90" w:type="dxa"/>
            </w:tcMar>
            <w:vAlign w:val="center"/>
          </w:tcPr>
          <w:p w14:paraId="5814943E" w14:textId="77777777" w:rsidR="0003590D" w:rsidRDefault="00000000">
            <w:r>
              <w:rPr>
                <w:sz w:val="17"/>
                <w:szCs w:val="17"/>
              </w:rPr>
              <w:t>App · Web · Backend</w:t>
            </w:r>
          </w:p>
        </w:tc>
      </w:tr>
      <w:tr w:rsidR="0003590D" w14:paraId="3E4C8259" w14:textId="77777777">
        <w:tblPrEx>
          <w:tblCellMar>
            <w:top w:w="0" w:type="dxa"/>
            <w:bottom w:w="0" w:type="dxa"/>
          </w:tblCellMar>
        </w:tblPrEx>
        <w:tc>
          <w:tcPr>
            <w:tcW w:w="640" w:type="dxa"/>
            <w:tcMar>
              <w:top w:w="60" w:type="dxa"/>
              <w:left w:w="90" w:type="dxa"/>
              <w:bottom w:w="60" w:type="dxa"/>
              <w:right w:w="90" w:type="dxa"/>
            </w:tcMar>
            <w:vAlign w:val="center"/>
          </w:tcPr>
          <w:p w14:paraId="7FE1955A" w14:textId="77777777" w:rsidR="0003590D" w:rsidRDefault="00000000">
            <w:pPr>
              <w:jc w:val="center"/>
            </w:pPr>
            <w:r>
              <w:rPr>
                <w:sz w:val="17"/>
                <w:szCs w:val="17"/>
              </w:rPr>
              <w:t>T1</w:t>
            </w:r>
          </w:p>
        </w:tc>
        <w:tc>
          <w:tcPr>
            <w:tcW w:w="1040" w:type="dxa"/>
            <w:tcMar>
              <w:top w:w="60" w:type="dxa"/>
              <w:left w:w="90" w:type="dxa"/>
              <w:bottom w:w="60" w:type="dxa"/>
              <w:right w:w="90" w:type="dxa"/>
            </w:tcMar>
            <w:vAlign w:val="center"/>
          </w:tcPr>
          <w:p w14:paraId="0C2B98F5" w14:textId="77777777" w:rsidR="0003590D" w:rsidRDefault="00000000">
            <w:r>
              <w:rPr>
                <w:sz w:val="17"/>
                <w:szCs w:val="17"/>
              </w:rPr>
              <w:t>Trips</w:t>
            </w:r>
          </w:p>
        </w:tc>
        <w:tc>
          <w:tcPr>
            <w:tcW w:w="3760" w:type="dxa"/>
            <w:tcMar>
              <w:top w:w="60" w:type="dxa"/>
              <w:left w:w="90" w:type="dxa"/>
              <w:bottom w:w="60" w:type="dxa"/>
              <w:right w:w="90" w:type="dxa"/>
            </w:tcMar>
            <w:vAlign w:val="center"/>
          </w:tcPr>
          <w:p w14:paraId="7F979AD5" w14:textId="77777777" w:rsidR="0003590D" w:rsidRDefault="00000000">
            <w:r>
              <w:rPr>
                <w:sz w:val="17"/>
                <w:szCs w:val="17"/>
              </w:rPr>
              <w:t>Show date &amp; time (from CP outcome / direct CP) while assigning</w:t>
            </w:r>
          </w:p>
        </w:tc>
        <w:tc>
          <w:tcPr>
            <w:tcW w:w="720" w:type="dxa"/>
            <w:tcMar>
              <w:top w:w="60" w:type="dxa"/>
              <w:left w:w="90" w:type="dxa"/>
              <w:bottom w:w="60" w:type="dxa"/>
              <w:right w:w="90" w:type="dxa"/>
            </w:tcMar>
            <w:vAlign w:val="center"/>
          </w:tcPr>
          <w:p w14:paraId="761BE78B" w14:textId="77777777" w:rsidR="0003590D" w:rsidRDefault="00000000">
            <w:pPr>
              <w:jc w:val="center"/>
            </w:pPr>
            <w:r>
              <w:rPr>
                <w:b/>
                <w:bCs/>
                <w:color w:val="1D8A4E"/>
                <w:sz w:val="17"/>
                <w:szCs w:val="17"/>
              </w:rPr>
              <w:t>P0</w:t>
            </w:r>
          </w:p>
        </w:tc>
        <w:tc>
          <w:tcPr>
            <w:tcW w:w="780" w:type="dxa"/>
            <w:tcMar>
              <w:top w:w="60" w:type="dxa"/>
              <w:left w:w="90" w:type="dxa"/>
              <w:bottom w:w="60" w:type="dxa"/>
              <w:right w:w="90" w:type="dxa"/>
            </w:tcMar>
            <w:vAlign w:val="center"/>
          </w:tcPr>
          <w:p w14:paraId="278EBD9A" w14:textId="77777777" w:rsidR="0003590D" w:rsidRDefault="00000000">
            <w:pPr>
              <w:jc w:val="center"/>
            </w:pPr>
            <w:r>
              <w:rPr>
                <w:sz w:val="17"/>
                <w:szCs w:val="17"/>
              </w:rPr>
              <w:t>S–M</w:t>
            </w:r>
          </w:p>
        </w:tc>
        <w:tc>
          <w:tcPr>
            <w:tcW w:w="2420" w:type="dxa"/>
            <w:tcMar>
              <w:top w:w="60" w:type="dxa"/>
              <w:left w:w="90" w:type="dxa"/>
              <w:bottom w:w="60" w:type="dxa"/>
              <w:right w:w="90" w:type="dxa"/>
            </w:tcMar>
            <w:vAlign w:val="center"/>
          </w:tcPr>
          <w:p w14:paraId="2A0C8B66" w14:textId="77777777" w:rsidR="0003590D" w:rsidRDefault="00000000">
            <w:r>
              <w:rPr>
                <w:sz w:val="17"/>
                <w:szCs w:val="17"/>
              </w:rPr>
              <w:t>App · Web</w:t>
            </w:r>
          </w:p>
        </w:tc>
      </w:tr>
      <w:tr w:rsidR="0003590D" w14:paraId="4AE7BF90" w14:textId="77777777">
        <w:tblPrEx>
          <w:tblCellMar>
            <w:top w:w="0" w:type="dxa"/>
            <w:bottom w:w="0" w:type="dxa"/>
          </w:tblCellMar>
        </w:tblPrEx>
        <w:tc>
          <w:tcPr>
            <w:tcW w:w="640" w:type="dxa"/>
            <w:shd w:val="clear" w:color="auto" w:fill="F1F5FB"/>
            <w:tcMar>
              <w:top w:w="60" w:type="dxa"/>
              <w:left w:w="90" w:type="dxa"/>
              <w:bottom w:w="60" w:type="dxa"/>
              <w:right w:w="90" w:type="dxa"/>
            </w:tcMar>
            <w:vAlign w:val="center"/>
          </w:tcPr>
          <w:p w14:paraId="18317650" w14:textId="77777777" w:rsidR="0003590D" w:rsidRDefault="00000000">
            <w:pPr>
              <w:jc w:val="center"/>
            </w:pPr>
            <w:r>
              <w:rPr>
                <w:sz w:val="17"/>
                <w:szCs w:val="17"/>
              </w:rPr>
              <w:t>T2</w:t>
            </w:r>
          </w:p>
        </w:tc>
        <w:tc>
          <w:tcPr>
            <w:tcW w:w="1040" w:type="dxa"/>
            <w:shd w:val="clear" w:color="auto" w:fill="F1F5FB"/>
            <w:tcMar>
              <w:top w:w="60" w:type="dxa"/>
              <w:left w:w="90" w:type="dxa"/>
              <w:bottom w:w="60" w:type="dxa"/>
              <w:right w:w="90" w:type="dxa"/>
            </w:tcMar>
            <w:vAlign w:val="center"/>
          </w:tcPr>
          <w:p w14:paraId="3C9496B5" w14:textId="77777777" w:rsidR="0003590D" w:rsidRDefault="00000000">
            <w:r>
              <w:rPr>
                <w:sz w:val="17"/>
                <w:szCs w:val="17"/>
              </w:rPr>
              <w:t>Trips</w:t>
            </w:r>
          </w:p>
        </w:tc>
        <w:tc>
          <w:tcPr>
            <w:tcW w:w="3760" w:type="dxa"/>
            <w:shd w:val="clear" w:color="auto" w:fill="F1F5FB"/>
            <w:tcMar>
              <w:top w:w="60" w:type="dxa"/>
              <w:left w:w="90" w:type="dxa"/>
              <w:bottom w:w="60" w:type="dxa"/>
              <w:right w:w="90" w:type="dxa"/>
            </w:tcMar>
            <w:vAlign w:val="center"/>
          </w:tcPr>
          <w:p w14:paraId="2B6667B6" w14:textId="77777777" w:rsidR="0003590D" w:rsidRDefault="00000000">
            <w:r>
              <w:rPr>
                <w:sz w:val="17"/>
                <w:szCs w:val="17"/>
              </w:rPr>
              <w:t>Highlight reassigned / edited trip cards distinctly</w:t>
            </w:r>
          </w:p>
        </w:tc>
        <w:tc>
          <w:tcPr>
            <w:tcW w:w="720" w:type="dxa"/>
            <w:shd w:val="clear" w:color="auto" w:fill="F1F5FB"/>
            <w:tcMar>
              <w:top w:w="60" w:type="dxa"/>
              <w:left w:w="90" w:type="dxa"/>
              <w:bottom w:w="60" w:type="dxa"/>
              <w:right w:w="90" w:type="dxa"/>
            </w:tcMar>
            <w:vAlign w:val="center"/>
          </w:tcPr>
          <w:p w14:paraId="12A56F50" w14:textId="77777777" w:rsidR="0003590D" w:rsidRDefault="00000000">
            <w:pPr>
              <w:jc w:val="center"/>
            </w:pPr>
            <w:r>
              <w:rPr>
                <w:b/>
                <w:bCs/>
                <w:color w:val="1D8A4E"/>
                <w:sz w:val="17"/>
                <w:szCs w:val="17"/>
              </w:rPr>
              <w:t>P0</w:t>
            </w:r>
          </w:p>
        </w:tc>
        <w:tc>
          <w:tcPr>
            <w:tcW w:w="780" w:type="dxa"/>
            <w:shd w:val="clear" w:color="auto" w:fill="F1F5FB"/>
            <w:tcMar>
              <w:top w:w="60" w:type="dxa"/>
              <w:left w:w="90" w:type="dxa"/>
              <w:bottom w:w="60" w:type="dxa"/>
              <w:right w:w="90" w:type="dxa"/>
            </w:tcMar>
            <w:vAlign w:val="center"/>
          </w:tcPr>
          <w:p w14:paraId="6FABFA65" w14:textId="77777777" w:rsidR="0003590D" w:rsidRDefault="00000000">
            <w:pPr>
              <w:jc w:val="center"/>
            </w:pPr>
            <w:r>
              <w:rPr>
                <w:sz w:val="17"/>
                <w:szCs w:val="17"/>
              </w:rPr>
              <w:t>S–M</w:t>
            </w:r>
          </w:p>
        </w:tc>
        <w:tc>
          <w:tcPr>
            <w:tcW w:w="2420" w:type="dxa"/>
            <w:shd w:val="clear" w:color="auto" w:fill="F1F5FB"/>
            <w:tcMar>
              <w:top w:w="60" w:type="dxa"/>
              <w:left w:w="90" w:type="dxa"/>
              <w:bottom w:w="60" w:type="dxa"/>
              <w:right w:w="90" w:type="dxa"/>
            </w:tcMar>
            <w:vAlign w:val="center"/>
          </w:tcPr>
          <w:p w14:paraId="33B1E695" w14:textId="77777777" w:rsidR="0003590D" w:rsidRDefault="00000000">
            <w:r>
              <w:rPr>
                <w:sz w:val="17"/>
                <w:szCs w:val="17"/>
              </w:rPr>
              <w:t>App · Web · Backend</w:t>
            </w:r>
          </w:p>
        </w:tc>
      </w:tr>
      <w:tr w:rsidR="0003590D" w14:paraId="4C59E53A" w14:textId="77777777">
        <w:tblPrEx>
          <w:tblCellMar>
            <w:top w:w="0" w:type="dxa"/>
            <w:bottom w:w="0" w:type="dxa"/>
          </w:tblCellMar>
        </w:tblPrEx>
        <w:tc>
          <w:tcPr>
            <w:tcW w:w="640" w:type="dxa"/>
            <w:tcMar>
              <w:top w:w="60" w:type="dxa"/>
              <w:left w:w="90" w:type="dxa"/>
              <w:bottom w:w="60" w:type="dxa"/>
              <w:right w:w="90" w:type="dxa"/>
            </w:tcMar>
            <w:vAlign w:val="center"/>
          </w:tcPr>
          <w:p w14:paraId="37ACE48F" w14:textId="77777777" w:rsidR="0003590D" w:rsidRDefault="00000000">
            <w:pPr>
              <w:jc w:val="center"/>
            </w:pPr>
            <w:r>
              <w:rPr>
                <w:sz w:val="17"/>
                <w:szCs w:val="17"/>
              </w:rPr>
              <w:t>T3</w:t>
            </w:r>
          </w:p>
        </w:tc>
        <w:tc>
          <w:tcPr>
            <w:tcW w:w="1040" w:type="dxa"/>
            <w:tcMar>
              <w:top w:w="60" w:type="dxa"/>
              <w:left w:w="90" w:type="dxa"/>
              <w:bottom w:w="60" w:type="dxa"/>
              <w:right w:w="90" w:type="dxa"/>
            </w:tcMar>
            <w:vAlign w:val="center"/>
          </w:tcPr>
          <w:p w14:paraId="7EC91557" w14:textId="77777777" w:rsidR="0003590D" w:rsidRDefault="00000000">
            <w:r>
              <w:rPr>
                <w:sz w:val="17"/>
                <w:szCs w:val="17"/>
              </w:rPr>
              <w:t>Trips</w:t>
            </w:r>
          </w:p>
        </w:tc>
        <w:tc>
          <w:tcPr>
            <w:tcW w:w="3760" w:type="dxa"/>
            <w:tcMar>
              <w:top w:w="60" w:type="dxa"/>
              <w:left w:w="90" w:type="dxa"/>
              <w:bottom w:w="60" w:type="dxa"/>
              <w:right w:w="90" w:type="dxa"/>
            </w:tcMar>
            <w:vAlign w:val="center"/>
          </w:tcPr>
          <w:p w14:paraId="0344B12E" w14:textId="77777777" w:rsidR="0003590D" w:rsidRDefault="00000000">
            <w:r>
              <w:rPr>
                <w:sz w:val="17"/>
                <w:szCs w:val="17"/>
              </w:rPr>
              <w:t>Expiry extends to end of day, not the moment time crosses</w:t>
            </w:r>
          </w:p>
        </w:tc>
        <w:tc>
          <w:tcPr>
            <w:tcW w:w="720" w:type="dxa"/>
            <w:tcMar>
              <w:top w:w="60" w:type="dxa"/>
              <w:left w:w="90" w:type="dxa"/>
              <w:bottom w:w="60" w:type="dxa"/>
              <w:right w:w="90" w:type="dxa"/>
            </w:tcMar>
            <w:vAlign w:val="center"/>
          </w:tcPr>
          <w:p w14:paraId="7D4DEDE0" w14:textId="77777777" w:rsidR="0003590D" w:rsidRDefault="00000000">
            <w:pPr>
              <w:jc w:val="center"/>
            </w:pPr>
            <w:r>
              <w:rPr>
                <w:b/>
                <w:bCs/>
                <w:color w:val="1D8A4E"/>
                <w:sz w:val="17"/>
                <w:szCs w:val="17"/>
              </w:rPr>
              <w:t>P0</w:t>
            </w:r>
          </w:p>
        </w:tc>
        <w:tc>
          <w:tcPr>
            <w:tcW w:w="780" w:type="dxa"/>
            <w:tcMar>
              <w:top w:w="60" w:type="dxa"/>
              <w:left w:w="90" w:type="dxa"/>
              <w:bottom w:w="60" w:type="dxa"/>
              <w:right w:w="90" w:type="dxa"/>
            </w:tcMar>
            <w:vAlign w:val="center"/>
          </w:tcPr>
          <w:p w14:paraId="31ABA51C" w14:textId="77777777" w:rsidR="0003590D" w:rsidRDefault="00000000">
            <w:pPr>
              <w:jc w:val="center"/>
            </w:pPr>
            <w:r>
              <w:rPr>
                <w:sz w:val="17"/>
                <w:szCs w:val="17"/>
              </w:rPr>
              <w:t>S–M</w:t>
            </w:r>
          </w:p>
        </w:tc>
        <w:tc>
          <w:tcPr>
            <w:tcW w:w="2420" w:type="dxa"/>
            <w:tcMar>
              <w:top w:w="60" w:type="dxa"/>
              <w:left w:w="90" w:type="dxa"/>
              <w:bottom w:w="60" w:type="dxa"/>
              <w:right w:w="90" w:type="dxa"/>
            </w:tcMar>
            <w:vAlign w:val="center"/>
          </w:tcPr>
          <w:p w14:paraId="20EA01F5" w14:textId="77777777" w:rsidR="0003590D" w:rsidRDefault="00000000">
            <w:r>
              <w:rPr>
                <w:sz w:val="17"/>
                <w:szCs w:val="17"/>
              </w:rPr>
              <w:t>App · Web · Backend</w:t>
            </w:r>
          </w:p>
        </w:tc>
      </w:tr>
      <w:tr w:rsidR="0003590D" w14:paraId="29ABA9F8" w14:textId="77777777">
        <w:tblPrEx>
          <w:tblCellMar>
            <w:top w:w="0" w:type="dxa"/>
            <w:bottom w:w="0" w:type="dxa"/>
          </w:tblCellMar>
        </w:tblPrEx>
        <w:tc>
          <w:tcPr>
            <w:tcW w:w="640" w:type="dxa"/>
            <w:shd w:val="clear" w:color="auto" w:fill="F1F5FB"/>
            <w:tcMar>
              <w:top w:w="60" w:type="dxa"/>
              <w:left w:w="90" w:type="dxa"/>
              <w:bottom w:w="60" w:type="dxa"/>
              <w:right w:w="90" w:type="dxa"/>
            </w:tcMar>
            <w:vAlign w:val="center"/>
          </w:tcPr>
          <w:p w14:paraId="2FBBB804" w14:textId="77777777" w:rsidR="0003590D" w:rsidRDefault="00000000">
            <w:pPr>
              <w:jc w:val="center"/>
            </w:pPr>
            <w:r>
              <w:rPr>
                <w:sz w:val="17"/>
                <w:szCs w:val="17"/>
              </w:rPr>
              <w:t>T4</w:t>
            </w:r>
          </w:p>
        </w:tc>
        <w:tc>
          <w:tcPr>
            <w:tcW w:w="1040" w:type="dxa"/>
            <w:shd w:val="clear" w:color="auto" w:fill="F1F5FB"/>
            <w:tcMar>
              <w:top w:w="60" w:type="dxa"/>
              <w:left w:w="90" w:type="dxa"/>
              <w:bottom w:w="60" w:type="dxa"/>
              <w:right w:w="90" w:type="dxa"/>
            </w:tcMar>
            <w:vAlign w:val="center"/>
          </w:tcPr>
          <w:p w14:paraId="4F8F320A" w14:textId="77777777" w:rsidR="0003590D" w:rsidRDefault="00000000">
            <w:r>
              <w:rPr>
                <w:sz w:val="17"/>
                <w:szCs w:val="17"/>
              </w:rPr>
              <w:t>Trips</w:t>
            </w:r>
          </w:p>
        </w:tc>
        <w:tc>
          <w:tcPr>
            <w:tcW w:w="3760" w:type="dxa"/>
            <w:shd w:val="clear" w:color="auto" w:fill="F1F5FB"/>
            <w:tcMar>
              <w:top w:w="60" w:type="dxa"/>
              <w:left w:w="90" w:type="dxa"/>
              <w:bottom w:w="60" w:type="dxa"/>
              <w:right w:w="90" w:type="dxa"/>
            </w:tcMar>
            <w:vAlign w:val="center"/>
          </w:tcPr>
          <w:p w14:paraId="437F9980" w14:textId="77777777" w:rsidR="0003590D" w:rsidRDefault="00000000">
            <w:r>
              <w:rPr>
                <w:sz w:val="17"/>
                <w:szCs w:val="17"/>
              </w:rPr>
              <w:t>Extra-km field in completion, auto-priced by per-km rate</w:t>
            </w:r>
          </w:p>
        </w:tc>
        <w:tc>
          <w:tcPr>
            <w:tcW w:w="720" w:type="dxa"/>
            <w:shd w:val="clear" w:color="auto" w:fill="F1F5FB"/>
            <w:tcMar>
              <w:top w:w="60" w:type="dxa"/>
              <w:left w:w="90" w:type="dxa"/>
              <w:bottom w:w="60" w:type="dxa"/>
              <w:right w:w="90" w:type="dxa"/>
            </w:tcMar>
            <w:vAlign w:val="center"/>
          </w:tcPr>
          <w:p w14:paraId="1130A49C" w14:textId="77777777" w:rsidR="0003590D" w:rsidRDefault="00000000">
            <w:pPr>
              <w:jc w:val="center"/>
            </w:pPr>
            <w:r>
              <w:rPr>
                <w:b/>
                <w:bCs/>
                <w:color w:val="B7791F"/>
                <w:sz w:val="17"/>
                <w:szCs w:val="17"/>
              </w:rPr>
              <w:t>P1</w:t>
            </w:r>
          </w:p>
        </w:tc>
        <w:tc>
          <w:tcPr>
            <w:tcW w:w="780" w:type="dxa"/>
            <w:shd w:val="clear" w:color="auto" w:fill="F1F5FB"/>
            <w:tcMar>
              <w:top w:w="60" w:type="dxa"/>
              <w:left w:w="90" w:type="dxa"/>
              <w:bottom w:w="60" w:type="dxa"/>
              <w:right w:w="90" w:type="dxa"/>
            </w:tcMar>
            <w:vAlign w:val="center"/>
          </w:tcPr>
          <w:p w14:paraId="1227B7BC" w14:textId="77777777" w:rsidR="0003590D" w:rsidRDefault="00000000">
            <w:pPr>
              <w:jc w:val="center"/>
            </w:pPr>
            <w:r>
              <w:rPr>
                <w:sz w:val="17"/>
                <w:szCs w:val="17"/>
              </w:rPr>
              <w:t>M</w:t>
            </w:r>
          </w:p>
        </w:tc>
        <w:tc>
          <w:tcPr>
            <w:tcW w:w="2420" w:type="dxa"/>
            <w:shd w:val="clear" w:color="auto" w:fill="F1F5FB"/>
            <w:tcMar>
              <w:top w:w="60" w:type="dxa"/>
              <w:left w:w="90" w:type="dxa"/>
              <w:bottom w:w="60" w:type="dxa"/>
              <w:right w:w="90" w:type="dxa"/>
            </w:tcMar>
            <w:vAlign w:val="center"/>
          </w:tcPr>
          <w:p w14:paraId="18C07094" w14:textId="77777777" w:rsidR="0003590D" w:rsidRDefault="00000000">
            <w:r>
              <w:rPr>
                <w:sz w:val="17"/>
                <w:szCs w:val="17"/>
              </w:rPr>
              <w:t>App · Web · Backend</w:t>
            </w:r>
          </w:p>
        </w:tc>
      </w:tr>
      <w:tr w:rsidR="0003590D" w14:paraId="0CA2C286" w14:textId="77777777">
        <w:tblPrEx>
          <w:tblCellMar>
            <w:top w:w="0" w:type="dxa"/>
            <w:bottom w:w="0" w:type="dxa"/>
          </w:tblCellMar>
        </w:tblPrEx>
        <w:tc>
          <w:tcPr>
            <w:tcW w:w="640" w:type="dxa"/>
            <w:tcMar>
              <w:top w:w="60" w:type="dxa"/>
              <w:left w:w="90" w:type="dxa"/>
              <w:bottom w:w="60" w:type="dxa"/>
              <w:right w:w="90" w:type="dxa"/>
            </w:tcMar>
            <w:vAlign w:val="center"/>
          </w:tcPr>
          <w:p w14:paraId="39A45E85" w14:textId="77777777" w:rsidR="0003590D" w:rsidRDefault="00000000">
            <w:pPr>
              <w:jc w:val="center"/>
            </w:pPr>
            <w:r>
              <w:rPr>
                <w:sz w:val="17"/>
                <w:szCs w:val="17"/>
              </w:rPr>
              <w:t>S1</w:t>
            </w:r>
          </w:p>
        </w:tc>
        <w:tc>
          <w:tcPr>
            <w:tcW w:w="1040" w:type="dxa"/>
            <w:tcMar>
              <w:top w:w="60" w:type="dxa"/>
              <w:left w:w="90" w:type="dxa"/>
              <w:bottom w:w="60" w:type="dxa"/>
              <w:right w:w="90" w:type="dxa"/>
            </w:tcMar>
            <w:vAlign w:val="center"/>
          </w:tcPr>
          <w:p w14:paraId="71CADC78" w14:textId="77777777" w:rsidR="0003590D" w:rsidRDefault="00000000">
            <w:r>
              <w:rPr>
                <w:sz w:val="17"/>
                <w:szCs w:val="17"/>
              </w:rPr>
              <w:t>Settings</w:t>
            </w:r>
          </w:p>
        </w:tc>
        <w:tc>
          <w:tcPr>
            <w:tcW w:w="3760" w:type="dxa"/>
            <w:tcMar>
              <w:top w:w="60" w:type="dxa"/>
              <w:left w:w="90" w:type="dxa"/>
              <w:bottom w:w="60" w:type="dxa"/>
              <w:right w:w="90" w:type="dxa"/>
            </w:tcMar>
            <w:vAlign w:val="center"/>
          </w:tcPr>
          <w:p w14:paraId="0E78E4BA" w14:textId="77777777" w:rsidR="0003590D" w:rsidRDefault="00000000">
            <w:r>
              <w:rPr>
                <w:sz w:val="17"/>
                <w:szCs w:val="17"/>
              </w:rPr>
              <w:t>Restore external-fleet Settings + rate / charge fields</w:t>
            </w:r>
          </w:p>
        </w:tc>
        <w:tc>
          <w:tcPr>
            <w:tcW w:w="720" w:type="dxa"/>
            <w:tcMar>
              <w:top w:w="60" w:type="dxa"/>
              <w:left w:w="90" w:type="dxa"/>
              <w:bottom w:w="60" w:type="dxa"/>
              <w:right w:w="90" w:type="dxa"/>
            </w:tcMar>
            <w:vAlign w:val="center"/>
          </w:tcPr>
          <w:p w14:paraId="4EEB743C" w14:textId="77777777" w:rsidR="0003590D" w:rsidRDefault="00000000">
            <w:pPr>
              <w:jc w:val="center"/>
            </w:pPr>
            <w:r>
              <w:rPr>
                <w:b/>
                <w:bCs/>
                <w:color w:val="B7791F"/>
                <w:sz w:val="17"/>
                <w:szCs w:val="17"/>
              </w:rPr>
              <w:t>P1</w:t>
            </w:r>
          </w:p>
        </w:tc>
        <w:tc>
          <w:tcPr>
            <w:tcW w:w="780" w:type="dxa"/>
            <w:tcMar>
              <w:top w:w="60" w:type="dxa"/>
              <w:left w:w="90" w:type="dxa"/>
              <w:bottom w:w="60" w:type="dxa"/>
              <w:right w:w="90" w:type="dxa"/>
            </w:tcMar>
            <w:vAlign w:val="center"/>
          </w:tcPr>
          <w:p w14:paraId="39D6F245" w14:textId="77777777" w:rsidR="0003590D" w:rsidRDefault="00000000">
            <w:pPr>
              <w:jc w:val="center"/>
            </w:pPr>
            <w:r>
              <w:rPr>
                <w:sz w:val="17"/>
                <w:szCs w:val="17"/>
              </w:rPr>
              <w:t>L</w:t>
            </w:r>
          </w:p>
        </w:tc>
        <w:tc>
          <w:tcPr>
            <w:tcW w:w="2420" w:type="dxa"/>
            <w:tcMar>
              <w:top w:w="60" w:type="dxa"/>
              <w:left w:w="90" w:type="dxa"/>
              <w:bottom w:w="60" w:type="dxa"/>
              <w:right w:w="90" w:type="dxa"/>
            </w:tcMar>
            <w:vAlign w:val="center"/>
          </w:tcPr>
          <w:p w14:paraId="06191E0E" w14:textId="77777777" w:rsidR="0003590D" w:rsidRDefault="00000000">
            <w:r>
              <w:rPr>
                <w:sz w:val="17"/>
                <w:szCs w:val="17"/>
              </w:rPr>
              <w:t>App · Web · Backend · IAM</w:t>
            </w:r>
          </w:p>
        </w:tc>
      </w:tr>
      <w:tr w:rsidR="0003590D" w14:paraId="646E23D6" w14:textId="77777777">
        <w:tblPrEx>
          <w:tblCellMar>
            <w:top w:w="0" w:type="dxa"/>
            <w:bottom w:w="0" w:type="dxa"/>
          </w:tblCellMar>
        </w:tblPrEx>
        <w:tc>
          <w:tcPr>
            <w:tcW w:w="640" w:type="dxa"/>
            <w:shd w:val="clear" w:color="auto" w:fill="F1F5FB"/>
            <w:tcMar>
              <w:top w:w="60" w:type="dxa"/>
              <w:left w:w="90" w:type="dxa"/>
              <w:bottom w:w="60" w:type="dxa"/>
              <w:right w:w="90" w:type="dxa"/>
            </w:tcMar>
            <w:vAlign w:val="center"/>
          </w:tcPr>
          <w:p w14:paraId="5B0D5470" w14:textId="77777777" w:rsidR="0003590D" w:rsidRDefault="00000000">
            <w:pPr>
              <w:jc w:val="center"/>
            </w:pPr>
            <w:r>
              <w:rPr>
                <w:sz w:val="17"/>
                <w:szCs w:val="17"/>
              </w:rPr>
              <w:t>S2</w:t>
            </w:r>
          </w:p>
        </w:tc>
        <w:tc>
          <w:tcPr>
            <w:tcW w:w="1040" w:type="dxa"/>
            <w:shd w:val="clear" w:color="auto" w:fill="F1F5FB"/>
            <w:tcMar>
              <w:top w:w="60" w:type="dxa"/>
              <w:left w:w="90" w:type="dxa"/>
              <w:bottom w:w="60" w:type="dxa"/>
              <w:right w:w="90" w:type="dxa"/>
            </w:tcMar>
            <w:vAlign w:val="center"/>
          </w:tcPr>
          <w:p w14:paraId="296D2AA6" w14:textId="77777777" w:rsidR="0003590D" w:rsidRDefault="00000000">
            <w:r>
              <w:rPr>
                <w:sz w:val="17"/>
                <w:szCs w:val="17"/>
              </w:rPr>
              <w:t>Settings</w:t>
            </w:r>
          </w:p>
        </w:tc>
        <w:tc>
          <w:tcPr>
            <w:tcW w:w="3760" w:type="dxa"/>
            <w:shd w:val="clear" w:color="auto" w:fill="F1F5FB"/>
            <w:tcMar>
              <w:top w:w="60" w:type="dxa"/>
              <w:left w:w="90" w:type="dxa"/>
              <w:bottom w:w="60" w:type="dxa"/>
              <w:right w:w="90" w:type="dxa"/>
            </w:tcMar>
            <w:vAlign w:val="center"/>
          </w:tcPr>
          <w:p w14:paraId="5C09F39A" w14:textId="77777777" w:rsidR="0003590D" w:rsidRDefault="00000000">
            <w:r>
              <w:rPr>
                <w:sz w:val="17"/>
                <w:szCs w:val="17"/>
              </w:rPr>
              <w:t>Standing charge: default allowance = duration + amount</w:t>
            </w:r>
          </w:p>
        </w:tc>
        <w:tc>
          <w:tcPr>
            <w:tcW w:w="720" w:type="dxa"/>
            <w:shd w:val="clear" w:color="auto" w:fill="F1F5FB"/>
            <w:tcMar>
              <w:top w:w="60" w:type="dxa"/>
              <w:left w:w="90" w:type="dxa"/>
              <w:bottom w:w="60" w:type="dxa"/>
              <w:right w:w="90" w:type="dxa"/>
            </w:tcMar>
            <w:vAlign w:val="center"/>
          </w:tcPr>
          <w:p w14:paraId="04D337DC" w14:textId="77777777" w:rsidR="0003590D" w:rsidRDefault="00000000">
            <w:pPr>
              <w:jc w:val="center"/>
            </w:pPr>
            <w:r>
              <w:rPr>
                <w:b/>
                <w:bCs/>
                <w:color w:val="B7791F"/>
                <w:sz w:val="17"/>
                <w:szCs w:val="17"/>
              </w:rPr>
              <w:t>P1</w:t>
            </w:r>
          </w:p>
        </w:tc>
        <w:tc>
          <w:tcPr>
            <w:tcW w:w="780" w:type="dxa"/>
            <w:shd w:val="clear" w:color="auto" w:fill="F1F5FB"/>
            <w:tcMar>
              <w:top w:w="60" w:type="dxa"/>
              <w:left w:w="90" w:type="dxa"/>
              <w:bottom w:w="60" w:type="dxa"/>
              <w:right w:w="90" w:type="dxa"/>
            </w:tcMar>
            <w:vAlign w:val="center"/>
          </w:tcPr>
          <w:p w14:paraId="3612AF64" w14:textId="77777777" w:rsidR="0003590D" w:rsidRDefault="00000000">
            <w:pPr>
              <w:jc w:val="center"/>
            </w:pPr>
            <w:r>
              <w:rPr>
                <w:sz w:val="17"/>
                <w:szCs w:val="17"/>
              </w:rPr>
              <w:t>M</w:t>
            </w:r>
          </w:p>
        </w:tc>
        <w:tc>
          <w:tcPr>
            <w:tcW w:w="2420" w:type="dxa"/>
            <w:shd w:val="clear" w:color="auto" w:fill="F1F5FB"/>
            <w:tcMar>
              <w:top w:w="60" w:type="dxa"/>
              <w:left w:w="90" w:type="dxa"/>
              <w:bottom w:w="60" w:type="dxa"/>
              <w:right w:w="90" w:type="dxa"/>
            </w:tcMar>
            <w:vAlign w:val="center"/>
          </w:tcPr>
          <w:p w14:paraId="05DF5936" w14:textId="77777777" w:rsidR="0003590D" w:rsidRDefault="00000000">
            <w:r>
              <w:rPr>
                <w:sz w:val="17"/>
                <w:szCs w:val="17"/>
              </w:rPr>
              <w:t>App · Web · Backend</w:t>
            </w:r>
          </w:p>
        </w:tc>
      </w:tr>
      <w:tr w:rsidR="0003590D" w14:paraId="29DD251A" w14:textId="77777777">
        <w:tblPrEx>
          <w:tblCellMar>
            <w:top w:w="0" w:type="dxa"/>
            <w:bottom w:w="0" w:type="dxa"/>
          </w:tblCellMar>
        </w:tblPrEx>
        <w:tc>
          <w:tcPr>
            <w:tcW w:w="640" w:type="dxa"/>
            <w:tcMar>
              <w:top w:w="60" w:type="dxa"/>
              <w:left w:w="90" w:type="dxa"/>
              <w:bottom w:w="60" w:type="dxa"/>
              <w:right w:w="90" w:type="dxa"/>
            </w:tcMar>
            <w:vAlign w:val="center"/>
          </w:tcPr>
          <w:p w14:paraId="7061C3EC" w14:textId="77777777" w:rsidR="0003590D" w:rsidRDefault="00000000">
            <w:pPr>
              <w:jc w:val="center"/>
            </w:pPr>
            <w:r>
              <w:rPr>
                <w:sz w:val="17"/>
                <w:szCs w:val="17"/>
              </w:rPr>
              <w:t>A1</w:t>
            </w:r>
          </w:p>
        </w:tc>
        <w:tc>
          <w:tcPr>
            <w:tcW w:w="1040" w:type="dxa"/>
            <w:tcMar>
              <w:top w:w="60" w:type="dxa"/>
              <w:left w:w="90" w:type="dxa"/>
              <w:bottom w:w="60" w:type="dxa"/>
              <w:right w:w="90" w:type="dxa"/>
            </w:tcMar>
            <w:vAlign w:val="center"/>
          </w:tcPr>
          <w:p w14:paraId="71A6263F" w14:textId="77777777" w:rsidR="0003590D" w:rsidRDefault="00000000">
            <w:r>
              <w:rPr>
                <w:sz w:val="17"/>
                <w:szCs w:val="17"/>
              </w:rPr>
              <w:t>Access</w:t>
            </w:r>
          </w:p>
        </w:tc>
        <w:tc>
          <w:tcPr>
            <w:tcW w:w="3760" w:type="dxa"/>
            <w:tcMar>
              <w:top w:w="60" w:type="dxa"/>
              <w:left w:w="90" w:type="dxa"/>
              <w:bottom w:w="60" w:type="dxa"/>
              <w:right w:w="90" w:type="dxa"/>
            </w:tcMar>
            <w:vAlign w:val="center"/>
          </w:tcPr>
          <w:p w14:paraId="0E164649" w14:textId="77777777" w:rsidR="0003590D" w:rsidRDefault="00000000">
            <w:r>
              <w:rPr>
                <w:sz w:val="17"/>
                <w:szCs w:val="17"/>
              </w:rPr>
              <w:t>Staff tab — agency staff with scoped access (no Settings)</w:t>
            </w:r>
          </w:p>
        </w:tc>
        <w:tc>
          <w:tcPr>
            <w:tcW w:w="720" w:type="dxa"/>
            <w:tcMar>
              <w:top w:w="60" w:type="dxa"/>
              <w:left w:w="90" w:type="dxa"/>
              <w:bottom w:w="60" w:type="dxa"/>
              <w:right w:w="90" w:type="dxa"/>
            </w:tcMar>
            <w:vAlign w:val="center"/>
          </w:tcPr>
          <w:p w14:paraId="07931AB1" w14:textId="77777777" w:rsidR="0003590D" w:rsidRDefault="00000000">
            <w:pPr>
              <w:jc w:val="center"/>
            </w:pPr>
            <w:r>
              <w:rPr>
                <w:b/>
                <w:bCs/>
                <w:color w:val="B42318"/>
                <w:sz w:val="17"/>
                <w:szCs w:val="17"/>
              </w:rPr>
              <w:t>P2</w:t>
            </w:r>
          </w:p>
        </w:tc>
        <w:tc>
          <w:tcPr>
            <w:tcW w:w="780" w:type="dxa"/>
            <w:tcMar>
              <w:top w:w="60" w:type="dxa"/>
              <w:left w:w="90" w:type="dxa"/>
              <w:bottom w:w="60" w:type="dxa"/>
              <w:right w:w="90" w:type="dxa"/>
            </w:tcMar>
            <w:vAlign w:val="center"/>
          </w:tcPr>
          <w:p w14:paraId="3173A64F" w14:textId="77777777" w:rsidR="0003590D" w:rsidRDefault="00000000">
            <w:pPr>
              <w:jc w:val="center"/>
            </w:pPr>
            <w:r>
              <w:rPr>
                <w:sz w:val="17"/>
                <w:szCs w:val="17"/>
              </w:rPr>
              <w:t>L</w:t>
            </w:r>
          </w:p>
        </w:tc>
        <w:tc>
          <w:tcPr>
            <w:tcW w:w="2420" w:type="dxa"/>
            <w:tcMar>
              <w:top w:w="60" w:type="dxa"/>
              <w:left w:w="90" w:type="dxa"/>
              <w:bottom w:w="60" w:type="dxa"/>
              <w:right w:w="90" w:type="dxa"/>
            </w:tcMar>
            <w:vAlign w:val="center"/>
          </w:tcPr>
          <w:p w14:paraId="3CBFEC68" w14:textId="77777777" w:rsidR="0003590D" w:rsidRDefault="00000000">
            <w:r>
              <w:rPr>
                <w:sz w:val="17"/>
                <w:szCs w:val="17"/>
              </w:rPr>
              <w:t>App · Web · Backend</w:t>
            </w:r>
          </w:p>
        </w:tc>
      </w:tr>
      <w:tr w:rsidR="0003590D" w14:paraId="4DB70E4A" w14:textId="77777777">
        <w:tblPrEx>
          <w:tblCellMar>
            <w:top w:w="0" w:type="dxa"/>
            <w:bottom w:w="0" w:type="dxa"/>
          </w:tblCellMar>
        </w:tblPrEx>
        <w:tc>
          <w:tcPr>
            <w:tcW w:w="640" w:type="dxa"/>
            <w:shd w:val="clear" w:color="auto" w:fill="F1F5FB"/>
            <w:tcMar>
              <w:top w:w="60" w:type="dxa"/>
              <w:left w:w="90" w:type="dxa"/>
              <w:bottom w:w="60" w:type="dxa"/>
              <w:right w:w="90" w:type="dxa"/>
            </w:tcMar>
            <w:vAlign w:val="center"/>
          </w:tcPr>
          <w:p w14:paraId="23E52FB0" w14:textId="77777777" w:rsidR="0003590D" w:rsidRDefault="00000000">
            <w:pPr>
              <w:jc w:val="center"/>
            </w:pPr>
            <w:r>
              <w:rPr>
                <w:sz w:val="17"/>
                <w:szCs w:val="17"/>
              </w:rPr>
              <w:t>A2</w:t>
            </w:r>
          </w:p>
        </w:tc>
        <w:tc>
          <w:tcPr>
            <w:tcW w:w="1040" w:type="dxa"/>
            <w:shd w:val="clear" w:color="auto" w:fill="F1F5FB"/>
            <w:tcMar>
              <w:top w:w="60" w:type="dxa"/>
              <w:left w:w="90" w:type="dxa"/>
              <w:bottom w:w="60" w:type="dxa"/>
              <w:right w:w="90" w:type="dxa"/>
            </w:tcMar>
            <w:vAlign w:val="center"/>
          </w:tcPr>
          <w:p w14:paraId="2A63333A" w14:textId="77777777" w:rsidR="0003590D" w:rsidRDefault="00000000">
            <w:r>
              <w:rPr>
                <w:sz w:val="17"/>
                <w:szCs w:val="17"/>
              </w:rPr>
              <w:t>Access</w:t>
            </w:r>
          </w:p>
        </w:tc>
        <w:tc>
          <w:tcPr>
            <w:tcW w:w="3760" w:type="dxa"/>
            <w:shd w:val="clear" w:color="auto" w:fill="F1F5FB"/>
            <w:tcMar>
              <w:top w:w="60" w:type="dxa"/>
              <w:left w:w="90" w:type="dxa"/>
              <w:bottom w:w="60" w:type="dxa"/>
              <w:right w:w="90" w:type="dxa"/>
            </w:tcMar>
            <w:vAlign w:val="center"/>
          </w:tcPr>
          <w:p w14:paraId="3AB10C11" w14:textId="77777777" w:rsidR="0003590D" w:rsidRDefault="00000000">
            <w:r>
              <w:rPr>
                <w:sz w:val="17"/>
                <w:szCs w:val="17"/>
              </w:rPr>
              <w:t>Add the internal-fleet capabilities to IAM</w:t>
            </w:r>
          </w:p>
        </w:tc>
        <w:tc>
          <w:tcPr>
            <w:tcW w:w="720" w:type="dxa"/>
            <w:shd w:val="clear" w:color="auto" w:fill="F1F5FB"/>
            <w:tcMar>
              <w:top w:w="60" w:type="dxa"/>
              <w:left w:w="90" w:type="dxa"/>
              <w:bottom w:w="60" w:type="dxa"/>
              <w:right w:w="90" w:type="dxa"/>
            </w:tcMar>
            <w:vAlign w:val="center"/>
          </w:tcPr>
          <w:p w14:paraId="3528B368" w14:textId="77777777" w:rsidR="0003590D" w:rsidRDefault="00000000">
            <w:pPr>
              <w:jc w:val="center"/>
            </w:pPr>
            <w:r>
              <w:rPr>
                <w:b/>
                <w:bCs/>
                <w:color w:val="B7791F"/>
                <w:sz w:val="17"/>
                <w:szCs w:val="17"/>
              </w:rPr>
              <w:t>P1</w:t>
            </w:r>
          </w:p>
        </w:tc>
        <w:tc>
          <w:tcPr>
            <w:tcW w:w="780" w:type="dxa"/>
            <w:shd w:val="clear" w:color="auto" w:fill="F1F5FB"/>
            <w:tcMar>
              <w:top w:w="60" w:type="dxa"/>
              <w:left w:w="90" w:type="dxa"/>
              <w:bottom w:w="60" w:type="dxa"/>
              <w:right w:w="90" w:type="dxa"/>
            </w:tcMar>
            <w:vAlign w:val="center"/>
          </w:tcPr>
          <w:p w14:paraId="75775E57" w14:textId="77777777" w:rsidR="0003590D" w:rsidRDefault="00000000">
            <w:pPr>
              <w:jc w:val="center"/>
            </w:pPr>
            <w:r>
              <w:rPr>
                <w:sz w:val="17"/>
                <w:szCs w:val="17"/>
              </w:rPr>
              <w:t>M–L</w:t>
            </w:r>
          </w:p>
        </w:tc>
        <w:tc>
          <w:tcPr>
            <w:tcW w:w="2420" w:type="dxa"/>
            <w:shd w:val="clear" w:color="auto" w:fill="F1F5FB"/>
            <w:tcMar>
              <w:top w:w="60" w:type="dxa"/>
              <w:left w:w="90" w:type="dxa"/>
              <w:bottom w:w="60" w:type="dxa"/>
              <w:right w:w="90" w:type="dxa"/>
            </w:tcMar>
            <w:vAlign w:val="center"/>
          </w:tcPr>
          <w:p w14:paraId="7F6B2D55" w14:textId="77777777" w:rsidR="0003590D" w:rsidRDefault="00000000">
            <w:r>
              <w:rPr>
                <w:sz w:val="17"/>
                <w:szCs w:val="17"/>
              </w:rPr>
              <w:t>Backend · IAM</w:t>
            </w:r>
          </w:p>
        </w:tc>
      </w:tr>
      <w:tr w:rsidR="0003590D" w14:paraId="12802688" w14:textId="77777777">
        <w:tblPrEx>
          <w:tblCellMar>
            <w:top w:w="0" w:type="dxa"/>
            <w:bottom w:w="0" w:type="dxa"/>
          </w:tblCellMar>
        </w:tblPrEx>
        <w:tc>
          <w:tcPr>
            <w:tcW w:w="640" w:type="dxa"/>
            <w:tcMar>
              <w:top w:w="60" w:type="dxa"/>
              <w:left w:w="90" w:type="dxa"/>
              <w:bottom w:w="60" w:type="dxa"/>
              <w:right w:w="90" w:type="dxa"/>
            </w:tcMar>
            <w:vAlign w:val="center"/>
          </w:tcPr>
          <w:p w14:paraId="02AC02D4" w14:textId="77777777" w:rsidR="0003590D" w:rsidRDefault="00000000">
            <w:pPr>
              <w:jc w:val="center"/>
            </w:pPr>
            <w:r>
              <w:rPr>
                <w:sz w:val="17"/>
                <w:szCs w:val="17"/>
              </w:rPr>
              <w:lastRenderedPageBreak/>
              <w:t>N1</w:t>
            </w:r>
          </w:p>
        </w:tc>
        <w:tc>
          <w:tcPr>
            <w:tcW w:w="1040" w:type="dxa"/>
            <w:tcMar>
              <w:top w:w="60" w:type="dxa"/>
              <w:left w:w="90" w:type="dxa"/>
              <w:bottom w:w="60" w:type="dxa"/>
              <w:right w:w="90" w:type="dxa"/>
            </w:tcMar>
            <w:vAlign w:val="center"/>
          </w:tcPr>
          <w:p w14:paraId="1BF53F9B" w14:textId="77777777" w:rsidR="0003590D" w:rsidRDefault="00000000">
            <w:r>
              <w:rPr>
                <w:sz w:val="17"/>
                <w:szCs w:val="17"/>
              </w:rPr>
              <w:t>Access</w:t>
            </w:r>
          </w:p>
        </w:tc>
        <w:tc>
          <w:tcPr>
            <w:tcW w:w="3760" w:type="dxa"/>
            <w:tcMar>
              <w:top w:w="60" w:type="dxa"/>
              <w:left w:w="90" w:type="dxa"/>
              <w:bottom w:w="60" w:type="dxa"/>
              <w:right w:w="90" w:type="dxa"/>
            </w:tcMar>
            <w:vAlign w:val="center"/>
          </w:tcPr>
          <w:p w14:paraId="2A95E6D1" w14:textId="77777777" w:rsidR="0003590D" w:rsidRDefault="00000000">
            <w:r>
              <w:rPr>
                <w:sz w:val="17"/>
                <w:szCs w:val="17"/>
              </w:rPr>
              <w:t>OTP redirect to agency admin (drivers without the app)</w:t>
            </w:r>
          </w:p>
        </w:tc>
        <w:tc>
          <w:tcPr>
            <w:tcW w:w="720" w:type="dxa"/>
            <w:tcMar>
              <w:top w:w="60" w:type="dxa"/>
              <w:left w:w="90" w:type="dxa"/>
              <w:bottom w:w="60" w:type="dxa"/>
              <w:right w:w="90" w:type="dxa"/>
            </w:tcMar>
            <w:vAlign w:val="center"/>
          </w:tcPr>
          <w:p w14:paraId="53C4B1AC" w14:textId="77777777" w:rsidR="0003590D" w:rsidRDefault="00000000">
            <w:pPr>
              <w:jc w:val="center"/>
            </w:pPr>
            <w:r>
              <w:rPr>
                <w:b/>
                <w:bCs/>
                <w:color w:val="B42318"/>
                <w:sz w:val="17"/>
                <w:szCs w:val="17"/>
              </w:rPr>
              <w:t>P2</w:t>
            </w:r>
          </w:p>
        </w:tc>
        <w:tc>
          <w:tcPr>
            <w:tcW w:w="780" w:type="dxa"/>
            <w:tcMar>
              <w:top w:w="60" w:type="dxa"/>
              <w:left w:w="90" w:type="dxa"/>
              <w:bottom w:w="60" w:type="dxa"/>
              <w:right w:w="90" w:type="dxa"/>
            </w:tcMar>
            <w:vAlign w:val="center"/>
          </w:tcPr>
          <w:p w14:paraId="3BE0F3D8" w14:textId="77777777" w:rsidR="0003590D" w:rsidRDefault="00000000">
            <w:pPr>
              <w:jc w:val="center"/>
            </w:pPr>
            <w:r>
              <w:rPr>
                <w:sz w:val="17"/>
                <w:szCs w:val="17"/>
              </w:rPr>
              <w:t>M–L</w:t>
            </w:r>
          </w:p>
        </w:tc>
        <w:tc>
          <w:tcPr>
            <w:tcW w:w="2420" w:type="dxa"/>
            <w:tcMar>
              <w:top w:w="60" w:type="dxa"/>
              <w:left w:w="90" w:type="dxa"/>
              <w:bottom w:w="60" w:type="dxa"/>
              <w:right w:w="90" w:type="dxa"/>
            </w:tcMar>
            <w:vAlign w:val="center"/>
          </w:tcPr>
          <w:p w14:paraId="3FF76F93" w14:textId="77777777" w:rsidR="0003590D" w:rsidRDefault="00000000">
            <w:r>
              <w:rPr>
                <w:sz w:val="17"/>
                <w:szCs w:val="17"/>
              </w:rPr>
              <w:t>App · Web · Backend</w:t>
            </w:r>
          </w:p>
        </w:tc>
      </w:tr>
      <w:tr w:rsidR="0003590D" w14:paraId="535EFB90" w14:textId="77777777">
        <w:tblPrEx>
          <w:tblCellMar>
            <w:top w:w="0" w:type="dxa"/>
            <w:bottom w:w="0" w:type="dxa"/>
          </w:tblCellMar>
        </w:tblPrEx>
        <w:tc>
          <w:tcPr>
            <w:tcW w:w="640" w:type="dxa"/>
            <w:shd w:val="clear" w:color="auto" w:fill="F1F5FB"/>
            <w:tcMar>
              <w:top w:w="60" w:type="dxa"/>
              <w:left w:w="90" w:type="dxa"/>
              <w:bottom w:w="60" w:type="dxa"/>
              <w:right w:w="90" w:type="dxa"/>
            </w:tcMar>
            <w:vAlign w:val="center"/>
          </w:tcPr>
          <w:p w14:paraId="5952F7DC" w14:textId="77777777" w:rsidR="0003590D" w:rsidRDefault="00000000">
            <w:pPr>
              <w:jc w:val="center"/>
            </w:pPr>
            <w:r>
              <w:rPr>
                <w:sz w:val="17"/>
                <w:szCs w:val="17"/>
              </w:rPr>
              <w:t>N2</w:t>
            </w:r>
          </w:p>
        </w:tc>
        <w:tc>
          <w:tcPr>
            <w:tcW w:w="1040" w:type="dxa"/>
            <w:shd w:val="clear" w:color="auto" w:fill="F1F5FB"/>
            <w:tcMar>
              <w:top w:w="60" w:type="dxa"/>
              <w:left w:w="90" w:type="dxa"/>
              <w:bottom w:w="60" w:type="dxa"/>
              <w:right w:w="90" w:type="dxa"/>
            </w:tcMar>
            <w:vAlign w:val="center"/>
          </w:tcPr>
          <w:p w14:paraId="5EFBA590" w14:textId="77777777" w:rsidR="0003590D" w:rsidRDefault="00000000">
            <w:r>
              <w:rPr>
                <w:sz w:val="17"/>
                <w:szCs w:val="17"/>
              </w:rPr>
              <w:t>Notify</w:t>
            </w:r>
          </w:p>
        </w:tc>
        <w:tc>
          <w:tcPr>
            <w:tcW w:w="3760" w:type="dxa"/>
            <w:shd w:val="clear" w:color="auto" w:fill="F1F5FB"/>
            <w:tcMar>
              <w:top w:w="60" w:type="dxa"/>
              <w:left w:w="90" w:type="dxa"/>
              <w:bottom w:w="60" w:type="dxa"/>
              <w:right w:w="90" w:type="dxa"/>
            </w:tcMar>
            <w:vAlign w:val="center"/>
          </w:tcPr>
          <w:p w14:paraId="770B5BB4" w14:textId="77777777" w:rsidR="0003590D" w:rsidRDefault="00000000">
            <w:r>
              <w:rPr>
                <w:sz w:val="17"/>
                <w:szCs w:val="17"/>
              </w:rPr>
              <w:t>WhatsApp trip dispatch + driver reply pipeline (no app needed)</w:t>
            </w:r>
          </w:p>
        </w:tc>
        <w:tc>
          <w:tcPr>
            <w:tcW w:w="720" w:type="dxa"/>
            <w:shd w:val="clear" w:color="auto" w:fill="F1F5FB"/>
            <w:tcMar>
              <w:top w:w="60" w:type="dxa"/>
              <w:left w:w="90" w:type="dxa"/>
              <w:bottom w:w="60" w:type="dxa"/>
              <w:right w:w="90" w:type="dxa"/>
            </w:tcMar>
            <w:vAlign w:val="center"/>
          </w:tcPr>
          <w:p w14:paraId="09C9F2CB" w14:textId="77777777" w:rsidR="0003590D" w:rsidRDefault="00000000">
            <w:pPr>
              <w:jc w:val="center"/>
            </w:pPr>
            <w:r>
              <w:rPr>
                <w:b/>
                <w:bCs/>
                <w:color w:val="B42318"/>
                <w:sz w:val="17"/>
                <w:szCs w:val="17"/>
              </w:rPr>
              <w:t>P2</w:t>
            </w:r>
          </w:p>
        </w:tc>
        <w:tc>
          <w:tcPr>
            <w:tcW w:w="780" w:type="dxa"/>
            <w:shd w:val="clear" w:color="auto" w:fill="F1F5FB"/>
            <w:tcMar>
              <w:top w:w="60" w:type="dxa"/>
              <w:left w:w="90" w:type="dxa"/>
              <w:bottom w:w="60" w:type="dxa"/>
              <w:right w:w="90" w:type="dxa"/>
            </w:tcMar>
            <w:vAlign w:val="center"/>
          </w:tcPr>
          <w:p w14:paraId="23740687" w14:textId="77777777" w:rsidR="0003590D" w:rsidRDefault="00000000">
            <w:pPr>
              <w:jc w:val="center"/>
            </w:pPr>
            <w:r>
              <w:rPr>
                <w:sz w:val="17"/>
                <w:szCs w:val="17"/>
              </w:rPr>
              <w:t>L</w:t>
            </w:r>
          </w:p>
        </w:tc>
        <w:tc>
          <w:tcPr>
            <w:tcW w:w="2420" w:type="dxa"/>
            <w:shd w:val="clear" w:color="auto" w:fill="F1F5FB"/>
            <w:tcMar>
              <w:top w:w="60" w:type="dxa"/>
              <w:left w:w="90" w:type="dxa"/>
              <w:bottom w:w="60" w:type="dxa"/>
              <w:right w:w="90" w:type="dxa"/>
            </w:tcMar>
            <w:vAlign w:val="center"/>
          </w:tcPr>
          <w:p w14:paraId="352B2609" w14:textId="77777777" w:rsidR="0003590D" w:rsidRDefault="00000000">
            <w:r>
              <w:rPr>
                <w:sz w:val="17"/>
                <w:szCs w:val="17"/>
              </w:rPr>
              <w:t>Backend · Integration</w:t>
            </w:r>
          </w:p>
        </w:tc>
      </w:tr>
    </w:tbl>
    <w:p w14:paraId="7DE5AA69" w14:textId="77777777" w:rsidR="0003590D" w:rsidRDefault="00000000">
      <w:pPr>
        <w:pStyle w:val="Heading1"/>
        <w:spacing w:before="320" w:after="140"/>
      </w:pPr>
      <w:r>
        <w:rPr>
          <w:b/>
          <w:bCs/>
          <w:color w:val="0B61CA"/>
          <w:sz w:val="30"/>
          <w:szCs w:val="30"/>
        </w:rPr>
        <w:t>1. Vehicle module</w:t>
      </w:r>
    </w:p>
    <w:p w14:paraId="6EC77BF2" w14:textId="77777777" w:rsidR="0003590D" w:rsidRDefault="00000000">
      <w:pPr>
        <w:pStyle w:val="Heading3"/>
        <w:spacing w:before="200" w:after="60"/>
      </w:pPr>
      <w:r>
        <w:rPr>
          <w:b/>
          <w:bCs/>
          <w:color w:val="111827"/>
          <w:sz w:val="21"/>
          <w:szCs w:val="21"/>
        </w:rPr>
        <w:t xml:space="preserve">V1 — Remove Model &amp; Model Year from the add form  </w:t>
      </w:r>
      <w:r>
        <w:rPr>
          <w:b/>
          <w:bCs/>
          <w:color w:val="1D8A4E"/>
          <w:sz w:val="18"/>
          <w:szCs w:val="18"/>
        </w:rPr>
        <w:t>[P0</w:t>
      </w:r>
      <w:r>
        <w:rPr>
          <w:b/>
          <w:bCs/>
          <w:color w:val="6B7280"/>
          <w:sz w:val="18"/>
          <w:szCs w:val="18"/>
        </w:rPr>
        <w:t xml:space="preserve"> · S]</w:t>
      </w:r>
      <w:r>
        <w:rPr>
          <w:i/>
          <w:iCs/>
          <w:color w:val="6B7280"/>
          <w:sz w:val="16"/>
          <w:szCs w:val="16"/>
        </w:rPr>
        <w:t xml:space="preserve">  App · Web</w:t>
      </w:r>
    </w:p>
    <w:p w14:paraId="75EAF237" w14:textId="77777777" w:rsidR="0003590D" w:rsidRDefault="00000000">
      <w:pPr>
        <w:spacing w:after="60"/>
      </w:pPr>
      <w:r>
        <w:rPr>
          <w:b/>
          <w:bCs/>
          <w:color w:val="0B61CA"/>
        </w:rPr>
        <w:t xml:space="preserve">What: </w:t>
      </w:r>
      <w:r>
        <w:t>Drop the Model and Model Year fields from the vehicle create/edit form.</w:t>
      </w:r>
    </w:p>
    <w:p w14:paraId="515B1932" w14:textId="77777777" w:rsidR="0003590D" w:rsidRDefault="00000000">
      <w:pPr>
        <w:spacing w:after="60"/>
      </w:pPr>
      <w:r>
        <w:rPr>
          <w:b/>
          <w:bCs/>
          <w:color w:val="0B61CA"/>
        </w:rPr>
        <w:t xml:space="preserve">Why: </w:t>
      </w:r>
      <w:r>
        <w:t>The external agency doesn't track these; they add noise to a form that should be fast to fill.</w:t>
      </w:r>
    </w:p>
    <w:p w14:paraId="2EE27EB0" w14:textId="77777777" w:rsidR="0003590D" w:rsidRDefault="00000000">
      <w:pPr>
        <w:spacing w:after="60"/>
      </w:pPr>
      <w:r>
        <w:rPr>
          <w:b/>
          <w:bCs/>
          <w:color w:val="0B61CA"/>
        </w:rPr>
        <w:t xml:space="preserve">Acceptance: </w:t>
      </w:r>
    </w:p>
    <w:p w14:paraId="4222F284" w14:textId="77777777" w:rsidR="0003590D" w:rsidRDefault="00000000">
      <w:pPr>
        <w:pStyle w:val="ListParagraph"/>
        <w:numPr>
          <w:ilvl w:val="0"/>
          <w:numId w:val="2"/>
        </w:numPr>
        <w:spacing w:after="40"/>
      </w:pPr>
      <w:r>
        <w:t>Create and Edit vehicle forms no longer show Model / Model Year (app + web).</w:t>
      </w:r>
    </w:p>
    <w:p w14:paraId="51BE7DDB" w14:textId="77777777" w:rsidR="0003590D" w:rsidRDefault="00000000">
      <w:pPr>
        <w:pStyle w:val="ListParagraph"/>
        <w:numPr>
          <w:ilvl w:val="0"/>
          <w:numId w:val="2"/>
        </w:numPr>
        <w:spacing w:after="40"/>
      </w:pPr>
      <w:r>
        <w:t>Existing stored values are ignored / untouched; no validation depends on them.</w:t>
      </w:r>
    </w:p>
    <w:p w14:paraId="13EF147A" w14:textId="77777777" w:rsidR="0003590D" w:rsidRDefault="00000000">
      <w:pPr>
        <w:pBdr>
          <w:left w:val="single" w:sz="18" w:space="8" w:color="0B61CA"/>
        </w:pBdr>
        <w:spacing w:before="60" w:after="120"/>
      </w:pPr>
      <w:r>
        <w:rPr>
          <w:i/>
          <w:iCs/>
          <w:color w:val="374151"/>
          <w:sz w:val="19"/>
          <w:szCs w:val="19"/>
        </w:rPr>
        <w:t>With Model/Year gone, the vehicle-list card's third slot should fall back to something meaningful (e.g. capacity) rather than a stale year.</w:t>
      </w:r>
    </w:p>
    <w:p w14:paraId="55F13E99" w14:textId="77777777" w:rsidR="0003590D" w:rsidRDefault="00000000">
      <w:pPr>
        <w:pStyle w:val="Heading3"/>
        <w:spacing w:before="200" w:after="60"/>
      </w:pPr>
      <w:r>
        <w:rPr>
          <w:b/>
          <w:bCs/>
          <w:color w:val="111827"/>
          <w:sz w:val="21"/>
          <w:szCs w:val="21"/>
        </w:rPr>
        <w:t xml:space="preserve">V2 — Vehicle Type limited to SUV / Sedan / Hatchback  </w:t>
      </w:r>
      <w:r>
        <w:rPr>
          <w:b/>
          <w:bCs/>
          <w:color w:val="1D8A4E"/>
          <w:sz w:val="18"/>
          <w:szCs w:val="18"/>
        </w:rPr>
        <w:t>[P0</w:t>
      </w:r>
      <w:r>
        <w:rPr>
          <w:b/>
          <w:bCs/>
          <w:color w:val="6B7280"/>
          <w:sz w:val="18"/>
          <w:szCs w:val="18"/>
        </w:rPr>
        <w:t xml:space="preserve"> · S]</w:t>
      </w:r>
      <w:r>
        <w:rPr>
          <w:i/>
          <w:iCs/>
          <w:color w:val="6B7280"/>
          <w:sz w:val="16"/>
          <w:szCs w:val="16"/>
        </w:rPr>
        <w:t xml:space="preserve">  App · Web</w:t>
      </w:r>
    </w:p>
    <w:p w14:paraId="22FB48DA" w14:textId="77777777" w:rsidR="0003590D" w:rsidRDefault="00000000">
      <w:pPr>
        <w:spacing w:after="60"/>
      </w:pPr>
      <w:r>
        <w:rPr>
          <w:b/>
          <w:bCs/>
          <w:color w:val="0B61CA"/>
        </w:rPr>
        <w:t xml:space="preserve">What: </w:t>
      </w:r>
      <w:r>
        <w:t>The Vehicle Type dropdown should offer only SUV, Sedan, Hatchback.</w:t>
      </w:r>
    </w:p>
    <w:p w14:paraId="1D26A1CC" w14:textId="77777777" w:rsidR="0003590D" w:rsidRDefault="00000000">
      <w:pPr>
        <w:spacing w:after="60"/>
      </w:pPr>
      <w:r>
        <w:rPr>
          <w:b/>
          <w:bCs/>
          <w:color w:val="0B61CA"/>
        </w:rPr>
        <w:t xml:space="preserve">Why: </w:t>
      </w:r>
      <w:r>
        <w:t>These are the only categories this agency operates; a shorter list speeds entry and keeps capacity auto-fill (V4) deterministic.</w:t>
      </w:r>
    </w:p>
    <w:p w14:paraId="6E19D756" w14:textId="77777777" w:rsidR="0003590D" w:rsidRDefault="00000000">
      <w:pPr>
        <w:spacing w:after="60"/>
      </w:pPr>
      <w:r>
        <w:rPr>
          <w:b/>
          <w:bCs/>
          <w:color w:val="0B61CA"/>
        </w:rPr>
        <w:t xml:space="preserve">Acceptance: </w:t>
      </w:r>
    </w:p>
    <w:p w14:paraId="70670257" w14:textId="77777777" w:rsidR="0003590D" w:rsidRDefault="00000000">
      <w:pPr>
        <w:pStyle w:val="ListParagraph"/>
        <w:numPr>
          <w:ilvl w:val="0"/>
          <w:numId w:val="2"/>
        </w:numPr>
        <w:spacing w:after="40"/>
      </w:pPr>
      <w:r>
        <w:t>Type picker shows exactly these three options (app + web); no free-text “Other” for external fleet.</w:t>
      </w:r>
    </w:p>
    <w:p w14:paraId="3AD1A670" w14:textId="77777777" w:rsidR="0003590D" w:rsidRDefault="00000000">
      <w:pPr>
        <w:pStyle w:val="Heading3"/>
        <w:spacing w:before="200" w:after="60"/>
      </w:pPr>
      <w:r>
        <w:rPr>
          <w:b/>
          <w:bCs/>
          <w:color w:val="111827"/>
          <w:sz w:val="21"/>
          <w:szCs w:val="21"/>
        </w:rPr>
        <w:t xml:space="preserve">V3 — Vehicle number optional on create  </w:t>
      </w:r>
      <w:r>
        <w:rPr>
          <w:b/>
          <w:bCs/>
          <w:color w:val="1D8A4E"/>
          <w:sz w:val="18"/>
          <w:szCs w:val="18"/>
        </w:rPr>
        <w:t>[P0</w:t>
      </w:r>
      <w:r>
        <w:rPr>
          <w:b/>
          <w:bCs/>
          <w:color w:val="6B7280"/>
          <w:sz w:val="18"/>
          <w:szCs w:val="18"/>
        </w:rPr>
        <w:t xml:space="preserve"> · S]</w:t>
      </w:r>
      <w:r>
        <w:rPr>
          <w:i/>
          <w:iCs/>
          <w:color w:val="6B7280"/>
          <w:sz w:val="16"/>
          <w:szCs w:val="16"/>
        </w:rPr>
        <w:t xml:space="preserve">  App · Web · Backend</w:t>
      </w:r>
    </w:p>
    <w:p w14:paraId="17EAE0A5" w14:textId="77777777" w:rsidR="0003590D" w:rsidRDefault="00000000">
      <w:pPr>
        <w:spacing w:after="60"/>
      </w:pPr>
      <w:r>
        <w:rPr>
          <w:b/>
          <w:bCs/>
          <w:color w:val="0B61CA"/>
        </w:rPr>
        <w:t xml:space="preserve">What: </w:t>
      </w:r>
      <w:r>
        <w:t>Vehicle Number is no longer mandatory when creating a vehicle.</w:t>
      </w:r>
    </w:p>
    <w:p w14:paraId="28B8D822" w14:textId="77777777" w:rsidR="0003590D" w:rsidRDefault="00000000">
      <w:pPr>
        <w:spacing w:after="60"/>
      </w:pPr>
      <w:r>
        <w:rPr>
          <w:b/>
          <w:bCs/>
          <w:color w:val="0B61CA"/>
        </w:rPr>
        <w:t xml:space="preserve">Why: </w:t>
      </w:r>
      <w:r>
        <w:t>Agencies often onboard a cab before the plate is confirmed, or use pooled / temporary vehicles.</w:t>
      </w:r>
    </w:p>
    <w:p w14:paraId="5648610C" w14:textId="77777777" w:rsidR="0003590D" w:rsidRDefault="00000000">
      <w:pPr>
        <w:spacing w:after="60"/>
      </w:pPr>
      <w:r>
        <w:rPr>
          <w:b/>
          <w:bCs/>
          <w:color w:val="0B61CA"/>
        </w:rPr>
        <w:t xml:space="preserve">Acceptance: </w:t>
      </w:r>
    </w:p>
    <w:p w14:paraId="31BFFB40" w14:textId="77777777" w:rsidR="0003590D" w:rsidRDefault="00000000">
      <w:pPr>
        <w:pStyle w:val="ListParagraph"/>
        <w:numPr>
          <w:ilvl w:val="0"/>
          <w:numId w:val="2"/>
        </w:numPr>
        <w:spacing w:after="40"/>
      </w:pPr>
      <w:r>
        <w:t>Create succeeds with a blank vehicle number (app + web).</w:t>
      </w:r>
    </w:p>
    <w:p w14:paraId="2D16A3B0" w14:textId="77777777" w:rsidR="0003590D" w:rsidRDefault="00000000">
      <w:pPr>
        <w:pStyle w:val="ListParagraph"/>
        <w:numPr>
          <w:ilvl w:val="0"/>
          <w:numId w:val="2"/>
        </w:numPr>
        <w:spacing w:after="40"/>
      </w:pPr>
      <w:r>
        <w:t>Backend create mutation accepts a missing / empty vehicle number.</w:t>
      </w:r>
    </w:p>
    <w:p w14:paraId="58925DD2" w14:textId="77777777" w:rsidR="0003590D" w:rsidRDefault="00000000">
      <w:pPr>
        <w:pStyle w:val="ListParagraph"/>
        <w:numPr>
          <w:ilvl w:val="0"/>
          <w:numId w:val="2"/>
        </w:numPr>
        <w:spacing w:after="40"/>
      </w:pPr>
      <w:r>
        <w:t>Downstream displays handle a blank plate gracefully (show “—” / vehicle name instead).</w:t>
      </w:r>
    </w:p>
    <w:p w14:paraId="022614B0" w14:textId="77777777" w:rsidR="0003590D" w:rsidRDefault="00000000">
      <w:pPr>
        <w:spacing w:after="60"/>
      </w:pPr>
      <w:r>
        <w:rPr>
          <w:b/>
          <w:bCs/>
          <w:color w:val="0B61CA"/>
        </w:rPr>
        <w:t xml:space="preserve">Dependency: </w:t>
      </w:r>
      <w:r>
        <w:t>Backend validator currently expects a plate — needs relaxing (deploy-gated).</w:t>
      </w:r>
    </w:p>
    <w:p w14:paraId="09F45DC9" w14:textId="77777777" w:rsidR="0003590D" w:rsidRDefault="00000000">
      <w:pPr>
        <w:pStyle w:val="Heading3"/>
        <w:spacing w:before="200" w:after="60"/>
      </w:pPr>
      <w:r>
        <w:rPr>
          <w:b/>
          <w:bCs/>
          <w:color w:val="111827"/>
          <w:sz w:val="21"/>
          <w:szCs w:val="21"/>
        </w:rPr>
        <w:t xml:space="preserve">V4 — Auto-fetch seating capacity  </w:t>
      </w:r>
      <w:r>
        <w:rPr>
          <w:b/>
          <w:bCs/>
          <w:color w:val="B7791F"/>
          <w:sz w:val="18"/>
          <w:szCs w:val="18"/>
        </w:rPr>
        <w:t>[P1</w:t>
      </w:r>
      <w:r>
        <w:rPr>
          <w:b/>
          <w:bCs/>
          <w:color w:val="6B7280"/>
          <w:sz w:val="18"/>
          <w:szCs w:val="18"/>
        </w:rPr>
        <w:t xml:space="preserve"> · M]</w:t>
      </w:r>
      <w:r>
        <w:rPr>
          <w:i/>
          <w:iCs/>
          <w:color w:val="6B7280"/>
          <w:sz w:val="16"/>
          <w:szCs w:val="16"/>
        </w:rPr>
        <w:t xml:space="preserve">  App · Web · Backend</w:t>
      </w:r>
    </w:p>
    <w:p w14:paraId="7EBEA430" w14:textId="77777777" w:rsidR="0003590D" w:rsidRDefault="00000000">
      <w:pPr>
        <w:spacing w:after="60"/>
      </w:pPr>
      <w:r>
        <w:rPr>
          <w:b/>
          <w:bCs/>
          <w:color w:val="0B61CA"/>
        </w:rPr>
        <w:t xml:space="preserve">What: </w:t>
      </w:r>
      <w:r>
        <w:t>When a vehicle is added, its seating capacity is filled automatically.</w:t>
      </w:r>
    </w:p>
    <w:p w14:paraId="72ADB0CC" w14:textId="77777777" w:rsidR="0003590D" w:rsidRDefault="00000000">
      <w:pPr>
        <w:spacing w:after="60"/>
      </w:pPr>
      <w:r>
        <w:rPr>
          <w:b/>
          <w:bCs/>
          <w:color w:val="0B61CA"/>
        </w:rPr>
        <w:t xml:space="preserve">Why: </w:t>
      </w:r>
      <w:r>
        <w:t>Removes a manual step and keeps capacity consistent per vehicle class.</w:t>
      </w:r>
    </w:p>
    <w:p w14:paraId="0C647E45" w14:textId="77777777" w:rsidR="0003590D" w:rsidRDefault="00000000">
      <w:pPr>
        <w:spacing w:after="60"/>
      </w:pPr>
      <w:r>
        <w:rPr>
          <w:b/>
          <w:bCs/>
          <w:color w:val="0B61CA"/>
        </w:rPr>
        <w:t xml:space="preserve">Open question — source of truth: </w:t>
      </w:r>
      <w:r>
        <w:t>How should capacity be derived?</w:t>
      </w:r>
    </w:p>
    <w:p w14:paraId="064CCFCC" w14:textId="77777777" w:rsidR="0003590D" w:rsidRDefault="00000000">
      <w:pPr>
        <w:pStyle w:val="ListParagraph"/>
        <w:numPr>
          <w:ilvl w:val="0"/>
          <w:numId w:val="2"/>
        </w:numPr>
        <w:spacing w:after="40"/>
      </w:pPr>
      <w:r>
        <w:t>(a) A fixed default per Vehicle Type (e.g. Hatchback 5, Sedan 5, SUV 7) — simplest, no integration; or</w:t>
      </w:r>
    </w:p>
    <w:p w14:paraId="4BCC7776" w14:textId="77777777" w:rsidR="0003590D" w:rsidRDefault="00000000">
      <w:pPr>
        <w:pStyle w:val="ListParagraph"/>
        <w:numPr>
          <w:ilvl w:val="0"/>
          <w:numId w:val="2"/>
        </w:numPr>
        <w:spacing w:after="40"/>
      </w:pPr>
      <w:r>
        <w:t>(b) Looked up from the vehicle number via an external RTO / registry service — heavier, needs an API and conflicts with V3 (plate optional).</w:t>
      </w:r>
    </w:p>
    <w:p w14:paraId="7E0FC61A" w14:textId="77777777" w:rsidR="0003590D" w:rsidRDefault="00000000">
      <w:pPr>
        <w:spacing w:after="60"/>
      </w:pPr>
      <w:r>
        <w:rPr>
          <w:b/>
          <w:bCs/>
          <w:color w:val="0B61CA"/>
        </w:rPr>
        <w:t xml:space="preserve">Recommendation: </w:t>
      </w:r>
      <w:r>
        <w:t>Start with (a) type-based defaults, editable if needed. Confirm the exact seat counts per type.</w:t>
      </w:r>
    </w:p>
    <w:p w14:paraId="3E2FC44A" w14:textId="77777777" w:rsidR="0003590D" w:rsidRDefault="00000000">
      <w:pPr>
        <w:pStyle w:val="Heading3"/>
        <w:spacing w:before="200" w:after="60"/>
      </w:pPr>
      <w:r>
        <w:rPr>
          <w:b/>
          <w:bCs/>
          <w:color w:val="111827"/>
          <w:sz w:val="21"/>
          <w:szCs w:val="21"/>
        </w:rPr>
        <w:t xml:space="preserve">V5 — Create a vehicle inline from Trips  </w:t>
      </w:r>
      <w:r>
        <w:rPr>
          <w:b/>
          <w:bCs/>
          <w:color w:val="B7791F"/>
          <w:sz w:val="18"/>
          <w:szCs w:val="18"/>
        </w:rPr>
        <w:t>[P1</w:t>
      </w:r>
      <w:r>
        <w:rPr>
          <w:b/>
          <w:bCs/>
          <w:color w:val="6B7280"/>
          <w:sz w:val="18"/>
          <w:szCs w:val="18"/>
        </w:rPr>
        <w:t xml:space="preserve"> · M]</w:t>
      </w:r>
      <w:r>
        <w:rPr>
          <w:i/>
          <w:iCs/>
          <w:color w:val="6B7280"/>
          <w:sz w:val="16"/>
          <w:szCs w:val="16"/>
        </w:rPr>
        <w:t xml:space="preserve">  App · Web</w:t>
      </w:r>
    </w:p>
    <w:p w14:paraId="498A13A3" w14:textId="77777777" w:rsidR="0003590D" w:rsidRDefault="00000000">
      <w:pPr>
        <w:spacing w:after="60"/>
      </w:pPr>
      <w:r>
        <w:rPr>
          <w:b/>
          <w:bCs/>
          <w:color w:val="0B61CA"/>
        </w:rPr>
        <w:t xml:space="preserve">What: </w:t>
      </w:r>
      <w:r>
        <w:t>In the Trips / allocation flow, allow creating a new vehicle on the spot, exactly like the existing inline “add new driver” action.</w:t>
      </w:r>
    </w:p>
    <w:p w14:paraId="51203C5D" w14:textId="77777777" w:rsidR="0003590D" w:rsidRDefault="00000000">
      <w:pPr>
        <w:spacing w:after="60"/>
      </w:pPr>
      <w:r>
        <w:rPr>
          <w:b/>
          <w:bCs/>
          <w:color w:val="0B61CA"/>
        </w:rPr>
        <w:t xml:space="preserve">Why: </w:t>
      </w:r>
      <w:r>
        <w:t>A dispatcher assigning a trip shouldn't have to leave, go to Vehicles, add, and come back.</w:t>
      </w:r>
    </w:p>
    <w:p w14:paraId="5CB8A80E" w14:textId="77777777" w:rsidR="0003590D" w:rsidRDefault="00000000">
      <w:pPr>
        <w:spacing w:after="60"/>
      </w:pPr>
      <w:r>
        <w:rPr>
          <w:b/>
          <w:bCs/>
          <w:color w:val="0B61CA"/>
        </w:rPr>
        <w:t xml:space="preserve">Acceptance: </w:t>
      </w:r>
    </w:p>
    <w:p w14:paraId="33140CFC" w14:textId="77777777" w:rsidR="0003590D" w:rsidRDefault="00000000">
      <w:pPr>
        <w:pStyle w:val="ListParagraph"/>
        <w:numPr>
          <w:ilvl w:val="0"/>
          <w:numId w:val="2"/>
        </w:numPr>
        <w:spacing w:after="40"/>
      </w:pPr>
      <w:r>
        <w:lastRenderedPageBreak/>
        <w:t>The assign screen exposes an “Add vehicle” action that opens the create form and, on success, selects the new vehicle for the trip (app + web).</w:t>
      </w:r>
    </w:p>
    <w:p w14:paraId="2342E89B" w14:textId="77777777" w:rsidR="0003590D" w:rsidRDefault="00000000">
      <w:pPr>
        <w:pStyle w:val="Heading1"/>
        <w:spacing w:before="320" w:after="140"/>
      </w:pPr>
      <w:r>
        <w:rPr>
          <w:b/>
          <w:bCs/>
          <w:color w:val="0B61CA"/>
          <w:sz w:val="30"/>
          <w:szCs w:val="30"/>
        </w:rPr>
        <w:t>2. Driver module</w:t>
      </w:r>
    </w:p>
    <w:p w14:paraId="58E2399B" w14:textId="77777777" w:rsidR="0003590D" w:rsidRDefault="00000000">
      <w:pPr>
        <w:pBdr>
          <w:left w:val="single" w:sz="18" w:space="8" w:color="0B61CA"/>
        </w:pBdr>
        <w:spacing w:before="60" w:after="120"/>
      </w:pPr>
      <w:r>
        <w:rPr>
          <w:i/>
          <w:iCs/>
          <w:color w:val="374151"/>
          <w:sz w:val="19"/>
          <w:szCs w:val="19"/>
        </w:rPr>
        <w:t>The driver module is otherwise approved as-is. One addition:</w:t>
      </w:r>
    </w:p>
    <w:p w14:paraId="79C8CB18" w14:textId="77777777" w:rsidR="0003590D" w:rsidRDefault="00000000">
      <w:pPr>
        <w:pStyle w:val="Heading3"/>
        <w:spacing w:before="200" w:after="60"/>
      </w:pPr>
      <w:r>
        <w:rPr>
          <w:b/>
          <w:bCs/>
          <w:color w:val="111827"/>
          <w:sz w:val="21"/>
          <w:szCs w:val="21"/>
        </w:rPr>
        <w:t xml:space="preserve">D1 — OLD / NEW category when adding a driver  </w:t>
      </w:r>
      <w:r>
        <w:rPr>
          <w:b/>
          <w:bCs/>
          <w:color w:val="B7791F"/>
          <w:sz w:val="18"/>
          <w:szCs w:val="18"/>
        </w:rPr>
        <w:t>[P1</w:t>
      </w:r>
      <w:r>
        <w:rPr>
          <w:b/>
          <w:bCs/>
          <w:color w:val="6B7280"/>
          <w:sz w:val="18"/>
          <w:szCs w:val="18"/>
        </w:rPr>
        <w:t xml:space="preserve"> · S–M]</w:t>
      </w:r>
      <w:r>
        <w:rPr>
          <w:i/>
          <w:iCs/>
          <w:color w:val="6B7280"/>
          <w:sz w:val="16"/>
          <w:szCs w:val="16"/>
        </w:rPr>
        <w:t xml:space="preserve">  App · Web · Backend</w:t>
      </w:r>
    </w:p>
    <w:p w14:paraId="2724451E" w14:textId="77777777" w:rsidR="0003590D" w:rsidRDefault="00000000">
      <w:pPr>
        <w:spacing w:after="60"/>
      </w:pPr>
      <w:r>
        <w:rPr>
          <w:b/>
          <w:bCs/>
          <w:color w:val="0B61CA"/>
        </w:rPr>
        <w:t xml:space="preserve">What: </w:t>
      </w:r>
      <w:r>
        <w:t>Adding a driver asks for a category: OLD or NEW.</w:t>
      </w:r>
    </w:p>
    <w:p w14:paraId="357C4ADE" w14:textId="77777777" w:rsidR="0003590D" w:rsidRDefault="00000000">
      <w:pPr>
        <w:spacing w:after="60"/>
      </w:pPr>
      <w:r>
        <w:rPr>
          <w:b/>
          <w:bCs/>
          <w:color w:val="0B61CA"/>
        </w:rPr>
        <w:t xml:space="preserve">Why: </w:t>
      </w:r>
      <w:r>
        <w:t>The agency distinguishes established (OLD) drivers from newly onboarded (NEW) ones — likely for trust / assignment decisions and reporting.</w:t>
      </w:r>
    </w:p>
    <w:p w14:paraId="7C50FE9C" w14:textId="77777777" w:rsidR="0003590D" w:rsidRDefault="00000000">
      <w:pPr>
        <w:spacing w:after="60"/>
      </w:pPr>
      <w:r>
        <w:rPr>
          <w:b/>
          <w:bCs/>
          <w:color w:val="0B61CA"/>
        </w:rPr>
        <w:t xml:space="preserve">Acceptance: </w:t>
      </w:r>
    </w:p>
    <w:p w14:paraId="4A44B051" w14:textId="77777777" w:rsidR="0003590D" w:rsidRDefault="00000000">
      <w:pPr>
        <w:pStyle w:val="ListParagraph"/>
        <w:numPr>
          <w:ilvl w:val="0"/>
          <w:numId w:val="2"/>
        </w:numPr>
        <w:spacing w:after="40"/>
      </w:pPr>
      <w:r>
        <w:t>Add-driver form has an OLD/NEW selector (app + web); value stored on the driver and shown on the list/detail.</w:t>
      </w:r>
    </w:p>
    <w:p w14:paraId="482CE0D4" w14:textId="77777777" w:rsidR="0003590D" w:rsidRDefault="00000000">
      <w:pPr>
        <w:spacing w:after="60"/>
      </w:pPr>
      <w:r>
        <w:rPr>
          <w:b/>
          <w:bCs/>
          <w:color w:val="0B61CA"/>
        </w:rPr>
        <w:t xml:space="preserve">Open question: </w:t>
      </w:r>
      <w:r>
        <w:t>Any behaviour tied to the category (filtering, restrictions), or is it purely a label for now?</w:t>
      </w:r>
    </w:p>
    <w:p w14:paraId="7CB9F0D7" w14:textId="77777777" w:rsidR="0003590D" w:rsidRDefault="00000000">
      <w:pPr>
        <w:pStyle w:val="Heading1"/>
        <w:spacing w:before="320" w:after="140"/>
      </w:pPr>
      <w:r>
        <w:rPr>
          <w:b/>
          <w:bCs/>
          <w:color w:val="0B61CA"/>
          <w:sz w:val="30"/>
          <w:szCs w:val="30"/>
        </w:rPr>
        <w:t>3. Trips module</w:t>
      </w:r>
    </w:p>
    <w:p w14:paraId="0459616B" w14:textId="77777777" w:rsidR="0003590D" w:rsidRDefault="00000000">
      <w:pPr>
        <w:pStyle w:val="Heading3"/>
        <w:spacing w:before="200" w:after="60"/>
      </w:pPr>
      <w:r>
        <w:rPr>
          <w:b/>
          <w:bCs/>
          <w:color w:val="111827"/>
          <w:sz w:val="21"/>
          <w:szCs w:val="21"/>
        </w:rPr>
        <w:t xml:space="preserve">T1 — Show trip date &amp; time while assigning  </w:t>
      </w:r>
      <w:r>
        <w:rPr>
          <w:b/>
          <w:bCs/>
          <w:color w:val="1D8A4E"/>
          <w:sz w:val="18"/>
          <w:szCs w:val="18"/>
        </w:rPr>
        <w:t>[P0</w:t>
      </w:r>
      <w:r>
        <w:rPr>
          <w:b/>
          <w:bCs/>
          <w:color w:val="6B7280"/>
          <w:sz w:val="18"/>
          <w:szCs w:val="18"/>
        </w:rPr>
        <w:t xml:space="preserve"> · S–M]</w:t>
      </w:r>
      <w:r>
        <w:rPr>
          <w:i/>
          <w:iCs/>
          <w:color w:val="6B7280"/>
          <w:sz w:val="16"/>
          <w:szCs w:val="16"/>
        </w:rPr>
        <w:t xml:space="preserve">  App · Web</w:t>
      </w:r>
    </w:p>
    <w:p w14:paraId="73FAFC57" w14:textId="77777777" w:rsidR="0003590D" w:rsidRDefault="00000000">
      <w:pPr>
        <w:spacing w:after="60"/>
      </w:pPr>
      <w:r>
        <w:rPr>
          <w:b/>
          <w:bCs/>
          <w:color w:val="0B61CA"/>
        </w:rPr>
        <w:t xml:space="preserve">What: </w:t>
      </w:r>
      <w:r>
        <w:t>During assignment, the trip's scheduled date &amp; time must be shown — the value set via the CP outcome or a direct CP.</w:t>
      </w:r>
    </w:p>
    <w:p w14:paraId="7EAF97D4" w14:textId="77777777" w:rsidR="0003590D" w:rsidRDefault="00000000">
      <w:pPr>
        <w:spacing w:after="60"/>
      </w:pPr>
      <w:r>
        <w:rPr>
          <w:b/>
          <w:bCs/>
          <w:color w:val="0B61CA"/>
        </w:rPr>
        <w:t xml:space="preserve">Why: </w:t>
      </w:r>
      <w:r>
        <w:t>The dispatcher needs to see when the trip is for before picking a vehicle / driver and pickup time.</w:t>
      </w:r>
    </w:p>
    <w:p w14:paraId="31609488" w14:textId="77777777" w:rsidR="0003590D" w:rsidRDefault="00000000">
      <w:pPr>
        <w:spacing w:after="60"/>
      </w:pPr>
      <w:r>
        <w:rPr>
          <w:b/>
          <w:bCs/>
          <w:color w:val="0B61CA"/>
        </w:rPr>
        <w:t xml:space="preserve">Acceptance: </w:t>
      </w:r>
    </w:p>
    <w:p w14:paraId="612EEA43" w14:textId="77777777" w:rsidR="0003590D" w:rsidRDefault="00000000">
      <w:pPr>
        <w:pStyle w:val="ListParagraph"/>
        <w:numPr>
          <w:ilvl w:val="0"/>
          <w:numId w:val="2"/>
        </w:numPr>
        <w:spacing w:after="40"/>
      </w:pPr>
      <w:r>
        <w:t>The allocate view shows the scheduled date + time carried from the originating CP (app + web).</w:t>
      </w:r>
    </w:p>
    <w:p w14:paraId="5FDE09C5" w14:textId="77777777" w:rsidR="0003590D" w:rsidRDefault="00000000">
      <w:pPr>
        <w:pStyle w:val="Heading3"/>
        <w:spacing w:before="200" w:after="60"/>
      </w:pPr>
      <w:r>
        <w:rPr>
          <w:b/>
          <w:bCs/>
          <w:color w:val="111827"/>
          <w:sz w:val="21"/>
          <w:szCs w:val="21"/>
        </w:rPr>
        <w:t xml:space="preserve">T2 — Highlight reassigned / edited trips  </w:t>
      </w:r>
      <w:r>
        <w:rPr>
          <w:b/>
          <w:bCs/>
          <w:color w:val="1D8A4E"/>
          <w:sz w:val="18"/>
          <w:szCs w:val="18"/>
        </w:rPr>
        <w:t>[P0</w:t>
      </w:r>
      <w:r>
        <w:rPr>
          <w:b/>
          <w:bCs/>
          <w:color w:val="6B7280"/>
          <w:sz w:val="18"/>
          <w:szCs w:val="18"/>
        </w:rPr>
        <w:t xml:space="preserve"> · S–M]</w:t>
      </w:r>
      <w:r>
        <w:rPr>
          <w:i/>
          <w:iCs/>
          <w:color w:val="6B7280"/>
          <w:sz w:val="16"/>
          <w:szCs w:val="16"/>
        </w:rPr>
        <w:t xml:space="preserve">  App · Web · Backend</w:t>
      </w:r>
    </w:p>
    <w:p w14:paraId="6429A6F3" w14:textId="77777777" w:rsidR="0003590D" w:rsidRDefault="00000000">
      <w:pPr>
        <w:spacing w:after="60"/>
      </w:pPr>
      <w:r>
        <w:rPr>
          <w:b/>
          <w:bCs/>
          <w:color w:val="0B61CA"/>
        </w:rPr>
        <w:t xml:space="preserve">What: </w:t>
      </w:r>
      <w:r>
        <w:t>A trip card that has been reassigned or edited should be visually distinct (badge / colour / “Updated” tag) from untouched cards.</w:t>
      </w:r>
    </w:p>
    <w:p w14:paraId="2CF6B70F" w14:textId="77777777" w:rsidR="0003590D" w:rsidRDefault="00000000">
      <w:pPr>
        <w:spacing w:after="60"/>
      </w:pPr>
      <w:r>
        <w:rPr>
          <w:b/>
          <w:bCs/>
          <w:color w:val="0B61CA"/>
        </w:rPr>
        <w:t xml:space="preserve">Why: </w:t>
      </w:r>
      <w:r>
        <w:t>Lets everyone see at a glance that an assignment changed after it was first made.</w:t>
      </w:r>
    </w:p>
    <w:p w14:paraId="0FD97AD1" w14:textId="77777777" w:rsidR="0003590D" w:rsidRDefault="00000000">
      <w:pPr>
        <w:spacing w:after="60"/>
      </w:pPr>
      <w:r>
        <w:rPr>
          <w:b/>
          <w:bCs/>
          <w:color w:val="0B61CA"/>
        </w:rPr>
        <w:t xml:space="preserve">Dependency: </w:t>
      </w:r>
      <w:r>
        <w:t>Needs a signal to detect “edited” — an updatedAt newer than assignment, or an explicit “reassigned” flag set by the reassign / edit action (small backend flag likely needed).</w:t>
      </w:r>
    </w:p>
    <w:p w14:paraId="25495887" w14:textId="77777777" w:rsidR="0003590D" w:rsidRDefault="00000000">
      <w:pPr>
        <w:pStyle w:val="Heading3"/>
        <w:spacing w:before="200" w:after="60"/>
      </w:pPr>
      <w:r>
        <w:rPr>
          <w:b/>
          <w:bCs/>
          <w:color w:val="111827"/>
          <w:sz w:val="21"/>
          <w:szCs w:val="21"/>
        </w:rPr>
        <w:t xml:space="preserve">T3 — Expiry extends to end of day  </w:t>
      </w:r>
      <w:r>
        <w:rPr>
          <w:b/>
          <w:bCs/>
          <w:color w:val="1D8A4E"/>
          <w:sz w:val="18"/>
          <w:szCs w:val="18"/>
        </w:rPr>
        <w:t>[P0</w:t>
      </w:r>
      <w:r>
        <w:rPr>
          <w:b/>
          <w:bCs/>
          <w:color w:val="6B7280"/>
          <w:sz w:val="18"/>
          <w:szCs w:val="18"/>
        </w:rPr>
        <w:t xml:space="preserve"> · S–M]</w:t>
      </w:r>
      <w:r>
        <w:rPr>
          <w:i/>
          <w:iCs/>
          <w:color w:val="6B7280"/>
          <w:sz w:val="16"/>
          <w:szCs w:val="16"/>
        </w:rPr>
        <w:t xml:space="preserve">  App · Web · Backend</w:t>
      </w:r>
    </w:p>
    <w:p w14:paraId="09D5FA27" w14:textId="77777777" w:rsidR="0003590D" w:rsidRDefault="00000000">
      <w:pPr>
        <w:spacing w:after="60"/>
      </w:pPr>
      <w:r>
        <w:rPr>
          <w:b/>
          <w:bCs/>
          <w:color w:val="0B61CA"/>
        </w:rPr>
        <w:t xml:space="preserve">What: </w:t>
      </w:r>
      <w:r>
        <w:t>A trip must stay live until the end of its scheduled day, and not expire the instant the scheduled time passes.</w:t>
      </w:r>
    </w:p>
    <w:p w14:paraId="70EA6C1A" w14:textId="77777777" w:rsidR="0003590D" w:rsidRDefault="00000000">
      <w:pPr>
        <w:spacing w:after="60"/>
      </w:pPr>
      <w:r>
        <w:rPr>
          <w:b/>
          <w:bCs/>
          <w:color w:val="0B61CA"/>
        </w:rPr>
        <w:t xml:space="preserve">Why: </w:t>
      </w:r>
      <w:r>
        <w:t>Field reality — a 12:00 pickup that starts at 12:20 shouldn't already be “Expired”. Current behaviour flips to expired the second the time crosses, which is too aggressive.</w:t>
      </w:r>
    </w:p>
    <w:p w14:paraId="6C421BA7" w14:textId="77777777" w:rsidR="0003590D" w:rsidRDefault="00000000">
      <w:pPr>
        <w:spacing w:after="60"/>
      </w:pPr>
      <w:r>
        <w:rPr>
          <w:b/>
          <w:bCs/>
          <w:color w:val="0B61CA"/>
        </w:rPr>
        <w:t xml:space="preserve">Acceptance: </w:t>
      </w:r>
    </w:p>
    <w:p w14:paraId="3F2BB966" w14:textId="77777777" w:rsidR="0003590D" w:rsidRDefault="00000000">
      <w:pPr>
        <w:pStyle w:val="ListParagraph"/>
        <w:numPr>
          <w:ilvl w:val="0"/>
          <w:numId w:val="2"/>
        </w:numPr>
        <w:spacing w:after="40"/>
      </w:pPr>
      <w:r>
        <w:t>Expiry is computed against end-of-day of the scheduled date, not scheduledTime.</w:t>
      </w:r>
    </w:p>
    <w:p w14:paraId="0B744EE8" w14:textId="77777777" w:rsidR="0003590D" w:rsidRDefault="00000000">
      <w:pPr>
        <w:pStyle w:val="ListParagraph"/>
        <w:numPr>
          <w:ilvl w:val="0"/>
          <w:numId w:val="2"/>
        </w:numPr>
        <w:spacing w:after="40"/>
      </w:pPr>
      <w:r>
        <w:t>Applies everywhere expiry is derived (app lists, web tabs, backend). Keep the rule in one shared place so app and web agree.</w:t>
      </w:r>
    </w:p>
    <w:p w14:paraId="0803CD63" w14:textId="77777777" w:rsidR="0003590D" w:rsidRDefault="00000000">
      <w:pPr>
        <w:pStyle w:val="Heading3"/>
        <w:spacing w:before="200" w:after="60"/>
      </w:pPr>
      <w:r>
        <w:rPr>
          <w:b/>
          <w:bCs/>
          <w:color w:val="111827"/>
          <w:sz w:val="21"/>
          <w:szCs w:val="21"/>
        </w:rPr>
        <w:t xml:space="preserve">T4 — Extra-km field in trip completion, auto-priced  </w:t>
      </w:r>
      <w:r>
        <w:rPr>
          <w:b/>
          <w:bCs/>
          <w:color w:val="B7791F"/>
          <w:sz w:val="18"/>
          <w:szCs w:val="18"/>
        </w:rPr>
        <w:t>[P1</w:t>
      </w:r>
      <w:r>
        <w:rPr>
          <w:b/>
          <w:bCs/>
          <w:color w:val="6B7280"/>
          <w:sz w:val="18"/>
          <w:szCs w:val="18"/>
        </w:rPr>
        <w:t xml:space="preserve"> · M]</w:t>
      </w:r>
      <w:r>
        <w:rPr>
          <w:i/>
          <w:iCs/>
          <w:color w:val="6B7280"/>
          <w:sz w:val="16"/>
          <w:szCs w:val="16"/>
        </w:rPr>
        <w:t xml:space="preserve">  App · Web · Backend</w:t>
      </w:r>
    </w:p>
    <w:p w14:paraId="14EAFDCC" w14:textId="77777777" w:rsidR="0003590D" w:rsidRDefault="00000000">
      <w:pPr>
        <w:spacing w:after="60"/>
      </w:pPr>
      <w:r>
        <w:rPr>
          <w:b/>
          <w:bCs/>
          <w:color w:val="0B61CA"/>
        </w:rPr>
        <w:t xml:space="preserve">What: </w:t>
      </w:r>
      <w:r>
        <w:t>In the trip completion detail, add a field to enter extra km travelled (for any reason). The extra amount is auto-calculated using the per-km rate set for that trip.</w:t>
      </w:r>
    </w:p>
    <w:p w14:paraId="161742BE" w14:textId="77777777" w:rsidR="0003590D" w:rsidRDefault="00000000">
      <w:pPr>
        <w:spacing w:after="60"/>
      </w:pPr>
      <w:r>
        <w:rPr>
          <w:b/>
          <w:bCs/>
          <w:color w:val="0B61CA"/>
        </w:rPr>
        <w:t xml:space="preserve">Why: </w:t>
      </w:r>
      <w:r>
        <w:t>Detours / extended trips need to be billed correctly without manual arithmetic.</w:t>
      </w:r>
    </w:p>
    <w:p w14:paraId="15683F61" w14:textId="77777777" w:rsidR="0003590D" w:rsidRDefault="00000000">
      <w:pPr>
        <w:spacing w:after="60"/>
      </w:pPr>
      <w:r>
        <w:rPr>
          <w:b/>
          <w:bCs/>
          <w:color w:val="0B61CA"/>
        </w:rPr>
        <w:t xml:space="preserve">Acceptance: </w:t>
      </w:r>
    </w:p>
    <w:p w14:paraId="5B54233C" w14:textId="77777777" w:rsidR="0003590D" w:rsidRDefault="00000000">
      <w:pPr>
        <w:pStyle w:val="ListParagraph"/>
        <w:numPr>
          <w:ilvl w:val="0"/>
          <w:numId w:val="2"/>
        </w:numPr>
        <w:spacing w:after="40"/>
      </w:pPr>
      <w:r>
        <w:t>Completion form has an “Extra km” input; entering it shows the computed extra charge (extra km × trip per-km rate) and stores it on the trip (app + web).</w:t>
      </w:r>
    </w:p>
    <w:p w14:paraId="45D89B13" w14:textId="77777777" w:rsidR="0003590D" w:rsidRDefault="00000000">
      <w:pPr>
        <w:spacing w:after="60"/>
      </w:pPr>
      <w:r>
        <w:rPr>
          <w:b/>
          <w:bCs/>
          <w:color w:val="0B61CA"/>
        </w:rPr>
        <w:t xml:space="preserve">Dependency: </w:t>
      </w:r>
      <w:r>
        <w:t>Requires a per-km rate on the trip — comes from S1 (Settings). Build after, or alongside, Settings.</w:t>
      </w:r>
    </w:p>
    <w:p w14:paraId="21C1FF6C" w14:textId="77777777" w:rsidR="0003590D" w:rsidRDefault="00000000">
      <w:pPr>
        <w:pStyle w:val="Heading1"/>
        <w:spacing w:before="320" w:after="140"/>
      </w:pPr>
      <w:r>
        <w:rPr>
          <w:b/>
          <w:bCs/>
          <w:color w:val="0B61CA"/>
          <w:sz w:val="30"/>
          <w:szCs w:val="30"/>
        </w:rPr>
        <w:lastRenderedPageBreak/>
        <w:t>4. Settings module (external fleet)</w:t>
      </w:r>
    </w:p>
    <w:p w14:paraId="2A708BB5" w14:textId="77777777" w:rsidR="0003590D" w:rsidRDefault="00000000">
      <w:pPr>
        <w:pStyle w:val="Heading3"/>
        <w:spacing w:before="200" w:after="60"/>
      </w:pPr>
      <w:r>
        <w:rPr>
          <w:b/>
          <w:bCs/>
          <w:color w:val="111827"/>
          <w:sz w:val="21"/>
          <w:szCs w:val="21"/>
        </w:rPr>
        <w:t xml:space="preserve">S1 — Restore external-fleet Settings + rate / charge fields  </w:t>
      </w:r>
      <w:r>
        <w:rPr>
          <w:b/>
          <w:bCs/>
          <w:color w:val="B7791F"/>
          <w:sz w:val="18"/>
          <w:szCs w:val="18"/>
        </w:rPr>
        <w:t>[P1</w:t>
      </w:r>
      <w:r>
        <w:rPr>
          <w:b/>
          <w:bCs/>
          <w:color w:val="6B7280"/>
          <w:sz w:val="18"/>
          <w:szCs w:val="18"/>
        </w:rPr>
        <w:t xml:space="preserve"> · L]</w:t>
      </w:r>
      <w:r>
        <w:rPr>
          <w:i/>
          <w:iCs/>
          <w:color w:val="6B7280"/>
          <w:sz w:val="16"/>
          <w:szCs w:val="16"/>
        </w:rPr>
        <w:t xml:space="preserve">  App · Web · Backend · IAM</w:t>
      </w:r>
    </w:p>
    <w:p w14:paraId="3AAC5E72" w14:textId="77777777" w:rsidR="0003590D" w:rsidRDefault="00000000">
      <w:pPr>
        <w:spacing w:after="60"/>
      </w:pPr>
      <w:r>
        <w:rPr>
          <w:b/>
          <w:bCs/>
          <w:color w:val="0B61CA"/>
        </w:rPr>
        <w:t xml:space="preserve">What: </w:t>
      </w:r>
      <w:r>
        <w:t>Bring back the Settings page for external fleet, expanded with rate / charge fields. Monitored by the Internal Fleet Admin and Transport.assistantmanager.</w:t>
      </w:r>
    </w:p>
    <w:p w14:paraId="01AFFE08" w14:textId="77777777" w:rsidR="0003590D" w:rsidRDefault="00000000">
      <w:pPr>
        <w:spacing w:after="60"/>
      </w:pPr>
      <w:r>
        <w:rPr>
          <w:b/>
          <w:bCs/>
          <w:color w:val="0B61CA"/>
        </w:rPr>
        <w:t xml:space="preserve">Fields requested: </w:t>
      </w:r>
    </w:p>
    <w:p w14:paraId="57B11860" w14:textId="77777777" w:rsidR="0003590D" w:rsidRDefault="00000000">
      <w:pPr>
        <w:pStyle w:val="ListParagraph"/>
        <w:numPr>
          <w:ilvl w:val="0"/>
          <w:numId w:val="2"/>
        </w:numPr>
        <w:spacing w:after="40"/>
      </w:pPr>
      <w:r>
        <w:t>Per km</w:t>
      </w:r>
    </w:p>
    <w:p w14:paraId="4000FFCE" w14:textId="77777777" w:rsidR="0003590D" w:rsidRDefault="00000000">
      <w:pPr>
        <w:pStyle w:val="ListParagraph"/>
        <w:numPr>
          <w:ilvl w:val="0"/>
          <w:numId w:val="2"/>
        </w:numPr>
        <w:spacing w:after="40"/>
      </w:pPr>
      <w:r>
        <w:t>Package amount</w:t>
      </w:r>
    </w:p>
    <w:p w14:paraId="01626605" w14:textId="77777777" w:rsidR="0003590D" w:rsidRDefault="00000000">
      <w:pPr>
        <w:pStyle w:val="ListParagraph"/>
        <w:numPr>
          <w:ilvl w:val="0"/>
          <w:numId w:val="2"/>
        </w:numPr>
        <w:spacing w:after="40"/>
      </w:pPr>
      <w:r>
        <w:t>Betta (batta — driver daily allowance)</w:t>
      </w:r>
    </w:p>
    <w:p w14:paraId="36F07BAC" w14:textId="77777777" w:rsidR="0003590D" w:rsidRDefault="00000000">
      <w:pPr>
        <w:pStyle w:val="ListParagraph"/>
        <w:numPr>
          <w:ilvl w:val="0"/>
          <w:numId w:val="2"/>
        </w:numPr>
        <w:spacing w:after="40"/>
      </w:pPr>
      <w:r>
        <w:t>Permit charges</w:t>
      </w:r>
    </w:p>
    <w:p w14:paraId="42C5559E" w14:textId="77777777" w:rsidR="0003590D" w:rsidRDefault="00000000">
      <w:pPr>
        <w:pStyle w:val="ListParagraph"/>
        <w:numPr>
          <w:ilvl w:val="0"/>
          <w:numId w:val="2"/>
        </w:numPr>
        <w:spacing w:after="40"/>
      </w:pPr>
      <w:r>
        <w:t>Permit taxes</w:t>
      </w:r>
    </w:p>
    <w:p w14:paraId="2772756D" w14:textId="77777777" w:rsidR="0003590D" w:rsidRDefault="00000000">
      <w:pPr>
        <w:pStyle w:val="ListParagraph"/>
        <w:numPr>
          <w:ilvl w:val="0"/>
          <w:numId w:val="2"/>
        </w:numPr>
        <w:spacing w:after="40"/>
      </w:pPr>
      <w:r>
        <w:t>Standing charge (with AC) — see S2</w:t>
      </w:r>
    </w:p>
    <w:p w14:paraId="6D0FA711" w14:textId="77777777" w:rsidR="0003590D" w:rsidRDefault="00000000">
      <w:pPr>
        <w:pStyle w:val="ListParagraph"/>
        <w:numPr>
          <w:ilvl w:val="0"/>
          <w:numId w:val="2"/>
        </w:numPr>
        <w:spacing w:after="40"/>
      </w:pPr>
      <w:r>
        <w:t>Waiting allowance</w:t>
      </w:r>
    </w:p>
    <w:p w14:paraId="0C893A87" w14:textId="77777777" w:rsidR="0003590D" w:rsidRDefault="00000000">
      <w:pPr>
        <w:pStyle w:val="ListParagraph"/>
        <w:numPr>
          <w:ilvl w:val="0"/>
          <w:numId w:val="2"/>
        </w:numPr>
        <w:spacing w:after="40"/>
      </w:pPr>
      <w:r>
        <w:t>Cancel allowance</w:t>
      </w:r>
    </w:p>
    <w:p w14:paraId="0797108F" w14:textId="77777777" w:rsidR="0003590D" w:rsidRDefault="00000000">
      <w:pPr>
        <w:pStyle w:val="ListParagraph"/>
        <w:numPr>
          <w:ilvl w:val="0"/>
          <w:numId w:val="2"/>
        </w:numPr>
        <w:spacing w:after="40"/>
      </w:pPr>
      <w:r>
        <w:t>Toll charges</w:t>
      </w:r>
    </w:p>
    <w:p w14:paraId="4962E450" w14:textId="77777777" w:rsidR="0003590D" w:rsidRDefault="00000000">
      <w:pPr>
        <w:spacing w:after="60"/>
      </w:pPr>
      <w:r>
        <w:rPr>
          <w:b/>
          <w:bCs/>
          <w:color w:val="0B61CA"/>
        </w:rPr>
        <w:t xml:space="preserve">Why: </w:t>
      </w:r>
      <w:r>
        <w:t>These rates drive trip pricing (incl. T4 extra-km) and payouts; previously removed and now needed again, richer.</w:t>
      </w:r>
    </w:p>
    <w:p w14:paraId="71DDAAE6" w14:textId="77777777" w:rsidR="0003590D" w:rsidRDefault="00000000">
      <w:pPr>
        <w:spacing w:after="60"/>
      </w:pPr>
      <w:r>
        <w:rPr>
          <w:b/>
          <w:bCs/>
          <w:color w:val="0B61CA"/>
        </w:rPr>
        <w:t xml:space="preserve">Acceptance: </w:t>
      </w:r>
    </w:p>
    <w:p w14:paraId="5FF23197" w14:textId="77777777" w:rsidR="0003590D" w:rsidRDefault="00000000">
      <w:pPr>
        <w:pStyle w:val="ListParagraph"/>
        <w:numPr>
          <w:ilvl w:val="0"/>
          <w:numId w:val="2"/>
        </w:numPr>
        <w:spacing w:after="40"/>
      </w:pPr>
      <w:r>
        <w:t>External-fleet Settings page exists (app + web) with all fields above; values persist per agency and feed trip pricing.</w:t>
      </w:r>
    </w:p>
    <w:p w14:paraId="69654764" w14:textId="77777777" w:rsidR="0003590D" w:rsidRDefault="00000000">
      <w:pPr>
        <w:pStyle w:val="ListParagraph"/>
        <w:numPr>
          <w:ilvl w:val="0"/>
          <w:numId w:val="2"/>
        </w:numPr>
        <w:spacing w:after="40"/>
      </w:pPr>
      <w:r>
        <w:t>Internal Fleet Admin and Transport.assistantmanager can view (and per A2, as permitted) these settings.</w:t>
      </w:r>
    </w:p>
    <w:p w14:paraId="6D70C9DA" w14:textId="77777777" w:rsidR="0003590D" w:rsidRDefault="00000000">
      <w:pPr>
        <w:spacing w:after="60"/>
      </w:pPr>
      <w:r>
        <w:rPr>
          <w:b/>
          <w:bCs/>
          <w:color w:val="0B61CA"/>
        </w:rPr>
        <w:t xml:space="preserve">Open questions: </w:t>
      </w:r>
      <w:r>
        <w:t>Units / currency; which charges are agency defaults vs per-trip overrides; whether “with AC” implies a non-AC counterpart.</w:t>
      </w:r>
    </w:p>
    <w:p w14:paraId="1AFC9A12" w14:textId="77777777" w:rsidR="0003590D" w:rsidRDefault="00000000">
      <w:pPr>
        <w:pStyle w:val="Heading3"/>
        <w:spacing w:before="200" w:after="60"/>
      </w:pPr>
      <w:r>
        <w:rPr>
          <w:b/>
          <w:bCs/>
          <w:color w:val="111827"/>
          <w:sz w:val="21"/>
          <w:szCs w:val="21"/>
        </w:rPr>
        <w:t xml:space="preserve">S2 — Standing charge: default allowance (duration + amount)  </w:t>
      </w:r>
      <w:r>
        <w:rPr>
          <w:b/>
          <w:bCs/>
          <w:color w:val="B7791F"/>
          <w:sz w:val="18"/>
          <w:szCs w:val="18"/>
        </w:rPr>
        <w:t>[P1</w:t>
      </w:r>
      <w:r>
        <w:rPr>
          <w:b/>
          <w:bCs/>
          <w:color w:val="6B7280"/>
          <w:sz w:val="18"/>
          <w:szCs w:val="18"/>
        </w:rPr>
        <w:t xml:space="preserve"> · M]</w:t>
      </w:r>
      <w:r>
        <w:rPr>
          <w:i/>
          <w:iCs/>
          <w:color w:val="6B7280"/>
          <w:sz w:val="16"/>
          <w:szCs w:val="16"/>
        </w:rPr>
        <w:t xml:space="preserve">  App · Web · Backend</w:t>
      </w:r>
    </w:p>
    <w:p w14:paraId="67AF7157" w14:textId="77777777" w:rsidR="0003590D" w:rsidRDefault="00000000">
      <w:pPr>
        <w:spacing w:after="60"/>
      </w:pPr>
      <w:r>
        <w:rPr>
          <w:b/>
          <w:bCs/>
          <w:color w:val="0B61CA"/>
        </w:rPr>
        <w:t xml:space="preserve">What: </w:t>
      </w:r>
      <w:r>
        <w:t>For standing charge, the external fleet admin sets a default allowance as a time duration paired with an amount (e.g. “up to N hours = ₹X, then …”).</w:t>
      </w:r>
    </w:p>
    <w:p w14:paraId="509BF76A" w14:textId="77777777" w:rsidR="0003590D" w:rsidRDefault="00000000">
      <w:pPr>
        <w:spacing w:after="60"/>
      </w:pPr>
      <w:r>
        <w:rPr>
          <w:b/>
          <w:bCs/>
          <w:color w:val="0B61CA"/>
        </w:rPr>
        <w:t xml:space="preserve">Why: </w:t>
      </w:r>
      <w:r>
        <w:t>Standing / waiting time is billed against a configured baseline, set by the admin.</w:t>
      </w:r>
    </w:p>
    <w:p w14:paraId="0A6F6B10" w14:textId="77777777" w:rsidR="0003590D" w:rsidRDefault="00000000">
      <w:pPr>
        <w:spacing w:after="60"/>
      </w:pPr>
      <w:r>
        <w:rPr>
          <w:b/>
          <w:bCs/>
          <w:color w:val="0B61CA"/>
        </w:rPr>
        <w:t xml:space="preserve">Open question: </w:t>
      </w:r>
      <w:r>
        <w:t>Is it a single duration→amount pair, or tiered slabs (e.g. first 2h free, then ₹X/h)? Confirm the exact structure.</w:t>
      </w:r>
    </w:p>
    <w:p w14:paraId="6F6AF836" w14:textId="77777777" w:rsidR="0003590D" w:rsidRDefault="00000000">
      <w:pPr>
        <w:pStyle w:val="Heading1"/>
        <w:spacing w:before="320" w:after="140"/>
      </w:pPr>
      <w:r>
        <w:rPr>
          <w:b/>
          <w:bCs/>
          <w:color w:val="0B61CA"/>
          <w:sz w:val="30"/>
          <w:szCs w:val="30"/>
        </w:rPr>
        <w:t>5. Access &amp; identity</w:t>
      </w:r>
    </w:p>
    <w:p w14:paraId="75C120AE" w14:textId="77777777" w:rsidR="0003590D" w:rsidRDefault="00000000">
      <w:pPr>
        <w:pStyle w:val="Heading3"/>
        <w:spacing w:before="200" w:after="60"/>
      </w:pPr>
      <w:r>
        <w:rPr>
          <w:b/>
          <w:bCs/>
          <w:color w:val="111827"/>
          <w:sz w:val="21"/>
          <w:szCs w:val="21"/>
        </w:rPr>
        <w:t xml:space="preserve">A1 — Staff tab for external agencies  </w:t>
      </w:r>
      <w:r>
        <w:rPr>
          <w:b/>
          <w:bCs/>
          <w:color w:val="B42318"/>
          <w:sz w:val="18"/>
          <w:szCs w:val="18"/>
        </w:rPr>
        <w:t>[P2</w:t>
      </w:r>
      <w:r>
        <w:rPr>
          <w:b/>
          <w:bCs/>
          <w:color w:val="6B7280"/>
          <w:sz w:val="18"/>
          <w:szCs w:val="18"/>
        </w:rPr>
        <w:t xml:space="preserve"> · L]</w:t>
      </w:r>
      <w:r>
        <w:rPr>
          <w:i/>
          <w:iCs/>
          <w:color w:val="6B7280"/>
          <w:sz w:val="16"/>
          <w:szCs w:val="16"/>
        </w:rPr>
        <w:t xml:space="preserve">  App · Web · Backend</w:t>
      </w:r>
    </w:p>
    <w:p w14:paraId="0D0FB72A" w14:textId="77777777" w:rsidR="0003590D" w:rsidRDefault="00000000">
      <w:pPr>
        <w:spacing w:after="60"/>
      </w:pPr>
      <w:r>
        <w:rPr>
          <w:b/>
          <w:bCs/>
          <w:color w:val="0B61CA"/>
        </w:rPr>
        <w:t xml:space="preserve">What: </w:t>
      </w:r>
      <w:r>
        <w:t>A new Staffs tab where the agency admin can add staff (with their details). These staff get the same access as the admin to manage drivers, vehicles, and assign trips for their own agency — except they cannot view or edit the Settings page.</w:t>
      </w:r>
    </w:p>
    <w:p w14:paraId="2EF274CA" w14:textId="77777777" w:rsidR="0003590D" w:rsidRDefault="00000000">
      <w:pPr>
        <w:spacing w:after="60"/>
      </w:pPr>
      <w:r>
        <w:rPr>
          <w:b/>
          <w:bCs/>
          <w:color w:val="0B61CA"/>
        </w:rPr>
        <w:t xml:space="preserve">Key constraints: </w:t>
      </w:r>
    </w:p>
    <w:p w14:paraId="26773B82" w14:textId="77777777" w:rsidR="0003590D" w:rsidRDefault="00000000">
      <w:pPr>
        <w:pStyle w:val="ListParagraph"/>
        <w:numPr>
          <w:ilvl w:val="0"/>
          <w:numId w:val="2"/>
        </w:numPr>
        <w:spacing w:after="40"/>
      </w:pPr>
      <w:r>
        <w:t>Not associated with MMS — a separate, agency-scoped identity that can log into the app and manage assignment + drivers.</w:t>
      </w:r>
    </w:p>
    <w:p w14:paraId="4732A0B3" w14:textId="77777777" w:rsidR="0003590D" w:rsidRDefault="00000000">
      <w:pPr>
        <w:pStyle w:val="ListParagraph"/>
        <w:numPr>
          <w:ilvl w:val="0"/>
          <w:numId w:val="2"/>
        </w:numPr>
        <w:spacing w:after="40"/>
      </w:pPr>
      <w:r>
        <w:t>Scoped to their agency only.</w:t>
      </w:r>
    </w:p>
    <w:p w14:paraId="7C4BCEE3" w14:textId="77777777" w:rsidR="0003590D" w:rsidRDefault="00000000">
      <w:pPr>
        <w:pStyle w:val="ListParagraph"/>
        <w:numPr>
          <w:ilvl w:val="0"/>
          <w:numId w:val="2"/>
        </w:numPr>
        <w:spacing w:after="40"/>
      </w:pPr>
      <w:r>
        <w:t>Settings is excluded from their access.</w:t>
      </w:r>
    </w:p>
    <w:p w14:paraId="034CCED5" w14:textId="77777777" w:rsidR="0003590D" w:rsidRDefault="00000000">
      <w:pPr>
        <w:spacing w:after="60"/>
      </w:pPr>
      <w:r>
        <w:rPr>
          <w:b/>
          <w:bCs/>
          <w:color w:val="0B61CA"/>
        </w:rPr>
        <w:t xml:space="preserve">Why: </w:t>
      </w:r>
      <w:r>
        <w:t>Agencies need to delegate day-to-day dispatch without handing over rate / settings control.</w:t>
      </w:r>
    </w:p>
    <w:p w14:paraId="34A7784D" w14:textId="77777777" w:rsidR="0003590D" w:rsidRDefault="00000000">
      <w:pPr>
        <w:spacing w:after="60"/>
      </w:pPr>
      <w:r>
        <w:rPr>
          <w:b/>
          <w:bCs/>
          <w:color w:val="0B61CA"/>
        </w:rPr>
        <w:t xml:space="preserve">Open question — create-staff fields: </w:t>
      </w:r>
      <w:r>
        <w:t>Proposed minimum: Name, Mobile number (login identity), optional WhatsApp, role / label. Confirm the exact set and how they authenticate (OTP to their own number).</w:t>
      </w:r>
    </w:p>
    <w:p w14:paraId="17BF0149" w14:textId="77777777" w:rsidR="0003590D" w:rsidRDefault="00000000">
      <w:pPr>
        <w:spacing w:after="60"/>
      </w:pPr>
      <w:r>
        <w:rPr>
          <w:b/>
          <w:bCs/>
          <w:color w:val="0B61CA"/>
        </w:rPr>
        <w:t xml:space="preserve">Reasoning: </w:t>
      </w:r>
      <w:r>
        <w:t>A new external, non-MMS auth / role surface — the highest-effort access item; scope carefully.</w:t>
      </w:r>
    </w:p>
    <w:p w14:paraId="15A119CD" w14:textId="77777777" w:rsidR="0003590D" w:rsidRDefault="00000000">
      <w:pPr>
        <w:pStyle w:val="Heading3"/>
        <w:spacing w:before="200" w:after="60"/>
      </w:pPr>
      <w:r>
        <w:rPr>
          <w:b/>
          <w:bCs/>
          <w:color w:val="111827"/>
          <w:sz w:val="21"/>
          <w:szCs w:val="21"/>
        </w:rPr>
        <w:t xml:space="preserve">A2 — Add internal-fleet capabilities to IAM  </w:t>
      </w:r>
      <w:r>
        <w:rPr>
          <w:b/>
          <w:bCs/>
          <w:color w:val="B7791F"/>
          <w:sz w:val="18"/>
          <w:szCs w:val="18"/>
        </w:rPr>
        <w:t>[P1</w:t>
      </w:r>
      <w:r>
        <w:rPr>
          <w:b/>
          <w:bCs/>
          <w:color w:val="6B7280"/>
          <w:sz w:val="18"/>
          <w:szCs w:val="18"/>
        </w:rPr>
        <w:t xml:space="preserve"> · M–L]</w:t>
      </w:r>
      <w:r>
        <w:rPr>
          <w:i/>
          <w:iCs/>
          <w:color w:val="6B7280"/>
          <w:sz w:val="16"/>
          <w:szCs w:val="16"/>
        </w:rPr>
        <w:t xml:space="preserve">  Backend · IAM</w:t>
      </w:r>
    </w:p>
    <w:p w14:paraId="60677D80" w14:textId="77777777" w:rsidR="0003590D" w:rsidRDefault="00000000">
      <w:pPr>
        <w:spacing w:after="60"/>
      </w:pPr>
      <w:r>
        <w:rPr>
          <w:b/>
          <w:bCs/>
          <w:color w:val="0B61CA"/>
        </w:rPr>
        <w:t xml:space="preserve">What: </w:t>
      </w:r>
      <w:r>
        <w:t>The capable internal-fleet options are added to IAM, so internal roles (Internal Fleet Admin, Transport.assistantmanager) get the right, explicit permissions — e.g. to monitor external-fleet Settings (S1) and manage fleet.</w:t>
      </w:r>
    </w:p>
    <w:p w14:paraId="7D4681E5" w14:textId="77777777" w:rsidR="0003590D" w:rsidRDefault="00000000">
      <w:pPr>
        <w:spacing w:after="60"/>
      </w:pPr>
      <w:r>
        <w:rPr>
          <w:b/>
          <w:bCs/>
          <w:color w:val="0B61CA"/>
        </w:rPr>
        <w:lastRenderedPageBreak/>
        <w:t xml:space="preserve">Why: </w:t>
      </w:r>
      <w:r>
        <w:t>Ties internal oversight to proper, grantable permissions instead of ad-hoc checks (consistent with the marketing.fleet.assign learning — explicit grants resolve reliably).</w:t>
      </w:r>
    </w:p>
    <w:p w14:paraId="14F22BB3" w14:textId="77777777" w:rsidR="0003590D" w:rsidRDefault="00000000">
      <w:pPr>
        <w:spacing w:after="60"/>
      </w:pPr>
      <w:r>
        <w:rPr>
          <w:b/>
          <w:bCs/>
          <w:color w:val="0B61CA"/>
        </w:rPr>
        <w:t xml:space="preserve">Acceptance: </w:t>
      </w:r>
    </w:p>
    <w:p w14:paraId="29832F18" w14:textId="77777777" w:rsidR="0003590D" w:rsidRDefault="00000000">
      <w:pPr>
        <w:pStyle w:val="ListParagraph"/>
        <w:numPr>
          <w:ilvl w:val="0"/>
          <w:numId w:val="2"/>
        </w:numPr>
        <w:spacing w:after="40"/>
      </w:pPr>
      <w:r>
        <w:t>New / adjusted IAM permission keys listed in the catalog and grantable per staff / designation.</w:t>
      </w:r>
    </w:p>
    <w:p w14:paraId="28B286FC" w14:textId="77777777" w:rsidR="0003590D" w:rsidRDefault="00000000">
      <w:pPr>
        <w:pStyle w:val="ListParagraph"/>
        <w:numPr>
          <w:ilvl w:val="0"/>
          <w:numId w:val="2"/>
        </w:numPr>
        <w:spacing w:after="40"/>
      </w:pPr>
      <w:r>
        <w:t>Internal Fleet Admin + Transport.assistantmanager can be granted the monitoring / management rights S1 and the fleet flows require.</w:t>
      </w:r>
    </w:p>
    <w:p w14:paraId="63F12E29" w14:textId="77777777" w:rsidR="0003590D" w:rsidRDefault="00000000">
      <w:pPr>
        <w:spacing w:after="60"/>
      </w:pPr>
      <w:r>
        <w:rPr>
          <w:b/>
          <w:bCs/>
          <w:color w:val="0B61CA"/>
        </w:rPr>
        <w:t xml:space="preserve">Dependency: </w:t>
      </w:r>
      <w:r>
        <w:t>Prerequisite for the internal-monitoring parts of S1.</w:t>
      </w:r>
    </w:p>
    <w:p w14:paraId="3684D913" w14:textId="77777777" w:rsidR="0003590D" w:rsidRDefault="00000000">
      <w:pPr>
        <w:pStyle w:val="Heading3"/>
        <w:spacing w:before="200" w:after="60"/>
      </w:pPr>
      <w:r>
        <w:rPr>
          <w:b/>
          <w:bCs/>
          <w:color w:val="111827"/>
          <w:sz w:val="21"/>
          <w:szCs w:val="21"/>
        </w:rPr>
        <w:t xml:space="preserve">N1 — OTP redirect to agency admin  </w:t>
      </w:r>
      <w:r>
        <w:rPr>
          <w:b/>
          <w:bCs/>
          <w:color w:val="B42318"/>
          <w:sz w:val="18"/>
          <w:szCs w:val="18"/>
        </w:rPr>
        <w:t>[P2</w:t>
      </w:r>
      <w:r>
        <w:rPr>
          <w:b/>
          <w:bCs/>
          <w:color w:val="6B7280"/>
          <w:sz w:val="18"/>
          <w:szCs w:val="18"/>
        </w:rPr>
        <w:t xml:space="preserve"> · M–L]</w:t>
      </w:r>
      <w:r>
        <w:rPr>
          <w:i/>
          <w:iCs/>
          <w:color w:val="6B7280"/>
          <w:sz w:val="16"/>
          <w:szCs w:val="16"/>
        </w:rPr>
        <w:t xml:space="preserve">  App · Web · Backend</w:t>
      </w:r>
    </w:p>
    <w:p w14:paraId="2188833F" w14:textId="77777777" w:rsidR="0003590D" w:rsidRDefault="00000000">
      <w:pPr>
        <w:spacing w:after="60"/>
      </w:pPr>
      <w:r>
        <w:rPr>
          <w:b/>
          <w:bCs/>
          <w:color w:val="0B61CA"/>
        </w:rPr>
        <w:t xml:space="preserve">What: </w:t>
      </w:r>
      <w:r>
        <w:t>An OTP feature that redirects to the agency admin, because not all drivers install the app.</w:t>
      </w:r>
    </w:p>
    <w:p w14:paraId="0D1FDD75" w14:textId="77777777" w:rsidR="0003590D" w:rsidRDefault="00000000">
      <w:pPr>
        <w:spacing w:after="60"/>
      </w:pPr>
      <w:r>
        <w:rPr>
          <w:b/>
          <w:bCs/>
          <w:color w:val="0B61CA"/>
        </w:rPr>
        <w:t xml:space="preserve">Why: </w:t>
      </w:r>
      <w:r>
        <w:t>A driver who can't / won't install the app still needs to be actioned; routing the OTP to the agency admin lets the admin complete the step on the driver's behalf.</w:t>
      </w:r>
    </w:p>
    <w:p w14:paraId="1A7F959E" w14:textId="77777777" w:rsidR="0003590D" w:rsidRDefault="00000000">
      <w:pPr>
        <w:spacing w:after="60"/>
      </w:pPr>
      <w:r>
        <w:rPr>
          <w:b/>
          <w:bCs/>
          <w:color w:val="0B61CA"/>
        </w:rPr>
        <w:t xml:space="preserve">Open question — flow: </w:t>
      </w:r>
      <w:r>
        <w:t>Is the OTP a driver login delivered to / approved by the agency admin, an assignment confirmation the admin authorises, or does it pair with N2 (WhatsApp) so drivers never need the app? Decide with N2 — N2 may make N1 unnecessary for most cases.</w:t>
      </w:r>
    </w:p>
    <w:p w14:paraId="2B9B8626" w14:textId="77777777" w:rsidR="0003590D" w:rsidRDefault="00000000">
      <w:pPr>
        <w:pStyle w:val="Heading3"/>
        <w:spacing w:before="200" w:after="60"/>
      </w:pPr>
      <w:r>
        <w:rPr>
          <w:b/>
          <w:bCs/>
          <w:color w:val="111827"/>
          <w:sz w:val="21"/>
          <w:szCs w:val="21"/>
        </w:rPr>
        <w:t xml:space="preserve">N2 — WhatsApp trip dispatch + driver reply pipeline  </w:t>
      </w:r>
      <w:r>
        <w:rPr>
          <w:b/>
          <w:bCs/>
          <w:color w:val="B42318"/>
          <w:sz w:val="18"/>
          <w:szCs w:val="18"/>
        </w:rPr>
        <w:t>[P2</w:t>
      </w:r>
      <w:r>
        <w:rPr>
          <w:b/>
          <w:bCs/>
          <w:color w:val="6B7280"/>
          <w:sz w:val="18"/>
          <w:szCs w:val="18"/>
        </w:rPr>
        <w:t xml:space="preserve"> · L]</w:t>
      </w:r>
      <w:r>
        <w:rPr>
          <w:i/>
          <w:iCs/>
          <w:color w:val="6B7280"/>
          <w:sz w:val="16"/>
          <w:szCs w:val="16"/>
        </w:rPr>
        <w:t xml:space="preserve">  Backend · Integration</w:t>
      </w:r>
    </w:p>
    <w:p w14:paraId="087618AE" w14:textId="77777777" w:rsidR="0003590D" w:rsidRDefault="00000000">
      <w:pPr>
        <w:spacing w:after="60"/>
      </w:pPr>
      <w:r>
        <w:rPr>
          <w:b/>
          <w:bCs/>
          <w:color w:val="0B61CA"/>
        </w:rPr>
        <w:t xml:space="preserve">What: </w:t>
      </w:r>
      <w:r>
        <w:t>Use the default Manju Group WhatsApp automated messaging to:</w:t>
      </w:r>
    </w:p>
    <w:p w14:paraId="359D7985" w14:textId="77777777" w:rsidR="0003590D" w:rsidRDefault="00000000">
      <w:pPr>
        <w:pStyle w:val="ListParagraph"/>
        <w:numPr>
          <w:ilvl w:val="0"/>
          <w:numId w:val="2"/>
        </w:numPr>
        <w:spacing w:after="40"/>
      </w:pPr>
      <w:r>
        <w:t>Send trip details to the assigned driver automatically once a trip is assigned.</w:t>
      </w:r>
    </w:p>
    <w:p w14:paraId="754BA088" w14:textId="77777777" w:rsidR="0003590D" w:rsidRDefault="00000000">
      <w:pPr>
        <w:pStyle w:val="ListParagraph"/>
        <w:numPr>
          <w:ilvl w:val="0"/>
          <w:numId w:val="2"/>
        </w:numPr>
        <w:spacing w:after="40"/>
      </w:pPr>
      <w:r>
        <w:t>Let the driver reply on WhatsApp with the dashboard image + start km, which is parsed and written to the DB — so temporary / external drivers never need to install, update, or run the app.</w:t>
      </w:r>
    </w:p>
    <w:p w14:paraId="715A6A9A" w14:textId="77777777" w:rsidR="0003590D" w:rsidRDefault="00000000">
      <w:pPr>
        <w:spacing w:after="60"/>
      </w:pPr>
      <w:r>
        <w:rPr>
          <w:b/>
          <w:bCs/>
          <w:color w:val="0B61CA"/>
        </w:rPr>
        <w:t xml:space="preserve">Why: </w:t>
      </w:r>
      <w:r>
        <w:t>Removes the biggest friction for casual / temporary external drivers; the agency already trusts WhatsApp.</w:t>
      </w:r>
    </w:p>
    <w:p w14:paraId="34B8970C" w14:textId="77777777" w:rsidR="0003590D" w:rsidRDefault="00000000">
      <w:pPr>
        <w:spacing w:after="60"/>
      </w:pPr>
      <w:r>
        <w:rPr>
          <w:b/>
          <w:bCs/>
          <w:color w:val="0B61CA"/>
        </w:rPr>
        <w:t xml:space="preserve">Reasoning — highest complexity in this document: </w:t>
      </w:r>
    </w:p>
    <w:p w14:paraId="28878000" w14:textId="77777777" w:rsidR="0003590D" w:rsidRDefault="00000000">
      <w:pPr>
        <w:pStyle w:val="ListParagraph"/>
        <w:numPr>
          <w:ilvl w:val="0"/>
          <w:numId w:val="2"/>
        </w:numPr>
        <w:spacing w:after="40"/>
      </w:pPr>
      <w:r>
        <w:t>Requires the WhatsApp Business API / automation platform already used for Manju Group messaging (confirm which; there is existing DPR WhatsApp automation to build on).</w:t>
      </w:r>
    </w:p>
    <w:p w14:paraId="71465544" w14:textId="77777777" w:rsidR="0003590D" w:rsidRDefault="00000000">
      <w:pPr>
        <w:pStyle w:val="ListParagraph"/>
        <w:numPr>
          <w:ilvl w:val="0"/>
          <w:numId w:val="2"/>
        </w:numPr>
        <w:spacing w:after="40"/>
      </w:pPr>
      <w:r>
        <w:t>Inbound parsing (matching a reply to the right trip, extracting km from free text, handling media) is the hard part — needs a robust matching key, e.g. a per-trip token in the outbound message.</w:t>
      </w:r>
    </w:p>
    <w:p w14:paraId="324206AB" w14:textId="77777777" w:rsidR="0003590D" w:rsidRDefault="00000000">
      <w:pPr>
        <w:pStyle w:val="ListParagraph"/>
        <w:numPr>
          <w:ilvl w:val="0"/>
          <w:numId w:val="2"/>
        </w:numPr>
        <w:spacing w:after="40"/>
      </w:pPr>
      <w:r>
        <w:t>Media storage + DB update pipeline + failure / retry + audit.</w:t>
      </w:r>
    </w:p>
    <w:p w14:paraId="2A06966E" w14:textId="77777777" w:rsidR="0003590D" w:rsidRDefault="00000000">
      <w:pPr>
        <w:spacing w:after="60"/>
      </w:pPr>
      <w:r>
        <w:rPr>
          <w:b/>
          <w:bCs/>
          <w:color w:val="0B61CA"/>
        </w:rPr>
        <w:t xml:space="preserve">Recommendation: </w:t>
      </w:r>
      <w:r>
        <w:t>Phased build — Phase 1: outbound trip-details message on assignment (low risk). Phase 2: inbound photo + km ingestion (the complex half).</w:t>
      </w:r>
    </w:p>
    <w:p w14:paraId="59C5B84D" w14:textId="77777777" w:rsidR="0003590D" w:rsidRDefault="00000000">
      <w:pPr>
        <w:pStyle w:val="Heading1"/>
        <w:spacing w:before="320" w:after="140"/>
      </w:pPr>
      <w:r>
        <w:rPr>
          <w:b/>
          <w:bCs/>
          <w:color w:val="0B61CA"/>
          <w:sz w:val="30"/>
          <w:szCs w:val="30"/>
        </w:rPr>
        <w:t>Suggested delivery sequence</w:t>
      </w:r>
    </w:p>
    <w:p w14:paraId="113C409C" w14:textId="77777777" w:rsidR="0003590D" w:rsidRDefault="00000000">
      <w:pPr>
        <w:spacing w:after="60"/>
      </w:pPr>
      <w:r>
        <w:rPr>
          <w:b/>
          <w:bCs/>
          <w:color w:val="0B61CA"/>
        </w:rPr>
        <w:t xml:space="preserve">Phase 1 — Quick wins (P0, mostly app+web UI): </w:t>
      </w:r>
      <w:r>
        <w:t>V1 remove model/year, V2 restrict types, V3 vehicle# optional, T1 show CP date/time, T2 highlight edited trips, T3 expiry to end-of-day.</w:t>
      </w:r>
    </w:p>
    <w:p w14:paraId="4F8763F5" w14:textId="77777777" w:rsidR="0003590D" w:rsidRDefault="00000000">
      <w:pPr>
        <w:spacing w:after="60"/>
      </w:pPr>
      <w:r>
        <w:rPr>
          <w:b/>
          <w:bCs/>
          <w:color w:val="0B61CA"/>
        </w:rPr>
        <w:t xml:space="preserve">Phase 2 — Medium features &amp; dependencies (P1): </w:t>
      </w:r>
      <w:r>
        <w:t>V4 auto-capacity (confirm source), V5 inline create vehicle in Trips, D1 OLD/NEW driver category, A2 IAM internal-fleet options → then S1/S2 Settings → then T4 extra-km pricing (needs per-km from Settings).</w:t>
      </w:r>
    </w:p>
    <w:p w14:paraId="18128C31" w14:textId="77777777" w:rsidR="0003590D" w:rsidRDefault="00000000">
      <w:pPr>
        <w:spacing w:after="60"/>
      </w:pPr>
      <w:r>
        <w:rPr>
          <w:b/>
          <w:bCs/>
          <w:color w:val="0B61CA"/>
        </w:rPr>
        <w:t xml:space="preserve">Phase 3 — Large / integration (P2): </w:t>
      </w:r>
      <w:r>
        <w:t>A1 external agency Staff tab, N1 OTP-to-admin (decide with N2), N2 WhatsApp dispatch + driver reply pipeline (build outbound first, then inbound).</w:t>
      </w:r>
    </w:p>
    <w:p w14:paraId="1A98F3A4" w14:textId="77777777" w:rsidR="0003590D" w:rsidRDefault="00000000">
      <w:pPr>
        <w:pBdr>
          <w:left w:val="single" w:sz="18" w:space="8" w:color="0B61CA"/>
        </w:pBdr>
        <w:spacing w:before="60" w:after="120"/>
      </w:pPr>
      <w:r>
        <w:rPr>
          <w:i/>
          <w:iCs/>
          <w:color w:val="374151"/>
          <w:sz w:val="19"/>
          <w:szCs w:val="19"/>
        </w:rPr>
        <w:t>Rationale: Phase 1 ships visible value fast with little risk. Phase 2 is gated by Settings/IAM because pricing (T4) and internal monitoring depend on them. Phase 3 items are separate projects (new roles, auth, and a third-party messaging pipeline) and each deserves its own scoping.</w:t>
      </w:r>
    </w:p>
    <w:p w14:paraId="78C7AB1F" w14:textId="77777777" w:rsidR="0003590D" w:rsidRDefault="00000000">
      <w:pPr>
        <w:pStyle w:val="Heading1"/>
        <w:spacing w:before="320" w:after="140"/>
      </w:pPr>
      <w:r>
        <w:rPr>
          <w:b/>
          <w:bCs/>
          <w:color w:val="0B61CA"/>
          <w:sz w:val="30"/>
          <w:szCs w:val="30"/>
        </w:rPr>
        <w:t>Consolidated open questions</w:t>
      </w:r>
    </w:p>
    <w:p w14:paraId="1EFCCE95" w14:textId="77777777" w:rsidR="0003590D" w:rsidRDefault="00000000">
      <w:pPr>
        <w:pStyle w:val="ListParagraph"/>
        <w:numPr>
          <w:ilvl w:val="0"/>
          <w:numId w:val="3"/>
        </w:numPr>
        <w:spacing w:after="60"/>
      </w:pPr>
      <w:r>
        <w:t>V4 — Seating capacity source: type-based defaults (recommended) vs plate lookup? If defaults, the exact seats per SUV / Sedan / Hatchback.</w:t>
      </w:r>
    </w:p>
    <w:p w14:paraId="638DE997" w14:textId="77777777" w:rsidR="0003590D" w:rsidRDefault="00000000">
      <w:pPr>
        <w:pStyle w:val="ListParagraph"/>
        <w:numPr>
          <w:ilvl w:val="0"/>
          <w:numId w:val="3"/>
        </w:numPr>
        <w:spacing w:after="60"/>
      </w:pPr>
      <w:r>
        <w:t>V1 — With Model/Year gone, what should the vehicle-card third slot show?</w:t>
      </w:r>
    </w:p>
    <w:p w14:paraId="5647404A" w14:textId="77777777" w:rsidR="0003590D" w:rsidRDefault="00000000">
      <w:pPr>
        <w:pStyle w:val="ListParagraph"/>
        <w:numPr>
          <w:ilvl w:val="0"/>
          <w:numId w:val="3"/>
        </w:numPr>
        <w:spacing w:after="60"/>
      </w:pPr>
      <w:r>
        <w:t>D1 — Does OLD/NEW drive any behaviour, or is it a label for now?</w:t>
      </w:r>
    </w:p>
    <w:p w14:paraId="067A2915" w14:textId="77777777" w:rsidR="0003590D" w:rsidRDefault="00000000">
      <w:pPr>
        <w:pStyle w:val="ListParagraph"/>
        <w:numPr>
          <w:ilvl w:val="0"/>
          <w:numId w:val="3"/>
        </w:numPr>
        <w:spacing w:after="60"/>
      </w:pPr>
      <w:r>
        <w:lastRenderedPageBreak/>
        <w:t>T2 — What counts as “edited” (any field change, or specifically reassignment)?</w:t>
      </w:r>
    </w:p>
    <w:p w14:paraId="1786C813" w14:textId="77777777" w:rsidR="0003590D" w:rsidRDefault="00000000">
      <w:pPr>
        <w:pStyle w:val="ListParagraph"/>
        <w:numPr>
          <w:ilvl w:val="0"/>
          <w:numId w:val="3"/>
        </w:numPr>
        <w:spacing w:after="60"/>
      </w:pPr>
      <w:r>
        <w:t>S1 — Currency / units; which charges are agency defaults vs per-trip overrides; does “with AC” imply a non-AC counterpart?</w:t>
      </w:r>
    </w:p>
    <w:p w14:paraId="28B63248" w14:textId="77777777" w:rsidR="0003590D" w:rsidRDefault="00000000">
      <w:pPr>
        <w:pStyle w:val="ListParagraph"/>
        <w:numPr>
          <w:ilvl w:val="0"/>
          <w:numId w:val="3"/>
        </w:numPr>
        <w:spacing w:after="60"/>
      </w:pPr>
      <w:r>
        <w:t>S2 — Standing charge: single duration→amount, or tiered slabs?</w:t>
      </w:r>
    </w:p>
    <w:p w14:paraId="70B3C287" w14:textId="77777777" w:rsidR="0003590D" w:rsidRDefault="00000000">
      <w:pPr>
        <w:pStyle w:val="ListParagraph"/>
        <w:numPr>
          <w:ilvl w:val="0"/>
          <w:numId w:val="3"/>
        </w:numPr>
        <w:spacing w:after="60"/>
      </w:pPr>
      <w:r>
        <w:t>A1 — Exact create-staff fields, and how agency staff authenticate (OTP to their own mobile?).</w:t>
      </w:r>
    </w:p>
    <w:p w14:paraId="3B3AB519" w14:textId="77777777" w:rsidR="0003590D" w:rsidRDefault="00000000">
      <w:pPr>
        <w:pStyle w:val="ListParagraph"/>
        <w:numPr>
          <w:ilvl w:val="0"/>
          <w:numId w:val="3"/>
        </w:numPr>
        <w:spacing w:after="60"/>
      </w:pPr>
      <w:r>
        <w:t>N1 — Precise OTP-to-admin flow, and whether it is superseded by N2.</w:t>
      </w:r>
    </w:p>
    <w:p w14:paraId="564243E4" w14:textId="77777777" w:rsidR="0003590D" w:rsidRDefault="00000000">
      <w:pPr>
        <w:pStyle w:val="ListParagraph"/>
        <w:numPr>
          <w:ilvl w:val="0"/>
          <w:numId w:val="3"/>
        </w:numPr>
        <w:spacing w:after="60"/>
      </w:pPr>
      <w:r>
        <w:t>N2 — Which WhatsApp platform / number powers “Manju Group automated messaging”, and confirmation that inbound (driver → DB) ingestion is in scope for the first release.</w:t>
      </w:r>
    </w:p>
    <w:p w14:paraId="47336A6E" w14:textId="77777777" w:rsidR="0003590D" w:rsidRDefault="00000000">
      <w:pPr>
        <w:pStyle w:val="Heading1"/>
        <w:spacing w:before="320" w:after="140"/>
      </w:pPr>
      <w:r>
        <w:rPr>
          <w:b/>
          <w:bCs/>
          <w:color w:val="0B61CA"/>
          <w:sz w:val="30"/>
          <w:szCs w:val="30"/>
        </w:rPr>
        <w:t>Notes on rollout</w:t>
      </w:r>
    </w:p>
    <w:p w14:paraId="1A86C751" w14:textId="77777777" w:rsidR="0003590D" w:rsidRDefault="00000000">
      <w:pPr>
        <w:pStyle w:val="ListParagraph"/>
        <w:numPr>
          <w:ilvl w:val="0"/>
          <w:numId w:val="2"/>
        </w:numPr>
        <w:spacing w:after="40"/>
      </w:pPr>
      <w:r>
        <w:t>Everything here spans app + web + backend; backend / Convex changes are deploy-gated and go through the normal prod deploy (this workstation can't reach prod Convex).</w:t>
      </w:r>
    </w:p>
    <w:p w14:paraId="3F994199" w14:textId="77777777" w:rsidR="0003590D" w:rsidRDefault="00000000">
      <w:pPr>
        <w:pStyle w:val="ListParagraph"/>
        <w:numPr>
          <w:ilvl w:val="0"/>
          <w:numId w:val="2"/>
        </w:numPr>
        <w:spacing w:after="40"/>
      </w:pPr>
      <w:r>
        <w:t>Several items (S1, A2) interlock with the IAM permission model — land the IAM keys first so internal monitoring and grants resolve reliably.</w:t>
      </w:r>
    </w:p>
    <w:sectPr w:rsidR="0003590D">
      <w:pgSz w:w="12240" w:h="15840"/>
      <w:pgMar w:top="1080" w:right="1140" w:bottom="1080" w:left="11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7D02"/>
    <w:multiLevelType w:val="hybridMultilevel"/>
    <w:tmpl w:val="0764FB88"/>
    <w:lvl w:ilvl="0" w:tplc="56F45F02">
      <w:start w:val="1"/>
      <w:numFmt w:val="decimal"/>
      <w:lvlText w:val="%1."/>
      <w:lvlJc w:val="left"/>
      <w:pPr>
        <w:ind w:left="460" w:hanging="300"/>
      </w:pPr>
    </w:lvl>
    <w:lvl w:ilvl="1" w:tplc="54D4DA14">
      <w:numFmt w:val="decimal"/>
      <w:lvlText w:val=""/>
      <w:lvlJc w:val="left"/>
    </w:lvl>
    <w:lvl w:ilvl="2" w:tplc="D4D47CB2">
      <w:numFmt w:val="decimal"/>
      <w:lvlText w:val=""/>
      <w:lvlJc w:val="left"/>
    </w:lvl>
    <w:lvl w:ilvl="3" w:tplc="27BA750C">
      <w:numFmt w:val="decimal"/>
      <w:lvlText w:val=""/>
      <w:lvlJc w:val="left"/>
    </w:lvl>
    <w:lvl w:ilvl="4" w:tplc="C2F6CF92">
      <w:numFmt w:val="decimal"/>
      <w:lvlText w:val=""/>
      <w:lvlJc w:val="left"/>
    </w:lvl>
    <w:lvl w:ilvl="5" w:tplc="C5B68E9C">
      <w:numFmt w:val="decimal"/>
      <w:lvlText w:val=""/>
      <w:lvlJc w:val="left"/>
    </w:lvl>
    <w:lvl w:ilvl="6" w:tplc="670469FA">
      <w:numFmt w:val="decimal"/>
      <w:lvlText w:val=""/>
      <w:lvlJc w:val="left"/>
    </w:lvl>
    <w:lvl w:ilvl="7" w:tplc="284C6514">
      <w:numFmt w:val="decimal"/>
      <w:lvlText w:val=""/>
      <w:lvlJc w:val="left"/>
    </w:lvl>
    <w:lvl w:ilvl="8" w:tplc="3C24C15E">
      <w:numFmt w:val="decimal"/>
      <w:lvlText w:val=""/>
      <w:lvlJc w:val="left"/>
    </w:lvl>
  </w:abstractNum>
  <w:abstractNum w:abstractNumId="1" w15:restartNumberingAfterBreak="0">
    <w:nsid w:val="42C54178"/>
    <w:multiLevelType w:val="hybridMultilevel"/>
    <w:tmpl w:val="D8FE2288"/>
    <w:lvl w:ilvl="0" w:tplc="32A2D7E8">
      <w:start w:val="1"/>
      <w:numFmt w:val="bullet"/>
      <w:lvlText w:val="•"/>
      <w:lvlJc w:val="left"/>
      <w:pPr>
        <w:ind w:left="460" w:hanging="240"/>
      </w:pPr>
      <w:rPr>
        <w:color w:val="0B61CA"/>
      </w:rPr>
    </w:lvl>
    <w:lvl w:ilvl="1" w:tplc="57B65CF4">
      <w:numFmt w:val="decimal"/>
      <w:lvlText w:val=""/>
      <w:lvlJc w:val="left"/>
    </w:lvl>
    <w:lvl w:ilvl="2" w:tplc="99DAEDE6">
      <w:numFmt w:val="decimal"/>
      <w:lvlText w:val=""/>
      <w:lvlJc w:val="left"/>
    </w:lvl>
    <w:lvl w:ilvl="3" w:tplc="2F145BAA">
      <w:numFmt w:val="decimal"/>
      <w:lvlText w:val=""/>
      <w:lvlJc w:val="left"/>
    </w:lvl>
    <w:lvl w:ilvl="4" w:tplc="DD9096E0">
      <w:numFmt w:val="decimal"/>
      <w:lvlText w:val=""/>
      <w:lvlJc w:val="left"/>
    </w:lvl>
    <w:lvl w:ilvl="5" w:tplc="9B50D73C">
      <w:numFmt w:val="decimal"/>
      <w:lvlText w:val=""/>
      <w:lvlJc w:val="left"/>
    </w:lvl>
    <w:lvl w:ilvl="6" w:tplc="BD40F458">
      <w:numFmt w:val="decimal"/>
      <w:lvlText w:val=""/>
      <w:lvlJc w:val="left"/>
    </w:lvl>
    <w:lvl w:ilvl="7" w:tplc="5E1262C6">
      <w:numFmt w:val="decimal"/>
      <w:lvlText w:val=""/>
      <w:lvlJc w:val="left"/>
    </w:lvl>
    <w:lvl w:ilvl="8" w:tplc="C47451BA">
      <w:numFmt w:val="decimal"/>
      <w:lvlText w:val=""/>
      <w:lvlJc w:val="left"/>
    </w:lvl>
  </w:abstractNum>
  <w:abstractNum w:abstractNumId="2" w15:restartNumberingAfterBreak="0">
    <w:nsid w:val="77386197"/>
    <w:multiLevelType w:val="hybridMultilevel"/>
    <w:tmpl w:val="B66CC42E"/>
    <w:lvl w:ilvl="0" w:tplc="91EC9E32">
      <w:start w:val="1"/>
      <w:numFmt w:val="bullet"/>
      <w:lvlText w:val="●"/>
      <w:lvlJc w:val="left"/>
      <w:pPr>
        <w:ind w:left="720" w:hanging="360"/>
      </w:pPr>
    </w:lvl>
    <w:lvl w:ilvl="1" w:tplc="77509492">
      <w:start w:val="1"/>
      <w:numFmt w:val="bullet"/>
      <w:lvlText w:val="○"/>
      <w:lvlJc w:val="left"/>
      <w:pPr>
        <w:ind w:left="1440" w:hanging="360"/>
      </w:pPr>
    </w:lvl>
    <w:lvl w:ilvl="2" w:tplc="1FC647A0">
      <w:start w:val="1"/>
      <w:numFmt w:val="bullet"/>
      <w:lvlText w:val="■"/>
      <w:lvlJc w:val="left"/>
      <w:pPr>
        <w:ind w:left="2160" w:hanging="360"/>
      </w:pPr>
    </w:lvl>
    <w:lvl w:ilvl="3" w:tplc="1EF60ADC">
      <w:start w:val="1"/>
      <w:numFmt w:val="bullet"/>
      <w:lvlText w:val="●"/>
      <w:lvlJc w:val="left"/>
      <w:pPr>
        <w:ind w:left="2880" w:hanging="360"/>
      </w:pPr>
    </w:lvl>
    <w:lvl w:ilvl="4" w:tplc="0B062292">
      <w:start w:val="1"/>
      <w:numFmt w:val="bullet"/>
      <w:lvlText w:val="○"/>
      <w:lvlJc w:val="left"/>
      <w:pPr>
        <w:ind w:left="3600" w:hanging="360"/>
      </w:pPr>
    </w:lvl>
    <w:lvl w:ilvl="5" w:tplc="A94EC7C4">
      <w:start w:val="1"/>
      <w:numFmt w:val="bullet"/>
      <w:lvlText w:val="■"/>
      <w:lvlJc w:val="left"/>
      <w:pPr>
        <w:ind w:left="4320" w:hanging="360"/>
      </w:pPr>
    </w:lvl>
    <w:lvl w:ilvl="6" w:tplc="4A9A80FA">
      <w:start w:val="1"/>
      <w:numFmt w:val="bullet"/>
      <w:lvlText w:val="●"/>
      <w:lvlJc w:val="left"/>
      <w:pPr>
        <w:ind w:left="5040" w:hanging="360"/>
      </w:pPr>
    </w:lvl>
    <w:lvl w:ilvl="7" w:tplc="916A204C">
      <w:start w:val="1"/>
      <w:numFmt w:val="bullet"/>
      <w:lvlText w:val="●"/>
      <w:lvlJc w:val="left"/>
      <w:pPr>
        <w:ind w:left="5760" w:hanging="360"/>
      </w:pPr>
    </w:lvl>
    <w:lvl w:ilvl="8" w:tplc="542EC824">
      <w:start w:val="1"/>
      <w:numFmt w:val="bullet"/>
      <w:lvlText w:val="●"/>
      <w:lvlJc w:val="left"/>
      <w:pPr>
        <w:ind w:left="6480" w:hanging="360"/>
      </w:pPr>
    </w:lvl>
  </w:abstractNum>
  <w:num w:numId="1" w16cid:durableId="1852137812">
    <w:abstractNumId w:val="2"/>
    <w:lvlOverride w:ilvl="0">
      <w:startOverride w:val="1"/>
    </w:lvlOverride>
  </w:num>
  <w:num w:numId="2" w16cid:durableId="1420642808">
    <w:abstractNumId w:val="1"/>
    <w:lvlOverride w:ilvl="0">
      <w:startOverride w:val="1"/>
    </w:lvlOverride>
  </w:num>
  <w:num w:numId="3" w16cid:durableId="1324553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90D"/>
    <w:rsid w:val="0003590D"/>
    <w:rsid w:val="008B1E78"/>
    <w:rsid w:val="00B12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0CA5F"/>
  <w15:docId w15:val="{3D303526-30CE-4FE6-BF51-93F6A9AF7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2177</Words>
  <Characters>12413</Characters>
  <Application>Microsoft Office Word</Application>
  <DocSecurity>0</DocSecurity>
  <Lines>103</Lines>
  <Paragraphs>29</Paragraphs>
  <ScaleCrop>false</ScaleCrop>
  <Company/>
  <LinksUpToDate>false</LinksUpToDate>
  <CharactersWithSpaces>14561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Fleet — Feature Requests &amp; Requirements</dc:title>
  <dc:creator>Manju Groups</dc:creator>
  <cp:lastModifiedBy>_ DARX _</cp:lastModifiedBy>
  <cp:revision>2</cp:revision>
  <dcterms:created xsi:type="dcterms:W3CDTF">2026-07-24T10:54:00Z</dcterms:created>
  <dcterms:modified xsi:type="dcterms:W3CDTF">2026-07-24T10:57:00Z</dcterms:modified>
</cp:coreProperties>
</file>