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E6E529" w14:textId="77777777" w:rsidR="00A76524" w:rsidRPr="009762A5" w:rsidRDefault="00A76524" w:rsidP="00A76524">
      <w:pPr>
        <w:snapToGrid w:val="0"/>
        <w:spacing w:after="120" w:line="360" w:lineRule="auto"/>
        <w:ind w:firstLineChars="200" w:firstLine="440"/>
        <w:jc w:val="left"/>
        <w:rPr>
          <w:rFonts w:ascii="宋体" w:eastAsia="宋体" w:hAnsi="宋体"/>
          <w:color w:val="333333"/>
          <w:sz w:val="22"/>
        </w:rPr>
      </w:pPr>
      <w:bookmarkStart w:id="0" w:name="_GoBack"/>
    </w:p>
    <w:p w14:paraId="1FF24D7B" w14:textId="77777777" w:rsidR="00A76524" w:rsidRPr="009762A5" w:rsidRDefault="00A76524" w:rsidP="00A76524">
      <w:pPr>
        <w:snapToGrid w:val="0"/>
        <w:spacing w:after="120" w:line="360" w:lineRule="auto"/>
        <w:ind w:firstLineChars="200" w:firstLine="442"/>
        <w:jc w:val="left"/>
        <w:rPr>
          <w:rFonts w:ascii="宋体" w:eastAsia="宋体" w:hAnsi="宋体"/>
          <w:color w:val="333333"/>
          <w:sz w:val="22"/>
        </w:rPr>
      </w:pPr>
      <w:r w:rsidRPr="009762A5">
        <w:rPr>
          <w:rFonts w:ascii="宋体" w:eastAsia="宋体" w:hAnsi="宋体"/>
          <w:b/>
          <w:bCs/>
          <w:color w:val="333333"/>
          <w:sz w:val="22"/>
        </w:rPr>
        <w:t>刘家峡水库</w:t>
      </w:r>
      <w:r w:rsidRPr="009762A5">
        <w:rPr>
          <w:rFonts w:ascii="宋体" w:eastAsia="宋体" w:hAnsi="宋体"/>
          <w:color w:val="333333"/>
          <w:sz w:val="22"/>
        </w:rPr>
        <w:t>：</w:t>
      </w:r>
    </w:p>
    <w:p w14:paraId="2D933DA1" w14:textId="77777777" w:rsidR="00A76524" w:rsidRPr="009762A5" w:rsidRDefault="00A76524" w:rsidP="00A76524">
      <w:pPr>
        <w:snapToGrid w:val="0"/>
        <w:spacing w:after="120" w:line="360" w:lineRule="auto"/>
        <w:ind w:firstLineChars="200" w:firstLine="442"/>
        <w:jc w:val="left"/>
        <w:rPr>
          <w:rFonts w:ascii="宋体" w:eastAsia="宋体" w:hAnsi="宋体"/>
          <w:color w:val="333333"/>
          <w:sz w:val="22"/>
        </w:rPr>
      </w:pPr>
      <w:r w:rsidRPr="009762A5">
        <w:rPr>
          <w:rFonts w:ascii="宋体" w:eastAsia="宋体" w:hAnsi="宋体"/>
          <w:b/>
          <w:bCs/>
          <w:color w:val="333333"/>
          <w:sz w:val="22"/>
        </w:rPr>
        <w:t>水库面积</w:t>
      </w:r>
      <w:r w:rsidRPr="009762A5">
        <w:rPr>
          <w:rFonts w:ascii="宋体" w:eastAsia="宋体" w:hAnsi="宋体"/>
          <w:color w:val="333333"/>
          <w:sz w:val="22"/>
        </w:rPr>
        <w:t>：达130多平方公里</w:t>
      </w:r>
    </w:p>
    <w:p w14:paraId="04B00A15" w14:textId="77777777" w:rsidR="00A76524" w:rsidRPr="009762A5" w:rsidRDefault="00A76524" w:rsidP="00A76524">
      <w:pPr>
        <w:snapToGrid w:val="0"/>
        <w:spacing w:after="120" w:line="360" w:lineRule="auto"/>
        <w:ind w:firstLineChars="200" w:firstLine="442"/>
        <w:jc w:val="left"/>
        <w:rPr>
          <w:rFonts w:ascii="宋体" w:eastAsia="宋体" w:hAnsi="宋体"/>
          <w:color w:val="333333"/>
          <w:sz w:val="22"/>
        </w:rPr>
      </w:pPr>
      <w:r w:rsidRPr="009762A5">
        <w:rPr>
          <w:rFonts w:ascii="宋体" w:eastAsia="宋体" w:hAnsi="宋体"/>
          <w:b/>
          <w:bCs/>
          <w:color w:val="333333"/>
          <w:sz w:val="22"/>
        </w:rPr>
        <w:t>建成年份</w:t>
      </w:r>
      <w:r w:rsidRPr="009762A5">
        <w:rPr>
          <w:rFonts w:ascii="宋体" w:eastAsia="宋体" w:hAnsi="宋体"/>
          <w:color w:val="333333"/>
          <w:sz w:val="22"/>
        </w:rPr>
        <w:t>：1974年底</w:t>
      </w:r>
    </w:p>
    <w:p w14:paraId="707F6AC5" w14:textId="77777777" w:rsidR="00A76524" w:rsidRPr="009762A5" w:rsidRDefault="00A76524" w:rsidP="00A76524">
      <w:pPr>
        <w:snapToGrid w:val="0"/>
        <w:spacing w:after="120" w:line="360" w:lineRule="auto"/>
        <w:ind w:firstLineChars="200" w:firstLine="442"/>
        <w:jc w:val="left"/>
        <w:rPr>
          <w:rFonts w:ascii="宋体" w:eastAsia="宋体" w:hAnsi="宋体"/>
          <w:color w:val="333333"/>
          <w:sz w:val="22"/>
        </w:rPr>
      </w:pPr>
      <w:r w:rsidRPr="009762A5">
        <w:rPr>
          <w:rFonts w:ascii="宋体" w:eastAsia="宋体" w:hAnsi="宋体"/>
          <w:b/>
          <w:bCs/>
          <w:color w:val="333333"/>
          <w:sz w:val="22"/>
        </w:rPr>
        <w:t>水系</w:t>
      </w:r>
      <w:r w:rsidRPr="009762A5">
        <w:rPr>
          <w:rFonts w:ascii="宋体" w:eastAsia="宋体" w:hAnsi="宋体"/>
          <w:color w:val="333333"/>
          <w:sz w:val="22"/>
        </w:rPr>
        <w:t>：黄河</w:t>
      </w:r>
    </w:p>
    <w:p w14:paraId="632FE8AC" w14:textId="77777777" w:rsidR="00A76524" w:rsidRPr="009762A5" w:rsidRDefault="00A76524" w:rsidP="00A76524">
      <w:pPr>
        <w:snapToGrid w:val="0"/>
        <w:spacing w:after="120" w:line="360" w:lineRule="auto"/>
        <w:ind w:firstLineChars="200" w:firstLine="442"/>
        <w:jc w:val="left"/>
        <w:rPr>
          <w:rFonts w:ascii="宋体" w:eastAsia="宋体" w:hAnsi="宋体"/>
          <w:color w:val="333333"/>
          <w:sz w:val="22"/>
        </w:rPr>
      </w:pPr>
      <w:r w:rsidRPr="009762A5">
        <w:rPr>
          <w:rFonts w:ascii="宋体" w:eastAsia="宋体" w:hAnsi="宋体"/>
          <w:b/>
          <w:bCs/>
          <w:color w:val="333333"/>
          <w:sz w:val="22"/>
        </w:rPr>
        <w:t>主要建筑</w:t>
      </w:r>
      <w:r w:rsidRPr="009762A5">
        <w:rPr>
          <w:rFonts w:ascii="宋体" w:eastAsia="宋体" w:hAnsi="宋体"/>
          <w:color w:val="333333"/>
          <w:sz w:val="22"/>
        </w:rPr>
        <w:t>：刘家峡、炳灵寺</w:t>
      </w:r>
    </w:p>
    <w:p w14:paraId="3FFDF7E9" w14:textId="77777777" w:rsidR="00A76524" w:rsidRPr="009762A5" w:rsidRDefault="00A76524" w:rsidP="00A76524">
      <w:pPr>
        <w:snapToGrid w:val="0"/>
        <w:spacing w:after="120" w:line="360" w:lineRule="auto"/>
        <w:ind w:firstLineChars="200" w:firstLine="442"/>
        <w:jc w:val="left"/>
        <w:rPr>
          <w:rFonts w:ascii="宋体" w:eastAsia="宋体" w:hAnsi="宋体"/>
          <w:color w:val="333333"/>
          <w:sz w:val="22"/>
        </w:rPr>
      </w:pPr>
      <w:r w:rsidRPr="009762A5">
        <w:rPr>
          <w:rFonts w:ascii="宋体" w:eastAsia="宋体" w:hAnsi="宋体"/>
          <w:b/>
          <w:bCs/>
          <w:color w:val="333333"/>
          <w:sz w:val="22"/>
        </w:rPr>
        <w:t>水库作用</w:t>
      </w:r>
      <w:r w:rsidRPr="009762A5">
        <w:rPr>
          <w:rFonts w:ascii="宋体" w:eastAsia="宋体" w:hAnsi="宋体"/>
          <w:color w:val="333333"/>
          <w:sz w:val="22"/>
        </w:rPr>
        <w:t>：以发电为主，兼顾防洪、防凌、灌溉、养殖等综合利用的大型水利枢纽工程。</w:t>
      </w:r>
    </w:p>
    <w:p w14:paraId="0D1C6EEE" w14:textId="77777777" w:rsidR="00A76524" w:rsidRPr="009762A5" w:rsidRDefault="00A76524" w:rsidP="00A76524">
      <w:pPr>
        <w:snapToGrid w:val="0"/>
        <w:spacing w:after="120" w:line="360" w:lineRule="auto"/>
        <w:ind w:firstLineChars="200" w:firstLine="442"/>
        <w:jc w:val="left"/>
        <w:rPr>
          <w:rFonts w:ascii="宋体" w:eastAsia="宋体" w:hAnsi="宋体"/>
          <w:color w:val="333333"/>
          <w:sz w:val="22"/>
        </w:rPr>
      </w:pPr>
      <w:r w:rsidRPr="009762A5">
        <w:rPr>
          <w:rFonts w:ascii="宋体" w:eastAsia="宋体" w:hAnsi="宋体"/>
          <w:b/>
          <w:bCs/>
          <w:color w:val="333333"/>
          <w:sz w:val="22"/>
        </w:rPr>
        <w:t>关于刘家峡水库</w:t>
      </w:r>
      <w:r w:rsidRPr="009762A5">
        <w:rPr>
          <w:rFonts w:ascii="宋体" w:eastAsia="宋体" w:hAnsi="宋体"/>
          <w:color w:val="333333"/>
          <w:sz w:val="22"/>
        </w:rPr>
        <w:t>：刘家峡水库在甘肃省，位于甘肃临夏永靖县/城西南1公里处，距兰州市75公里。是一个以发电为主，兼顾防洪、防凌、灌溉、养殖等综合利用的大型水利枢纽工程。刘家峡水库于1958年9月动工兴建，1969年3月第一台机组发电，1974年底全部建成。水库重要景观有刘家峡、炳灵寺等。水库适合垂钓。</w:t>
      </w:r>
    </w:p>
    <w:bookmarkEnd w:id="0"/>
    <w:p w14:paraId="696829C5" w14:textId="77777777" w:rsidR="00A76524" w:rsidRPr="009762A5" w:rsidRDefault="00A76524">
      <w:pPr>
        <w:rPr>
          <w:rFonts w:ascii="宋体" w:eastAsia="宋体" w:hAnsi="宋体"/>
        </w:rPr>
      </w:pPr>
    </w:p>
    <w:sectPr w:rsidR="00A76524" w:rsidRPr="009762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6A51BF6" w14:textId="77777777" w:rsidR="00B04849" w:rsidRDefault="00B04849" w:rsidP="009762A5">
      <w:r>
        <w:separator/>
      </w:r>
    </w:p>
  </w:endnote>
  <w:endnote w:type="continuationSeparator" w:id="0">
    <w:p w14:paraId="5E3E782B" w14:textId="77777777" w:rsidR="00B04849" w:rsidRDefault="00B04849" w:rsidP="009762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173511F" w14:textId="77777777" w:rsidR="00B04849" w:rsidRDefault="00B04849" w:rsidP="009762A5">
      <w:r>
        <w:separator/>
      </w:r>
    </w:p>
  </w:footnote>
  <w:footnote w:type="continuationSeparator" w:id="0">
    <w:p w14:paraId="0ED410AA" w14:textId="77777777" w:rsidR="00B04849" w:rsidRDefault="00B04849" w:rsidP="009762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524"/>
    <w:rsid w:val="009762A5"/>
    <w:rsid w:val="00A76524"/>
    <w:rsid w:val="00B04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64F95F"/>
  <w15:chartTrackingRefBased/>
  <w15:docId w15:val="{D36D3340-2418-8D40-9B49-A2791AF92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76524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762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762A5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762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762A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赫</dc:creator>
  <cp:keywords/>
  <dc:description/>
  <cp:lastModifiedBy>8618337843365</cp:lastModifiedBy>
  <cp:revision>2</cp:revision>
  <dcterms:created xsi:type="dcterms:W3CDTF">2020-11-18T15:28:00Z</dcterms:created>
  <dcterms:modified xsi:type="dcterms:W3CDTF">2020-12-05T09:02:00Z</dcterms:modified>
</cp:coreProperties>
</file>