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16E73" w14:textId="77777777" w:rsidR="005F1F63" w:rsidRDefault="00000000" w:rsidP="005F1F63">
      <w:pPr>
        <w:spacing w:line="360" w:lineRule="auto"/>
        <w:ind w:left="284" w:right="2388"/>
        <w:rPr>
          <w:rFonts w:ascii="Bookman Old Style" w:hAnsi="Bookman Old Style"/>
          <w:b/>
          <w:bCs/>
          <w:color w:val="0000FF"/>
          <w:sz w:val="36"/>
          <w:szCs w:val="36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="005F1F63">
        <w:rPr>
          <w:rStyle w:val="Hyperlink"/>
          <w:rFonts w:ascii="Bookman Old Style" w:hAnsi="Bookman Old Style"/>
          <w:b/>
          <w:bCs/>
          <w:sz w:val="36"/>
          <w:szCs w:val="36"/>
        </w:rPr>
        <w:t>DOING PHYSICS WITH PYTHON</w:t>
      </w:r>
      <w:r>
        <w:rPr>
          <w:rStyle w:val="Hyperlink"/>
          <w:rFonts w:ascii="Bookman Old Style" w:hAnsi="Bookman Old Style"/>
          <w:b/>
          <w:bCs/>
          <w:sz w:val="36"/>
          <w:szCs w:val="36"/>
        </w:rPr>
        <w:fldChar w:fldCharType="end"/>
      </w:r>
    </w:p>
    <w:p w14:paraId="5516E3E7" w14:textId="77777777" w:rsidR="005F1F63" w:rsidRPr="00876D40" w:rsidRDefault="005F1F63" w:rsidP="005F1F63">
      <w:pPr>
        <w:pStyle w:val="Heading1"/>
        <w:spacing w:line="360" w:lineRule="auto"/>
        <w:jc w:val="center"/>
        <w:rPr>
          <w:rFonts w:ascii="Bookman Old Style" w:hAnsi="Bookman Old Style"/>
          <w:color w:val="7030A0"/>
          <w:sz w:val="36"/>
          <w:szCs w:val="36"/>
        </w:rPr>
      </w:pPr>
      <w:r w:rsidRPr="00630DC6">
        <w:rPr>
          <w:rFonts w:ascii="Bookman Old Style" w:hAnsi="Bookman Old Style"/>
          <w:color w:val="7030A0"/>
          <w:sz w:val="36"/>
          <w:szCs w:val="36"/>
        </w:rPr>
        <w:t>QUANTUM MECHANICS</w:t>
      </w:r>
      <w:r>
        <w:rPr>
          <w:rFonts w:ascii="Bookman Old Style" w:hAnsi="Bookman Old Style"/>
          <w:color w:val="984806" w:themeColor="accent6" w:themeShade="80"/>
          <w:sz w:val="40"/>
          <w:szCs w:val="40"/>
        </w:rPr>
        <w:t xml:space="preserve">                 </w:t>
      </w:r>
    </w:p>
    <w:p w14:paraId="6A32029C" w14:textId="77777777" w:rsidR="005F1F63" w:rsidRDefault="005F1F63" w:rsidP="005F1F63">
      <w:pPr>
        <w:spacing w:line="276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603BBA89" w14:textId="77777777" w:rsidR="00851FD1" w:rsidRDefault="00851FD1" w:rsidP="00851FD1">
      <w:pPr>
        <w:spacing w:line="360" w:lineRule="auto"/>
        <w:jc w:val="center"/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</w:rPr>
      </w:pPr>
      <w:r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</w:rPr>
        <w:t>WAVE PARTICLE DUALITY</w:t>
      </w:r>
    </w:p>
    <w:p w14:paraId="1B6D6564" w14:textId="1810DAB6" w:rsidR="00653399" w:rsidRDefault="00653399" w:rsidP="00851FD1">
      <w:pPr>
        <w:spacing w:line="360" w:lineRule="auto"/>
        <w:jc w:val="center"/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</w:rPr>
      </w:pPr>
      <w:r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</w:rPr>
        <w:t>WAVE-LIKE PROPERTIES</w:t>
      </w:r>
      <w:r w:rsidR="00CA745C" w:rsidRPr="00CA745C"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</w:rPr>
        <w:t xml:space="preserve"> </w:t>
      </w:r>
      <w:r w:rsidR="00CA745C"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</w:rPr>
        <w:t xml:space="preserve">OF </w:t>
      </w:r>
      <w:r w:rsidR="00CA745C"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</w:rPr>
        <w:t>PARTICLES</w:t>
      </w:r>
    </w:p>
    <w:p w14:paraId="27EFDA39" w14:textId="77777777" w:rsidR="005F1F63" w:rsidRDefault="005F1F63" w:rsidP="005F1F63">
      <w:pPr>
        <w:spacing w:line="276" w:lineRule="auto"/>
        <w:jc w:val="center"/>
        <w:rPr>
          <w:rFonts w:ascii="Bookman Old Style" w:hAnsi="Bookman Old Style"/>
          <w:b/>
          <w:color w:val="0000FF"/>
          <w:sz w:val="32"/>
          <w:szCs w:val="32"/>
        </w:rPr>
      </w:pPr>
    </w:p>
    <w:p w14:paraId="37937B20" w14:textId="77777777" w:rsidR="005F1F63" w:rsidRDefault="005F1F63" w:rsidP="005F1F63">
      <w:pPr>
        <w:tabs>
          <w:tab w:val="left" w:pos="567"/>
        </w:tabs>
        <w:spacing w:line="276" w:lineRule="auto"/>
        <w:rPr>
          <w:rFonts w:ascii="Tahoma" w:hAnsi="Tahoma" w:cs="Tahoma"/>
          <w:b/>
          <w:color w:val="000000"/>
        </w:rPr>
      </w:pPr>
      <w:r>
        <w:rPr>
          <w:rFonts w:ascii="Tahoma" w:hAnsi="Tahoma" w:cs="Tahoma"/>
          <w:b/>
          <w:color w:val="000000"/>
        </w:rPr>
        <w:t>Ian Cooper</w:t>
      </w:r>
    </w:p>
    <w:p w14:paraId="2FE739DE" w14:textId="77777777" w:rsidR="005F1F63" w:rsidRDefault="005F1F63" w:rsidP="005F1F63">
      <w:pPr>
        <w:tabs>
          <w:tab w:val="left" w:pos="567"/>
        </w:tabs>
        <w:spacing w:line="276" w:lineRule="auto"/>
        <w:rPr>
          <w:rFonts w:ascii="Tahoma" w:hAnsi="Tahoma" w:cs="Tahoma"/>
          <w:b/>
          <w:color w:val="000000"/>
        </w:rPr>
      </w:pPr>
    </w:p>
    <w:p w14:paraId="54A3B8D0" w14:textId="77777777" w:rsidR="005F1F63" w:rsidRDefault="005F1F63" w:rsidP="005F1F63">
      <w:pPr>
        <w:spacing w:line="276" w:lineRule="auto"/>
        <w:rPr>
          <w:rFonts w:asciiTheme="minorHAnsi" w:hAnsiTheme="minorHAnsi" w:cstheme="minorHAnsi"/>
          <w:bCs/>
          <w:color w:val="000000" w:themeColor="text1"/>
          <w:sz w:val="32"/>
          <w:szCs w:val="32"/>
        </w:rPr>
      </w:pPr>
      <w:r>
        <w:rPr>
          <w:rFonts w:asciiTheme="minorHAnsi" w:hAnsiTheme="minorHAnsi" w:cstheme="minorHAnsi"/>
          <w:bCs/>
          <w:color w:val="000000" w:themeColor="text1"/>
          <w:sz w:val="32"/>
          <w:szCs w:val="32"/>
        </w:rPr>
        <w:t>matlabvisualphysics@gmail.com</w:t>
      </w:r>
    </w:p>
    <w:p w14:paraId="27F5E220" w14:textId="77777777" w:rsidR="005F1F63" w:rsidRDefault="005F1F63" w:rsidP="005F1F63">
      <w:pPr>
        <w:spacing w:line="276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1EF0A1F2" w14:textId="77777777" w:rsidR="005F1F63" w:rsidRDefault="005F1F63" w:rsidP="005F1F63">
      <w:pPr>
        <w:spacing w:line="276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10817CDC" w14:textId="77777777" w:rsidR="005F1F63" w:rsidRDefault="005F1F63" w:rsidP="005F1F63">
      <w:pPr>
        <w:spacing w:line="360" w:lineRule="auto"/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</w:pPr>
      <w:r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  <w:t>DOWNLOAD DIRECTORY FOR PYTHON SCRIPTS</w:t>
      </w:r>
    </w:p>
    <w:p w14:paraId="65ECE843" w14:textId="77777777" w:rsidR="00664ABD" w:rsidRDefault="00664ABD" w:rsidP="00664ABD">
      <w:pPr>
        <w:spacing w:line="360" w:lineRule="auto"/>
        <w:rPr>
          <w:rFonts w:asciiTheme="minorHAnsi" w:hAnsiTheme="minorHAnsi" w:cstheme="minorHAnsi"/>
          <w:bCs/>
          <w:sz w:val="32"/>
          <w:szCs w:val="32"/>
        </w:rPr>
      </w:pPr>
    </w:p>
    <w:p w14:paraId="4C974248" w14:textId="77777777" w:rsidR="00664ABD" w:rsidRDefault="00664ABD" w:rsidP="00664ABD">
      <w:pPr>
        <w:spacing w:line="360" w:lineRule="auto"/>
        <w:rPr>
          <w:rStyle w:val="Hyperlink"/>
          <w:rFonts w:ascii="Bookman Old Style" w:hAnsi="Bookman Old Style" w:cs="Tahoma"/>
          <w:b/>
          <w:sz w:val="32"/>
          <w:szCs w:val="32"/>
        </w:rPr>
      </w:pPr>
      <w:r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  <w:t xml:space="preserve">   </w:t>
      </w:r>
      <w:hyperlink r:id="rId8" w:history="1">
        <w:r>
          <w:rPr>
            <w:rStyle w:val="Hyperlink"/>
            <w:rFonts w:ascii="Bookman Old Style" w:hAnsi="Bookman Old Style" w:cs="Tahoma"/>
            <w:b/>
            <w:sz w:val="32"/>
            <w:szCs w:val="32"/>
          </w:rPr>
          <w:t>GitHub</w:t>
        </w:r>
      </w:hyperlink>
    </w:p>
    <w:p w14:paraId="61D6AC3B" w14:textId="77777777" w:rsidR="00664ABD" w:rsidRDefault="00664ABD" w:rsidP="00664ABD">
      <w:pPr>
        <w:spacing w:line="360" w:lineRule="auto"/>
      </w:pPr>
    </w:p>
    <w:p w14:paraId="039A38BE" w14:textId="77777777" w:rsidR="00664ABD" w:rsidRDefault="00664ABD" w:rsidP="00664ABD">
      <w:pPr>
        <w:spacing w:line="360" w:lineRule="auto"/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</w:pPr>
      <w:r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  <w:t xml:space="preserve">   </w:t>
      </w:r>
      <w:hyperlink r:id="rId9" w:history="1">
        <w:r>
          <w:rPr>
            <w:rStyle w:val="Hyperlink"/>
            <w:rFonts w:ascii="Bookman Old Style" w:hAnsi="Bookman Old Style" w:cs="Tahoma"/>
            <w:b/>
            <w:sz w:val="32"/>
            <w:szCs w:val="32"/>
          </w:rPr>
          <w:t>Google Drive</w:t>
        </w:r>
      </w:hyperlink>
    </w:p>
    <w:p w14:paraId="3D4DC138" w14:textId="77777777" w:rsidR="00686A28" w:rsidRDefault="00686A28" w:rsidP="005F1F63">
      <w:pPr>
        <w:spacing w:line="360" w:lineRule="auto"/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</w:pPr>
    </w:p>
    <w:p w14:paraId="450A1B47" w14:textId="5DF34F3B" w:rsidR="00851FD1" w:rsidRDefault="005F1F63" w:rsidP="0024650C">
      <w:pPr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</w:pPr>
      <w:r w:rsidRPr="00876D4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qm</w:t>
      </w:r>
      <w:r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0</w:t>
      </w:r>
      <w:r w:rsidR="00851FD1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22</w:t>
      </w:r>
      <w:r w:rsidRPr="00876D4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.py</w:t>
      </w:r>
      <w:r w:rsidR="00686A28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 xml:space="preserve">          </w:t>
      </w:r>
      <w:r w:rsidR="00851FD1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Double slit diffraction</w:t>
      </w:r>
      <w:r w:rsidR="009F3137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 xml:space="preserve">: visible </w:t>
      </w:r>
      <w:proofErr w:type="spellStart"/>
      <w:r w:rsidR="009F3137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EMR</w:t>
      </w:r>
      <w:proofErr w:type="spellEnd"/>
    </w:p>
    <w:p w14:paraId="3CD76A31" w14:textId="09D09C3D" w:rsidR="0024650C" w:rsidRDefault="00851FD1" w:rsidP="0024650C">
      <w:pPr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</w:pPr>
      <w:r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 xml:space="preserve">                            Electron diffraction pattern</w:t>
      </w:r>
      <w:r w:rsidR="0024650C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 xml:space="preserve"> </w:t>
      </w:r>
    </w:p>
    <w:p w14:paraId="56178109" w14:textId="5E779C56" w:rsidR="005F1F63" w:rsidRDefault="0024650C" w:rsidP="0024650C">
      <w:pPr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</w:pPr>
      <w:r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 xml:space="preserve">                             </w:t>
      </w:r>
    </w:p>
    <w:p w14:paraId="26046493" w14:textId="181993D4" w:rsidR="00664ABD" w:rsidRDefault="00851FD1" w:rsidP="00664ABD">
      <w:pPr>
        <w:tabs>
          <w:tab w:val="left" w:pos="0"/>
          <w:tab w:val="left" w:pos="567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Cs/>
          <w:sz w:val="32"/>
          <w:szCs w:val="32"/>
        </w:rPr>
        <w:t>Diffraction for visible light (400- 700 nm) from a double slit and corresponding electron diffraction pattern.</w:t>
      </w:r>
      <w:r w:rsidR="00664ABD">
        <w:rPr>
          <w:rFonts w:asciiTheme="minorHAnsi" w:hAnsiTheme="minorHAnsi" w:cstheme="minorHAnsi"/>
          <w:bCs/>
          <w:sz w:val="32"/>
          <w:szCs w:val="32"/>
        </w:rPr>
        <w:t xml:space="preserve"> Includes the function </w:t>
      </w:r>
      <w:r w:rsidR="00664ABD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co</w:t>
      </w:r>
      <w:r w:rsidR="00664ABD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lo</w:t>
      </w:r>
      <w:r w:rsidR="00664ABD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ur(</w:t>
      </w:r>
      <w:proofErr w:type="spellStart"/>
      <w:r w:rsidR="00664ABD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wL</w:t>
      </w:r>
      <w:proofErr w:type="spellEnd"/>
      <w:r w:rsidR="00664ABD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 xml:space="preserve">) </w:t>
      </w:r>
      <w:r w:rsidR="00664ABD" w:rsidRPr="0032053F">
        <w:rPr>
          <w:rFonts w:asciiTheme="minorHAnsi" w:hAnsiTheme="minorHAnsi" w:cstheme="minorHAnsi"/>
          <w:bCs/>
          <w:sz w:val="32"/>
          <w:szCs w:val="32"/>
        </w:rPr>
        <w:t xml:space="preserve">which </w:t>
      </w:r>
      <w:r w:rsidR="00664ABD">
        <w:rPr>
          <w:rFonts w:asciiTheme="minorHAnsi" w:hAnsiTheme="minorHAnsi" w:cstheme="minorHAnsi"/>
          <w:sz w:val="32"/>
          <w:szCs w:val="32"/>
        </w:rPr>
        <w:t>re</w:t>
      </w:r>
      <w:r w:rsidR="00664ABD">
        <w:rPr>
          <w:rFonts w:asciiTheme="minorHAnsi" w:hAnsiTheme="minorHAnsi" w:cstheme="minorHAnsi"/>
          <w:sz w:val="32"/>
          <w:szCs w:val="32"/>
        </w:rPr>
        <w:t>turns the colo</w:t>
      </w:r>
      <w:r w:rsidR="00664ABD">
        <w:rPr>
          <w:rFonts w:asciiTheme="minorHAnsi" w:hAnsiTheme="minorHAnsi" w:cstheme="minorHAnsi"/>
          <w:sz w:val="32"/>
          <w:szCs w:val="32"/>
        </w:rPr>
        <w:t>u</w:t>
      </w:r>
      <w:r w:rsidR="00664ABD">
        <w:rPr>
          <w:rFonts w:asciiTheme="minorHAnsi" w:hAnsiTheme="minorHAnsi" w:cstheme="minorHAnsi"/>
          <w:sz w:val="32"/>
          <w:szCs w:val="32"/>
        </w:rPr>
        <w:t xml:space="preserve">r appropriate to a supplied wavelength. Is it assumed the supplied lambda is within the range 380-780 nm. Smaller or higher values are set notionally to the extreme values. All input measurements are in </w:t>
      </w:r>
      <w:r w:rsidR="00664ABD">
        <w:rPr>
          <w:rFonts w:asciiTheme="minorHAnsi" w:hAnsiTheme="minorHAnsi" w:cstheme="minorHAnsi"/>
          <w:sz w:val="32"/>
          <w:szCs w:val="32"/>
        </w:rPr>
        <w:t>nano</w:t>
      </w:r>
      <w:r w:rsidR="00664ABD">
        <w:rPr>
          <w:rFonts w:asciiTheme="minorHAnsi" w:hAnsiTheme="minorHAnsi" w:cstheme="minorHAnsi"/>
          <w:sz w:val="32"/>
          <w:szCs w:val="32"/>
        </w:rPr>
        <w:t xml:space="preserve">metres. </w:t>
      </w:r>
    </w:p>
    <w:p w14:paraId="61C52686" w14:textId="2D98B423" w:rsidR="00A8463C" w:rsidRDefault="00664ABD" w:rsidP="005F1F63">
      <w:pPr>
        <w:spacing w:line="360" w:lineRule="auto"/>
        <w:rPr>
          <w:rFonts w:asciiTheme="minorHAnsi" w:hAnsiTheme="minorHAnsi" w:cstheme="minorHAnsi"/>
          <w:bCs/>
          <w:sz w:val="32"/>
          <w:szCs w:val="32"/>
        </w:rPr>
      </w:pPr>
      <w:r>
        <w:rPr>
          <w:rFonts w:asciiTheme="minorHAnsi" w:hAnsiTheme="minorHAnsi" w:cstheme="minorHAnsi"/>
          <w:bCs/>
          <w:noProof/>
          <w:sz w:val="32"/>
          <w:szCs w:val="32"/>
        </w:rPr>
        <w:lastRenderedPageBreak/>
        <w:drawing>
          <wp:inline distT="0" distB="0" distL="0" distR="0" wp14:anchorId="56436D1E" wp14:editId="5B0EF8E3">
            <wp:extent cx="5486411" cy="1828804"/>
            <wp:effectExtent l="0" t="0" r="0" b="0"/>
            <wp:docPr id="56253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37842" name="Picture 5625378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182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7649" w14:textId="56E314FB" w:rsidR="000E4217" w:rsidRPr="00664ABD" w:rsidRDefault="00664ABD" w:rsidP="005F1F63">
      <w:pPr>
        <w:tabs>
          <w:tab w:val="left" w:pos="12399"/>
        </w:tabs>
        <w:spacing w:line="360" w:lineRule="auto"/>
        <w:rPr>
          <w:rFonts w:asciiTheme="minorHAnsi" w:hAnsiTheme="minorHAnsi" w:cstheme="minorHAnsi"/>
          <w:color w:val="7030A0"/>
          <w:sz w:val="32"/>
          <w:szCs w:val="32"/>
        </w:rPr>
      </w:pPr>
      <w:r w:rsidRPr="002D186A">
        <w:rPr>
          <w:rFonts w:asciiTheme="minorHAnsi" w:hAnsiTheme="minorHAnsi" w:cstheme="minorHAnsi"/>
          <w:sz w:val="32"/>
          <w:szCs w:val="32"/>
        </w:rPr>
        <w:t>Fig. 1. Visible spectrum using the function colour(</w:t>
      </w:r>
      <w:proofErr w:type="spellStart"/>
      <w:r w:rsidRPr="002D186A">
        <w:rPr>
          <w:rFonts w:asciiTheme="minorHAnsi" w:hAnsiTheme="minorHAnsi" w:cstheme="minorHAnsi"/>
          <w:sz w:val="32"/>
          <w:szCs w:val="32"/>
        </w:rPr>
        <w:t>wL</w:t>
      </w:r>
      <w:proofErr w:type="spellEnd"/>
      <w:r w:rsidRPr="002D186A">
        <w:rPr>
          <w:rFonts w:asciiTheme="minorHAnsi" w:hAnsiTheme="minorHAnsi" w:cstheme="minorHAnsi"/>
          <w:sz w:val="32"/>
          <w:szCs w:val="32"/>
        </w:rPr>
        <w:t xml:space="preserve">). </w:t>
      </w:r>
      <w:r w:rsidRPr="00664ABD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qmspectrum.py</w:t>
      </w:r>
    </w:p>
    <w:p w14:paraId="0EC3F5AC" w14:textId="77777777" w:rsidR="00664ABD" w:rsidRDefault="00664ABD">
      <w:pPr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</w:p>
    <w:p w14:paraId="5DFA2BAD" w14:textId="77777777" w:rsidR="00A71DFE" w:rsidRDefault="00A71DFE" w:rsidP="00A71DFE">
      <w:pPr>
        <w:spacing w:line="360" w:lineRule="auto"/>
        <w:jc w:val="center"/>
        <w:rPr>
          <w:rFonts w:asciiTheme="minorHAnsi" w:hAnsiTheme="minorHAnsi" w:cstheme="minorHAnsi"/>
          <w:b/>
          <w:color w:val="7030A0"/>
          <w:sz w:val="36"/>
          <w:szCs w:val="32"/>
        </w:rPr>
      </w:pPr>
      <w:r>
        <w:rPr>
          <w:rFonts w:asciiTheme="minorHAnsi" w:hAnsiTheme="minorHAnsi" w:cstheme="minorHAnsi"/>
          <w:b/>
          <w:color w:val="7030A0"/>
          <w:sz w:val="36"/>
          <w:szCs w:val="32"/>
        </w:rPr>
        <w:t>Are electrons particles or waves ?</w:t>
      </w:r>
    </w:p>
    <w:p w14:paraId="7C4382C7" w14:textId="77777777" w:rsidR="00664ABD" w:rsidRDefault="00664ABD" w:rsidP="00BC30D4">
      <w:pPr>
        <w:spacing w:line="360" w:lineRule="auto"/>
        <w:rPr>
          <w:rFonts w:asciiTheme="minorHAnsi" w:hAnsiTheme="minorHAnsi" w:cstheme="minorHAnsi"/>
          <w:b/>
          <w:color w:val="7030A0"/>
          <w:sz w:val="36"/>
          <w:szCs w:val="32"/>
        </w:rPr>
      </w:pPr>
    </w:p>
    <w:p w14:paraId="3F51AE1F" w14:textId="3ED7EA47" w:rsidR="00BC30D4" w:rsidRDefault="00BC30D4" w:rsidP="00BC30D4">
      <w:pPr>
        <w:spacing w:line="360" w:lineRule="auto"/>
        <w:rPr>
          <w:rFonts w:asciiTheme="minorHAnsi" w:hAnsiTheme="minorHAnsi" w:cstheme="minorHAnsi"/>
          <w:b/>
          <w:color w:val="7030A0"/>
          <w:sz w:val="36"/>
          <w:szCs w:val="32"/>
        </w:rPr>
      </w:pPr>
      <w:r>
        <w:rPr>
          <w:rFonts w:asciiTheme="minorHAnsi" w:hAnsiTheme="minorHAnsi" w:cstheme="minorHAnsi"/>
          <w:b/>
          <w:color w:val="7030A0"/>
          <w:sz w:val="36"/>
          <w:szCs w:val="32"/>
        </w:rPr>
        <w:t xml:space="preserve">LIGHT BEHAVING AS WAVES </w:t>
      </w:r>
    </w:p>
    <w:p w14:paraId="3B91ADE9" w14:textId="77777777" w:rsidR="00BC30D4" w:rsidRDefault="00BC30D4" w:rsidP="00BC30D4">
      <w:pPr>
        <w:tabs>
          <w:tab w:val="left" w:pos="284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When light passes through very narrow apertures and falls on a screen, a diffraction / interference pattern consisting of a band of bright and dark regions is observed. The brightness (intensity) of light detected on the screen is proportional to the square of the amplitude of the wave. For a plane wave incident upon an aperture, we observe Fraunhofer diffraction when the screen distance is much larger than the width of the apertures.</w:t>
      </w:r>
    </w:p>
    <w:p w14:paraId="671E661D" w14:textId="77777777" w:rsidR="00653399" w:rsidRDefault="00653399" w:rsidP="00BC30D4">
      <w:pPr>
        <w:tabs>
          <w:tab w:val="left" w:pos="284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5EC98488" w14:textId="77777777" w:rsidR="00BC30D4" w:rsidRDefault="00BC30D4" w:rsidP="00BC30D4">
      <w:pPr>
        <w:tabs>
          <w:tab w:val="left" w:pos="284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The intensity of light reaching the screen for a </w:t>
      </w:r>
      <w:r>
        <w:rPr>
          <w:rFonts w:asciiTheme="minorHAnsi" w:hAnsiTheme="minorHAnsi" w:cstheme="minorHAnsi"/>
          <w:b/>
          <w:color w:val="7030A0"/>
          <w:sz w:val="32"/>
          <w:szCs w:val="32"/>
        </w:rPr>
        <w:t>single slit</w:t>
      </w:r>
      <w:r>
        <w:rPr>
          <w:rFonts w:asciiTheme="minorHAnsi" w:hAnsiTheme="minorHAnsi" w:cstheme="minorHAnsi"/>
          <w:color w:val="7030A0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>is given by the equation</w:t>
      </w:r>
    </w:p>
    <w:p w14:paraId="73EE3AC8" w14:textId="5984F35A" w:rsidR="00BC30D4" w:rsidRDefault="00BC30D4" w:rsidP="00BC30D4">
      <w:pPr>
        <w:tabs>
          <w:tab w:val="left" w:pos="567"/>
          <w:tab w:val="left" w:pos="1134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  <w:t>(1)</w:t>
      </w: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sz w:val="32"/>
          <w:szCs w:val="32"/>
        </w:rPr>
        <w:tab/>
      </w:r>
      <w:r w:rsidR="00653399">
        <w:rPr>
          <w:rFonts w:asciiTheme="minorHAnsi" w:hAnsiTheme="minorHAnsi" w:cstheme="minorHAnsi"/>
          <w:kern w:val="2"/>
          <w:position w:val="-30"/>
          <w:sz w:val="32"/>
          <w:szCs w:val="32"/>
          <w14:ligatures w14:val="standardContextual"/>
        </w:rPr>
        <w:object w:dxaOrig="1560" w:dyaOrig="780" w14:anchorId="0FAD58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7" type="#_x0000_t75" style="width:91.65pt;height:46.75pt" o:ole="">
            <v:imagedata r:id="rId11" o:title=""/>
          </v:shape>
          <o:OLEObject Type="Embed" ProgID="Equation.DSMT4" ShapeID="_x0000_i1067" DrawAspect="Content" ObjectID="_1778870676" r:id="rId12"/>
        </w:object>
      </w:r>
    </w:p>
    <w:p w14:paraId="70F4A3C2" w14:textId="21D3FE3D" w:rsidR="00653399" w:rsidRDefault="00653399" w:rsidP="00653399">
      <w:pPr>
        <w:tabs>
          <w:tab w:val="left" w:pos="284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The intensity of light reaching the screen for a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>
        <w:rPr>
          <w:rFonts w:asciiTheme="minorHAnsi" w:hAnsiTheme="minorHAnsi" w:cstheme="minorHAnsi"/>
          <w:b/>
          <w:color w:val="7030A0"/>
          <w:sz w:val="32"/>
          <w:szCs w:val="32"/>
        </w:rPr>
        <w:t>double</w:t>
      </w:r>
      <w:r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slit</w:t>
      </w:r>
      <w:r>
        <w:rPr>
          <w:rFonts w:asciiTheme="minorHAnsi" w:hAnsiTheme="minorHAnsi" w:cstheme="minorHAnsi"/>
          <w:color w:val="7030A0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>is given by the equation</w:t>
      </w:r>
    </w:p>
    <w:p w14:paraId="15BC0F2D" w14:textId="193B4D4F" w:rsidR="00653399" w:rsidRDefault="00653399" w:rsidP="00653399">
      <w:pPr>
        <w:tabs>
          <w:tab w:val="left" w:pos="567"/>
          <w:tab w:val="left" w:pos="1134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  <w:t>(</w:t>
      </w:r>
      <w:r>
        <w:rPr>
          <w:rFonts w:asciiTheme="minorHAnsi" w:hAnsiTheme="minorHAnsi" w:cstheme="minorHAnsi"/>
          <w:sz w:val="32"/>
          <w:szCs w:val="32"/>
        </w:rPr>
        <w:t>2</w:t>
      </w:r>
      <w:r>
        <w:rPr>
          <w:rFonts w:asciiTheme="minorHAnsi" w:hAnsiTheme="minorHAnsi" w:cstheme="minorHAnsi"/>
          <w:sz w:val="32"/>
          <w:szCs w:val="32"/>
        </w:rPr>
        <w:t>)</w:t>
      </w: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kern w:val="2"/>
          <w:position w:val="-30"/>
          <w:sz w:val="32"/>
          <w:szCs w:val="32"/>
          <w14:ligatures w14:val="standardContextual"/>
        </w:rPr>
        <w:object w:dxaOrig="3700" w:dyaOrig="780" w14:anchorId="6A9F00F5">
          <v:shape id="_x0000_i1063" type="#_x0000_t75" style="width:233.75pt;height:49.55pt" o:ole="">
            <v:imagedata r:id="rId13" o:title=""/>
          </v:shape>
          <o:OLEObject Type="Embed" ProgID="Equation.DSMT4" ShapeID="_x0000_i1063" DrawAspect="Content" ObjectID="_1778870677" r:id="rId14"/>
        </w:object>
      </w:r>
    </w:p>
    <w:p w14:paraId="155201A5" w14:textId="77777777" w:rsidR="00BC30D4" w:rsidRDefault="00BC30D4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where</w:t>
      </w:r>
    </w:p>
    <w:p w14:paraId="0615DB81" w14:textId="77777777" w:rsidR="00BC30D4" w:rsidRDefault="00BC30D4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>
        <w:rPr>
          <w:i/>
          <w:sz w:val="32"/>
          <w:szCs w:val="32"/>
        </w:rPr>
        <w:t>I</w:t>
      </w:r>
      <w:r>
        <w:rPr>
          <w:sz w:val="32"/>
          <w:szCs w:val="32"/>
        </w:rPr>
        <w:tab/>
      </w:r>
      <w:r>
        <w:rPr>
          <w:rFonts w:asciiTheme="minorHAnsi" w:hAnsiTheme="minorHAnsi" w:cstheme="minorHAnsi"/>
          <w:sz w:val="32"/>
          <w:szCs w:val="32"/>
        </w:rPr>
        <w:t>intensity of the light [W.m</w:t>
      </w:r>
      <w:r>
        <w:rPr>
          <w:rFonts w:asciiTheme="minorHAnsi" w:hAnsiTheme="minorHAnsi" w:cstheme="minorHAnsi"/>
          <w:sz w:val="32"/>
          <w:szCs w:val="32"/>
          <w:vertAlign w:val="superscript"/>
        </w:rPr>
        <w:t>-2</w:t>
      </w:r>
      <w:r>
        <w:rPr>
          <w:rFonts w:asciiTheme="minorHAnsi" w:hAnsiTheme="minorHAnsi" w:cstheme="minorHAnsi"/>
          <w:sz w:val="32"/>
          <w:szCs w:val="32"/>
        </w:rPr>
        <w:t>]</w:t>
      </w:r>
    </w:p>
    <w:p w14:paraId="0F929F0F" w14:textId="77777777" w:rsidR="00BC30D4" w:rsidRDefault="00BC30D4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>
        <w:rPr>
          <w:i/>
          <w:sz w:val="32"/>
          <w:szCs w:val="32"/>
        </w:rPr>
        <w:t>I</w:t>
      </w:r>
      <w:r>
        <w:rPr>
          <w:sz w:val="32"/>
          <w:szCs w:val="32"/>
          <w:vertAlign w:val="subscript"/>
        </w:rPr>
        <w:t>o</w:t>
      </w:r>
      <w:r>
        <w:rPr>
          <w:rFonts w:asciiTheme="minorHAnsi" w:hAnsiTheme="minorHAnsi" w:cstheme="minorHAnsi"/>
          <w:sz w:val="32"/>
          <w:szCs w:val="32"/>
        </w:rPr>
        <w:tab/>
        <w:t>maximum intensity [W.m</w:t>
      </w:r>
      <w:r>
        <w:rPr>
          <w:rFonts w:asciiTheme="minorHAnsi" w:hAnsiTheme="minorHAnsi" w:cstheme="minorHAnsi"/>
          <w:sz w:val="32"/>
          <w:szCs w:val="32"/>
          <w:vertAlign w:val="superscript"/>
        </w:rPr>
        <w:t>-2</w:t>
      </w:r>
      <w:r>
        <w:rPr>
          <w:rFonts w:asciiTheme="minorHAnsi" w:hAnsiTheme="minorHAnsi" w:cstheme="minorHAnsi"/>
          <w:sz w:val="32"/>
          <w:szCs w:val="32"/>
        </w:rPr>
        <w:t>]</w:t>
      </w:r>
    </w:p>
    <w:p w14:paraId="06ECC8F6" w14:textId="5341DD6F" w:rsidR="00BC30D4" w:rsidRDefault="00BC30D4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 w:rsidR="00653399">
        <w:rPr>
          <w:rFonts w:asciiTheme="minorHAnsi" w:hAnsiTheme="minorHAnsi" w:cstheme="minorHAnsi"/>
          <w:kern w:val="2"/>
          <w:position w:val="-10"/>
          <w:sz w:val="32"/>
          <w:szCs w:val="32"/>
          <w14:ligatures w14:val="standardContextual"/>
        </w:rPr>
        <w:object w:dxaOrig="330" w:dyaOrig="450" w14:anchorId="081A62B9">
          <v:shape id="_x0000_i1042" type="#_x0000_t75" style="width:20.55pt;height:27.1pt" o:ole="">
            <v:imagedata r:id="rId15" o:title=""/>
          </v:shape>
          <o:OLEObject Type="Embed" ProgID="Equation.DSMT4" ShapeID="_x0000_i1042" DrawAspect="Content" ObjectID="_1778870678" r:id="rId16"/>
        </w:object>
      </w:r>
      <w:r>
        <w:rPr>
          <w:rFonts w:asciiTheme="minorHAnsi" w:hAnsiTheme="minorHAnsi" w:cstheme="minorHAnsi"/>
          <w:sz w:val="32"/>
          <w:szCs w:val="32"/>
        </w:rPr>
        <w:tab/>
      </w:r>
      <w:r w:rsidR="00653399">
        <w:rPr>
          <w:rFonts w:asciiTheme="minorHAnsi" w:hAnsiTheme="minorHAnsi" w:cstheme="minorHAnsi"/>
          <w:b/>
          <w:kern w:val="2"/>
          <w:position w:val="-12"/>
          <w:sz w:val="32"/>
          <w:szCs w:val="32"/>
          <w14:ligatures w14:val="standardContextual"/>
        </w:rPr>
        <w:object w:dxaOrig="2070" w:dyaOrig="540" w14:anchorId="774A154A">
          <v:shape id="_x0000_i1043" type="#_x0000_t75" style="width:113.15pt;height:29.9pt" o:ole="">
            <v:imagedata r:id="rId17" o:title=""/>
          </v:shape>
          <o:OLEObject Type="Embed" ProgID="Equation.DSMT4" ShapeID="_x0000_i1043" DrawAspect="Content" ObjectID="_1778870679" r:id="rId18"/>
        </w:object>
      </w:r>
      <w:r>
        <w:rPr>
          <w:rFonts w:asciiTheme="minorHAnsi" w:hAnsiTheme="minorHAnsi" w:cstheme="minorHAnsi"/>
          <w:b/>
          <w:sz w:val="32"/>
          <w:szCs w:val="32"/>
        </w:rPr>
        <w:t xml:space="preserve">  </w:t>
      </w:r>
      <w:r>
        <w:rPr>
          <w:rFonts w:asciiTheme="minorHAnsi" w:hAnsiTheme="minorHAnsi" w:cstheme="minorHAnsi"/>
          <w:sz w:val="32"/>
          <w:szCs w:val="32"/>
        </w:rPr>
        <w:t>[rad]</w:t>
      </w:r>
    </w:p>
    <w:p w14:paraId="68B0D429" w14:textId="5D81E97D" w:rsidR="00653399" w:rsidRDefault="00653399" w:rsidP="00653399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ab/>
      </w:r>
      <w:r w:rsidRPr="00653399">
        <w:rPr>
          <w:rFonts w:asciiTheme="minorHAnsi" w:hAnsiTheme="minorHAnsi" w:cstheme="minorHAnsi"/>
          <w:kern w:val="2"/>
          <w:position w:val="-6"/>
          <w:sz w:val="32"/>
          <w:szCs w:val="32"/>
          <w14:ligatures w14:val="standardContextual"/>
        </w:rPr>
        <w:object w:dxaOrig="240" w:dyaOrig="220" w14:anchorId="4B212DF5">
          <v:shape id="_x0000_i1073" type="#_x0000_t75" style="width:19.65pt;height:17.75pt" o:ole="">
            <v:imagedata r:id="rId19" o:title=""/>
          </v:shape>
          <o:OLEObject Type="Embed" ProgID="Equation.DSMT4" ShapeID="_x0000_i1073" DrawAspect="Content" ObjectID="_1778870680" r:id="rId20"/>
        </w:object>
      </w: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b/>
          <w:kern w:val="2"/>
          <w:position w:val="-12"/>
          <w:sz w:val="32"/>
          <w:szCs w:val="32"/>
          <w14:ligatures w14:val="standardContextual"/>
        </w:rPr>
        <w:object w:dxaOrig="1380" w:dyaOrig="360" w14:anchorId="52ECFCF3">
          <v:shape id="_x0000_i1071" type="#_x0000_t75" style="width:113.15pt;height:29pt" o:ole="">
            <v:imagedata r:id="rId21" o:title=""/>
          </v:shape>
          <o:OLEObject Type="Embed" ProgID="Equation.DSMT4" ShapeID="_x0000_i1071" DrawAspect="Content" ObjectID="_1778870681" r:id="rId22"/>
        </w:object>
      </w:r>
      <w:r>
        <w:rPr>
          <w:rFonts w:asciiTheme="minorHAnsi" w:hAnsiTheme="minorHAnsi" w:cstheme="minorHAnsi"/>
          <w:b/>
          <w:sz w:val="32"/>
          <w:szCs w:val="32"/>
        </w:rPr>
        <w:t xml:space="preserve">  </w:t>
      </w:r>
      <w:r>
        <w:rPr>
          <w:rFonts w:asciiTheme="minorHAnsi" w:hAnsiTheme="minorHAnsi" w:cstheme="minorHAnsi"/>
          <w:sz w:val="32"/>
          <w:szCs w:val="32"/>
        </w:rPr>
        <w:t>[rad]</w:t>
      </w:r>
    </w:p>
    <w:p w14:paraId="44E635EC" w14:textId="39EACD15" w:rsidR="00BC30D4" w:rsidRDefault="00BC30D4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ab/>
      </w:r>
      <w:r>
        <w:rPr>
          <w:i/>
          <w:sz w:val="32"/>
          <w:szCs w:val="32"/>
        </w:rPr>
        <w:t>k</w:t>
      </w:r>
      <w:r>
        <w:rPr>
          <w:rFonts w:asciiTheme="minorHAnsi" w:hAnsiTheme="minorHAnsi" w:cstheme="minorHAnsi"/>
          <w:sz w:val="32"/>
          <w:szCs w:val="32"/>
        </w:rPr>
        <w:tab/>
      </w:r>
      <w:r w:rsidR="00653399">
        <w:rPr>
          <w:rFonts w:asciiTheme="minorHAnsi" w:hAnsiTheme="minorHAnsi" w:cstheme="minorHAnsi"/>
          <w:kern w:val="2"/>
          <w:position w:val="-24"/>
          <w:sz w:val="32"/>
          <w:szCs w:val="32"/>
          <w14:ligatures w14:val="standardContextual"/>
        </w:rPr>
        <w:object w:dxaOrig="855" w:dyaOrig="720" w14:anchorId="701FC006">
          <v:shape id="_x0000_i1044" type="#_x0000_t75" style="width:51.45pt;height:43.95pt" o:ole="">
            <v:imagedata r:id="rId23" o:title=""/>
          </v:shape>
          <o:OLEObject Type="Embed" ProgID="Equation.DSMT4" ShapeID="_x0000_i1044" DrawAspect="Content" ObjectID="_1778870682" r:id="rId24"/>
        </w:object>
      </w:r>
      <w:r>
        <w:rPr>
          <w:rFonts w:asciiTheme="minorHAnsi" w:hAnsiTheme="minorHAnsi" w:cstheme="minorHAnsi"/>
          <w:sz w:val="32"/>
          <w:szCs w:val="32"/>
        </w:rPr>
        <w:t xml:space="preserve">  [rad.m</w:t>
      </w:r>
      <w:r>
        <w:rPr>
          <w:rFonts w:asciiTheme="minorHAnsi" w:hAnsiTheme="minorHAnsi" w:cstheme="minorHAnsi"/>
          <w:sz w:val="32"/>
          <w:szCs w:val="32"/>
          <w:vertAlign w:val="superscript"/>
        </w:rPr>
        <w:t>-1</w:t>
      </w:r>
      <w:r>
        <w:rPr>
          <w:rFonts w:asciiTheme="minorHAnsi" w:hAnsiTheme="minorHAnsi" w:cstheme="minorHAnsi"/>
          <w:sz w:val="32"/>
          <w:szCs w:val="32"/>
        </w:rPr>
        <w:t>]</w:t>
      </w:r>
    </w:p>
    <w:p w14:paraId="4EAF6D2F" w14:textId="77777777" w:rsidR="00BC30D4" w:rsidRDefault="00BC30D4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kern w:val="2"/>
          <w:position w:val="-6"/>
          <w:sz w:val="32"/>
          <w:szCs w:val="32"/>
          <w14:ligatures w14:val="standardContextual"/>
        </w:rPr>
        <w:object w:dxaOrig="345" w:dyaOrig="450" w14:anchorId="0D16A809">
          <v:shape id="_x0000_i1045" type="#_x0000_t75" style="width:16.85pt;height:22.45pt" o:ole="">
            <v:imagedata r:id="rId25" o:title=""/>
          </v:shape>
          <o:OLEObject Type="Embed" ProgID="Equation.DSMT4" ShapeID="_x0000_i1045" DrawAspect="Content" ObjectID="_1778870683" r:id="rId26"/>
        </w:object>
      </w:r>
      <w:r>
        <w:rPr>
          <w:rFonts w:asciiTheme="minorHAnsi" w:hAnsiTheme="minorHAnsi" w:cstheme="minorHAnsi"/>
          <w:sz w:val="32"/>
          <w:szCs w:val="32"/>
        </w:rPr>
        <w:tab/>
        <w:t>wavelength of light [m]</w:t>
      </w:r>
    </w:p>
    <w:p w14:paraId="3AFC84BB" w14:textId="77777777" w:rsidR="00BC30D4" w:rsidRDefault="00BC30D4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>
        <w:rPr>
          <w:i/>
          <w:sz w:val="32"/>
          <w:szCs w:val="32"/>
        </w:rPr>
        <w:t>b</w:t>
      </w:r>
      <w:r>
        <w:rPr>
          <w:rFonts w:asciiTheme="minorHAnsi" w:hAnsiTheme="minorHAnsi" w:cstheme="minorHAnsi"/>
          <w:sz w:val="32"/>
          <w:szCs w:val="32"/>
        </w:rPr>
        <w:tab/>
        <w:t>slit width [m]</w:t>
      </w:r>
    </w:p>
    <w:p w14:paraId="13C778ED" w14:textId="0845C94A" w:rsidR="00653399" w:rsidRDefault="00653399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 w:rsidRPr="00653399">
        <w:rPr>
          <w:rFonts w:asciiTheme="minorHAnsi" w:hAnsiTheme="minorHAnsi" w:cstheme="minorHAnsi"/>
          <w:i/>
          <w:iCs/>
          <w:sz w:val="32"/>
          <w:szCs w:val="32"/>
        </w:rPr>
        <w:t>a</w:t>
      </w:r>
      <w:r>
        <w:rPr>
          <w:rFonts w:asciiTheme="minorHAnsi" w:hAnsiTheme="minorHAnsi" w:cstheme="minorHAnsi"/>
          <w:sz w:val="32"/>
          <w:szCs w:val="32"/>
        </w:rPr>
        <w:t xml:space="preserve">        slit separation</w:t>
      </w:r>
    </w:p>
    <w:p w14:paraId="047CDFEA" w14:textId="77777777" w:rsidR="00BC30D4" w:rsidRDefault="00BC30D4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kern w:val="2"/>
          <w:position w:val="-6"/>
          <w:sz w:val="32"/>
          <w:szCs w:val="32"/>
          <w14:ligatures w14:val="standardContextual"/>
        </w:rPr>
        <w:object w:dxaOrig="300" w:dyaOrig="390" w14:anchorId="39390C81">
          <v:shape id="_x0000_i1046" type="#_x0000_t75" style="width:14.95pt;height:19.65pt" o:ole="">
            <v:imagedata r:id="rId27" o:title=""/>
          </v:shape>
          <o:OLEObject Type="Embed" ProgID="Equation.DSMT4" ShapeID="_x0000_i1046" DrawAspect="Content" ObjectID="_1778870684" r:id="rId28"/>
        </w:object>
      </w:r>
      <w:r>
        <w:rPr>
          <w:rFonts w:asciiTheme="minorHAnsi" w:hAnsiTheme="minorHAnsi" w:cstheme="minorHAnsi"/>
          <w:sz w:val="32"/>
          <w:szCs w:val="32"/>
        </w:rPr>
        <w:tab/>
        <w:t>direction to point on screen from aperture [rad]</w:t>
      </w:r>
    </w:p>
    <w:p w14:paraId="45A6CFA7" w14:textId="77777777" w:rsidR="00BC30D4" w:rsidRDefault="00BC30D4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kern w:val="2"/>
          <w:position w:val="-24"/>
          <w:sz w:val="32"/>
          <w:szCs w:val="32"/>
          <w14:ligatures w14:val="standardContextual"/>
        </w:rPr>
        <w:object w:dxaOrig="915" w:dyaOrig="840" w14:anchorId="5CA18348">
          <v:shape id="_x0000_i1047" type="#_x0000_t75" style="width:45.8pt;height:42.1pt" o:ole="">
            <v:imagedata r:id="rId29" o:title=""/>
          </v:shape>
          <o:OLEObject Type="Embed" ProgID="Equation.DSMT4" ShapeID="_x0000_i1047" DrawAspect="Content" ObjectID="_1778870685" r:id="rId30"/>
        </w:object>
      </w:r>
    </w:p>
    <w:p w14:paraId="2B7903A0" w14:textId="77777777" w:rsidR="00BC30D4" w:rsidRDefault="00BC30D4" w:rsidP="00BC30D4">
      <w:pPr>
        <w:spacing w:line="360" w:lineRule="auto"/>
        <w:rPr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>
        <w:rPr>
          <w:i/>
          <w:sz w:val="32"/>
          <w:szCs w:val="32"/>
        </w:rPr>
        <w:t>x</w:t>
      </w:r>
      <w:r>
        <w:rPr>
          <w:sz w:val="32"/>
          <w:szCs w:val="32"/>
        </w:rPr>
        <w:tab/>
        <w:t>position of screen [m]</w:t>
      </w:r>
    </w:p>
    <w:p w14:paraId="5C8CCF50" w14:textId="77777777" w:rsidR="00BC30D4" w:rsidRDefault="00BC30D4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>
        <w:rPr>
          <w:i/>
          <w:sz w:val="32"/>
          <w:szCs w:val="32"/>
        </w:rPr>
        <w:t>D</w:t>
      </w:r>
      <w:r>
        <w:rPr>
          <w:rFonts w:asciiTheme="minorHAnsi" w:hAnsiTheme="minorHAnsi" w:cstheme="minorHAnsi"/>
          <w:sz w:val="32"/>
          <w:szCs w:val="32"/>
        </w:rPr>
        <w:tab/>
        <w:t>aperture screen distance [m]</w:t>
      </w:r>
    </w:p>
    <w:p w14:paraId="20FA2720" w14:textId="77777777" w:rsidR="00BC30D4" w:rsidRDefault="00BC30D4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37BBC227" w14:textId="77777777" w:rsidR="00BC30D4" w:rsidRDefault="00BC30D4" w:rsidP="00BC30D4">
      <w:pPr>
        <w:rPr>
          <w:rFonts w:asciiTheme="minorHAnsi" w:hAnsiTheme="minorHAnsi" w:cstheme="minorHAnsi"/>
          <w:kern w:val="2"/>
          <w:sz w:val="32"/>
          <w:szCs w:val="32"/>
          <w14:ligatures w14:val="standardContextual"/>
        </w:rPr>
      </w:pPr>
      <w:r>
        <w:rPr>
          <w:rFonts w:asciiTheme="minorHAnsi" w:hAnsiTheme="minorHAnsi" w:cstheme="minorHAnsi"/>
          <w:sz w:val="32"/>
          <w:szCs w:val="32"/>
        </w:rPr>
        <w:br w:type="page"/>
      </w:r>
    </w:p>
    <w:p w14:paraId="31EF7F7D" w14:textId="277B384E" w:rsidR="008069AC" w:rsidRDefault="00A71DFE" w:rsidP="00A71DFE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231ECCEB" wp14:editId="2EDA98C6">
            <wp:extent cx="4151343" cy="1745524"/>
            <wp:effectExtent l="0" t="0" r="0" b="7620"/>
            <wp:docPr id="357089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06" b="25245"/>
                    <a:stretch/>
                  </pic:blipFill>
                  <pic:spPr bwMode="auto">
                    <a:xfrm>
                      <a:off x="0" y="0"/>
                      <a:ext cx="4151630" cy="174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00848" w14:textId="49513313" w:rsidR="00A71DFE" w:rsidRDefault="00A71DFE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Fig. 2.  Schematic diagram for a double-slit experiment.</w:t>
      </w:r>
    </w:p>
    <w:p w14:paraId="693106D0" w14:textId="77777777" w:rsidR="008069AC" w:rsidRDefault="008069AC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59A1E95D" w14:textId="538D6909" w:rsidR="00A71DFE" w:rsidRDefault="00A71DFE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The following figures show the diffraction of visible light for the wavelengths 700, 600, 500 and 400 nm. The solid plot is the double-slit diffraction pattern and the envelope is for the single slit diffraction. Also, shown is the pattern you would observe by 50000 individual electrons sticking a detection screen. Each blue dot shows the location of an electron hitting the screen. Notice there are positions on the screen where electrons never hit. </w:t>
      </w:r>
    </w:p>
    <w:p w14:paraId="33B14661" w14:textId="77777777" w:rsidR="00A71DFE" w:rsidRDefault="00A71DFE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1EAC0B0F" w14:textId="14F96C91" w:rsidR="00A71DFE" w:rsidRDefault="00A71DFE" w:rsidP="00A71DFE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So, </w:t>
      </w:r>
      <w:r>
        <w:rPr>
          <w:rFonts w:asciiTheme="minorHAnsi" w:hAnsiTheme="minorHAnsi" w:cstheme="minorHAnsi"/>
          <w:sz w:val="32"/>
          <w:szCs w:val="32"/>
        </w:rPr>
        <w:t>in experimental arrangements analogous to the two</w:t>
      </w:r>
      <w:r w:rsidR="007A13AB">
        <w:rPr>
          <w:rFonts w:asciiTheme="minorHAnsi" w:hAnsiTheme="minorHAnsi" w:cstheme="minorHAnsi"/>
          <w:sz w:val="32"/>
          <w:szCs w:val="32"/>
        </w:rPr>
        <w:t>-</w:t>
      </w:r>
      <w:r>
        <w:rPr>
          <w:rFonts w:asciiTheme="minorHAnsi" w:hAnsiTheme="minorHAnsi" w:cstheme="minorHAnsi"/>
          <w:sz w:val="32"/>
          <w:szCs w:val="32"/>
        </w:rPr>
        <w:t>slit interference for light, when a beam of electrons is incident upon a biprism (mimics two slits for light as the electrons can travel in two paths around a filament) and are detected upon a screen, an interference pattern is observed. W</w:t>
      </w:r>
      <w:r>
        <w:rPr>
          <w:rFonts w:asciiTheme="minorHAnsi" w:hAnsiTheme="minorHAnsi" w:cstheme="minorHAnsi"/>
          <w:sz w:val="32"/>
          <w:szCs w:val="32"/>
        </w:rPr>
        <w:t xml:space="preserve">e must conclude that the </w:t>
      </w:r>
      <w:r w:rsidRPr="00A71DFE">
        <w:rPr>
          <w:rFonts w:asciiTheme="minorHAnsi" w:hAnsiTheme="minorHAnsi" w:cstheme="minorHAnsi"/>
          <w:b/>
          <w:bCs/>
          <w:color w:val="7030A0"/>
          <w:sz w:val="32"/>
          <w:szCs w:val="32"/>
        </w:rPr>
        <w:t>electron</w:t>
      </w:r>
      <w:r>
        <w:rPr>
          <w:rFonts w:asciiTheme="minorHAnsi" w:hAnsiTheme="minorHAnsi" w:cstheme="minorHAnsi"/>
          <w:sz w:val="32"/>
          <w:szCs w:val="32"/>
        </w:rPr>
        <w:t xml:space="preserve"> has </w:t>
      </w:r>
      <w:r w:rsidRPr="00A71DFE">
        <w:rPr>
          <w:rFonts w:asciiTheme="minorHAnsi" w:hAnsiTheme="minorHAnsi" w:cstheme="minorHAnsi"/>
          <w:b/>
          <w:bCs/>
          <w:color w:val="7030A0"/>
          <w:sz w:val="32"/>
          <w:szCs w:val="32"/>
        </w:rPr>
        <w:t>wave-like properties</w:t>
      </w:r>
      <w:r>
        <w:rPr>
          <w:rFonts w:asciiTheme="minorHAnsi" w:hAnsiTheme="minorHAnsi" w:cstheme="minorHAnsi"/>
          <w:sz w:val="32"/>
          <w:szCs w:val="32"/>
        </w:rPr>
        <w:t>.</w:t>
      </w:r>
      <w:r>
        <w:rPr>
          <w:rFonts w:asciiTheme="minorHAnsi" w:hAnsiTheme="minorHAnsi" w:cstheme="minorHAnsi"/>
          <w:sz w:val="32"/>
          <w:szCs w:val="32"/>
        </w:rPr>
        <w:t xml:space="preserve">  </w:t>
      </w:r>
      <w:r w:rsidR="007A13AB">
        <w:rPr>
          <w:rFonts w:asciiTheme="minorHAnsi" w:hAnsiTheme="minorHAnsi" w:cstheme="minorHAnsi"/>
          <w:sz w:val="32"/>
          <w:szCs w:val="32"/>
        </w:rPr>
        <w:t xml:space="preserve">The </w:t>
      </w:r>
      <w:r w:rsidR="007A13AB" w:rsidRPr="007A13AB">
        <w:rPr>
          <w:rFonts w:asciiTheme="minorHAnsi" w:hAnsiTheme="minorHAnsi" w:cstheme="minorHAnsi"/>
          <w:b/>
          <w:bCs/>
          <w:color w:val="7030A0"/>
          <w:sz w:val="32"/>
          <w:szCs w:val="32"/>
        </w:rPr>
        <w:t>term matter</w:t>
      </w:r>
      <w:r w:rsidR="007A13AB" w:rsidRPr="007A13AB">
        <w:rPr>
          <w:rFonts w:asciiTheme="minorHAnsi" w:hAnsiTheme="minorHAnsi" w:cstheme="minorHAnsi"/>
          <w:color w:val="7030A0"/>
          <w:sz w:val="32"/>
          <w:szCs w:val="32"/>
        </w:rPr>
        <w:t xml:space="preserve"> </w:t>
      </w:r>
      <w:r w:rsidR="007A13AB">
        <w:rPr>
          <w:rFonts w:asciiTheme="minorHAnsi" w:hAnsiTheme="minorHAnsi" w:cstheme="minorHAnsi"/>
          <w:sz w:val="32"/>
          <w:szCs w:val="32"/>
        </w:rPr>
        <w:t>waves is often used to describe the wave-like properties of particles such as the electron .</w:t>
      </w:r>
    </w:p>
    <w:p w14:paraId="3464EB85" w14:textId="77777777" w:rsidR="00A71DFE" w:rsidRDefault="00A71DFE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5DDE8FAE" w14:textId="77777777" w:rsidR="0068055D" w:rsidRDefault="0068055D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778777B7" w14:textId="77777777" w:rsidR="0068055D" w:rsidRDefault="0068055D" w:rsidP="00BC30D4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1ED64DBC" w14:textId="130C907E" w:rsidR="0068055D" w:rsidRPr="0068055D" w:rsidRDefault="0068055D" w:rsidP="00BC30D4">
      <w:pPr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68055D">
        <w:rPr>
          <w:rFonts w:asciiTheme="minorHAnsi" w:hAnsiTheme="minorHAnsi" w:cstheme="minorHAnsi"/>
          <w:b/>
          <w:bCs/>
          <w:color w:val="7030A0"/>
          <w:sz w:val="32"/>
          <w:szCs w:val="32"/>
        </w:rPr>
        <w:t>Simulation parameters</w:t>
      </w:r>
    </w:p>
    <w:p w14:paraId="6C8B72CA" w14:textId="77777777" w:rsidR="0068055D" w:rsidRP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68055D">
        <w:rPr>
          <w:rFonts w:asciiTheme="minorHAnsi" w:hAnsiTheme="minorHAnsi" w:cstheme="minorHAnsi"/>
          <w:sz w:val="32"/>
          <w:szCs w:val="32"/>
        </w:rPr>
        <w:t># Constants and Variables</w:t>
      </w:r>
    </w:p>
    <w:p w14:paraId="3CBFA984" w14:textId="77777777" w:rsidR="0068055D" w:rsidRP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proofErr w:type="spellStart"/>
      <w:r w:rsidRPr="0068055D">
        <w:rPr>
          <w:rFonts w:asciiTheme="minorHAnsi" w:hAnsiTheme="minorHAnsi" w:cstheme="minorHAnsi"/>
          <w:sz w:val="32"/>
          <w:szCs w:val="32"/>
        </w:rPr>
        <w:t>wL</w:t>
      </w:r>
      <w:proofErr w:type="spellEnd"/>
      <w:r w:rsidRPr="0068055D">
        <w:rPr>
          <w:rFonts w:asciiTheme="minorHAnsi" w:hAnsiTheme="minorHAnsi" w:cstheme="minorHAnsi"/>
          <w:sz w:val="32"/>
          <w:szCs w:val="32"/>
        </w:rPr>
        <w:t xml:space="preserve"> = 700         # wavelength [ 400 - 700 nm]</w:t>
      </w:r>
    </w:p>
    <w:p w14:paraId="1FD709CB" w14:textId="77777777" w:rsidR="0068055D" w:rsidRP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68055D">
        <w:rPr>
          <w:rFonts w:asciiTheme="minorHAnsi" w:hAnsiTheme="minorHAnsi" w:cstheme="minorHAnsi"/>
          <w:sz w:val="32"/>
          <w:szCs w:val="32"/>
        </w:rPr>
        <w:t>b = 1e-4         # slit width  [ m ]</w:t>
      </w:r>
    </w:p>
    <w:p w14:paraId="179F663F" w14:textId="77777777" w:rsidR="0068055D" w:rsidRP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68055D">
        <w:rPr>
          <w:rFonts w:asciiTheme="minorHAnsi" w:hAnsiTheme="minorHAnsi" w:cstheme="minorHAnsi"/>
          <w:sz w:val="32"/>
          <w:szCs w:val="32"/>
        </w:rPr>
        <w:t>a = 3e-4         # slit separation [ m ]</w:t>
      </w:r>
    </w:p>
    <w:p w14:paraId="59224CE3" w14:textId="77777777" w:rsidR="0068055D" w:rsidRP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68055D">
        <w:rPr>
          <w:rFonts w:asciiTheme="minorHAnsi" w:hAnsiTheme="minorHAnsi" w:cstheme="minorHAnsi"/>
          <w:sz w:val="32"/>
          <w:szCs w:val="32"/>
        </w:rPr>
        <w:t>L = 10e-3        # screen width  [ m ]</w:t>
      </w:r>
    </w:p>
    <w:p w14:paraId="13EC7DAE" w14:textId="77777777" w:rsidR="0068055D" w:rsidRP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68055D">
        <w:rPr>
          <w:rFonts w:asciiTheme="minorHAnsi" w:hAnsiTheme="minorHAnsi" w:cstheme="minorHAnsi"/>
          <w:sz w:val="32"/>
          <w:szCs w:val="32"/>
        </w:rPr>
        <w:t>D = 1.0          # aperture to observation screen  [ m ]</w:t>
      </w:r>
    </w:p>
    <w:p w14:paraId="49ABAC32" w14:textId="74A525B9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68055D">
        <w:rPr>
          <w:rFonts w:asciiTheme="minorHAnsi" w:hAnsiTheme="minorHAnsi" w:cstheme="minorHAnsi"/>
          <w:sz w:val="32"/>
          <w:szCs w:val="32"/>
        </w:rPr>
        <w:t>N = 599          # grid points</w:t>
      </w:r>
    </w:p>
    <w:p w14:paraId="7EA50DC9" w14:textId="77777777" w:rsidR="0068055D" w:rsidRDefault="0068055D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br w:type="page"/>
      </w:r>
    </w:p>
    <w:p w14:paraId="040CA867" w14:textId="3691E7DA" w:rsidR="0068055D" w:rsidRPr="0068055D" w:rsidRDefault="0068055D" w:rsidP="0068055D">
      <w:pPr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68055D"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SIMULATIONS</w:t>
      </w:r>
    </w:p>
    <w:p w14:paraId="26187350" w14:textId="77777777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17DA6F33" w14:textId="08EB7705" w:rsidR="00BC30D4" w:rsidRDefault="00A71DFE" w:rsidP="00BC30D4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4C41B4E3" wp14:editId="1C3D2B24">
            <wp:extent cx="4572009" cy="3657607"/>
            <wp:effectExtent l="0" t="0" r="0" b="0"/>
            <wp:docPr id="1422537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37329" name="Picture 14225373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CF67" w14:textId="1BF5EB09" w:rsidR="00A71DFE" w:rsidRDefault="00A71DFE" w:rsidP="00BC30D4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444679AF" wp14:editId="2C551881">
            <wp:extent cx="4572009" cy="1828804"/>
            <wp:effectExtent l="0" t="0" r="0" b="0"/>
            <wp:docPr id="1370503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03883" name="Picture 137050388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182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B160" w14:textId="57AD9D4B" w:rsidR="00BC30D4" w:rsidRDefault="00BC30D4" w:rsidP="00BC30D4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</w:p>
    <w:p w14:paraId="11269C0D" w14:textId="05769810" w:rsidR="00A71DFE" w:rsidRDefault="00A71DFE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br w:type="page"/>
      </w:r>
    </w:p>
    <w:p w14:paraId="31B44A8C" w14:textId="665BEFFD" w:rsidR="0068055D" w:rsidRDefault="0068055D" w:rsidP="00BC30D4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7712923C" wp14:editId="0ED1ED94">
            <wp:extent cx="4572009" cy="3657607"/>
            <wp:effectExtent l="0" t="0" r="0" b="0"/>
            <wp:docPr id="415082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82573" name="Picture 41508257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454060FD" wp14:editId="2693EEDB">
            <wp:extent cx="4572009" cy="1828804"/>
            <wp:effectExtent l="0" t="0" r="0" b="0"/>
            <wp:docPr id="565076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76857" name="Picture 56507685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182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AD3A" w14:textId="77777777" w:rsidR="0068055D" w:rsidRDefault="0068055D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br w:type="page"/>
      </w:r>
    </w:p>
    <w:p w14:paraId="5036EE2C" w14:textId="552BDA41" w:rsidR="00BC30D4" w:rsidRDefault="0068055D" w:rsidP="00BC30D4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7331D7ED" wp14:editId="11BE3424">
            <wp:extent cx="4572009" cy="3657607"/>
            <wp:effectExtent l="0" t="0" r="0" b="0"/>
            <wp:docPr id="19575115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11500" name="Picture 195751150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0E60E40E" wp14:editId="48E302D9">
            <wp:extent cx="4572009" cy="1828804"/>
            <wp:effectExtent l="0" t="0" r="0" b="0"/>
            <wp:docPr id="18317364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36485" name="Picture 183173648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182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C3F3" w14:textId="47F11A65" w:rsidR="0068055D" w:rsidRDefault="0068055D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br w:type="page"/>
      </w:r>
    </w:p>
    <w:p w14:paraId="078E6D2F" w14:textId="3E0F24E2" w:rsidR="00BC30D4" w:rsidRDefault="0068055D" w:rsidP="0068055D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77C8FEF4" wp14:editId="413E6600">
            <wp:extent cx="4572009" cy="3657607"/>
            <wp:effectExtent l="0" t="0" r="0" b="0"/>
            <wp:docPr id="857319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1905" name="Picture 8573190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6606C439" wp14:editId="7535FF5B">
            <wp:extent cx="4572009" cy="3657607"/>
            <wp:effectExtent l="0" t="0" r="0" b="0"/>
            <wp:docPr id="9825706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70610" name="Picture 98257061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1D53" w14:textId="77071AEE" w:rsidR="00BC6340" w:rsidRDefault="00BC6340" w:rsidP="00D079EF">
      <w:pPr>
        <w:tabs>
          <w:tab w:val="left" w:pos="851"/>
          <w:tab w:val="left" w:pos="12399"/>
        </w:tabs>
        <w:spacing w:line="276" w:lineRule="auto"/>
        <w:rPr>
          <w:sz w:val="32"/>
          <w:szCs w:val="32"/>
        </w:rPr>
      </w:pPr>
    </w:p>
    <w:p w14:paraId="0BD81E86" w14:textId="77777777" w:rsidR="0068055D" w:rsidRDefault="0068055D" w:rsidP="00D079EF">
      <w:pPr>
        <w:tabs>
          <w:tab w:val="left" w:pos="851"/>
          <w:tab w:val="left" w:pos="12399"/>
        </w:tabs>
        <w:spacing w:line="276" w:lineRule="auto"/>
        <w:rPr>
          <w:sz w:val="32"/>
          <w:szCs w:val="32"/>
        </w:rPr>
      </w:pPr>
    </w:p>
    <w:p w14:paraId="32DF692F" w14:textId="77777777" w:rsidR="0068055D" w:rsidRDefault="0068055D" w:rsidP="00D079EF">
      <w:pPr>
        <w:tabs>
          <w:tab w:val="left" w:pos="851"/>
          <w:tab w:val="left" w:pos="12399"/>
        </w:tabs>
        <w:spacing w:line="276" w:lineRule="auto"/>
        <w:rPr>
          <w:sz w:val="32"/>
          <w:szCs w:val="32"/>
        </w:rPr>
      </w:pPr>
    </w:p>
    <w:p w14:paraId="1AF72CCC" w14:textId="77777777" w:rsidR="0068055D" w:rsidRDefault="0068055D" w:rsidP="00D079EF">
      <w:pPr>
        <w:tabs>
          <w:tab w:val="left" w:pos="851"/>
          <w:tab w:val="left" w:pos="12399"/>
        </w:tabs>
        <w:spacing w:line="276" w:lineRule="auto"/>
        <w:rPr>
          <w:sz w:val="32"/>
          <w:szCs w:val="32"/>
        </w:rPr>
      </w:pPr>
    </w:p>
    <w:p w14:paraId="665B52F9" w14:textId="70221F81" w:rsidR="0068055D" w:rsidRPr="0068055D" w:rsidRDefault="0068055D" w:rsidP="00D079EF">
      <w:pPr>
        <w:tabs>
          <w:tab w:val="left" w:pos="851"/>
          <w:tab w:val="left" w:pos="12399"/>
        </w:tabs>
        <w:spacing w:line="276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68055D"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PARTICLES BEHAVING AS WAVES</w:t>
      </w:r>
    </w:p>
    <w:p w14:paraId="76828EB5" w14:textId="77777777" w:rsidR="0068055D" w:rsidRDefault="0068055D" w:rsidP="00D079EF">
      <w:pPr>
        <w:tabs>
          <w:tab w:val="left" w:pos="851"/>
          <w:tab w:val="left" w:pos="12399"/>
        </w:tabs>
        <w:spacing w:line="276" w:lineRule="auto"/>
        <w:rPr>
          <w:sz w:val="32"/>
          <w:szCs w:val="32"/>
        </w:rPr>
      </w:pPr>
    </w:p>
    <w:p w14:paraId="71C58F09" w14:textId="3C79C0DD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The electrons are individual particles when they strike a single point on the detection screen, but the distribution of the points on the screen gives an interference pattern which can only be attributed to a wave phenomenon. Hence, we can only conclude that electrons have this dual nature – they behave as particles or as waves. We can’t predict where a single electron will arrive on the screen. We only know the probability of where an electron will strike. This behavio</w:t>
      </w:r>
      <w:r w:rsidR="00E22775">
        <w:rPr>
          <w:rFonts w:asciiTheme="minorHAnsi" w:hAnsiTheme="minorHAnsi" w:cstheme="minorHAnsi"/>
          <w:sz w:val="32"/>
          <w:szCs w:val="32"/>
        </w:rPr>
        <w:t>u</w:t>
      </w:r>
      <w:r>
        <w:rPr>
          <w:rFonts w:asciiTheme="minorHAnsi" w:hAnsiTheme="minorHAnsi" w:cstheme="minorHAnsi"/>
          <w:sz w:val="32"/>
          <w:szCs w:val="32"/>
        </w:rPr>
        <w:t xml:space="preserve">r is typical of the quantum world and is a good example of the interplay between indeterminism and determinism. </w:t>
      </w:r>
    </w:p>
    <w:p w14:paraId="430D3133" w14:textId="77777777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6C253EC7" w14:textId="77777777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The electron is represented by a mathematical function called the wavefunction  </w:t>
      </w:r>
      <w:r>
        <w:rPr>
          <w:kern w:val="2"/>
          <w:position w:val="-12"/>
          <w14:ligatures w14:val="standardContextual"/>
        </w:rPr>
        <w:object w:dxaOrig="840" w:dyaOrig="360" w14:anchorId="15A2C1C4">
          <v:shape id="_x0000_i1083" type="#_x0000_t75" style="width:42.1pt;height:17.75pt" o:ole="">
            <v:imagedata r:id="rId40" o:title=""/>
          </v:shape>
          <o:OLEObject Type="Embed" ProgID="Equation.DSMT4" ShapeID="_x0000_i1083" DrawAspect="Content" ObjectID="_1778870686" r:id="rId41"/>
        </w:object>
      </w:r>
      <w:r>
        <w:rPr>
          <w:rFonts w:asciiTheme="minorHAnsi" w:hAnsiTheme="minorHAnsi" w:cstheme="minorHAnsi"/>
          <w:sz w:val="32"/>
          <w:szCs w:val="32"/>
        </w:rPr>
        <w:t xml:space="preserve"> which is a function of the position of the electron and time. The evolution of the wavefunction for a single electron is governed by the Schrodinger’s equation. However, this wavefunction is a complex quantity and can’t be measured directly. From it we can find the probability of locating the electron at some instant. The probability density is proportional to the real quantity</w:t>
      </w:r>
      <w:r>
        <w:rPr>
          <w:kern w:val="2"/>
          <w:position w:val="-14"/>
          <w14:ligatures w14:val="standardContextual"/>
        </w:rPr>
        <w:object w:dxaOrig="1005" w:dyaOrig="480" w14:anchorId="1FF02989">
          <v:shape id="_x0000_i1084" type="#_x0000_t75" style="width:50.5pt;height:24.3pt" o:ole="">
            <v:imagedata r:id="rId42" o:title=""/>
          </v:shape>
          <o:OLEObject Type="Embed" ProgID="Equation.DSMT4" ShapeID="_x0000_i1084" DrawAspect="Content" ObjectID="_1778870687" r:id="rId43"/>
        </w:object>
      </w:r>
      <w:r>
        <w:rPr>
          <w:rFonts w:asciiTheme="minorHAnsi" w:hAnsiTheme="minorHAnsi" w:cstheme="minorHAnsi"/>
          <w:sz w:val="32"/>
          <w:szCs w:val="32"/>
        </w:rPr>
        <w:t>.</w:t>
      </w:r>
    </w:p>
    <w:p w14:paraId="6BE63C8B" w14:textId="77777777" w:rsidR="0068055D" w:rsidRDefault="0068055D" w:rsidP="0068055D">
      <w:pPr>
        <w:rPr>
          <w:rFonts w:asciiTheme="minorHAnsi" w:hAnsiTheme="minorHAnsi" w:cstheme="minorHAnsi"/>
          <w:kern w:val="2"/>
          <w:sz w:val="32"/>
          <w:szCs w:val="32"/>
          <w14:ligatures w14:val="standardContextual"/>
        </w:rPr>
      </w:pPr>
      <w:r>
        <w:rPr>
          <w:rFonts w:asciiTheme="minorHAnsi" w:hAnsiTheme="minorHAnsi" w:cstheme="minorHAnsi"/>
          <w:sz w:val="32"/>
          <w:szCs w:val="32"/>
        </w:rPr>
        <w:br w:type="page"/>
      </w:r>
    </w:p>
    <w:p w14:paraId="7AADA232" w14:textId="4186F36A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We can now interpret the irradiance given by equation</w:t>
      </w:r>
      <w:r w:rsidR="00E22775">
        <w:rPr>
          <w:rFonts w:asciiTheme="minorHAnsi" w:hAnsiTheme="minorHAnsi" w:cstheme="minorHAnsi"/>
          <w:sz w:val="32"/>
          <w:szCs w:val="32"/>
        </w:rPr>
        <w:t>s 1 and</w:t>
      </w:r>
      <w:r>
        <w:rPr>
          <w:rFonts w:asciiTheme="minorHAnsi" w:hAnsiTheme="minorHAnsi" w:cstheme="minorHAnsi"/>
          <w:sz w:val="32"/>
          <w:szCs w:val="32"/>
        </w:rPr>
        <w:t xml:space="preserve"> 2 as a probability density for the electron striking the screen and the area under the curve being proportional to the probability of finding the electron. For a one-dimensional system, the probability of finding an electron between </w:t>
      </w:r>
      <w:r>
        <w:rPr>
          <w:rFonts w:asciiTheme="minorHAnsi" w:hAnsiTheme="minorHAnsi" w:cstheme="minorHAnsi"/>
          <w:i/>
          <w:sz w:val="32"/>
          <w:szCs w:val="32"/>
        </w:rPr>
        <w:t>x</w:t>
      </w:r>
      <w:r>
        <w:rPr>
          <w:rFonts w:asciiTheme="minorHAnsi" w:hAnsiTheme="minorHAnsi" w:cstheme="minorHAnsi"/>
          <w:sz w:val="32"/>
          <w:szCs w:val="32"/>
          <w:vertAlign w:val="subscript"/>
        </w:rPr>
        <w:t>1</w:t>
      </w:r>
      <w:r>
        <w:rPr>
          <w:rFonts w:asciiTheme="minorHAnsi" w:hAnsiTheme="minorHAnsi" w:cstheme="minorHAnsi"/>
          <w:sz w:val="32"/>
          <w:szCs w:val="32"/>
        </w:rPr>
        <w:t xml:space="preserve"> and </w:t>
      </w:r>
      <w:r>
        <w:rPr>
          <w:rFonts w:asciiTheme="minorHAnsi" w:hAnsiTheme="minorHAnsi" w:cstheme="minorHAnsi"/>
          <w:i/>
          <w:sz w:val="32"/>
          <w:szCs w:val="32"/>
        </w:rPr>
        <w:t>x</w:t>
      </w:r>
      <w:r>
        <w:rPr>
          <w:rFonts w:asciiTheme="minorHAnsi" w:hAnsiTheme="minorHAnsi" w:cstheme="minorHAnsi"/>
          <w:sz w:val="32"/>
          <w:szCs w:val="32"/>
          <w:vertAlign w:val="subscript"/>
        </w:rPr>
        <w:t>2</w:t>
      </w:r>
      <w:r>
        <w:rPr>
          <w:rFonts w:asciiTheme="minorHAnsi" w:hAnsiTheme="minorHAnsi" w:cstheme="minorHAnsi"/>
          <w:sz w:val="32"/>
          <w:szCs w:val="32"/>
        </w:rPr>
        <w:t xml:space="preserve"> at time </w:t>
      </w:r>
      <w:r>
        <w:rPr>
          <w:rFonts w:asciiTheme="minorHAnsi" w:hAnsiTheme="minorHAnsi" w:cstheme="minorHAnsi"/>
          <w:i/>
          <w:sz w:val="32"/>
          <w:szCs w:val="32"/>
        </w:rPr>
        <w:t>t</w:t>
      </w:r>
      <w:r>
        <w:rPr>
          <w:rFonts w:asciiTheme="minorHAnsi" w:hAnsiTheme="minorHAnsi" w:cstheme="minorHAnsi"/>
          <w:sz w:val="32"/>
          <w:szCs w:val="32"/>
        </w:rPr>
        <w:t xml:space="preserve"> is given by</w:t>
      </w:r>
    </w:p>
    <w:p w14:paraId="7234422F" w14:textId="77777777" w:rsidR="0068055D" w:rsidRDefault="0068055D" w:rsidP="0068055D">
      <w:pPr>
        <w:tabs>
          <w:tab w:val="left" w:pos="567"/>
          <w:tab w:val="left" w:pos="1134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  <w:t>(3)</w:t>
      </w: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kern w:val="2"/>
          <w:position w:val="-22"/>
          <w:sz w:val="32"/>
          <w:szCs w:val="32"/>
          <w14:ligatures w14:val="standardContextual"/>
        </w:rPr>
        <w:object w:dxaOrig="3750" w:dyaOrig="735" w14:anchorId="5B76427C">
          <v:shape id="_x0000_i1085" type="#_x0000_t75" style="width:187.95pt;height:36.45pt" o:ole="">
            <v:imagedata r:id="rId44" o:title=""/>
          </v:shape>
          <o:OLEObject Type="Embed" ProgID="Equation.DSMT4" ShapeID="_x0000_i1085" DrawAspect="Content" ObjectID="_1778870688" r:id="rId45"/>
        </w:object>
      </w:r>
    </w:p>
    <w:p w14:paraId="59DC062D" w14:textId="77777777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68E5C4FC" w14:textId="177B39C7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and for the two</w:t>
      </w:r>
      <w:r w:rsidR="00E22775">
        <w:rPr>
          <w:rFonts w:asciiTheme="minorHAnsi" w:hAnsiTheme="minorHAnsi" w:cstheme="minorHAnsi"/>
          <w:sz w:val="32"/>
          <w:szCs w:val="32"/>
        </w:rPr>
        <w:t>-</w:t>
      </w:r>
      <w:r>
        <w:rPr>
          <w:rFonts w:asciiTheme="minorHAnsi" w:hAnsiTheme="minorHAnsi" w:cstheme="minorHAnsi"/>
          <w:sz w:val="32"/>
          <w:szCs w:val="32"/>
        </w:rPr>
        <w:t>slit example, the probability of hitting a pixel at position (</w:t>
      </w:r>
      <w:r>
        <w:rPr>
          <w:rFonts w:asciiTheme="minorHAnsi" w:hAnsiTheme="minorHAnsi" w:cstheme="minorHAnsi"/>
          <w:i/>
          <w:sz w:val="32"/>
          <w:szCs w:val="32"/>
        </w:rPr>
        <w:t>x</w:t>
      </w:r>
      <w:r>
        <w:rPr>
          <w:rFonts w:asciiTheme="minorHAnsi" w:hAnsiTheme="minorHAnsi" w:cstheme="minorHAnsi"/>
          <w:sz w:val="32"/>
          <w:szCs w:val="32"/>
        </w:rPr>
        <w:t xml:space="preserve">, </w:t>
      </w:r>
      <w:r>
        <w:rPr>
          <w:rFonts w:asciiTheme="minorHAnsi" w:hAnsiTheme="minorHAnsi" w:cstheme="minorHAnsi"/>
          <w:i/>
          <w:sz w:val="32"/>
          <w:szCs w:val="32"/>
        </w:rPr>
        <w:t>y</w:t>
      </w:r>
      <w:r>
        <w:rPr>
          <w:rFonts w:asciiTheme="minorHAnsi" w:hAnsiTheme="minorHAnsi" w:cstheme="minorHAnsi"/>
          <w:sz w:val="32"/>
          <w:szCs w:val="32"/>
        </w:rPr>
        <w:t xml:space="preserve">) on the detection screen at time </w:t>
      </w:r>
      <w:r>
        <w:rPr>
          <w:rFonts w:asciiTheme="minorHAnsi" w:hAnsiTheme="minorHAnsi" w:cstheme="minorHAnsi"/>
          <w:i/>
          <w:sz w:val="32"/>
          <w:szCs w:val="32"/>
        </w:rPr>
        <w:t>t</w:t>
      </w:r>
      <w:r>
        <w:rPr>
          <w:rFonts w:asciiTheme="minorHAnsi" w:hAnsiTheme="minorHAnsi" w:cstheme="minorHAnsi"/>
          <w:sz w:val="32"/>
          <w:szCs w:val="32"/>
        </w:rPr>
        <w:t xml:space="preserve"> is</w:t>
      </w:r>
    </w:p>
    <w:p w14:paraId="51C2F32E" w14:textId="77777777" w:rsidR="0068055D" w:rsidRDefault="0068055D" w:rsidP="0068055D">
      <w:pPr>
        <w:tabs>
          <w:tab w:val="left" w:pos="567"/>
          <w:tab w:val="left" w:pos="1134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  <w:t>(4)</w:t>
      </w: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kern w:val="2"/>
          <w:position w:val="-14"/>
          <w:sz w:val="32"/>
          <w:szCs w:val="32"/>
          <w14:ligatures w14:val="standardContextual"/>
        </w:rPr>
        <w:object w:dxaOrig="4935" w:dyaOrig="660" w14:anchorId="62E18774">
          <v:shape id="_x0000_i1086" type="#_x0000_t75" style="width:246.85pt;height:32.75pt" o:ole="">
            <v:imagedata r:id="rId46" o:title=""/>
          </v:shape>
          <o:OLEObject Type="Embed" ProgID="Equation.DSMT4" ShapeID="_x0000_i1086" DrawAspect="Content" ObjectID="_1778870689" r:id="rId47"/>
        </w:object>
      </w:r>
    </w:p>
    <w:p w14:paraId="3EF7FA50" w14:textId="77777777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4A4A974B" w14:textId="77777777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where </w:t>
      </w:r>
      <w:r>
        <w:rPr>
          <w:i/>
          <w:sz w:val="32"/>
          <w:szCs w:val="32"/>
        </w:rPr>
        <w:t>A</w:t>
      </w:r>
      <w:r>
        <w:rPr>
          <w:rFonts w:asciiTheme="minorHAnsi" w:hAnsiTheme="minorHAnsi" w:cstheme="minorHAnsi"/>
          <w:sz w:val="32"/>
          <w:szCs w:val="32"/>
        </w:rPr>
        <w:t xml:space="preserve"> is the area of the pixel.</w:t>
      </w:r>
    </w:p>
    <w:p w14:paraId="2A9AF5FC" w14:textId="77777777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15DB80F1" w14:textId="37FB40EA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We can’t predict where a particular electron will strike the screen but the pattern formed by many electrons is predicted by the </w:t>
      </w:r>
      <w:hyperlink r:id="rId48" w:history="1">
        <w:r w:rsidRPr="009561F3">
          <w:rPr>
            <w:rStyle w:val="Hyperlink"/>
            <w:rFonts w:asciiTheme="minorHAnsi" w:hAnsiTheme="minorHAnsi" w:cstheme="minorHAnsi"/>
            <w:sz w:val="32"/>
            <w:szCs w:val="32"/>
          </w:rPr>
          <w:t xml:space="preserve">Schrodinger equation which tells how </w:t>
        </w:r>
        <w:r w:rsidRPr="009561F3">
          <w:rPr>
            <w:rStyle w:val="Hyperlink"/>
            <w:kern w:val="2"/>
            <w:position w:val="-4"/>
            <w14:ligatures w14:val="standardContextual"/>
          </w:rPr>
          <w:object w:dxaOrig="300" w:dyaOrig="285" w14:anchorId="01166960">
            <v:shape id="_x0000_i1087" type="#_x0000_t75" style="width:14.95pt;height:14.05pt" o:ole="">
              <v:imagedata r:id="rId49" o:title=""/>
            </v:shape>
            <o:OLEObject Type="Embed" ProgID="Equation.DSMT4" ShapeID="_x0000_i1087" DrawAspect="Content" ObjectID="_1778870690" r:id="rId50"/>
          </w:object>
        </w:r>
        <w:r w:rsidRPr="009561F3">
          <w:rPr>
            <w:rStyle w:val="Hyperlink"/>
            <w:rFonts w:asciiTheme="minorHAnsi" w:hAnsiTheme="minorHAnsi" w:cstheme="minorHAnsi"/>
            <w:sz w:val="32"/>
            <w:szCs w:val="32"/>
          </w:rPr>
          <w:t xml:space="preserve"> spreads out from the slit to the screen.</w:t>
        </w:r>
      </w:hyperlink>
      <w:r>
        <w:rPr>
          <w:rFonts w:asciiTheme="minorHAnsi" w:hAnsiTheme="minorHAnsi" w:cstheme="minorHAnsi"/>
          <w:sz w:val="32"/>
          <w:szCs w:val="32"/>
        </w:rPr>
        <w:t xml:space="preserve"> When a single electron leaves the slits and just before it strikes the screen, its wavefunction is spread out over a wide area which would cover many pixels, but only one pixel is triggered to respond, no other pixels respond. When a single pixel is </w:t>
      </w:r>
      <w:r w:rsidR="00E22775">
        <w:rPr>
          <w:rFonts w:asciiTheme="minorHAnsi" w:hAnsiTheme="minorHAnsi" w:cstheme="minorHAnsi"/>
          <w:sz w:val="32"/>
          <w:szCs w:val="32"/>
        </w:rPr>
        <w:t>triggered,</w:t>
      </w:r>
      <w:r>
        <w:rPr>
          <w:rFonts w:asciiTheme="minorHAnsi" w:hAnsiTheme="minorHAnsi" w:cstheme="minorHAnsi"/>
          <w:sz w:val="32"/>
          <w:szCs w:val="32"/>
        </w:rPr>
        <w:t xml:space="preserve"> we can interpret this in terms of news spreading out instantly from the responding pixel, telling all other pixels not to respond. This is an example of </w:t>
      </w:r>
      <w:r>
        <w:rPr>
          <w:rFonts w:asciiTheme="minorHAnsi" w:hAnsiTheme="minorHAnsi" w:cstheme="minorHAnsi"/>
          <w:b/>
          <w:color w:val="7030A0"/>
          <w:sz w:val="32"/>
          <w:szCs w:val="32"/>
        </w:rPr>
        <w:t>quantum non-locality</w:t>
      </w:r>
      <w:r>
        <w:rPr>
          <w:rFonts w:asciiTheme="minorHAnsi" w:hAnsiTheme="minorHAnsi" w:cstheme="minorHAnsi"/>
          <w:color w:val="7030A0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 xml:space="preserve">– what happens at one place </w:t>
      </w:r>
      <w:r>
        <w:rPr>
          <w:rFonts w:asciiTheme="minorHAnsi" w:hAnsiTheme="minorHAnsi" w:cstheme="minorHAnsi"/>
          <w:sz w:val="32"/>
          <w:szCs w:val="32"/>
        </w:rPr>
        <w:lastRenderedPageBreak/>
        <w:t xml:space="preserve">affects what happens at other places in a manner that can’t be explained by communication at the speed of light (maximum speed at which any information can be transmitted). We say that when the electron is detected, its </w:t>
      </w:r>
      <w:r>
        <w:rPr>
          <w:rFonts w:asciiTheme="minorHAnsi" w:hAnsiTheme="minorHAnsi" w:cstheme="minorHAnsi"/>
          <w:b/>
          <w:color w:val="7030A0"/>
          <w:sz w:val="32"/>
          <w:szCs w:val="32"/>
        </w:rPr>
        <w:t>wavefunction collapses</w:t>
      </w:r>
      <w:r>
        <w:rPr>
          <w:rFonts w:asciiTheme="minorHAnsi" w:hAnsiTheme="minorHAnsi" w:cstheme="minorHAnsi"/>
          <w:sz w:val="32"/>
          <w:szCs w:val="32"/>
        </w:rPr>
        <w:t xml:space="preserve">. In terms of quantum physics, a particle is interpreted as an entity which is found in only one place when its position is measured.  </w:t>
      </w:r>
    </w:p>
    <w:p w14:paraId="20EE6077" w14:textId="77777777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73F77092" w14:textId="77777777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For a free particle (total energy </w:t>
      </w:r>
      <w:r>
        <w:rPr>
          <w:i/>
          <w:sz w:val="32"/>
          <w:szCs w:val="32"/>
        </w:rPr>
        <w:t>E</w:t>
      </w:r>
      <w:r>
        <w:rPr>
          <w:rFonts w:asciiTheme="minorHAnsi" w:hAnsiTheme="minorHAnsi" w:cstheme="minorHAnsi"/>
          <w:sz w:val="32"/>
          <w:szCs w:val="32"/>
        </w:rPr>
        <w:t xml:space="preserve"> = kinetic energy </w:t>
      </w:r>
      <w:r>
        <w:rPr>
          <w:i/>
          <w:sz w:val="32"/>
          <w:szCs w:val="32"/>
        </w:rPr>
        <w:t>K</w:t>
      </w:r>
      <w:r>
        <w:rPr>
          <w:rFonts w:asciiTheme="minorHAnsi" w:hAnsiTheme="minorHAnsi" w:cstheme="minorHAnsi"/>
          <w:sz w:val="32"/>
          <w:szCs w:val="32"/>
        </w:rPr>
        <w:t xml:space="preserve">, potential energy </w:t>
      </w:r>
      <w:r>
        <w:rPr>
          <w:i/>
          <w:sz w:val="32"/>
          <w:szCs w:val="32"/>
        </w:rPr>
        <w:t>U</w:t>
      </w:r>
      <w:r>
        <w:rPr>
          <w:rFonts w:asciiTheme="minorHAnsi" w:hAnsiTheme="minorHAnsi" w:cstheme="minorHAnsi"/>
          <w:sz w:val="32"/>
          <w:szCs w:val="32"/>
        </w:rPr>
        <w:t xml:space="preserve"> = 0) its wave nature is described by its </w:t>
      </w:r>
      <w:r>
        <w:rPr>
          <w:rFonts w:asciiTheme="minorHAnsi" w:hAnsiTheme="minorHAnsi" w:cstheme="minorHAnsi"/>
          <w:b/>
          <w:color w:val="7030A0"/>
          <w:sz w:val="32"/>
          <w:szCs w:val="32"/>
        </w:rPr>
        <w:t>de Broglie wavelength</w:t>
      </w:r>
      <w:r>
        <w:rPr>
          <w:rFonts w:asciiTheme="minorHAnsi" w:hAnsiTheme="minorHAnsi" w:cstheme="minorHAnsi"/>
          <w:color w:val="7030A0"/>
          <w:sz w:val="32"/>
          <w:szCs w:val="32"/>
        </w:rPr>
        <w:t xml:space="preserve"> </w:t>
      </w:r>
      <w:r>
        <w:rPr>
          <w:rFonts w:asciiTheme="minorHAnsi" w:hAnsiTheme="minorHAnsi" w:cstheme="minorHAnsi"/>
          <w:kern w:val="2"/>
          <w:position w:val="-6"/>
          <w:sz w:val="32"/>
          <w:szCs w:val="32"/>
          <w14:ligatures w14:val="standardContextual"/>
        </w:rPr>
        <w:object w:dxaOrig="270" w:dyaOrig="345" w14:anchorId="53D5417E">
          <v:shape id="_x0000_i1088" type="#_x0000_t75" style="width:13.1pt;height:16.85pt" o:ole="">
            <v:imagedata r:id="rId51" o:title=""/>
          </v:shape>
          <o:OLEObject Type="Embed" ProgID="Equation.DSMT4" ShapeID="_x0000_i1088" DrawAspect="Content" ObjectID="_1778870691" r:id="rId52"/>
        </w:object>
      </w:r>
    </w:p>
    <w:p w14:paraId="76A68BD8" w14:textId="77777777" w:rsidR="0068055D" w:rsidRDefault="0068055D" w:rsidP="0068055D">
      <w:pPr>
        <w:tabs>
          <w:tab w:val="left" w:pos="567"/>
          <w:tab w:val="left" w:pos="1134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  <w:t>(5)</w:t>
      </w: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sz w:val="32"/>
          <w:szCs w:val="32"/>
        </w:rPr>
        <w:tab/>
      </w:r>
      <w:r>
        <w:rPr>
          <w:rFonts w:asciiTheme="minorHAnsi" w:hAnsiTheme="minorHAnsi" w:cstheme="minorHAnsi"/>
          <w:kern w:val="2"/>
          <w:position w:val="-28"/>
          <w:sz w:val="32"/>
          <w:szCs w:val="32"/>
          <w14:ligatures w14:val="standardContextual"/>
        </w:rPr>
        <w:object w:dxaOrig="885" w:dyaOrig="885" w14:anchorId="373E72C4">
          <v:shape id="_x0000_i1089" type="#_x0000_t75" style="width:43.95pt;height:43.95pt" o:ole="">
            <v:imagedata r:id="rId53" o:title=""/>
          </v:shape>
          <o:OLEObject Type="Embed" ProgID="Equation.DSMT4" ShapeID="_x0000_i1089" DrawAspect="Content" ObjectID="_1778870692" r:id="rId54"/>
        </w:object>
      </w:r>
    </w:p>
    <w:p w14:paraId="6E4FD294" w14:textId="77777777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074E7460" w14:textId="77777777" w:rsidR="0068055D" w:rsidRDefault="0068055D" w:rsidP="0068055D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where </w:t>
      </w:r>
      <w:r>
        <w:rPr>
          <w:i/>
          <w:sz w:val="32"/>
          <w:szCs w:val="32"/>
        </w:rPr>
        <w:t>h</w:t>
      </w:r>
      <w:r>
        <w:rPr>
          <w:rFonts w:asciiTheme="minorHAnsi" w:hAnsiTheme="minorHAnsi" w:cstheme="minorHAnsi"/>
          <w:sz w:val="32"/>
          <w:szCs w:val="32"/>
        </w:rPr>
        <w:t xml:space="preserve"> is Planck’s constant and </w:t>
      </w:r>
      <w:r>
        <w:rPr>
          <w:i/>
          <w:sz w:val="32"/>
          <w:szCs w:val="32"/>
        </w:rPr>
        <w:t>p</w:t>
      </w:r>
      <w:r>
        <w:rPr>
          <w:rFonts w:asciiTheme="minorHAnsi" w:hAnsiTheme="minorHAnsi" w:cstheme="minorHAnsi"/>
          <w:sz w:val="32"/>
          <w:szCs w:val="32"/>
        </w:rPr>
        <w:t xml:space="preserve"> is the momentum of the particle. Diffraction experiments confirm that the wavelength given by equation 5 agrees with the wavelength as measured in these experiments.</w:t>
      </w:r>
    </w:p>
    <w:p w14:paraId="67D33D0C" w14:textId="77777777" w:rsidR="0068055D" w:rsidRPr="00E22775" w:rsidRDefault="0068055D" w:rsidP="00E22775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4A861A10" w14:textId="270960DD" w:rsidR="0068055D" w:rsidRDefault="00E22775" w:rsidP="00E22775">
      <w:pPr>
        <w:tabs>
          <w:tab w:val="left" w:pos="851"/>
          <w:tab w:val="left" w:pos="12399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E22775">
        <w:rPr>
          <w:rFonts w:asciiTheme="minorHAnsi" w:hAnsiTheme="minorHAnsi" w:cstheme="minorHAnsi"/>
          <w:sz w:val="32"/>
          <w:szCs w:val="32"/>
        </w:rPr>
        <w:t xml:space="preserve">In is an easy task to modify the code </w:t>
      </w:r>
      <w:r w:rsidRPr="00E22775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qm022.py</w:t>
      </w:r>
      <w:r w:rsidRPr="00E22775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  <w:r w:rsidRPr="00E22775">
        <w:rPr>
          <w:rFonts w:asciiTheme="minorHAnsi" w:hAnsiTheme="minorHAnsi" w:cstheme="minorHAnsi"/>
          <w:sz w:val="32"/>
          <w:szCs w:val="32"/>
        </w:rPr>
        <w:t>to animate the sequence of individual electrons hitting the detector screen.</w:t>
      </w:r>
    </w:p>
    <w:p w14:paraId="5F5B0DC2" w14:textId="77777777" w:rsidR="00E22775" w:rsidRDefault="00E22775" w:rsidP="00E22775">
      <w:pPr>
        <w:tabs>
          <w:tab w:val="left" w:pos="851"/>
          <w:tab w:val="left" w:pos="12399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7D0D1F1C" w14:textId="378BBB89" w:rsidR="00E22775" w:rsidRDefault="00E22775" w:rsidP="00E22775">
      <w:pPr>
        <w:tabs>
          <w:tab w:val="left" w:pos="851"/>
          <w:tab w:val="left" w:pos="12399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Below is a sequence of plots showing an increasing number of electrons being detected. Only after many thousands of impacts does the interference pattern immerge.</w:t>
      </w:r>
    </w:p>
    <w:p w14:paraId="3C6A94E9" w14:textId="77777777" w:rsidR="00681C99" w:rsidRDefault="00681C99" w:rsidP="00E22775">
      <w:pPr>
        <w:tabs>
          <w:tab w:val="left" w:pos="851"/>
          <w:tab w:val="left" w:pos="12399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5EC5FFEA" w14:textId="39C2468B" w:rsidR="00E22775" w:rsidRDefault="00681C99" w:rsidP="00E22775">
      <w:pPr>
        <w:tabs>
          <w:tab w:val="left" w:pos="851"/>
          <w:tab w:val="left" w:pos="12399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3F04C793" wp14:editId="79B74B02">
            <wp:extent cx="5712031" cy="6835379"/>
            <wp:effectExtent l="0" t="0" r="3175" b="3810"/>
            <wp:docPr id="8417888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217" cy="6843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9DA38" w14:textId="6D1904CE" w:rsidR="00681C99" w:rsidRDefault="00681C99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br w:type="page"/>
      </w:r>
    </w:p>
    <w:p w14:paraId="73DA4985" w14:textId="77777777" w:rsidR="00E22775" w:rsidRDefault="00E22775" w:rsidP="00E22775">
      <w:pPr>
        <w:tabs>
          <w:tab w:val="left" w:pos="851"/>
          <w:tab w:val="left" w:pos="12399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6D1599AF" w14:textId="2F477206" w:rsidR="00681C99" w:rsidRPr="00E22775" w:rsidRDefault="00681C99" w:rsidP="00E22775">
      <w:pPr>
        <w:tabs>
          <w:tab w:val="left" w:pos="851"/>
          <w:tab w:val="left" w:pos="12399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6D5164C5" wp14:editId="2E66CE54">
            <wp:extent cx="5723906" cy="6852016"/>
            <wp:effectExtent l="0" t="0" r="0" b="6350"/>
            <wp:docPr id="4654984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300" cy="6862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5BF71D" w14:textId="77777777" w:rsidR="00E22775" w:rsidRPr="00E22775" w:rsidRDefault="00E22775" w:rsidP="00E22775">
      <w:pPr>
        <w:tabs>
          <w:tab w:val="left" w:pos="851"/>
          <w:tab w:val="left" w:pos="12399"/>
        </w:tabs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21617603" w14:textId="77777777" w:rsidR="00E22775" w:rsidRDefault="00E22775" w:rsidP="00D079EF">
      <w:pPr>
        <w:tabs>
          <w:tab w:val="left" w:pos="851"/>
          <w:tab w:val="left" w:pos="12399"/>
        </w:tabs>
        <w:spacing w:line="276" w:lineRule="auto"/>
        <w:rPr>
          <w:sz w:val="32"/>
          <w:szCs w:val="32"/>
        </w:rPr>
      </w:pPr>
    </w:p>
    <w:p w14:paraId="18B4E362" w14:textId="77777777" w:rsidR="00E22775" w:rsidRDefault="00E22775" w:rsidP="00D079EF">
      <w:pPr>
        <w:tabs>
          <w:tab w:val="left" w:pos="851"/>
          <w:tab w:val="left" w:pos="12399"/>
        </w:tabs>
        <w:spacing w:line="276" w:lineRule="auto"/>
        <w:rPr>
          <w:sz w:val="32"/>
          <w:szCs w:val="32"/>
        </w:rPr>
      </w:pPr>
    </w:p>
    <w:p w14:paraId="52E4C7DA" w14:textId="77777777" w:rsidR="00E22775" w:rsidRDefault="00E22775" w:rsidP="00D079EF">
      <w:pPr>
        <w:tabs>
          <w:tab w:val="left" w:pos="851"/>
          <w:tab w:val="left" w:pos="12399"/>
        </w:tabs>
        <w:spacing w:line="276" w:lineRule="auto"/>
        <w:rPr>
          <w:sz w:val="32"/>
          <w:szCs w:val="32"/>
        </w:rPr>
      </w:pPr>
    </w:p>
    <w:p w14:paraId="32483649" w14:textId="77777777" w:rsidR="00E22775" w:rsidRDefault="00E22775" w:rsidP="00D079EF">
      <w:pPr>
        <w:tabs>
          <w:tab w:val="left" w:pos="851"/>
          <w:tab w:val="left" w:pos="12399"/>
        </w:tabs>
        <w:spacing w:line="276" w:lineRule="auto"/>
        <w:rPr>
          <w:sz w:val="32"/>
          <w:szCs w:val="32"/>
        </w:rPr>
      </w:pPr>
    </w:p>
    <w:p w14:paraId="187F835F" w14:textId="77777777" w:rsidR="0071155E" w:rsidRDefault="0071155E" w:rsidP="0071155E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 xml:space="preserve">The position of an electron is not known until it is measured. The electron does not spread out like the wave producing the interference pattern. The complex wavefunction gives a complete description of the electron. It is no longer sensible to think about the electron as a moving particle. </w:t>
      </w:r>
      <w:r>
        <w:rPr>
          <w:kern w:val="2"/>
          <w:position w:val="-14"/>
          <w14:ligatures w14:val="standardContextual"/>
        </w:rPr>
        <w:object w:dxaOrig="1005" w:dyaOrig="480" w14:anchorId="34861FD2">
          <v:shape id="_x0000_i1099" type="#_x0000_t75" style="width:50.5pt;height:24.3pt" o:ole="">
            <v:imagedata r:id="rId57" o:title=""/>
          </v:shape>
          <o:OLEObject Type="Embed" ProgID="Equation.DSMT4" ShapeID="_x0000_i1099" DrawAspect="Content" ObjectID="_1778870693" r:id="rId58"/>
        </w:object>
      </w:r>
      <w:r>
        <w:rPr>
          <w:rFonts w:asciiTheme="minorHAnsi" w:hAnsiTheme="minorHAnsi" w:cstheme="minorHAnsi"/>
          <w:sz w:val="32"/>
          <w:szCs w:val="32"/>
        </w:rPr>
        <w:t>tells us only the probability for finding the electron at a certain location.</w:t>
      </w:r>
    </w:p>
    <w:p w14:paraId="6EDFA34F" w14:textId="77777777" w:rsidR="0071155E" w:rsidRDefault="0071155E" w:rsidP="0071155E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1488F8B3" w14:textId="77777777" w:rsidR="0071155E" w:rsidRDefault="0071155E" w:rsidP="0071155E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The electrons propagate as waves (but not like classical waves) and are detected as particles – they display </w:t>
      </w:r>
      <w:r>
        <w:rPr>
          <w:rFonts w:asciiTheme="minorHAnsi" w:hAnsiTheme="minorHAnsi" w:cstheme="minorHAnsi"/>
          <w:b/>
          <w:color w:val="7030A0"/>
          <w:sz w:val="32"/>
          <w:szCs w:val="32"/>
        </w:rPr>
        <w:t>wave-particle duality</w:t>
      </w:r>
      <w:r>
        <w:rPr>
          <w:rFonts w:asciiTheme="minorHAnsi" w:hAnsiTheme="minorHAnsi" w:cstheme="minorHAnsi"/>
          <w:sz w:val="32"/>
          <w:szCs w:val="32"/>
        </w:rPr>
        <w:t xml:space="preserve">. </w:t>
      </w:r>
    </w:p>
    <w:p w14:paraId="0FFD9B14" w14:textId="77777777" w:rsidR="00E22775" w:rsidRDefault="00E22775" w:rsidP="00D079EF">
      <w:pPr>
        <w:tabs>
          <w:tab w:val="left" w:pos="851"/>
          <w:tab w:val="left" w:pos="12399"/>
        </w:tabs>
        <w:spacing w:line="276" w:lineRule="auto"/>
        <w:rPr>
          <w:sz w:val="32"/>
          <w:szCs w:val="32"/>
        </w:rPr>
      </w:pPr>
    </w:p>
    <w:p w14:paraId="34B991F8" w14:textId="77777777" w:rsidR="00E22775" w:rsidRDefault="00E22775" w:rsidP="00D079EF">
      <w:pPr>
        <w:tabs>
          <w:tab w:val="left" w:pos="851"/>
          <w:tab w:val="left" w:pos="12399"/>
        </w:tabs>
        <w:spacing w:line="276" w:lineRule="auto"/>
        <w:rPr>
          <w:sz w:val="32"/>
          <w:szCs w:val="32"/>
        </w:rPr>
      </w:pPr>
    </w:p>
    <w:p w14:paraId="7D37565F" w14:textId="77777777" w:rsidR="00E22775" w:rsidRDefault="00E22775" w:rsidP="00D079EF">
      <w:pPr>
        <w:tabs>
          <w:tab w:val="left" w:pos="851"/>
          <w:tab w:val="left" w:pos="12399"/>
        </w:tabs>
        <w:spacing w:line="276" w:lineRule="auto"/>
        <w:rPr>
          <w:sz w:val="32"/>
          <w:szCs w:val="32"/>
        </w:rPr>
      </w:pPr>
    </w:p>
    <w:sectPr w:rsidR="00E22775">
      <w:footerReference w:type="default" r:id="rId5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6F7B8B" w14:textId="77777777" w:rsidR="00E21DCF" w:rsidRDefault="00E21DCF" w:rsidP="00630DC6">
      <w:r>
        <w:separator/>
      </w:r>
    </w:p>
  </w:endnote>
  <w:endnote w:type="continuationSeparator" w:id="0">
    <w:p w14:paraId="356C8A55" w14:textId="77777777" w:rsidR="00E21DCF" w:rsidRDefault="00E21DCF" w:rsidP="00630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3486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A8E074" w14:textId="6EC1860F" w:rsidR="00630DC6" w:rsidRDefault="00630D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15D997" w14:textId="77777777" w:rsidR="00630DC6" w:rsidRDefault="00630D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5737F" w14:textId="77777777" w:rsidR="00E21DCF" w:rsidRDefault="00E21DCF" w:rsidP="00630DC6">
      <w:r>
        <w:separator/>
      </w:r>
    </w:p>
  </w:footnote>
  <w:footnote w:type="continuationSeparator" w:id="0">
    <w:p w14:paraId="36900D13" w14:textId="77777777" w:rsidR="00E21DCF" w:rsidRDefault="00E21DCF" w:rsidP="00630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10A40"/>
    <w:multiLevelType w:val="hybridMultilevel"/>
    <w:tmpl w:val="4878A8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FB6AF3"/>
    <w:multiLevelType w:val="hybridMultilevel"/>
    <w:tmpl w:val="8AFA3A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605FD"/>
    <w:multiLevelType w:val="hybridMultilevel"/>
    <w:tmpl w:val="F6524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682134">
    <w:abstractNumId w:val="2"/>
  </w:num>
  <w:num w:numId="2" w16cid:durableId="902832851">
    <w:abstractNumId w:val="0"/>
  </w:num>
  <w:num w:numId="3" w16cid:durableId="1815676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BA"/>
    <w:rsid w:val="0000456A"/>
    <w:rsid w:val="00012C93"/>
    <w:rsid w:val="00013AF4"/>
    <w:rsid w:val="00036065"/>
    <w:rsid w:val="00040544"/>
    <w:rsid w:val="0004626A"/>
    <w:rsid w:val="00055573"/>
    <w:rsid w:val="00065177"/>
    <w:rsid w:val="00077EF6"/>
    <w:rsid w:val="00084AFA"/>
    <w:rsid w:val="0009401E"/>
    <w:rsid w:val="000C14E9"/>
    <w:rsid w:val="000C5801"/>
    <w:rsid w:val="000D0891"/>
    <w:rsid w:val="000D35BD"/>
    <w:rsid w:val="000E0110"/>
    <w:rsid w:val="000E1BF7"/>
    <w:rsid w:val="000E4217"/>
    <w:rsid w:val="000F557E"/>
    <w:rsid w:val="00100DFE"/>
    <w:rsid w:val="00102D6E"/>
    <w:rsid w:val="00154138"/>
    <w:rsid w:val="0016335D"/>
    <w:rsid w:val="001672B9"/>
    <w:rsid w:val="00176746"/>
    <w:rsid w:val="001A437B"/>
    <w:rsid w:val="001E76FE"/>
    <w:rsid w:val="002065AD"/>
    <w:rsid w:val="00223F4D"/>
    <w:rsid w:val="002400F7"/>
    <w:rsid w:val="0024369E"/>
    <w:rsid w:val="0024450F"/>
    <w:rsid w:val="0024650C"/>
    <w:rsid w:val="00251FBE"/>
    <w:rsid w:val="00285E11"/>
    <w:rsid w:val="002A2336"/>
    <w:rsid w:val="002A6225"/>
    <w:rsid w:val="002C24B7"/>
    <w:rsid w:val="002D186A"/>
    <w:rsid w:val="002F59C4"/>
    <w:rsid w:val="002F6AE9"/>
    <w:rsid w:val="00304992"/>
    <w:rsid w:val="0032053F"/>
    <w:rsid w:val="0033381B"/>
    <w:rsid w:val="003359DF"/>
    <w:rsid w:val="0037474B"/>
    <w:rsid w:val="003C5366"/>
    <w:rsid w:val="003C584B"/>
    <w:rsid w:val="003D1B5B"/>
    <w:rsid w:val="003D1FF7"/>
    <w:rsid w:val="003D31E7"/>
    <w:rsid w:val="003D3BEC"/>
    <w:rsid w:val="003E6675"/>
    <w:rsid w:val="003F7743"/>
    <w:rsid w:val="004005D6"/>
    <w:rsid w:val="00410CDA"/>
    <w:rsid w:val="00412E60"/>
    <w:rsid w:val="00423D08"/>
    <w:rsid w:val="0044231C"/>
    <w:rsid w:val="0044573A"/>
    <w:rsid w:val="00450897"/>
    <w:rsid w:val="00455CBF"/>
    <w:rsid w:val="0047316F"/>
    <w:rsid w:val="0047558E"/>
    <w:rsid w:val="0047736B"/>
    <w:rsid w:val="004A1EE8"/>
    <w:rsid w:val="004E7B59"/>
    <w:rsid w:val="00500AE7"/>
    <w:rsid w:val="0050502C"/>
    <w:rsid w:val="00511A83"/>
    <w:rsid w:val="00511F5D"/>
    <w:rsid w:val="005145E5"/>
    <w:rsid w:val="00525257"/>
    <w:rsid w:val="00541B6E"/>
    <w:rsid w:val="00547FEA"/>
    <w:rsid w:val="00557516"/>
    <w:rsid w:val="00567A70"/>
    <w:rsid w:val="00586561"/>
    <w:rsid w:val="005B115F"/>
    <w:rsid w:val="005B22B7"/>
    <w:rsid w:val="005B298B"/>
    <w:rsid w:val="005C451E"/>
    <w:rsid w:val="005C7299"/>
    <w:rsid w:val="005D403A"/>
    <w:rsid w:val="005F1F63"/>
    <w:rsid w:val="0060356F"/>
    <w:rsid w:val="006044B8"/>
    <w:rsid w:val="00630DC6"/>
    <w:rsid w:val="00634B4E"/>
    <w:rsid w:val="00653399"/>
    <w:rsid w:val="00664ABD"/>
    <w:rsid w:val="00671ABF"/>
    <w:rsid w:val="00675997"/>
    <w:rsid w:val="00676FBE"/>
    <w:rsid w:val="0068055D"/>
    <w:rsid w:val="00681C99"/>
    <w:rsid w:val="00686A28"/>
    <w:rsid w:val="006876DB"/>
    <w:rsid w:val="006A0677"/>
    <w:rsid w:val="006A480D"/>
    <w:rsid w:val="006B4F92"/>
    <w:rsid w:val="006D296E"/>
    <w:rsid w:val="006E59E5"/>
    <w:rsid w:val="0070591A"/>
    <w:rsid w:val="00707CC4"/>
    <w:rsid w:val="0071155E"/>
    <w:rsid w:val="00732F33"/>
    <w:rsid w:val="007777A4"/>
    <w:rsid w:val="00783162"/>
    <w:rsid w:val="007931F8"/>
    <w:rsid w:val="007A13AB"/>
    <w:rsid w:val="007B0DC2"/>
    <w:rsid w:val="007B6AD2"/>
    <w:rsid w:val="007C3C89"/>
    <w:rsid w:val="008069AC"/>
    <w:rsid w:val="0082703D"/>
    <w:rsid w:val="008311C8"/>
    <w:rsid w:val="00850D14"/>
    <w:rsid w:val="00851859"/>
    <w:rsid w:val="00851FD1"/>
    <w:rsid w:val="00856414"/>
    <w:rsid w:val="00863CFA"/>
    <w:rsid w:val="00866418"/>
    <w:rsid w:val="00876D40"/>
    <w:rsid w:val="008A1DA3"/>
    <w:rsid w:val="008B7C33"/>
    <w:rsid w:val="008D6CE1"/>
    <w:rsid w:val="00903C03"/>
    <w:rsid w:val="009102E0"/>
    <w:rsid w:val="009561F3"/>
    <w:rsid w:val="009763A8"/>
    <w:rsid w:val="009771BD"/>
    <w:rsid w:val="009940D0"/>
    <w:rsid w:val="009A5C2E"/>
    <w:rsid w:val="009B3472"/>
    <w:rsid w:val="009B4E70"/>
    <w:rsid w:val="009E02DD"/>
    <w:rsid w:val="009F3137"/>
    <w:rsid w:val="00A146F6"/>
    <w:rsid w:val="00A360D3"/>
    <w:rsid w:val="00A51B2D"/>
    <w:rsid w:val="00A552A6"/>
    <w:rsid w:val="00A62988"/>
    <w:rsid w:val="00A71DFE"/>
    <w:rsid w:val="00A8121C"/>
    <w:rsid w:val="00A8463C"/>
    <w:rsid w:val="00AA03CC"/>
    <w:rsid w:val="00AA3557"/>
    <w:rsid w:val="00AA3DD1"/>
    <w:rsid w:val="00AD3F17"/>
    <w:rsid w:val="00AE2F21"/>
    <w:rsid w:val="00B017EE"/>
    <w:rsid w:val="00B02202"/>
    <w:rsid w:val="00B27B52"/>
    <w:rsid w:val="00B34C16"/>
    <w:rsid w:val="00B41B61"/>
    <w:rsid w:val="00B51BC9"/>
    <w:rsid w:val="00B544F5"/>
    <w:rsid w:val="00B70771"/>
    <w:rsid w:val="00B71882"/>
    <w:rsid w:val="00B74595"/>
    <w:rsid w:val="00B77B70"/>
    <w:rsid w:val="00B77DFF"/>
    <w:rsid w:val="00B93532"/>
    <w:rsid w:val="00B961BA"/>
    <w:rsid w:val="00BB7B73"/>
    <w:rsid w:val="00BC30D4"/>
    <w:rsid w:val="00BC6340"/>
    <w:rsid w:val="00BC6B17"/>
    <w:rsid w:val="00BD1DF5"/>
    <w:rsid w:val="00BD40E8"/>
    <w:rsid w:val="00BE44F4"/>
    <w:rsid w:val="00BE5E63"/>
    <w:rsid w:val="00C23EB6"/>
    <w:rsid w:val="00C33132"/>
    <w:rsid w:val="00C53AF6"/>
    <w:rsid w:val="00C55ECB"/>
    <w:rsid w:val="00C772BF"/>
    <w:rsid w:val="00C925DE"/>
    <w:rsid w:val="00CA745C"/>
    <w:rsid w:val="00CA7753"/>
    <w:rsid w:val="00CB4689"/>
    <w:rsid w:val="00CB72DA"/>
    <w:rsid w:val="00CD79CC"/>
    <w:rsid w:val="00D0107B"/>
    <w:rsid w:val="00D02C6E"/>
    <w:rsid w:val="00D04495"/>
    <w:rsid w:val="00D06A8E"/>
    <w:rsid w:val="00D079EF"/>
    <w:rsid w:val="00D145F5"/>
    <w:rsid w:val="00D22C09"/>
    <w:rsid w:val="00D30DB1"/>
    <w:rsid w:val="00D3504D"/>
    <w:rsid w:val="00D40EAA"/>
    <w:rsid w:val="00D41825"/>
    <w:rsid w:val="00D60FE1"/>
    <w:rsid w:val="00D93CF8"/>
    <w:rsid w:val="00D95C4A"/>
    <w:rsid w:val="00DA3884"/>
    <w:rsid w:val="00DA7CF5"/>
    <w:rsid w:val="00DB12CF"/>
    <w:rsid w:val="00DB33DA"/>
    <w:rsid w:val="00DB394A"/>
    <w:rsid w:val="00DD0145"/>
    <w:rsid w:val="00DF1232"/>
    <w:rsid w:val="00E16035"/>
    <w:rsid w:val="00E16680"/>
    <w:rsid w:val="00E1724C"/>
    <w:rsid w:val="00E21DCF"/>
    <w:rsid w:val="00E22775"/>
    <w:rsid w:val="00E32FFA"/>
    <w:rsid w:val="00E524D9"/>
    <w:rsid w:val="00E70D84"/>
    <w:rsid w:val="00E738E2"/>
    <w:rsid w:val="00E80EBC"/>
    <w:rsid w:val="00E90451"/>
    <w:rsid w:val="00E94936"/>
    <w:rsid w:val="00EC2C99"/>
    <w:rsid w:val="00EC3924"/>
    <w:rsid w:val="00EE0F68"/>
    <w:rsid w:val="00EE3B8C"/>
    <w:rsid w:val="00F06C27"/>
    <w:rsid w:val="00F1593B"/>
    <w:rsid w:val="00F40801"/>
    <w:rsid w:val="00F8280F"/>
    <w:rsid w:val="00F85759"/>
    <w:rsid w:val="00FA1528"/>
    <w:rsid w:val="00FA6328"/>
    <w:rsid w:val="00FC26C6"/>
    <w:rsid w:val="00FE3CFF"/>
    <w:rsid w:val="00FF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A77210"/>
  <w15:chartTrackingRefBased/>
  <w15:docId w15:val="{BDDE920E-1F69-43DB-85E1-1927C141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32"/>
        <w:szCs w:val="3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locked/>
    <w:rPr>
      <w:rFonts w:ascii="Arial" w:eastAsia="SimSun" w:hAnsi="Arial" w:cs="Arial" w:hint="default"/>
      <w:b/>
      <w:bCs/>
      <w:kern w:val="0"/>
      <w:sz w:val="24"/>
      <w:szCs w:val="24"/>
      <w:lang w:eastAsia="en-US"/>
      <w14:ligatures w14:val="non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eastAsiaTheme="minorEastAsia"/>
      <w:lang w:val="en-GB" w:eastAsia="zh-CN"/>
    </w:rPr>
  </w:style>
  <w:style w:type="table" w:styleId="TableGrid">
    <w:name w:val="Table Grid"/>
    <w:basedOn w:val="TableNormal"/>
    <w:uiPriority w:val="59"/>
    <w:rPr>
      <w:kern w:val="2"/>
      <w:szCs w:val="2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0D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DC6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30D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DC6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8311C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33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20.png"/><Relationship Id="rId21" Type="http://schemas.openxmlformats.org/officeDocument/2006/relationships/image" Target="media/image7.wmf"/><Relationship Id="rId34" Type="http://schemas.openxmlformats.org/officeDocument/2006/relationships/image" Target="media/image15.png"/><Relationship Id="rId42" Type="http://schemas.openxmlformats.org/officeDocument/2006/relationships/image" Target="media/image22.wmf"/><Relationship Id="rId47" Type="http://schemas.openxmlformats.org/officeDocument/2006/relationships/oleObject" Target="embeddings/oleObject14.bin"/><Relationship Id="rId50" Type="http://schemas.openxmlformats.org/officeDocument/2006/relationships/oleObject" Target="embeddings/oleObject15.bin"/><Relationship Id="rId55" Type="http://schemas.openxmlformats.org/officeDocument/2006/relationships/image" Target="media/image2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1.wmf"/><Relationship Id="rId41" Type="http://schemas.openxmlformats.org/officeDocument/2006/relationships/oleObject" Target="embeddings/oleObject11.bin"/><Relationship Id="rId54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7.bin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wmf"/><Relationship Id="rId45" Type="http://schemas.openxmlformats.org/officeDocument/2006/relationships/oleObject" Target="embeddings/oleObject13.bin"/><Relationship Id="rId53" Type="http://schemas.openxmlformats.org/officeDocument/2006/relationships/image" Target="media/image27.wmf"/><Relationship Id="rId58" Type="http://schemas.openxmlformats.org/officeDocument/2006/relationships/oleObject" Target="embeddings/oleObject18.bin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9.bin"/><Relationship Id="rId36" Type="http://schemas.openxmlformats.org/officeDocument/2006/relationships/image" Target="media/image17.png"/><Relationship Id="rId49" Type="http://schemas.openxmlformats.org/officeDocument/2006/relationships/image" Target="media/image25.wmf"/><Relationship Id="rId57" Type="http://schemas.openxmlformats.org/officeDocument/2006/relationships/image" Target="media/image30.wmf"/><Relationship Id="rId61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6.wmf"/><Relationship Id="rId31" Type="http://schemas.openxmlformats.org/officeDocument/2006/relationships/image" Target="media/image12.png"/><Relationship Id="rId44" Type="http://schemas.openxmlformats.org/officeDocument/2006/relationships/image" Target="media/image23.wmf"/><Relationship Id="rId52" Type="http://schemas.openxmlformats.org/officeDocument/2006/relationships/oleObject" Target="embeddings/oleObject16.bin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u/3/folders/1j09aAhfrVYpiMavajrgSvUMc89ksF9Jb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png"/><Relationship Id="rId43" Type="http://schemas.openxmlformats.org/officeDocument/2006/relationships/oleObject" Target="embeddings/oleObject12.bin"/><Relationship Id="rId48" Type="http://schemas.openxmlformats.org/officeDocument/2006/relationships/hyperlink" Target="https://d-arora.github.io/Doing-Physics-With-Matlab/mpDocs/qm2DA.htm" TargetMode="External"/><Relationship Id="rId56" Type="http://schemas.openxmlformats.org/officeDocument/2006/relationships/image" Target="media/image29.png"/><Relationship Id="rId8" Type="http://schemas.openxmlformats.org/officeDocument/2006/relationships/hyperlink" Target="https://github.com/D-Arora/Doing-Physics-With-Matlab/tree/master/mpScripts" TargetMode="External"/><Relationship Id="rId51" Type="http://schemas.openxmlformats.org/officeDocument/2006/relationships/image" Target="media/image26.wmf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4.wmf"/><Relationship Id="rId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0EAA4-15A9-45DB-9231-75FAB59FF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15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Quantum Mechanics</vt:lpstr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Mechanics</dc:title>
  <dc:subject>Quantum Mechanics</dc:subject>
  <dc:creator>Ian Cooper</dc:creator>
  <cp:keywords>wave partilce duality, matter waves, particles as waves.quantum mechanics, computational physics, python physics, schrodinger equation, quantum wells</cp:keywords>
  <dc:description/>
  <cp:lastModifiedBy>Ian Cooper</cp:lastModifiedBy>
  <cp:revision>15</cp:revision>
  <cp:lastPrinted>2024-06-02T11:43:00Z</cp:lastPrinted>
  <dcterms:created xsi:type="dcterms:W3CDTF">2024-06-02T04:12:00Z</dcterms:created>
  <dcterms:modified xsi:type="dcterms:W3CDTF">2024-06-02T11:55:00Z</dcterms:modified>
  <cp:category>Quantum Mechanics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