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221F6843" w14:textId="7D9573DB" w:rsidR="00994182" w:rsidRDefault="0099418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FIXED POINTS AND STABILITY</w:t>
      </w:r>
    </w:p>
    <w:bookmarkEnd w:id="0"/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283D81EF" w:rsidR="00F51350" w:rsidRDefault="00F51350" w:rsidP="002D2B2D">
      <w:pPr>
        <w:pStyle w:val="NoSpacing"/>
        <w:spacing w:line="360" w:lineRule="auto"/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</w:t>
      </w:r>
      <w:r w:rsidR="00892CFC">
        <w:rPr>
          <w:b/>
          <w:bCs/>
          <w:color w:val="984806" w:themeColor="accent6" w:themeShade="80"/>
          <w:lang w:val="en-GB"/>
        </w:rPr>
        <w:t>3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  <w:r w:rsidR="00200F38">
        <w:rPr>
          <w:b/>
          <w:bCs/>
          <w:color w:val="984806" w:themeColor="accent6" w:themeShade="80"/>
          <w:lang w:val="en-GB"/>
        </w:rPr>
        <w:t xml:space="preserve">  </w:t>
      </w:r>
      <w:r w:rsidR="006A2FEF">
        <w:rPr>
          <w:b/>
          <w:bCs/>
          <w:color w:val="984806" w:themeColor="accent6" w:themeShade="80"/>
          <w:lang w:val="en-GB"/>
        </w:rPr>
        <w:t xml:space="preserve"> </w:t>
      </w:r>
      <w:r w:rsidR="00892CFC">
        <w:rPr>
          <w:b/>
          <w:bCs/>
          <w:color w:val="984806" w:themeColor="accent6" w:themeShade="80"/>
          <w:lang w:val="en-GB"/>
        </w:rPr>
        <w:t xml:space="preserve">  </w:t>
      </w:r>
      <w:r w:rsidR="00892CFC" w:rsidRPr="00F81911">
        <w:rPr>
          <w:position w:val="-6"/>
        </w:rPr>
        <w:object w:dxaOrig="1260" w:dyaOrig="420" w14:anchorId="79746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49" type="#_x0000_t75" style="width:63pt;height:21pt" o:ole="">
            <v:imagedata r:id="rId10" o:title=""/>
          </v:shape>
          <o:OLEObject Type="Embed" ProgID="Equation.DSMT4" ShapeID="_x0000_i1449" DrawAspect="Content" ObjectID="_1817180941" r:id="rId11"/>
        </w:object>
      </w:r>
    </w:p>
    <w:p w14:paraId="58C2BA8C" w14:textId="49D58764" w:rsidR="00892CFC" w:rsidRDefault="00892CFC" w:rsidP="00892CFC">
      <w:pPr>
        <w:pStyle w:val="NoSpacing"/>
        <w:spacing w:line="360" w:lineRule="auto"/>
      </w:pPr>
      <w:r>
        <w:rPr>
          <w:b/>
          <w:bCs/>
          <w:color w:val="984806" w:themeColor="accent6" w:themeShade="80"/>
          <w:lang w:val="en-GB"/>
        </w:rPr>
        <w:t>ds25L</w:t>
      </w:r>
      <w:r>
        <w:rPr>
          <w:b/>
          <w:bCs/>
          <w:color w:val="984806" w:themeColor="accent6" w:themeShade="80"/>
          <w:lang w:val="en-GB"/>
        </w:rPr>
        <w:t>3A</w:t>
      </w:r>
      <w:r>
        <w:rPr>
          <w:b/>
          <w:bCs/>
          <w:color w:val="984806" w:themeColor="accent6" w:themeShade="80"/>
          <w:lang w:val="en-GB"/>
        </w:rPr>
        <w:t xml:space="preserve">.py     </w:t>
      </w:r>
      <w:r w:rsidR="00336011" w:rsidRPr="00922A50">
        <w:rPr>
          <w:position w:val="-12"/>
        </w:rPr>
        <w:object w:dxaOrig="1820" w:dyaOrig="400" w14:anchorId="2313CE14">
          <v:shape id="_x0000_i1451" type="#_x0000_t75" style="width:90.75pt;height:20.25pt" o:ole="">
            <v:imagedata r:id="rId12" o:title=""/>
          </v:shape>
          <o:OLEObject Type="Embed" ProgID="Equation.DSMT4" ShapeID="_x0000_i1451" DrawAspect="Content" ObjectID="_1817180942" r:id="rId13"/>
        </w:object>
      </w:r>
    </w:p>
    <w:p w14:paraId="38E892A1" w14:textId="140B399C" w:rsidR="00892CFC" w:rsidRDefault="00892CFC" w:rsidP="00892CFC">
      <w:pPr>
        <w:pStyle w:val="NoSpacing"/>
        <w:spacing w:line="360" w:lineRule="auto"/>
      </w:pPr>
      <w:r>
        <w:rPr>
          <w:b/>
          <w:bCs/>
          <w:color w:val="984806" w:themeColor="accent6" w:themeShade="80"/>
          <w:lang w:val="en-GB"/>
        </w:rPr>
        <w:t>ds25L</w:t>
      </w:r>
      <w:r>
        <w:rPr>
          <w:b/>
          <w:bCs/>
          <w:color w:val="984806" w:themeColor="accent6" w:themeShade="80"/>
          <w:lang w:val="en-GB"/>
        </w:rPr>
        <w:t>3B</w:t>
      </w:r>
      <w:r>
        <w:rPr>
          <w:b/>
          <w:bCs/>
          <w:color w:val="984806" w:themeColor="accent6" w:themeShade="80"/>
          <w:lang w:val="en-GB"/>
        </w:rPr>
        <w:t xml:space="preserve">.py     </w:t>
      </w:r>
      <w:r w:rsidR="00336011">
        <w:t xml:space="preserve">Population growth  </w:t>
      </w:r>
      <w:r w:rsidR="00336011" w:rsidRPr="00922A50">
        <w:rPr>
          <w:position w:val="-36"/>
        </w:rPr>
        <w:object w:dxaOrig="2200" w:dyaOrig="880" w14:anchorId="1FC8E7D1">
          <v:shape id="_x0000_i1455" type="#_x0000_t75" style="width:110.25pt;height:44.25pt" o:ole="">
            <v:imagedata r:id="rId14" o:title=""/>
          </v:shape>
          <o:OLEObject Type="Embed" ProgID="Equation.DSMT4" ShapeID="_x0000_i1455" DrawAspect="Content" ObjectID="_1817180943" r:id="rId15"/>
        </w:object>
      </w:r>
    </w:p>
    <w:bookmarkEnd w:id="1"/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575EB5A3" w14:textId="11F304BA" w:rsidR="00994182" w:rsidRPr="00994182" w:rsidRDefault="00994182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</w:rPr>
      </w:pPr>
      <w:r w:rsidRPr="00994182">
        <w:rPr>
          <w:rFonts w:cstheme="minorHAnsi"/>
        </w:rPr>
        <w:t>Fixed Points and Stability - Dynamical Systems | Lecture 3</w:t>
      </w:r>
    </w:p>
    <w:p w14:paraId="07059021" w14:textId="11369CB3" w:rsidR="00A12F16" w:rsidRPr="00994182" w:rsidRDefault="00994182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color w:val="7030A0"/>
          <w:sz w:val="36"/>
          <w:szCs w:val="24"/>
        </w:rPr>
      </w:pPr>
      <w:hyperlink r:id="rId16" w:history="1">
        <w:r w:rsidRPr="00994182">
          <w:rPr>
            <w:rStyle w:val="Hyperlink"/>
            <w:rFonts w:cstheme="minorHAnsi"/>
            <w:sz w:val="36"/>
            <w:szCs w:val="24"/>
          </w:rPr>
          <w:t>https://www.youtube.com/watch?v=BlBbPYuQyz0</w:t>
        </w:r>
      </w:hyperlink>
    </w:p>
    <w:p w14:paraId="1D1DA42E" w14:textId="77777777" w:rsidR="00994182" w:rsidRDefault="00994182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</w:rPr>
      </w:pPr>
    </w:p>
    <w:p w14:paraId="530E4682" w14:textId="28B60F70" w:rsidR="00993DDE" w:rsidRDefault="00A12F16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NTRODUCTION</w:t>
      </w:r>
    </w:p>
    <w:p w14:paraId="054B5BDB" w14:textId="470EDCFB" w:rsidR="00994182" w:rsidRDefault="00403C64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403C64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article</w:t>
      </w:r>
      <w:r w:rsidRPr="00403C64">
        <w:rPr>
          <w:rFonts w:ascii="Times New Roman" w:hAnsi="Times New Roman" w:cs="Times New Roman"/>
        </w:rPr>
        <w:t xml:space="preserve"> we discuss fixed points of </w:t>
      </w:r>
      <w:r>
        <w:rPr>
          <w:rFonts w:ascii="Times New Roman" w:hAnsi="Times New Roman" w:cs="Times New Roman"/>
        </w:rPr>
        <w:t xml:space="preserve">[1D] </w:t>
      </w:r>
      <w:r w:rsidRPr="00403C64">
        <w:rPr>
          <w:rFonts w:ascii="Times New Roman" w:hAnsi="Times New Roman" w:cs="Times New Roman"/>
        </w:rPr>
        <w:t xml:space="preserve">dynamical systems Fixed points go by many different names depending on the discipline, including steady-states, equilibria, </w:t>
      </w:r>
      <w:r>
        <w:rPr>
          <w:rFonts w:ascii="Times New Roman" w:hAnsi="Times New Roman" w:cs="Times New Roman"/>
        </w:rPr>
        <w:t xml:space="preserve">equilibrium points, </w:t>
      </w:r>
      <w:r w:rsidRPr="00403C64">
        <w:rPr>
          <w:rFonts w:ascii="Times New Roman" w:hAnsi="Times New Roman" w:cs="Times New Roman"/>
        </w:rPr>
        <w:t xml:space="preserve">and rest-states </w:t>
      </w:r>
      <w:r>
        <w:rPr>
          <w:rFonts w:ascii="Times New Roman" w:hAnsi="Times New Roman" w:cs="Times New Roman"/>
        </w:rPr>
        <w:t xml:space="preserve">They </w:t>
      </w:r>
      <w:r w:rsidRPr="00403C64">
        <w:rPr>
          <w:rFonts w:ascii="Times New Roman" w:hAnsi="Times New Roman" w:cs="Times New Roman"/>
        </w:rPr>
        <w:t xml:space="preserve">all mean the same thing. We introduce the basics of fixed points </w:t>
      </w:r>
      <w:r w:rsidRPr="00403C64">
        <w:rPr>
          <w:rFonts w:ascii="Times New Roman" w:hAnsi="Times New Roman" w:cs="Times New Roman"/>
        </w:rPr>
        <w:lastRenderedPageBreak/>
        <w:t>and discuss what it means for them to be stable. We analy</w:t>
      </w:r>
      <w:r>
        <w:rPr>
          <w:rFonts w:ascii="Times New Roman" w:hAnsi="Times New Roman" w:cs="Times New Roman"/>
        </w:rPr>
        <w:t>s</w:t>
      </w:r>
      <w:r w:rsidRPr="00403C64">
        <w:rPr>
          <w:rFonts w:ascii="Times New Roman" w:hAnsi="Times New Roman" w:cs="Times New Roman"/>
        </w:rPr>
        <w:t xml:space="preserve">e stability using </w:t>
      </w:r>
      <w:r>
        <w:rPr>
          <w:rFonts w:ascii="Times New Roman" w:hAnsi="Times New Roman" w:cs="Times New Roman"/>
        </w:rPr>
        <w:t>a number of approaches.</w:t>
      </w:r>
      <w:r w:rsidR="00463B3F">
        <w:rPr>
          <w:rFonts w:ascii="Times New Roman" w:hAnsi="Times New Roman" w:cs="Times New Roman"/>
        </w:rPr>
        <w:t xml:space="preserve"> </w:t>
      </w:r>
    </w:p>
    <w:p w14:paraId="6106F025" w14:textId="77777777" w:rsidR="00892CFC" w:rsidRDefault="00892CFC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2AD2A95" w14:textId="39FE3241" w:rsidR="00815618" w:rsidRPr="00815618" w:rsidRDefault="00815618" w:rsidP="00892CFC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815618">
        <w:rPr>
          <w:rFonts w:cstheme="minorHAnsi"/>
          <w:b/>
          <w:bCs/>
          <w:color w:val="7030A0"/>
          <w:sz w:val="36"/>
          <w:szCs w:val="24"/>
        </w:rPr>
        <w:t>STABILITY</w:t>
      </w:r>
    </w:p>
    <w:p w14:paraId="33B67203" w14:textId="5C3043D9" w:rsidR="00F76AD3" w:rsidRDefault="00815618" w:rsidP="00D54A1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look at the mathematics </w:t>
      </w:r>
      <w:r w:rsidR="00F76AD3">
        <w:rPr>
          <w:rFonts w:ascii="Times New Roman" w:hAnsi="Times New Roman" w:cs="Times New Roman"/>
        </w:rPr>
        <w:t>defining</w:t>
      </w:r>
      <w:r>
        <w:rPr>
          <w:rFonts w:ascii="Times New Roman" w:hAnsi="Times New Roman" w:cs="Times New Roman"/>
        </w:rPr>
        <w:t xml:space="preserve"> the stability of fixed points. Consider the function </w:t>
      </w:r>
      <w:r w:rsidRPr="00815618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>(</w:t>
      </w:r>
      <w:r w:rsidRPr="00815618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>) for the difference between the</w:t>
      </w:r>
      <w:r w:rsidR="00892CFC">
        <w:rPr>
          <w:rFonts w:ascii="Times New Roman" w:hAnsi="Times New Roman" w:cs="Times New Roman"/>
        </w:rPr>
        <w:t xml:space="preserve"> solution</w:t>
      </w:r>
      <w:r>
        <w:rPr>
          <w:rFonts w:ascii="Times New Roman" w:hAnsi="Times New Roman" w:cs="Times New Roman"/>
        </w:rPr>
        <w:t xml:space="preserve"> </w:t>
      </w:r>
      <w:r w:rsidRPr="0081561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(</w:t>
      </w:r>
      <w:r w:rsidRPr="00815618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) and the fixed point </w:t>
      </w:r>
      <w:proofErr w:type="spellStart"/>
      <w:r w:rsidRPr="00F76AD3">
        <w:rPr>
          <w:rFonts w:ascii="Times New Roman" w:hAnsi="Times New Roman" w:cs="Times New Roman"/>
          <w:i/>
          <w:iCs/>
        </w:rPr>
        <w:t>x</w:t>
      </w:r>
      <w:r w:rsidRPr="00F76AD3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</w:p>
    <w:p w14:paraId="4D4DBB8C" w14:textId="1F39938F" w:rsidR="00815618" w:rsidRDefault="00F76AD3" w:rsidP="00D54A1F">
      <w:pPr>
        <w:tabs>
          <w:tab w:val="left" w:pos="567"/>
          <w:tab w:val="left" w:pos="709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2020" w:dyaOrig="440" w14:anchorId="7884F1B5">
          <v:shape id="_x0000_i1427" type="#_x0000_t75" style="width:101.25pt;height:21.75pt" o:ole="">
            <v:imagedata r:id="rId17" o:title=""/>
          </v:shape>
          <o:OLEObject Type="Embed" ProgID="Equation.DSMT4" ShapeID="_x0000_i1427" DrawAspect="Content" ObjectID="_1817180944" r:id="rId18"/>
        </w:object>
      </w:r>
      <w:r w:rsidR="00815618">
        <w:rPr>
          <w:rFonts w:ascii="Times New Roman" w:hAnsi="Times New Roman" w:cs="Times New Roman"/>
        </w:rPr>
        <w:t xml:space="preserve"> </w:t>
      </w:r>
    </w:p>
    <w:p w14:paraId="11952B1D" w14:textId="4313C253" w:rsidR="00815618" w:rsidRDefault="00F76AD3" w:rsidP="00D54A1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F76AD3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>(</w:t>
      </w:r>
      <w:r w:rsidRPr="00F76AD3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) increases with time, then </w:t>
      </w:r>
      <w:proofErr w:type="spellStart"/>
      <w:r w:rsidRPr="00F76AD3">
        <w:rPr>
          <w:rFonts w:ascii="Times New Roman" w:hAnsi="Times New Roman" w:cs="Times New Roman"/>
          <w:i/>
          <w:iCs/>
        </w:rPr>
        <w:t>x</w:t>
      </w:r>
      <w:r w:rsidRPr="00F76AD3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is unstable or stable</w:t>
      </w:r>
      <w:r w:rsidR="0061191E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if </w:t>
      </w:r>
      <w:r w:rsidRPr="00F76AD3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>(</w:t>
      </w:r>
      <w:r w:rsidRPr="00F76AD3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>) decreases with time.</w:t>
      </w:r>
    </w:p>
    <w:p w14:paraId="549C91E4" w14:textId="2961234B" w:rsidR="00F76AD3" w:rsidRDefault="00F76AD3" w:rsidP="00D54A1F">
      <w:pPr>
        <w:tabs>
          <w:tab w:val="left" w:pos="567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3960" w:dyaOrig="480" w14:anchorId="1F9B7195">
          <v:shape id="_x0000_i1428" type="#_x0000_t75" style="width:198pt;height:24pt" o:ole="">
            <v:imagedata r:id="rId19" o:title=""/>
          </v:shape>
          <o:OLEObject Type="Embed" ProgID="Equation.DSMT4" ShapeID="_x0000_i1428" DrawAspect="Content" ObjectID="_1817180945" r:id="rId20"/>
        </w:object>
      </w:r>
    </w:p>
    <w:p w14:paraId="313DA8FC" w14:textId="77777777" w:rsidR="00F76AD3" w:rsidRPr="00F76AD3" w:rsidRDefault="00F76AD3" w:rsidP="00D54A1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F76AD3">
        <w:rPr>
          <w:rFonts w:ascii="Times New Roman" w:hAnsi="Times New Roman" w:cs="Times New Roman"/>
        </w:rPr>
        <w:t xml:space="preserve">Using the Taylor expansion about </w:t>
      </w:r>
      <w:proofErr w:type="spellStart"/>
      <w:r w:rsidRPr="00F76AD3">
        <w:rPr>
          <w:rFonts w:ascii="Times New Roman" w:hAnsi="Times New Roman" w:cs="Times New Roman"/>
          <w:i/>
          <w:iCs/>
        </w:rPr>
        <w:t>x</w:t>
      </w:r>
      <w:r w:rsidRPr="00F76AD3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</w:p>
    <w:p w14:paraId="79A6E4AC" w14:textId="07DAB04F" w:rsidR="00F76AD3" w:rsidRDefault="00F76AD3" w:rsidP="00D54A1F">
      <w:pPr>
        <w:tabs>
          <w:tab w:val="left" w:pos="567"/>
          <w:tab w:val="left" w:pos="1418"/>
        </w:tabs>
        <w:spacing w:after="0" w:line="360" w:lineRule="auto"/>
      </w:pPr>
      <w:r>
        <w:tab/>
      </w:r>
      <w:r w:rsidR="00D54A1F" w:rsidRPr="00922A50">
        <w:rPr>
          <w:position w:val="-116"/>
        </w:rPr>
        <w:object w:dxaOrig="4599" w:dyaOrig="2600" w14:anchorId="3F67B013">
          <v:shape id="_x0000_i1429" type="#_x0000_t75" style="width:230.25pt;height:129.75pt" o:ole="">
            <v:imagedata r:id="rId21" o:title=""/>
          </v:shape>
          <o:OLEObject Type="Embed" ProgID="Equation.DSMT4" ShapeID="_x0000_i1429" DrawAspect="Content" ObjectID="_1817180946" r:id="rId22"/>
        </w:object>
      </w:r>
    </w:p>
    <w:p w14:paraId="1575143D" w14:textId="4B19690C" w:rsidR="00D54A1F" w:rsidRDefault="00D54A1F" w:rsidP="00D54A1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solution of the ODE </w:t>
      </w:r>
      <w:r w:rsidRPr="00922A50">
        <w:rPr>
          <w:position w:val="-12"/>
        </w:rPr>
        <w:object w:dxaOrig="999" w:dyaOrig="460" w14:anchorId="779549E0">
          <v:shape id="_x0000_i1430" type="#_x0000_t75" style="width:50.25pt;height:23.25pt" o:ole="">
            <v:imagedata r:id="rId23" o:title=""/>
          </v:shape>
          <o:OLEObject Type="Embed" ProgID="Equation.DSMT4" ShapeID="_x0000_i1430" DrawAspect="Content" ObjectID="_1817180947" r:id="rId24"/>
        </w:object>
      </w:r>
      <w:r>
        <w:rPr>
          <w:rFonts w:ascii="Times New Roman" w:hAnsi="Times New Roman" w:cs="Times New Roman"/>
        </w:rPr>
        <w:t xml:space="preserve"> gives either exponential growth or decay</w:t>
      </w:r>
    </w:p>
    <w:p w14:paraId="2BA2FF4A" w14:textId="14F94A7F" w:rsidR="00D54A1F" w:rsidRDefault="00D54A1F" w:rsidP="00D54A1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22A50">
        <w:rPr>
          <w:position w:val="-18"/>
        </w:rPr>
        <w:object w:dxaOrig="2940" w:dyaOrig="540" w14:anchorId="7AE742C4">
          <v:shape id="_x0000_i1435" type="#_x0000_t75" style="width:147pt;height:27pt" o:ole="">
            <v:imagedata r:id="rId25" o:title=""/>
          </v:shape>
          <o:OLEObject Type="Embed" ProgID="Equation.DSMT4" ShapeID="_x0000_i1435" DrawAspect="Content" ObjectID="_1817180948" r:id="rId26"/>
        </w:object>
      </w:r>
    </w:p>
    <w:p w14:paraId="1441ACB0" w14:textId="37DA91AD" w:rsidR="00D54A1F" w:rsidRDefault="00D54A1F" w:rsidP="00D54A1F">
      <w:pPr>
        <w:tabs>
          <w:tab w:val="left" w:pos="567"/>
          <w:tab w:val="left" w:pos="1418"/>
        </w:tabs>
        <w:spacing w:after="0" w:line="240" w:lineRule="auto"/>
      </w:pPr>
      <w:r>
        <w:tab/>
      </w:r>
      <w:r w:rsidRPr="00922A50">
        <w:rPr>
          <w:position w:val="-14"/>
        </w:rPr>
        <w:object w:dxaOrig="2380" w:dyaOrig="440" w14:anchorId="7B61102B">
          <v:shape id="_x0000_i1436" type="#_x0000_t75" style="width:119.25pt;height:21.75pt" o:ole="">
            <v:imagedata r:id="rId27" o:title=""/>
          </v:shape>
          <o:OLEObject Type="Embed" ProgID="Equation.DSMT4" ShapeID="_x0000_i1436" DrawAspect="Content" ObjectID="_1817180949" r:id="rId28"/>
        </w:object>
      </w:r>
      <w:r>
        <w:rPr>
          <w:rFonts w:ascii="Times New Roman" w:hAnsi="Times New Roman" w:cs="Times New Roman"/>
        </w:rPr>
        <w:t xml:space="preserve">      exponential growth </w:t>
      </w:r>
      <w:r w:rsidRPr="00922A50">
        <w:rPr>
          <w:position w:val="-12"/>
        </w:rPr>
        <w:object w:dxaOrig="2340" w:dyaOrig="400" w14:anchorId="3E16EC68">
          <v:shape id="_x0000_i1437" type="#_x0000_t75" style="width:117pt;height:20.25pt" o:ole="">
            <v:imagedata r:id="rId29" o:title=""/>
          </v:shape>
          <o:OLEObject Type="Embed" ProgID="Equation.DSMT4" ShapeID="_x0000_i1437" DrawAspect="Content" ObjectID="_1817180950" r:id="rId30"/>
        </w:object>
      </w:r>
    </w:p>
    <w:p w14:paraId="1FFB438C" w14:textId="0A6221D5" w:rsidR="00D54A1F" w:rsidRDefault="00D54A1F" w:rsidP="00D54A1F">
      <w:pPr>
        <w:tabs>
          <w:tab w:val="left" w:pos="567"/>
          <w:tab w:val="left" w:pos="1418"/>
        </w:tabs>
        <w:spacing w:after="0" w:line="240" w:lineRule="auto"/>
        <w:rPr>
          <w:b/>
          <w:bCs/>
          <w:color w:val="EE0000"/>
        </w:rPr>
      </w:pPr>
      <w:r>
        <w:t xml:space="preserve">                                               </w:t>
      </w:r>
      <w:r w:rsidRPr="00D54A1F">
        <w:rPr>
          <w:b/>
          <w:bCs/>
          <w:color w:val="EE0000"/>
        </w:rPr>
        <w:t>Unstable</w:t>
      </w:r>
    </w:p>
    <w:p w14:paraId="6E3492A0" w14:textId="77777777" w:rsidR="00D54A1F" w:rsidRDefault="00D54A1F" w:rsidP="00D54A1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230BB62" w14:textId="5CC44920" w:rsidR="00D54A1F" w:rsidRDefault="00D54A1F" w:rsidP="00D54A1F">
      <w:pPr>
        <w:tabs>
          <w:tab w:val="left" w:pos="567"/>
          <w:tab w:val="left" w:pos="1418"/>
        </w:tabs>
        <w:spacing w:after="0" w:line="240" w:lineRule="auto"/>
      </w:pPr>
      <w:r>
        <w:tab/>
      </w:r>
      <w:r w:rsidRPr="00922A50">
        <w:rPr>
          <w:position w:val="-14"/>
        </w:rPr>
        <w:object w:dxaOrig="2380" w:dyaOrig="440" w14:anchorId="23D1D1FF">
          <v:shape id="_x0000_i1441" type="#_x0000_t75" style="width:119.25pt;height:21.75pt" o:ole="">
            <v:imagedata r:id="rId31" o:title=""/>
          </v:shape>
          <o:OLEObject Type="Embed" ProgID="Equation.DSMT4" ShapeID="_x0000_i1441" DrawAspect="Content" ObjectID="_1817180951" r:id="rId32"/>
        </w:object>
      </w:r>
      <w:r>
        <w:rPr>
          <w:rFonts w:ascii="Times New Roman" w:hAnsi="Times New Roman" w:cs="Times New Roman"/>
        </w:rPr>
        <w:t xml:space="preserve">      exponential </w:t>
      </w:r>
      <w:r>
        <w:rPr>
          <w:rFonts w:ascii="Times New Roman" w:hAnsi="Times New Roman" w:cs="Times New Roman"/>
        </w:rPr>
        <w:t xml:space="preserve">decay  </w:t>
      </w:r>
      <w:r w:rsidRPr="00D54A1F">
        <w:rPr>
          <w:position w:val="-14"/>
        </w:rPr>
        <w:object w:dxaOrig="2260" w:dyaOrig="440" w14:anchorId="4371DCCF">
          <v:shape id="_x0000_i1443" type="#_x0000_t75" style="width:113.25pt;height:21.75pt" o:ole="">
            <v:imagedata r:id="rId33" o:title=""/>
          </v:shape>
          <o:OLEObject Type="Embed" ProgID="Equation.DSMT4" ShapeID="_x0000_i1443" DrawAspect="Content" ObjectID="_1817180952" r:id="rId34"/>
        </w:object>
      </w:r>
    </w:p>
    <w:p w14:paraId="22914B56" w14:textId="4F21BC2B" w:rsidR="00D54A1F" w:rsidRDefault="00D54A1F" w:rsidP="00D54A1F">
      <w:pPr>
        <w:tabs>
          <w:tab w:val="left" w:pos="567"/>
          <w:tab w:val="left" w:pos="1418"/>
        </w:tabs>
        <w:spacing w:after="0" w:line="240" w:lineRule="auto"/>
        <w:rPr>
          <w:b/>
          <w:bCs/>
          <w:color w:val="EE0000"/>
        </w:rPr>
      </w:pPr>
      <w:r>
        <w:t xml:space="preserve">                                               </w:t>
      </w:r>
      <w:r w:rsidRPr="00D54A1F">
        <w:rPr>
          <w:b/>
          <w:bCs/>
          <w:color w:val="0000FF"/>
        </w:rPr>
        <w:t>S</w:t>
      </w:r>
      <w:r w:rsidRPr="00D54A1F">
        <w:rPr>
          <w:b/>
          <w:bCs/>
          <w:color w:val="0000FF"/>
        </w:rPr>
        <w:t>table</w:t>
      </w:r>
    </w:p>
    <w:p w14:paraId="12D2337E" w14:textId="1FB7F507" w:rsidR="00A64D43" w:rsidRDefault="00892CFC" w:rsidP="00F81911">
      <w:pPr>
        <w:tabs>
          <w:tab w:val="left" w:pos="567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lastRenderedPageBreak/>
        <w:t>S</w:t>
      </w:r>
      <w:r w:rsidR="00F81911" w:rsidRPr="0034688E">
        <w:rPr>
          <w:rFonts w:cstheme="minorHAnsi"/>
          <w:b/>
          <w:bCs/>
          <w:color w:val="7030A0"/>
          <w:sz w:val="36"/>
          <w:szCs w:val="24"/>
        </w:rPr>
        <w:t>IMULATION</w:t>
      </w:r>
      <w:r w:rsidR="00336011">
        <w:rPr>
          <w:rFonts w:cstheme="minorHAnsi"/>
          <w:b/>
          <w:bCs/>
          <w:color w:val="7030A0"/>
          <w:sz w:val="36"/>
          <w:szCs w:val="24"/>
        </w:rPr>
        <w:t>S</w:t>
      </w:r>
    </w:p>
    <w:p w14:paraId="72D67B25" w14:textId="32D9A0DA" w:rsidR="00F81911" w:rsidRDefault="00A64D43" w:rsidP="00A64D43">
      <w:pPr>
        <w:tabs>
          <w:tab w:val="left" w:pos="567"/>
          <w:tab w:val="left" w:pos="1418"/>
        </w:tabs>
        <w:spacing w:after="0" w:line="360" w:lineRule="auto"/>
      </w:pPr>
      <w:r w:rsidRPr="00A64D43">
        <w:rPr>
          <w:rFonts w:cstheme="minorHAnsi"/>
          <w:b/>
          <w:bCs/>
          <w:color w:val="7030A0"/>
        </w:rPr>
        <w:t>Example 1</w:t>
      </w:r>
      <w:r w:rsidR="00F81911" w:rsidRPr="0034688E">
        <w:rPr>
          <w:rFonts w:cstheme="minorHAnsi"/>
          <w:b/>
          <w:bCs/>
          <w:color w:val="7030A0"/>
          <w:sz w:val="36"/>
          <w:szCs w:val="24"/>
        </w:rPr>
        <w:t xml:space="preserve">   </w:t>
      </w:r>
      <w:r>
        <w:rPr>
          <w:rFonts w:cstheme="minorHAnsi"/>
          <w:b/>
          <w:bCs/>
          <w:color w:val="7030A0"/>
          <w:sz w:val="36"/>
          <w:szCs w:val="24"/>
        </w:rPr>
        <w:t xml:space="preserve"> </w:t>
      </w:r>
      <w:r w:rsidRPr="00A64D43">
        <w:rPr>
          <w:rFonts w:cstheme="minorHAnsi"/>
          <w:b/>
          <w:bCs/>
          <w:color w:val="984806" w:themeColor="accent6" w:themeShade="80"/>
        </w:rPr>
        <w:t>ds25L3.py</w:t>
      </w:r>
      <w:r w:rsidR="00F81911" w:rsidRPr="00A64D43">
        <w:rPr>
          <w:rFonts w:ascii="Times New Roman" w:hAnsi="Times New Roman" w:cs="Times New Roman"/>
          <w:color w:val="984806" w:themeColor="accent6" w:themeShade="80"/>
          <w:sz w:val="28"/>
          <w:szCs w:val="20"/>
        </w:rPr>
        <w:t xml:space="preserve"> </w:t>
      </w:r>
      <w:r w:rsidR="00F81911">
        <w:rPr>
          <w:rFonts w:ascii="Times New Roman" w:hAnsi="Times New Roman" w:cs="Times New Roman"/>
        </w:rPr>
        <w:t xml:space="preserve">   </w:t>
      </w:r>
      <w:r w:rsidR="00F81911" w:rsidRPr="00F81911">
        <w:rPr>
          <w:position w:val="-6"/>
        </w:rPr>
        <w:object w:dxaOrig="1260" w:dyaOrig="420" w14:anchorId="2F722FDF">
          <v:shape id="_x0000_i1358" type="#_x0000_t75" style="width:63pt;height:21pt" o:ole="">
            <v:imagedata r:id="rId10" o:title=""/>
          </v:shape>
          <o:OLEObject Type="Embed" ProgID="Equation.DSMT4" ShapeID="_x0000_i1358" DrawAspect="Content" ObjectID="_1817180953" r:id="rId35"/>
        </w:object>
      </w:r>
    </w:p>
    <w:p w14:paraId="293F32EE" w14:textId="65AEE06A" w:rsidR="00F81911" w:rsidRPr="0034688E" w:rsidRDefault="00F8191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1911">
        <w:rPr>
          <w:position w:val="-6"/>
        </w:rPr>
        <w:object w:dxaOrig="1260" w:dyaOrig="420" w14:anchorId="4AA33935">
          <v:shape id="_x0000_i1360" type="#_x0000_t75" style="width:63pt;height:21pt" o:ole="">
            <v:imagedata r:id="rId36" o:title=""/>
          </v:shape>
          <o:OLEObject Type="Embed" ProgID="Equation.DSMT4" ShapeID="_x0000_i1360" DrawAspect="Content" ObjectID="_1817180954" r:id="rId37"/>
        </w:object>
      </w:r>
      <w:r>
        <w:t xml:space="preserve">               </w:t>
      </w:r>
      <w:r w:rsidRPr="0034688E">
        <w:rPr>
          <w:rFonts w:ascii="Times New Roman" w:hAnsi="Times New Roman" w:cs="Times New Roman"/>
        </w:rPr>
        <w:t xml:space="preserve">initial condition  </w:t>
      </w:r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</w:rPr>
        <w:t xml:space="preserve">(0) = </w:t>
      </w:r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  <w:vertAlign w:val="subscript"/>
        </w:rPr>
        <w:t>0</w:t>
      </w:r>
    </w:p>
    <w:p w14:paraId="78918AEE" w14:textId="77777777" w:rsidR="00F81911" w:rsidRDefault="00F8191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28BCEB1" w14:textId="07FAAB6D" w:rsidR="00F81911" w:rsidRDefault="0033601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</w:t>
      </w:r>
      <w:r w:rsidR="00F81911">
        <w:rPr>
          <w:rFonts w:ascii="Times New Roman" w:hAnsi="Times New Roman" w:cs="Times New Roman"/>
        </w:rPr>
        <w:t>quation</w:t>
      </w:r>
      <w:r>
        <w:rPr>
          <w:rFonts w:ascii="Times New Roman" w:hAnsi="Times New Roman" w:cs="Times New Roman"/>
        </w:rPr>
        <w:t xml:space="preserve"> can </w:t>
      </w:r>
      <w:r w:rsidR="00F81911">
        <w:rPr>
          <w:rFonts w:ascii="Times New Roman" w:hAnsi="Times New Roman" w:cs="Times New Roman"/>
        </w:rPr>
        <w:t xml:space="preserve">be solved numerically using the Python function </w:t>
      </w:r>
      <w:proofErr w:type="spellStart"/>
      <w:r w:rsidR="00F81911" w:rsidRPr="008E1AAB">
        <w:rPr>
          <w:rFonts w:ascii="Times New Roman" w:hAnsi="Times New Roman" w:cs="Times New Roman"/>
          <w:b/>
          <w:bCs/>
          <w:color w:val="984806" w:themeColor="accent6" w:themeShade="80"/>
        </w:rPr>
        <w:t>odeint</w:t>
      </w:r>
      <w:proofErr w:type="spellEnd"/>
      <w:r w:rsidR="00F81911">
        <w:rPr>
          <w:rFonts w:ascii="Times New Roman" w:hAnsi="Times New Roman" w:cs="Times New Roman"/>
        </w:rPr>
        <w:t xml:space="preserve">. </w:t>
      </w:r>
    </w:p>
    <w:p w14:paraId="5450078F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</w:p>
    <w:p w14:paraId="3A480BDE" w14:textId="411EC3F3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>The steady-state solutions are</w:t>
      </w:r>
    </w:p>
    <w:p w14:paraId="78FC1099" w14:textId="00E434ED" w:rsidR="00F81911" w:rsidRDefault="00F81911" w:rsidP="00F81911">
      <w:pPr>
        <w:tabs>
          <w:tab w:val="left" w:pos="426"/>
          <w:tab w:val="left" w:pos="1134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5120" w:dyaOrig="499" w14:anchorId="16A53797">
          <v:shape id="_x0000_i1362" type="#_x0000_t75" style="width:255.75pt;height:24.75pt" o:ole="">
            <v:imagedata r:id="rId38" o:title=""/>
          </v:shape>
          <o:OLEObject Type="Embed" ProgID="Equation.DSMT4" ShapeID="_x0000_i1362" DrawAspect="Content" ObjectID="_1817180955" r:id="rId39"/>
        </w:object>
      </w:r>
    </w:p>
    <w:p w14:paraId="7915AC53" w14:textId="77777777" w:rsidR="00F81911" w:rsidRPr="008E1AAB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 xml:space="preserve">where </w:t>
      </w:r>
      <w:proofErr w:type="spellStart"/>
      <w:r w:rsidRPr="008E1AAB">
        <w:rPr>
          <w:rFonts w:ascii="Times New Roman" w:hAnsi="Times New Roman" w:cs="Times New Roman"/>
          <w:i/>
          <w:iCs/>
        </w:rPr>
        <w:t>x</w:t>
      </w:r>
      <w:r w:rsidRPr="008E1AAB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8E1AAB">
        <w:rPr>
          <w:rFonts w:ascii="Times New Roman" w:hAnsi="Times New Roman" w:cs="Times New Roman"/>
        </w:rPr>
        <w:t xml:space="preserve"> is a fixed-point of the system.</w:t>
      </w:r>
    </w:p>
    <w:p w14:paraId="4F80D7F9" w14:textId="77777777" w:rsidR="00F81911" w:rsidRPr="008E1AAB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</w:p>
    <w:p w14:paraId="1CEA53FC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>To determine the stability of each fixed point</w:t>
      </w:r>
      <w:r>
        <w:rPr>
          <w:rFonts w:ascii="Times New Roman" w:hAnsi="Times New Roman" w:cs="Times New Roman"/>
        </w:rPr>
        <w:t>, l</w:t>
      </w:r>
      <w:r w:rsidRPr="008E1AAB">
        <w:rPr>
          <w:rFonts w:ascii="Times New Roman" w:hAnsi="Times New Roman" w:cs="Times New Roman"/>
        </w:rPr>
        <w:t>et</w:t>
      </w:r>
    </w:p>
    <w:p w14:paraId="64A4ACEE" w14:textId="2F3D96A5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22A50">
        <w:rPr>
          <w:position w:val="-12"/>
        </w:rPr>
        <w:object w:dxaOrig="3340" w:dyaOrig="480" w14:anchorId="5B5256AC">
          <v:shape id="_x0000_i1368" type="#_x0000_t75" style="width:166.5pt;height:24pt" o:ole="">
            <v:imagedata r:id="rId40" o:title=""/>
          </v:shape>
          <o:OLEObject Type="Embed" ProgID="Equation.DSMT4" ShapeID="_x0000_i1368" DrawAspect="Content" ObjectID="_1817180956" r:id="rId41"/>
        </w:object>
      </w:r>
    </w:p>
    <w:p w14:paraId="1C8B241E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</w:p>
    <w:p w14:paraId="20F55DD4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0000FF"/>
        </w:rPr>
      </w:pPr>
      <w:r w:rsidRPr="008E1A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1680" w:dyaOrig="440" w14:anchorId="00D3F4E2">
          <v:shape id="_x0000_i1339" type="#_x0000_t75" style="width:84pt;height:21.75pt" o:ole="">
            <v:imagedata r:id="rId42" o:title=""/>
          </v:shape>
          <o:OLEObject Type="Embed" ProgID="Equation.DSMT4" ShapeID="_x0000_i1339" DrawAspect="Content" ObjectID="_1817180957" r:id="rId43"/>
        </w:object>
      </w:r>
      <w:r>
        <w:t xml:space="preserve">    </w:t>
      </w:r>
      <w:r w:rsidRPr="008E1AAB">
        <w:rPr>
          <w:rFonts w:ascii="Times New Roman" w:hAnsi="Times New Roman" w:cs="Times New Roman"/>
          <w:b/>
          <w:bCs/>
          <w:color w:val="0000FF"/>
        </w:rPr>
        <w:t>stable fixed point</w:t>
      </w:r>
    </w:p>
    <w:p w14:paraId="001D5A12" w14:textId="77777777" w:rsidR="00F81911" w:rsidRPr="003D660E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FF"/>
        </w:rPr>
        <w:tab/>
      </w:r>
      <w:r>
        <w:rPr>
          <w:rFonts w:ascii="Times New Roman" w:hAnsi="Times New Roman" w:cs="Times New Roman"/>
          <w:b/>
          <w:bCs/>
          <w:color w:val="0000FF"/>
        </w:rPr>
        <w:tab/>
      </w:r>
      <w:r w:rsidRPr="00922A50">
        <w:rPr>
          <w:position w:val="-12"/>
        </w:rPr>
        <w:object w:dxaOrig="440" w:dyaOrig="340" w14:anchorId="5E6620E5">
          <v:shape id="_x0000_i1340" type="#_x0000_t75" style="width:21.75pt;height:17.25pt" o:ole="">
            <v:imagedata r:id="rId44" o:title=""/>
          </v:shape>
          <o:OLEObject Type="Embed" ProgID="Equation.DSMT4" ShapeID="_x0000_i1340" DrawAspect="Content" ObjectID="_1817180958" r:id="rId45"/>
        </w:object>
      </w:r>
      <w:r>
        <w:rPr>
          <w:rFonts w:ascii="Times New Roman" w:hAnsi="Times New Roman" w:cs="Times New Roman"/>
        </w:rPr>
        <w:t xml:space="preserve"> the flow is decreasing and moving to left (-x direction)</w:t>
      </w:r>
    </w:p>
    <w:p w14:paraId="01152608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>
        <w:tab/>
      </w:r>
      <w:r>
        <w:tab/>
      </w:r>
      <w:r w:rsidRPr="00922A50">
        <w:rPr>
          <w:position w:val="-14"/>
        </w:rPr>
        <w:object w:dxaOrig="1680" w:dyaOrig="440" w14:anchorId="0F08E423">
          <v:shape id="_x0000_i1341" type="#_x0000_t75" style="width:84pt;height:21.75pt" o:ole="">
            <v:imagedata r:id="rId46" o:title=""/>
          </v:shape>
          <o:OLEObject Type="Embed" ProgID="Equation.DSMT4" ShapeID="_x0000_i1341" DrawAspect="Content" ObjectID="_1817180959" r:id="rId47"/>
        </w:object>
      </w:r>
      <w:r>
        <w:t xml:space="preserve">    </w:t>
      </w:r>
      <w:r w:rsidRPr="008E1AAB">
        <w:rPr>
          <w:rFonts w:ascii="Times New Roman" w:hAnsi="Times New Roman" w:cs="Times New Roman"/>
          <w:b/>
          <w:bCs/>
          <w:color w:val="EE0000"/>
        </w:rPr>
        <w:t>unstable fixed point</w:t>
      </w:r>
    </w:p>
    <w:p w14:paraId="2360AAF2" w14:textId="77777777" w:rsidR="00F81911" w:rsidRPr="003D660E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</w:rPr>
        <w:tab/>
      </w:r>
      <w:r>
        <w:rPr>
          <w:rFonts w:ascii="Times New Roman" w:hAnsi="Times New Roman" w:cs="Times New Roman"/>
          <w:b/>
          <w:bCs/>
          <w:color w:val="EE0000"/>
        </w:rPr>
        <w:tab/>
      </w:r>
      <w:r w:rsidRPr="00922A50">
        <w:rPr>
          <w:position w:val="-12"/>
        </w:rPr>
        <w:object w:dxaOrig="440" w:dyaOrig="340" w14:anchorId="6324C3B7">
          <v:shape id="_x0000_i1342" type="#_x0000_t75" style="width:21.75pt;height:17.25pt" o:ole="">
            <v:imagedata r:id="rId44" o:title=""/>
          </v:shape>
          <o:OLEObject Type="Embed" ProgID="Equation.DSMT4" ShapeID="_x0000_i1342" DrawAspect="Content" ObjectID="_1817180960" r:id="rId48"/>
        </w:object>
      </w:r>
      <w:r>
        <w:rPr>
          <w:rFonts w:ascii="Times New Roman" w:hAnsi="Times New Roman" w:cs="Times New Roman"/>
        </w:rPr>
        <w:t xml:space="preserve"> the flow is increasing and moving to right (+x direction)</w:t>
      </w:r>
    </w:p>
    <w:p w14:paraId="4E8AC3F1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</w:p>
    <w:p w14:paraId="3C8BD249" w14:textId="77777777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Thus,</w:t>
      </w:r>
    </w:p>
    <w:p w14:paraId="5B0F1D46" w14:textId="6787034A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922A50">
        <w:rPr>
          <w:position w:val="-14"/>
        </w:rPr>
        <w:object w:dxaOrig="3700" w:dyaOrig="440" w14:anchorId="14753BBE">
          <v:shape id="_x0000_i1366" type="#_x0000_t75" style="width:185.25pt;height:21.75pt" o:ole="">
            <v:imagedata r:id="rId49" o:title=""/>
          </v:shape>
          <o:OLEObject Type="Embed" ProgID="Equation.DSMT4" ShapeID="_x0000_i1366" DrawAspect="Content" ObjectID="_1817180961" r:id="rId50"/>
        </w:object>
      </w:r>
      <w:r>
        <w:t xml:space="preserve">   </w:t>
      </w:r>
      <w:r w:rsidRPr="008E1AAB">
        <w:rPr>
          <w:rFonts w:ascii="Times New Roman" w:hAnsi="Times New Roman" w:cs="Times New Roman"/>
          <w:b/>
          <w:bCs/>
          <w:color w:val="0000FF"/>
        </w:rPr>
        <w:t>stable fixed point</w:t>
      </w:r>
    </w:p>
    <w:p w14:paraId="6DE2EFB4" w14:textId="1D98632A" w:rsidR="00F81911" w:rsidRDefault="00F81911" w:rsidP="00F81911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>
        <w:tab/>
      </w:r>
      <w:r>
        <w:tab/>
      </w:r>
      <w:r w:rsidRPr="00922A50">
        <w:rPr>
          <w:position w:val="-14"/>
        </w:rPr>
        <w:object w:dxaOrig="3320" w:dyaOrig="440" w14:anchorId="7081AFF4">
          <v:shape id="_x0000_i1370" type="#_x0000_t75" style="width:166.5pt;height:21.75pt" o:ole="">
            <v:imagedata r:id="rId51" o:title=""/>
          </v:shape>
          <o:OLEObject Type="Embed" ProgID="Equation.DSMT4" ShapeID="_x0000_i1370" DrawAspect="Content" ObjectID="_1817180962" r:id="rId52"/>
        </w:object>
      </w:r>
      <w:r>
        <w:t xml:space="preserve">        </w:t>
      </w:r>
      <w:r w:rsidRPr="008E1AAB">
        <w:rPr>
          <w:rFonts w:ascii="Times New Roman" w:hAnsi="Times New Roman" w:cs="Times New Roman"/>
          <w:b/>
          <w:bCs/>
          <w:color w:val="EE0000"/>
        </w:rPr>
        <w:t>unstable fixed point</w:t>
      </w:r>
    </w:p>
    <w:p w14:paraId="689A1FD5" w14:textId="77777777" w:rsidR="00463B3F" w:rsidRDefault="00463B3F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C6D67A5" w14:textId="7A20F6EE" w:rsidR="00463B3F" w:rsidRDefault="00D42041" w:rsidP="004213F4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lastRenderedPageBreak/>
        <w:t xml:space="preserve">Fixed point </w:t>
      </w:r>
      <w:proofErr w:type="spellStart"/>
      <w:r w:rsidRPr="00D42041">
        <w:rPr>
          <w:rFonts w:ascii="Times New Roman" w:hAnsi="Times New Roman" w:cs="Times New Roman"/>
          <w:i/>
          <w:iCs/>
        </w:rPr>
        <w:t>x</w:t>
      </w:r>
      <w:r w:rsidRPr="00D42041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 </w:t>
      </w:r>
      <w:r w:rsidR="00D25B13" w:rsidRPr="00922A50">
        <w:rPr>
          <w:position w:val="-14"/>
        </w:rPr>
        <w:object w:dxaOrig="3700" w:dyaOrig="440" w14:anchorId="02F5ACB7">
          <v:shape id="_x0000_i1336" type="#_x0000_t75" style="width:185.25pt;height:21.75pt" o:ole="">
            <v:imagedata r:id="rId53" o:title=""/>
          </v:shape>
          <o:OLEObject Type="Embed" ProgID="Equation.DSMT4" ShapeID="_x0000_i1336" DrawAspect="Content" ObjectID="_1817180963" r:id="rId54"/>
        </w:object>
      </w:r>
    </w:p>
    <w:p w14:paraId="2F8DB538" w14:textId="77777777" w:rsidR="00336011" w:rsidRDefault="00336011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i/>
          <w:iCs/>
        </w:rPr>
      </w:pPr>
    </w:p>
    <w:p w14:paraId="42327696" w14:textId="368F3915" w:rsidR="00D42041" w:rsidRPr="00D42041" w:rsidRDefault="00D42041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proofErr w:type="spellStart"/>
      <w:r w:rsidRPr="00D42041">
        <w:rPr>
          <w:rFonts w:ascii="Times New Roman" w:hAnsi="Times New Roman" w:cs="Times New Roman"/>
          <w:i/>
          <w:iCs/>
        </w:rPr>
        <w:t>x</w:t>
      </w:r>
      <w:r w:rsidRPr="00D42041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D42041">
        <w:rPr>
          <w:rFonts w:ascii="Times New Roman" w:hAnsi="Times New Roman" w:cs="Times New Roman"/>
        </w:rPr>
        <w:t xml:space="preserve"> is </w:t>
      </w:r>
      <w:r w:rsidRPr="00D42041">
        <w:rPr>
          <w:rFonts w:ascii="Times New Roman" w:hAnsi="Times New Roman" w:cs="Times New Roman"/>
          <w:b/>
          <w:bCs/>
          <w:color w:val="0000FF"/>
        </w:rPr>
        <w:t>stable</w:t>
      </w:r>
      <w:r w:rsidRPr="00D42041">
        <w:rPr>
          <w:rFonts w:ascii="Times New Roman" w:hAnsi="Times New Roman" w:cs="Times New Roman"/>
        </w:rPr>
        <w:t xml:space="preserve"> if </w:t>
      </w:r>
      <w:r w:rsidRPr="00D42041">
        <w:rPr>
          <w:rFonts w:ascii="Times New Roman" w:hAnsi="Times New Roman" w:cs="Times New Roman"/>
          <w:i/>
          <w:iCs/>
        </w:rPr>
        <w:t>x</w:t>
      </w:r>
      <w:r w:rsidRPr="00D42041">
        <w:rPr>
          <w:rFonts w:ascii="Times New Roman" w:hAnsi="Times New Roman" w:cs="Times New Roman"/>
        </w:rPr>
        <w:t xml:space="preserve">(0) ‘close’ to </w:t>
      </w:r>
      <w:proofErr w:type="spellStart"/>
      <w:r w:rsidRPr="00D42041">
        <w:rPr>
          <w:rFonts w:ascii="Times New Roman" w:hAnsi="Times New Roman" w:cs="Times New Roman"/>
          <w:i/>
          <w:iCs/>
        </w:rPr>
        <w:t>x</w:t>
      </w:r>
      <w:r w:rsidRPr="00D42041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D420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then </w:t>
      </w:r>
      <w:r w:rsidRPr="00D4204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(</w:t>
      </w:r>
      <w:r w:rsidRPr="00D42041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) will </w:t>
      </w:r>
      <w:r w:rsidRPr="00D42041">
        <w:rPr>
          <w:rFonts w:ascii="Times New Roman" w:hAnsi="Times New Roman" w:cs="Times New Roman"/>
        </w:rPr>
        <w:t xml:space="preserve">stay </w:t>
      </w:r>
      <w:r>
        <w:rPr>
          <w:rFonts w:ascii="Times New Roman" w:hAnsi="Times New Roman" w:cs="Times New Roman"/>
        </w:rPr>
        <w:t>‘</w:t>
      </w:r>
      <w:r w:rsidRPr="00D42041">
        <w:rPr>
          <w:rFonts w:ascii="Times New Roman" w:hAnsi="Times New Roman" w:cs="Times New Roman"/>
        </w:rPr>
        <w:t>close</w:t>
      </w:r>
      <w:r>
        <w:rPr>
          <w:rFonts w:ascii="Times New Roman" w:hAnsi="Times New Roman" w:cs="Times New Roman"/>
        </w:rPr>
        <w:t>’</w:t>
      </w:r>
      <w:r w:rsidRPr="00D42041">
        <w:rPr>
          <w:rFonts w:ascii="Times New Roman" w:hAnsi="Times New Roman" w:cs="Times New Roman"/>
        </w:rPr>
        <w:t xml:space="preserve"> to </w:t>
      </w:r>
      <w:proofErr w:type="spellStart"/>
      <w:r w:rsidRPr="00D42041">
        <w:rPr>
          <w:rFonts w:ascii="Times New Roman" w:hAnsi="Times New Roman" w:cs="Times New Roman"/>
          <w:i/>
          <w:iCs/>
        </w:rPr>
        <w:t>x</w:t>
      </w:r>
      <w:r w:rsidRPr="00D42041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</w:p>
    <w:p w14:paraId="18E2B434" w14:textId="77777777" w:rsidR="00D42041" w:rsidRPr="00D42041" w:rsidRDefault="00D42041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F7FF6D1" w14:textId="5CF35A17" w:rsidR="00D42041" w:rsidRDefault="00FA798B" w:rsidP="00F8191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ED40F33" wp14:editId="56AFF163">
            <wp:extent cx="4572009" cy="2286005"/>
            <wp:effectExtent l="0" t="0" r="0" b="0"/>
            <wp:docPr id="18052865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86532" name="Picture 180528653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2F3A" w14:textId="3CC4A292" w:rsidR="00D25B13" w:rsidRDefault="00D25B13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D25B13">
        <w:rPr>
          <w:rFonts w:ascii="Times New Roman" w:hAnsi="Times New Roman" w:cs="Times New Roman"/>
          <w:color w:val="0000FF"/>
        </w:rPr>
        <w:t xml:space="preserve">Stable fixed point </w:t>
      </w:r>
      <w:proofErr w:type="spellStart"/>
      <w:r w:rsidRPr="00D25B13">
        <w:rPr>
          <w:rFonts w:ascii="Times New Roman" w:hAnsi="Times New Roman" w:cs="Times New Roman"/>
          <w:i/>
          <w:iCs/>
          <w:color w:val="0000FF"/>
        </w:rPr>
        <w:t>x</w:t>
      </w:r>
      <w:r w:rsidRPr="00D25B13">
        <w:rPr>
          <w:rFonts w:ascii="Times New Roman" w:hAnsi="Times New Roman" w:cs="Times New Roman"/>
          <w:i/>
          <w:iCs/>
          <w:color w:val="0000FF"/>
          <w:vertAlign w:val="subscript"/>
        </w:rPr>
        <w:t>ss</w:t>
      </w:r>
      <w:proofErr w:type="spellEnd"/>
      <w:r w:rsidRPr="00D25B13">
        <w:rPr>
          <w:rFonts w:ascii="Times New Roman" w:hAnsi="Times New Roman" w:cs="Times New Roman"/>
          <w:color w:val="0000FF"/>
        </w:rPr>
        <w:t xml:space="preserve"> = -1</w:t>
      </w:r>
      <w:r>
        <w:rPr>
          <w:rFonts w:ascii="Times New Roman" w:hAnsi="Times New Roman" w:cs="Times New Roman"/>
        </w:rPr>
        <w:t xml:space="preserve">: the flow is pulled into </w:t>
      </w:r>
      <w:r w:rsidRPr="00D25B13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-1 and the fixed point acts as a sink or an attractor.</w:t>
      </w:r>
    </w:p>
    <w:p w14:paraId="5E908279" w14:textId="4123BD04" w:rsidR="00D25B13" w:rsidRDefault="00D25B13" w:rsidP="00D25B1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D25B13">
        <w:rPr>
          <w:rFonts w:ascii="Times New Roman" w:hAnsi="Times New Roman" w:cs="Times New Roman"/>
          <w:color w:val="EE0000"/>
        </w:rPr>
        <w:t>Uns</w:t>
      </w:r>
      <w:r w:rsidRPr="00D25B13">
        <w:rPr>
          <w:rFonts w:ascii="Times New Roman" w:hAnsi="Times New Roman" w:cs="Times New Roman"/>
          <w:color w:val="EE0000"/>
        </w:rPr>
        <w:t xml:space="preserve">table fixed point </w:t>
      </w:r>
      <w:proofErr w:type="spellStart"/>
      <w:r w:rsidRPr="00D25B13">
        <w:rPr>
          <w:rFonts w:ascii="Times New Roman" w:hAnsi="Times New Roman" w:cs="Times New Roman"/>
          <w:i/>
          <w:iCs/>
          <w:color w:val="EE0000"/>
        </w:rPr>
        <w:t>x</w:t>
      </w:r>
      <w:r w:rsidRPr="00D25B13">
        <w:rPr>
          <w:rFonts w:ascii="Times New Roman" w:hAnsi="Times New Roman" w:cs="Times New Roman"/>
          <w:i/>
          <w:iCs/>
          <w:color w:val="EE0000"/>
          <w:vertAlign w:val="subscript"/>
        </w:rPr>
        <w:t>ss</w:t>
      </w:r>
      <w:proofErr w:type="spellEnd"/>
      <w:r w:rsidRPr="00D25B13">
        <w:rPr>
          <w:rFonts w:ascii="Times New Roman" w:hAnsi="Times New Roman" w:cs="Times New Roman"/>
          <w:color w:val="EE0000"/>
        </w:rPr>
        <w:t xml:space="preserve"> = </w:t>
      </w:r>
      <w:r w:rsidRPr="00D25B13">
        <w:rPr>
          <w:rFonts w:ascii="Times New Roman" w:hAnsi="Times New Roman" w:cs="Times New Roman"/>
          <w:color w:val="EE0000"/>
        </w:rPr>
        <w:t>+</w:t>
      </w:r>
      <w:r w:rsidRPr="00D25B13">
        <w:rPr>
          <w:rFonts w:ascii="Times New Roman" w:hAnsi="Times New Roman" w:cs="Times New Roman"/>
          <w:color w:val="EE0000"/>
        </w:rPr>
        <w:t>1</w:t>
      </w:r>
      <w:r>
        <w:rPr>
          <w:rFonts w:ascii="Times New Roman" w:hAnsi="Times New Roman" w:cs="Times New Roman"/>
        </w:rPr>
        <w:t xml:space="preserve">: the flow is </w:t>
      </w:r>
      <w:r>
        <w:rPr>
          <w:rFonts w:ascii="Times New Roman" w:hAnsi="Times New Roman" w:cs="Times New Roman"/>
        </w:rPr>
        <w:t xml:space="preserve">pushed away from </w:t>
      </w:r>
      <w:r w:rsidRPr="00D25B13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>1 and the fixed point acts as a s</w:t>
      </w:r>
      <w:r>
        <w:rPr>
          <w:rFonts w:ascii="Times New Roman" w:hAnsi="Times New Roman" w:cs="Times New Roman"/>
        </w:rPr>
        <w:t>ource</w:t>
      </w:r>
      <w:r>
        <w:rPr>
          <w:rFonts w:ascii="Times New Roman" w:hAnsi="Times New Roman" w:cs="Times New Roman"/>
        </w:rPr>
        <w:t xml:space="preserve"> or 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repeller</w:t>
      </w:r>
      <w:proofErr w:type="spellEnd"/>
      <w:r>
        <w:rPr>
          <w:rFonts w:ascii="Times New Roman" w:hAnsi="Times New Roman" w:cs="Times New Roman"/>
        </w:rPr>
        <w:t>.</w:t>
      </w:r>
    </w:p>
    <w:p w14:paraId="2F6F525C" w14:textId="77777777" w:rsidR="00D25B13" w:rsidRDefault="00D25B13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11DDAF8" w14:textId="78044228" w:rsidR="00AE3F08" w:rsidRDefault="00D25B13" w:rsidP="00F8191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66AF8E2" wp14:editId="46485823">
            <wp:extent cx="4572009" cy="2286005"/>
            <wp:effectExtent l="0" t="0" r="0" b="0"/>
            <wp:docPr id="15276299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9961" name="Picture 152762996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49D3" w14:textId="0D905BD7" w:rsidR="00AA6EEF" w:rsidRDefault="00AA6EEF" w:rsidP="00F8191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AA6EEF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(0) = 0.99</w:t>
      </w:r>
    </w:p>
    <w:p w14:paraId="2CB977C3" w14:textId="07FA2766" w:rsidR="00AA6EEF" w:rsidRDefault="00AA6EEF" w:rsidP="00F8191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2C63997" wp14:editId="655AAE4E">
            <wp:extent cx="4572009" cy="2286005"/>
            <wp:effectExtent l="0" t="0" r="0" b="0"/>
            <wp:docPr id="2477067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06748" name="Picture 24770674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726" w14:textId="6F714336" w:rsidR="00AA6EEF" w:rsidRDefault="00AA6EEF" w:rsidP="00AA6EE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AA6EEF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(0) = </w:t>
      </w:r>
      <w:r>
        <w:rPr>
          <w:rFonts w:ascii="Times New Roman" w:hAnsi="Times New Roman" w:cs="Times New Roman"/>
        </w:rPr>
        <w:t>1.01</w:t>
      </w:r>
    </w:p>
    <w:p w14:paraId="44B19B09" w14:textId="77777777" w:rsidR="00AA6EEF" w:rsidRDefault="00AA6EEF" w:rsidP="00F8191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078BAB43" w14:textId="645864EB" w:rsidR="00F81911" w:rsidRDefault="00F81911" w:rsidP="00AA6EEF">
      <w:pPr>
        <w:tabs>
          <w:tab w:val="left" w:pos="426"/>
          <w:tab w:val="left" w:pos="1418"/>
        </w:tabs>
        <w:spacing w:after="0" w:line="360" w:lineRule="auto"/>
        <w:jc w:val="center"/>
      </w:pPr>
      <w:r w:rsidRPr="00922A50">
        <w:rPr>
          <w:position w:val="-60"/>
        </w:rPr>
        <w:object w:dxaOrig="3720" w:dyaOrig="1359" w14:anchorId="064A1D72">
          <v:shape id="_x0000_i1371" type="#_x0000_t75" style="width:186pt;height:68.25pt" o:ole="">
            <v:imagedata r:id="rId58" o:title=""/>
          </v:shape>
          <o:OLEObject Type="Embed" ProgID="Equation.DSMT4" ShapeID="_x0000_i1371" DrawAspect="Content" ObjectID="_1817180964" r:id="rId59"/>
        </w:object>
      </w:r>
    </w:p>
    <w:p w14:paraId="706D0CA8" w14:textId="77777777" w:rsidR="00AA6EEF" w:rsidRDefault="00AA6EEF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1E3B230" w14:textId="6F32918F" w:rsidR="00A64D43" w:rsidRDefault="00A64D43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64D43">
        <w:rPr>
          <w:rFonts w:cstheme="minorHAnsi"/>
          <w:b/>
          <w:bCs/>
          <w:color w:val="7030A0"/>
        </w:rPr>
        <w:t>Example 2</w:t>
      </w:r>
      <w:r w:rsidRPr="00A64D43">
        <w:rPr>
          <w:rFonts w:cstheme="minorHAnsi"/>
          <w:b/>
          <w:bCs/>
        </w:rPr>
        <w:t xml:space="preserve">       </w:t>
      </w:r>
      <w:r w:rsidRPr="00A64D43">
        <w:rPr>
          <w:rFonts w:cstheme="minorHAnsi"/>
          <w:b/>
          <w:bCs/>
          <w:color w:val="984806" w:themeColor="accent6" w:themeShade="80"/>
        </w:rPr>
        <w:t>ds25L3A.py</w:t>
      </w:r>
      <w:r w:rsidRPr="00A64D43">
        <w:rPr>
          <w:rFonts w:ascii="Times New Roman" w:hAnsi="Times New Roman" w:cs="Times New Roman"/>
          <w:color w:val="984806" w:themeColor="accent6" w:themeShade="80"/>
        </w:rPr>
        <w:t xml:space="preserve">     </w:t>
      </w:r>
      <w:r w:rsidRPr="00922A50">
        <w:rPr>
          <w:position w:val="-12"/>
        </w:rPr>
        <w:object w:dxaOrig="1820" w:dyaOrig="400" w14:anchorId="6CBB514D">
          <v:shape id="_x0000_i1372" type="#_x0000_t75" style="width:90.75pt;height:20.25pt" o:ole="">
            <v:imagedata r:id="rId12" o:title=""/>
          </v:shape>
          <o:OLEObject Type="Embed" ProgID="Equation.DSMT4" ShapeID="_x0000_i1372" DrawAspect="Content" ObjectID="_1817180965" r:id="rId60"/>
        </w:object>
      </w:r>
      <w:r w:rsidR="00756C68">
        <w:t xml:space="preserve">     </w:t>
      </w:r>
      <w:r w:rsidR="00756C68" w:rsidRPr="00922A50">
        <w:rPr>
          <w:position w:val="-6"/>
        </w:rPr>
        <w:object w:dxaOrig="1640" w:dyaOrig="300" w14:anchorId="24872210">
          <v:shape id="_x0000_i1377" type="#_x0000_t75" style="width:81.75pt;height:15pt" o:ole="">
            <v:imagedata r:id="rId61" o:title=""/>
          </v:shape>
          <o:OLEObject Type="Embed" ProgID="Equation.DSMT4" ShapeID="_x0000_i1377" DrawAspect="Content" ObjectID="_1817180966" r:id="rId62"/>
        </w:object>
      </w:r>
    </w:p>
    <w:p w14:paraId="242B4137" w14:textId="77777777" w:rsidR="00756C68" w:rsidRDefault="00756C68" w:rsidP="00756C68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>The steady-state solutions are</w:t>
      </w:r>
    </w:p>
    <w:p w14:paraId="2A719EB8" w14:textId="0897F3AD" w:rsidR="00756C68" w:rsidRDefault="00756C68" w:rsidP="00756C68">
      <w:pPr>
        <w:tabs>
          <w:tab w:val="left" w:pos="426"/>
          <w:tab w:val="left" w:pos="1134"/>
        </w:tabs>
        <w:spacing w:after="0" w:line="360" w:lineRule="auto"/>
      </w:pPr>
      <w:r>
        <w:rPr>
          <w:rFonts w:ascii="Times New Roman" w:hAnsi="Times New Roman" w:cs="Times New Roman"/>
        </w:rPr>
        <w:tab/>
        <w:t>(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 w:rsidR="00336011" w:rsidRPr="00756C68">
        <w:rPr>
          <w:position w:val="-14"/>
        </w:rPr>
        <w:object w:dxaOrig="4700" w:dyaOrig="440" w14:anchorId="10A01477">
          <v:shape id="_x0000_i1453" type="#_x0000_t75" style="width:234.75pt;height:21.75pt" o:ole="">
            <v:imagedata r:id="rId63" o:title=""/>
          </v:shape>
          <o:OLEObject Type="Embed" ProgID="Equation.DSMT4" ShapeID="_x0000_i1453" DrawAspect="Content" ObjectID="_1817180967" r:id="rId64"/>
        </w:object>
      </w:r>
    </w:p>
    <w:p w14:paraId="63E2B41C" w14:textId="77777777" w:rsidR="00756C68" w:rsidRPr="008E1AAB" w:rsidRDefault="00756C68" w:rsidP="00756C68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 xml:space="preserve">where </w:t>
      </w:r>
      <w:proofErr w:type="spellStart"/>
      <w:r w:rsidRPr="008E1AAB">
        <w:rPr>
          <w:rFonts w:ascii="Times New Roman" w:hAnsi="Times New Roman" w:cs="Times New Roman"/>
          <w:i/>
          <w:iCs/>
        </w:rPr>
        <w:t>x</w:t>
      </w:r>
      <w:r w:rsidRPr="008E1AAB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8E1AAB">
        <w:rPr>
          <w:rFonts w:ascii="Times New Roman" w:hAnsi="Times New Roman" w:cs="Times New Roman"/>
        </w:rPr>
        <w:t xml:space="preserve"> is a fixed-point of the system.</w:t>
      </w:r>
    </w:p>
    <w:p w14:paraId="0B248A04" w14:textId="51A86224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rPr>
          <w:rFonts w:ascii="Times New Roman" w:hAnsi="Times New Roman" w:cs="Times New Roman"/>
        </w:rPr>
        <w:t xml:space="preserve">The value of </w:t>
      </w:r>
      <w:proofErr w:type="spellStart"/>
      <w:r w:rsidRPr="00756C68">
        <w:rPr>
          <w:rFonts w:ascii="Times New Roman" w:hAnsi="Times New Roman" w:cs="Times New Roman"/>
          <w:i/>
          <w:iCs/>
        </w:rPr>
        <w:t>x</w:t>
      </w:r>
      <w:r w:rsidRPr="00756C68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is calculated using the Python function </w:t>
      </w:r>
      <w:proofErr w:type="spellStart"/>
      <w:r w:rsidRPr="00336011">
        <w:rPr>
          <w:rFonts w:cstheme="minorHAnsi"/>
          <w:b/>
          <w:bCs/>
          <w:color w:val="984806" w:themeColor="accent6" w:themeShade="80"/>
        </w:rPr>
        <w:t>fsolve</w:t>
      </w:r>
      <w:proofErr w:type="spellEnd"/>
    </w:p>
    <w:p w14:paraId="35718E56" w14:textId="77777777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  <w:color w:val="984806" w:themeColor="accent6" w:themeShade="80"/>
        </w:rPr>
      </w:pPr>
      <w:r w:rsidRPr="00336011">
        <w:rPr>
          <w:rFonts w:cstheme="minorHAnsi"/>
          <w:color w:val="984806" w:themeColor="accent6" w:themeShade="80"/>
        </w:rPr>
        <w:t># fixed points</w:t>
      </w:r>
    </w:p>
    <w:p w14:paraId="606E43DE" w14:textId="77777777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  <w:color w:val="984806" w:themeColor="accent6" w:themeShade="80"/>
        </w:rPr>
      </w:pPr>
      <w:r w:rsidRPr="00336011">
        <w:rPr>
          <w:rFonts w:cstheme="minorHAnsi"/>
          <w:color w:val="984806" w:themeColor="accent6" w:themeShade="80"/>
        </w:rPr>
        <w:t>def equations(variables):</w:t>
      </w:r>
    </w:p>
    <w:p w14:paraId="012E988F" w14:textId="77777777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  <w:color w:val="984806" w:themeColor="accent6" w:themeShade="80"/>
        </w:rPr>
      </w:pPr>
      <w:r w:rsidRPr="00336011">
        <w:rPr>
          <w:rFonts w:cstheme="minorHAnsi"/>
          <w:color w:val="984806" w:themeColor="accent6" w:themeShade="80"/>
        </w:rPr>
        <w:t xml:space="preserve">    Z = variables  # Unpack the variables</w:t>
      </w:r>
    </w:p>
    <w:p w14:paraId="739F518E" w14:textId="77777777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  <w:color w:val="984806" w:themeColor="accent6" w:themeShade="80"/>
        </w:rPr>
      </w:pPr>
      <w:r w:rsidRPr="00336011">
        <w:rPr>
          <w:rFonts w:cstheme="minorHAnsi"/>
          <w:color w:val="984806" w:themeColor="accent6" w:themeShade="80"/>
        </w:rPr>
        <w:t xml:space="preserve">    eq = Z - cos(Z)    </w:t>
      </w:r>
    </w:p>
    <w:p w14:paraId="4208A9DA" w14:textId="77777777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  <w:color w:val="984806" w:themeColor="accent6" w:themeShade="80"/>
        </w:rPr>
      </w:pPr>
      <w:r w:rsidRPr="00336011">
        <w:rPr>
          <w:rFonts w:cstheme="minorHAnsi"/>
          <w:color w:val="984806" w:themeColor="accent6" w:themeShade="80"/>
        </w:rPr>
        <w:t xml:space="preserve">    return eq</w:t>
      </w:r>
    </w:p>
    <w:p w14:paraId="6168D98C" w14:textId="77777777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  <w:color w:val="984806" w:themeColor="accent6" w:themeShade="80"/>
        </w:rPr>
      </w:pPr>
      <w:r w:rsidRPr="00336011">
        <w:rPr>
          <w:rFonts w:cstheme="minorHAnsi"/>
          <w:color w:val="984806" w:themeColor="accent6" w:themeShade="80"/>
        </w:rPr>
        <w:t>IC = [1.0] # Initial guess for x and y</w:t>
      </w:r>
    </w:p>
    <w:p w14:paraId="330C101A" w14:textId="0E6EC965" w:rsidR="00756C68" w:rsidRPr="00336011" w:rsidRDefault="00756C68" w:rsidP="00756C68">
      <w:pPr>
        <w:tabs>
          <w:tab w:val="left" w:pos="426"/>
          <w:tab w:val="left" w:pos="1134"/>
        </w:tabs>
        <w:spacing w:after="0" w:line="360" w:lineRule="auto"/>
        <w:ind w:left="426"/>
        <w:rPr>
          <w:rFonts w:cstheme="minorHAnsi"/>
        </w:rPr>
      </w:pPr>
      <w:proofErr w:type="spellStart"/>
      <w:r w:rsidRPr="00336011">
        <w:rPr>
          <w:rFonts w:cstheme="minorHAnsi"/>
          <w:color w:val="984806" w:themeColor="accent6" w:themeShade="80"/>
        </w:rPr>
        <w:t>xss</w:t>
      </w:r>
      <w:proofErr w:type="spellEnd"/>
      <w:r w:rsidRPr="00336011">
        <w:rPr>
          <w:rFonts w:cstheme="minorHAnsi"/>
          <w:color w:val="984806" w:themeColor="accent6" w:themeShade="80"/>
        </w:rPr>
        <w:t xml:space="preserve"> = </w:t>
      </w:r>
      <w:proofErr w:type="spellStart"/>
      <w:r w:rsidRPr="00336011">
        <w:rPr>
          <w:rFonts w:cstheme="minorHAnsi"/>
          <w:color w:val="984806" w:themeColor="accent6" w:themeShade="80"/>
        </w:rPr>
        <w:t>fsolve</w:t>
      </w:r>
      <w:proofErr w:type="spellEnd"/>
      <w:r w:rsidRPr="00336011">
        <w:rPr>
          <w:rFonts w:cstheme="minorHAnsi"/>
          <w:color w:val="984806" w:themeColor="accent6" w:themeShade="80"/>
        </w:rPr>
        <w:t>(equations, IC)</w:t>
      </w:r>
    </w:p>
    <w:p w14:paraId="13CF67E3" w14:textId="77777777" w:rsidR="00756C68" w:rsidRDefault="00756C68" w:rsidP="00756C68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lastRenderedPageBreak/>
        <w:t>To determine the stability of each fixed point</w:t>
      </w:r>
      <w:r>
        <w:rPr>
          <w:rFonts w:ascii="Times New Roman" w:hAnsi="Times New Roman" w:cs="Times New Roman"/>
        </w:rPr>
        <w:t>, l</w:t>
      </w:r>
      <w:r w:rsidRPr="008E1AAB">
        <w:rPr>
          <w:rFonts w:ascii="Times New Roman" w:hAnsi="Times New Roman" w:cs="Times New Roman"/>
        </w:rPr>
        <w:t>et</w:t>
      </w:r>
    </w:p>
    <w:p w14:paraId="16D13E4B" w14:textId="7C3F34C8" w:rsidR="00756C68" w:rsidRDefault="00756C68" w:rsidP="00756C68">
      <w:pPr>
        <w:tabs>
          <w:tab w:val="left" w:pos="426"/>
          <w:tab w:val="left" w:pos="1134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22A50">
        <w:rPr>
          <w:position w:val="-12"/>
        </w:rPr>
        <w:object w:dxaOrig="4720" w:dyaOrig="400" w14:anchorId="683DC13D">
          <v:shape id="_x0000_i1381" type="#_x0000_t75" style="width:235.5pt;height:20.25pt" o:ole="">
            <v:imagedata r:id="rId65" o:title=""/>
          </v:shape>
          <o:OLEObject Type="Embed" ProgID="Equation.DSMT4" ShapeID="_x0000_i1381" DrawAspect="Content" ObjectID="_1817180968" r:id="rId66"/>
        </w:object>
      </w:r>
    </w:p>
    <w:p w14:paraId="12462E8A" w14:textId="74190773" w:rsidR="00756C68" w:rsidRDefault="00756C68" w:rsidP="00756C68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tab/>
      </w:r>
      <w:r>
        <w:tab/>
      </w:r>
      <w:r w:rsidRPr="00922A50">
        <w:rPr>
          <w:position w:val="-14"/>
        </w:rPr>
        <w:object w:dxaOrig="5600" w:dyaOrig="440" w14:anchorId="35C57B54">
          <v:shape id="_x0000_i1382" type="#_x0000_t75" style="width:279.75pt;height:21.75pt" o:ole="">
            <v:imagedata r:id="rId67" o:title=""/>
          </v:shape>
          <o:OLEObject Type="Embed" ProgID="Equation.DSMT4" ShapeID="_x0000_i1382" DrawAspect="Content" ObjectID="_1817180969" r:id="rId68"/>
        </w:object>
      </w:r>
    </w:p>
    <w:p w14:paraId="78E199E3" w14:textId="453A1D59" w:rsidR="00A64D43" w:rsidRDefault="00756C68" w:rsidP="00756C68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fixed point </w:t>
      </w:r>
      <w:proofErr w:type="spellStart"/>
      <w:r w:rsidRPr="00BC063F">
        <w:rPr>
          <w:rFonts w:ascii="Times New Roman" w:hAnsi="Times New Roman" w:cs="Times New Roman"/>
          <w:b/>
          <w:bCs/>
          <w:i/>
          <w:iCs/>
          <w:color w:val="EE0000"/>
        </w:rPr>
        <w:t>x</w:t>
      </w:r>
      <w:r w:rsidRPr="00BC063F">
        <w:rPr>
          <w:rFonts w:ascii="Times New Roman" w:hAnsi="Times New Roman" w:cs="Times New Roman"/>
          <w:b/>
          <w:bCs/>
          <w:i/>
          <w:iCs/>
          <w:color w:val="EE0000"/>
          <w:vertAlign w:val="subscript"/>
        </w:rPr>
        <w:t>ss</w:t>
      </w:r>
      <w:proofErr w:type="spellEnd"/>
      <w:r w:rsidRPr="00BC063F">
        <w:rPr>
          <w:rFonts w:ascii="Times New Roman" w:hAnsi="Times New Roman" w:cs="Times New Roman"/>
          <w:b/>
          <w:bCs/>
          <w:color w:val="EE0000"/>
        </w:rPr>
        <w:t xml:space="preserve"> = 0.7391</w:t>
      </w:r>
      <w:r w:rsidRPr="00BC063F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</w:rPr>
        <w:t xml:space="preserve">is </w:t>
      </w:r>
      <w:r w:rsidRPr="00756C68">
        <w:rPr>
          <w:rFonts w:ascii="Times New Roman" w:hAnsi="Times New Roman" w:cs="Times New Roman"/>
          <w:b/>
          <w:bCs/>
          <w:color w:val="EE0000"/>
        </w:rPr>
        <w:t>unstable</w:t>
      </w:r>
      <w:r w:rsidRPr="00756C68">
        <w:rPr>
          <w:rFonts w:ascii="Times New Roman" w:hAnsi="Times New Roman" w:cs="Times New Roman"/>
          <w:b/>
          <w:bCs/>
          <w:color w:val="EE0000"/>
        </w:rPr>
        <w:tab/>
      </w:r>
      <w:r>
        <w:rPr>
          <w:rFonts w:ascii="Times New Roman" w:hAnsi="Times New Roman" w:cs="Times New Roman"/>
        </w:rPr>
        <w:tab/>
      </w:r>
    </w:p>
    <w:p w14:paraId="310E6BDC" w14:textId="77777777" w:rsidR="00725169" w:rsidRDefault="00725169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6AD146F" w14:textId="2A9E6572" w:rsidR="00725169" w:rsidRDefault="00756C68" w:rsidP="00BC063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9A6886E" wp14:editId="57FFD3AD">
            <wp:extent cx="4572009" cy="2286005"/>
            <wp:effectExtent l="0" t="0" r="0" b="0"/>
            <wp:docPr id="9305928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92875" name="Picture 93059287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F1F1" w14:textId="37346F8E" w:rsidR="00CD61B2" w:rsidRDefault="00CD61B2" w:rsidP="00BC063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CD61B2">
        <w:rPr>
          <w:rFonts w:ascii="Times New Roman" w:hAnsi="Times New Roman" w:cs="Times New Roman"/>
          <w:position w:val="-12"/>
        </w:rPr>
        <w:object w:dxaOrig="3120" w:dyaOrig="400" w14:anchorId="1F0392BC">
          <v:shape id="_x0000_i1386" type="#_x0000_t75" style="width:156pt;height:20.25pt" o:ole="">
            <v:imagedata r:id="rId70" o:title=""/>
          </v:shape>
          <o:OLEObject Type="Embed" ProgID="Equation.DSMT4" ShapeID="_x0000_i1386" DrawAspect="Content" ObjectID="_1817180970" r:id="rId71"/>
        </w:object>
      </w:r>
      <w:r w:rsidRPr="00CD61B2">
        <w:rPr>
          <w:rFonts w:ascii="Times New Roman" w:hAnsi="Times New Roman" w:cs="Times New Roman"/>
        </w:rPr>
        <w:t xml:space="preserve">  flow in direction </w:t>
      </w:r>
      <w:r w:rsidRPr="00CD61B2">
        <w:rPr>
          <w:rFonts w:ascii="Times New Roman" w:hAnsi="Times New Roman" w:cs="Times New Roman"/>
          <w:i/>
          <w:iCs/>
        </w:rPr>
        <w:t>x</w:t>
      </w:r>
      <w:r w:rsidRPr="00CD61B2">
        <w:rPr>
          <w:rFonts w:ascii="Times New Roman" w:hAnsi="Times New Roman" w:cs="Times New Roman"/>
        </w:rPr>
        <w:t xml:space="preserve"> increasing</w:t>
      </w:r>
    </w:p>
    <w:p w14:paraId="0944309F" w14:textId="6EF2B747" w:rsidR="00CD61B2" w:rsidRPr="00CD61B2" w:rsidRDefault="00CD61B2" w:rsidP="00CD61B2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CD61B2">
        <w:rPr>
          <w:rFonts w:ascii="Times New Roman" w:hAnsi="Times New Roman" w:cs="Times New Roman"/>
          <w:position w:val="-12"/>
        </w:rPr>
        <w:object w:dxaOrig="3060" w:dyaOrig="400" w14:anchorId="0925C6B1">
          <v:shape id="_x0000_i1390" type="#_x0000_t75" style="width:153pt;height:20.25pt" o:ole="">
            <v:imagedata r:id="rId72" o:title=""/>
          </v:shape>
          <o:OLEObject Type="Embed" ProgID="Equation.DSMT4" ShapeID="_x0000_i1390" DrawAspect="Content" ObjectID="_1817180971" r:id="rId73"/>
        </w:object>
      </w:r>
      <w:r w:rsidRPr="00CD61B2">
        <w:rPr>
          <w:rFonts w:ascii="Times New Roman" w:hAnsi="Times New Roman" w:cs="Times New Roman"/>
        </w:rPr>
        <w:t xml:space="preserve">  flow in direction </w:t>
      </w:r>
      <w:r w:rsidRPr="00CD61B2">
        <w:rPr>
          <w:rFonts w:ascii="Times New Roman" w:hAnsi="Times New Roman" w:cs="Times New Roman"/>
          <w:i/>
          <w:iCs/>
        </w:rPr>
        <w:t>x</w:t>
      </w:r>
      <w:r w:rsidRPr="00CD61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dec</w:t>
      </w:r>
      <w:r w:rsidRPr="00CD61B2">
        <w:rPr>
          <w:rFonts w:ascii="Times New Roman" w:hAnsi="Times New Roman" w:cs="Times New Roman"/>
        </w:rPr>
        <w:t>reasing</w:t>
      </w:r>
    </w:p>
    <w:p w14:paraId="1FA79D15" w14:textId="29FA1608" w:rsidR="00756C68" w:rsidRDefault="00BC063F" w:rsidP="00BC063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BC063F">
        <w:rPr>
          <w:rFonts w:ascii="Times New Roman" w:hAnsi="Times New Roman" w:cs="Times New Roman"/>
          <w:i/>
          <w:iCs/>
        </w:rPr>
        <w:t>y = x</w:t>
      </w:r>
      <w:r>
        <w:rPr>
          <w:rFonts w:ascii="Times New Roman" w:hAnsi="Times New Roman" w:cs="Times New Roman"/>
        </w:rPr>
        <w:t xml:space="preserve">  (</w:t>
      </w:r>
      <w:r w:rsidRPr="00336011">
        <w:rPr>
          <w:rFonts w:ascii="Times New Roman" w:hAnsi="Times New Roman" w:cs="Times New Roman"/>
          <w:color w:val="FF00FF"/>
        </w:rPr>
        <w:t>magenta</w:t>
      </w:r>
      <w:r>
        <w:rPr>
          <w:rFonts w:ascii="Times New Roman" w:hAnsi="Times New Roman" w:cs="Times New Roman"/>
        </w:rPr>
        <w:t xml:space="preserve">)    </w:t>
      </w:r>
      <w:r w:rsidRPr="00BC063F"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 xml:space="preserve"> = cos(</w:t>
      </w:r>
      <w:r w:rsidRPr="00BC063F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)  (</w:t>
      </w:r>
      <w:r w:rsidRPr="00336011">
        <w:rPr>
          <w:rFonts w:ascii="Times New Roman" w:hAnsi="Times New Roman" w:cs="Times New Roman"/>
          <w:color w:val="00B050"/>
        </w:rPr>
        <w:t>green</w:t>
      </w:r>
      <w:r>
        <w:rPr>
          <w:rFonts w:ascii="Times New Roman" w:hAnsi="Times New Roman" w:cs="Times New Roman"/>
        </w:rPr>
        <w:t xml:space="preserve">)    </w:t>
      </w:r>
      <w:r w:rsidRPr="00BC063F"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 xml:space="preserve"> = </w:t>
      </w:r>
      <w:r w:rsidRPr="00BC063F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– cos(</w:t>
      </w:r>
      <w:r w:rsidRPr="00BC063F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)  (</w:t>
      </w:r>
      <w:r w:rsidRPr="00336011">
        <w:rPr>
          <w:rFonts w:ascii="Times New Roman" w:hAnsi="Times New Roman" w:cs="Times New Roman"/>
          <w:b/>
          <w:bCs/>
        </w:rPr>
        <w:t>black</w:t>
      </w:r>
      <w:r>
        <w:rPr>
          <w:rFonts w:ascii="Times New Roman" w:hAnsi="Times New Roman" w:cs="Times New Roman"/>
        </w:rPr>
        <w:t>)</w:t>
      </w:r>
    </w:p>
    <w:p w14:paraId="4AA819F8" w14:textId="77777777" w:rsidR="00CD61B2" w:rsidRDefault="00CD61B2" w:rsidP="00BC063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06FB70B8" w14:textId="5E7B1842" w:rsidR="00725169" w:rsidRDefault="00725169" w:rsidP="00BC063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35E8062" wp14:editId="20B1AD8F">
            <wp:extent cx="4572009" cy="2286005"/>
            <wp:effectExtent l="0" t="0" r="0" b="0"/>
            <wp:docPr id="16771362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36245" name="Picture 1677136245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685C" w14:textId="572D1CB0" w:rsidR="00BC063F" w:rsidRDefault="00BC063F" w:rsidP="00BC063F">
      <w:pPr>
        <w:tabs>
          <w:tab w:val="left" w:pos="426"/>
          <w:tab w:val="left" w:pos="1418"/>
        </w:tabs>
        <w:spacing w:after="0" w:line="360" w:lineRule="auto"/>
        <w:jc w:val="center"/>
      </w:pPr>
      <w:r w:rsidRPr="00922A50">
        <w:rPr>
          <w:position w:val="-40"/>
        </w:rPr>
        <w:object w:dxaOrig="5760" w:dyaOrig="960" w14:anchorId="1F5B6EA3">
          <v:shape id="_x0000_i1383" type="#_x0000_t75" style="width:4in;height:48pt" o:ole="">
            <v:imagedata r:id="rId75" o:title=""/>
          </v:shape>
          <o:OLEObject Type="Embed" ProgID="Equation.DSMT4" ShapeID="_x0000_i1383" DrawAspect="Content" ObjectID="_1817180972" r:id="rId76"/>
        </w:object>
      </w:r>
    </w:p>
    <w:p w14:paraId="6E6D5B2C" w14:textId="7B23C3F4" w:rsidR="00BC063F" w:rsidRPr="00565402" w:rsidRDefault="00CD61B2" w:rsidP="004213F4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</w:rPr>
      </w:pPr>
      <w:r w:rsidRPr="00565402">
        <w:rPr>
          <w:rFonts w:cstheme="minorHAnsi"/>
          <w:b/>
          <w:bCs/>
          <w:color w:val="7030A0"/>
        </w:rPr>
        <w:lastRenderedPageBreak/>
        <w:t xml:space="preserve">Example 3    Population growth   </w:t>
      </w:r>
      <w:r w:rsidRPr="00565402">
        <w:rPr>
          <w:rFonts w:cstheme="minorHAnsi"/>
          <w:b/>
          <w:bCs/>
          <w:color w:val="984806" w:themeColor="accent6" w:themeShade="80"/>
        </w:rPr>
        <w:t>ds27L3B.py</w:t>
      </w:r>
    </w:p>
    <w:p w14:paraId="5D6753EF" w14:textId="4E5D11B2" w:rsidR="00565402" w:rsidRDefault="00354AEB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will consider the simplest population growth model </w:t>
      </w:r>
    </w:p>
    <w:p w14:paraId="0B40BF01" w14:textId="6943566A" w:rsidR="00354AEB" w:rsidRDefault="00354AEB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22A50">
        <w:rPr>
          <w:position w:val="-12"/>
        </w:rPr>
        <w:object w:dxaOrig="1100" w:dyaOrig="460" w14:anchorId="3500582C">
          <v:shape id="_x0000_i1391" type="#_x0000_t75" style="width:54.75pt;height:23.25pt" o:ole="">
            <v:imagedata r:id="rId77" o:title=""/>
          </v:shape>
          <o:OLEObject Type="Embed" ProgID="Equation.DSMT4" ShapeID="_x0000_i1391" DrawAspect="Content" ObjectID="_1817180973" r:id="rId78"/>
        </w:object>
      </w:r>
    </w:p>
    <w:p w14:paraId="3BB772C6" w14:textId="261B1F78" w:rsidR="00354AEB" w:rsidRDefault="00354AEB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922A50">
        <w:rPr>
          <w:position w:val="-6"/>
        </w:rPr>
        <w:object w:dxaOrig="340" w:dyaOrig="400" w14:anchorId="2DACCD26">
          <v:shape id="_x0000_i1392" type="#_x0000_t75" style="width:17.25pt;height:20.25pt" o:ole="">
            <v:imagedata r:id="rId79" o:title=""/>
          </v:shape>
          <o:OLEObject Type="Embed" ProgID="Equation.DSMT4" ShapeID="_x0000_i1392" DrawAspect="Content" ObjectID="_1817180974" r:id="rId80"/>
        </w:object>
      </w:r>
      <w:r>
        <w:rPr>
          <w:rFonts w:ascii="Times New Roman" w:hAnsi="Times New Roman" w:cs="Times New Roman"/>
        </w:rPr>
        <w:t xml:space="preserve"> is the </w:t>
      </w:r>
      <w:r w:rsidR="00336011">
        <w:rPr>
          <w:rFonts w:ascii="Times New Roman" w:hAnsi="Times New Roman" w:cs="Times New Roman"/>
        </w:rPr>
        <w:t xml:space="preserve">rate of change of the </w:t>
      </w:r>
      <w:r>
        <w:rPr>
          <w:rFonts w:ascii="Times New Roman" w:hAnsi="Times New Roman" w:cs="Times New Roman"/>
        </w:rPr>
        <w:t xml:space="preserve">population, </w:t>
      </w:r>
      <w:r w:rsidRPr="00354AEB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</w:t>
      </w:r>
      <w:r w:rsidR="00336011">
        <w:rPr>
          <w:rFonts w:ascii="Times New Roman" w:hAnsi="Times New Roman" w:cs="Times New Roman"/>
        </w:rPr>
        <w:t xml:space="preserve">is the </w:t>
      </w:r>
      <w:r>
        <w:rPr>
          <w:rFonts w:ascii="Times New Roman" w:hAnsi="Times New Roman" w:cs="Times New Roman"/>
        </w:rPr>
        <w:t xml:space="preserve">population at time </w:t>
      </w:r>
      <w:r w:rsidRPr="00354AEB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and  </w:t>
      </w:r>
      <w:r w:rsidRPr="00354AE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is the population growth rate. The solution </w:t>
      </w:r>
      <w:r w:rsidR="00336011">
        <w:rPr>
          <w:rFonts w:ascii="Times New Roman" w:hAnsi="Times New Roman" w:cs="Times New Roman"/>
        </w:rPr>
        <w:t xml:space="preserve">to this equation is </w:t>
      </w:r>
      <w:r>
        <w:rPr>
          <w:rFonts w:ascii="Times New Roman" w:hAnsi="Times New Roman" w:cs="Times New Roman"/>
        </w:rPr>
        <w:t>that the population grows exponentially and is unbounded (population grows for ever)</w:t>
      </w:r>
    </w:p>
    <w:p w14:paraId="703CE6AF" w14:textId="77777777" w:rsidR="00C86694" w:rsidRDefault="00354AEB" w:rsidP="00354AEB">
      <w:pPr>
        <w:tabs>
          <w:tab w:val="left" w:pos="851"/>
          <w:tab w:val="left" w:pos="1418"/>
        </w:tabs>
        <w:spacing w:after="0" w:line="360" w:lineRule="auto"/>
        <w:rPr>
          <w:rFonts w:cstheme="minorHAnsi"/>
        </w:rPr>
      </w:pPr>
      <w:r>
        <w:rPr>
          <w:rFonts w:ascii="Times New Roman" w:hAnsi="Times New Roman" w:cs="Times New Roman"/>
        </w:rPr>
        <w:tab/>
      </w:r>
      <w:r w:rsidR="00C86694" w:rsidRPr="00922A50">
        <w:rPr>
          <w:position w:val="-14"/>
        </w:rPr>
        <w:object w:dxaOrig="6360" w:dyaOrig="499" w14:anchorId="78DC4E5B">
          <v:shape id="_x0000_i1393" type="#_x0000_t75" style="width:318pt;height:24.75pt" o:ole="">
            <v:imagedata r:id="rId81" o:title=""/>
          </v:shape>
          <o:OLEObject Type="Embed" ProgID="Equation.DSMT4" ShapeID="_x0000_i1393" DrawAspect="Content" ObjectID="_1817180975" r:id="rId82"/>
        </w:object>
      </w:r>
    </w:p>
    <w:p w14:paraId="791A7F13" w14:textId="77777777" w:rsidR="00C86694" w:rsidRDefault="00C86694" w:rsidP="00354AEB">
      <w:pPr>
        <w:tabs>
          <w:tab w:val="left" w:pos="851"/>
          <w:tab w:val="left" w:pos="1418"/>
        </w:tabs>
        <w:spacing w:after="0" w:line="360" w:lineRule="auto"/>
        <w:rPr>
          <w:rFonts w:cstheme="minorHAnsi"/>
        </w:rPr>
      </w:pPr>
    </w:p>
    <w:p w14:paraId="3A8D424E" w14:textId="77777777" w:rsidR="003C0677" w:rsidRDefault="00C86694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C86694">
        <w:rPr>
          <w:rFonts w:ascii="Times New Roman" w:hAnsi="Times New Roman" w:cs="Times New Roman"/>
        </w:rPr>
        <w:t xml:space="preserve">This </w:t>
      </w:r>
      <w:r w:rsidR="003C0677">
        <w:rPr>
          <w:rFonts w:ascii="Times New Roman" w:hAnsi="Times New Roman" w:cs="Times New Roman"/>
        </w:rPr>
        <w:t xml:space="preserve">is an unrealistic model. We can add a term to the ODE to represent the competition for limited resources which will limit the maximum size of the population to its carrying capacity </w:t>
      </w:r>
      <w:r w:rsidR="003C0677" w:rsidRPr="00C735A0">
        <w:rPr>
          <w:rFonts w:ascii="Times New Roman" w:hAnsi="Times New Roman" w:cs="Times New Roman"/>
          <w:i/>
          <w:iCs/>
        </w:rPr>
        <w:t>K</w:t>
      </w:r>
      <w:r w:rsidR="003C0677">
        <w:rPr>
          <w:rFonts w:ascii="Times New Roman" w:hAnsi="Times New Roman" w:cs="Times New Roman"/>
        </w:rPr>
        <w:t xml:space="preserve"> (maximum population that the environment can support).</w:t>
      </w:r>
    </w:p>
    <w:p w14:paraId="730FAC47" w14:textId="59A2E072" w:rsidR="00C735A0" w:rsidRPr="00C735A0" w:rsidRDefault="00C735A0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the per capita growth rate be </w:t>
      </w:r>
      <w:r w:rsidRPr="00922A50">
        <w:rPr>
          <w:position w:val="-6"/>
        </w:rPr>
        <w:object w:dxaOrig="820" w:dyaOrig="400" w14:anchorId="3B7AA6F5">
          <v:shape id="_x0000_i1394" type="#_x0000_t75" style="width:41.25pt;height:20.25pt" o:ole="">
            <v:imagedata r:id="rId83" o:title=""/>
          </v:shape>
          <o:OLEObject Type="Embed" ProgID="Equation.DSMT4" ShapeID="_x0000_i1394" DrawAspect="Content" ObjectID="_1817180976" r:id="rId84"/>
        </w:object>
      </w:r>
      <w:r>
        <w:t xml:space="preserve">, </w:t>
      </w:r>
      <w:r w:rsidRPr="00C735A0">
        <w:rPr>
          <w:rFonts w:ascii="Times New Roman" w:hAnsi="Times New Roman" w:cs="Times New Roman"/>
        </w:rPr>
        <w:t>then</w:t>
      </w:r>
    </w:p>
    <w:p w14:paraId="2B914AD0" w14:textId="06099A79" w:rsidR="00354AEB" w:rsidRDefault="00354AEB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C735A0">
        <w:rPr>
          <w:rFonts w:ascii="Times New Roman" w:hAnsi="Times New Roman" w:cs="Times New Roman"/>
        </w:rPr>
        <w:t xml:space="preserve"> </w:t>
      </w:r>
      <w:r w:rsidR="00C735A0">
        <w:rPr>
          <w:rFonts w:ascii="Times New Roman" w:hAnsi="Times New Roman" w:cs="Times New Roman"/>
        </w:rPr>
        <w:tab/>
      </w:r>
      <w:r w:rsidR="00C735A0" w:rsidRPr="00922A50">
        <w:rPr>
          <w:position w:val="-12"/>
        </w:rPr>
        <w:object w:dxaOrig="2860" w:dyaOrig="460" w14:anchorId="439F3FE6">
          <v:shape id="_x0000_i1395" type="#_x0000_t75" style="width:143.25pt;height:23.25pt" o:ole="">
            <v:imagedata r:id="rId85" o:title=""/>
          </v:shape>
          <o:OLEObject Type="Embed" ProgID="Equation.DSMT4" ShapeID="_x0000_i1395" DrawAspect="Content" ObjectID="_1817180977" r:id="rId86"/>
        </w:object>
      </w:r>
      <w:r w:rsidR="00C735A0">
        <w:rPr>
          <w:rFonts w:ascii="Times New Roman" w:hAnsi="Times New Roman" w:cs="Times New Roman"/>
        </w:rPr>
        <w:t xml:space="preserve">      population will increase</w:t>
      </w:r>
    </w:p>
    <w:p w14:paraId="42B7C42B" w14:textId="557FA018" w:rsidR="00C735A0" w:rsidRDefault="00C735A0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22A50">
        <w:rPr>
          <w:position w:val="-12"/>
        </w:rPr>
        <w:object w:dxaOrig="2860" w:dyaOrig="460" w14:anchorId="1E3084CA">
          <v:shape id="_x0000_i1398" type="#_x0000_t75" style="width:143.25pt;height:23.25pt" o:ole="">
            <v:imagedata r:id="rId87" o:title=""/>
          </v:shape>
          <o:OLEObject Type="Embed" ProgID="Equation.DSMT4" ShapeID="_x0000_i1398" DrawAspect="Content" ObjectID="_1817180978" r:id="rId88"/>
        </w:object>
      </w:r>
      <w:r>
        <w:t xml:space="preserve">       </w:t>
      </w:r>
      <w:r>
        <w:rPr>
          <w:rFonts w:ascii="Times New Roman" w:hAnsi="Times New Roman" w:cs="Times New Roman"/>
        </w:rPr>
        <w:t>population will decrease</w:t>
      </w:r>
    </w:p>
    <w:p w14:paraId="1DEE8C02" w14:textId="499289C3" w:rsidR="00C735A0" w:rsidRDefault="00C735A0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simplest model for competition between resources is known as the </w:t>
      </w:r>
      <w:r w:rsidRPr="00C735A0">
        <w:rPr>
          <w:rFonts w:ascii="Times New Roman" w:hAnsi="Times New Roman" w:cs="Times New Roman"/>
          <w:b/>
          <w:bCs/>
          <w:color w:val="7030A0"/>
        </w:rPr>
        <w:t>logistic model</w:t>
      </w:r>
    </w:p>
    <w:p w14:paraId="63B26FD8" w14:textId="01924C92" w:rsidR="00C735A0" w:rsidRDefault="00C735A0" w:rsidP="00354AEB">
      <w:pPr>
        <w:tabs>
          <w:tab w:val="left" w:pos="851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="00107E91" w:rsidRPr="00922A50">
        <w:rPr>
          <w:position w:val="-36"/>
        </w:rPr>
        <w:object w:dxaOrig="2200" w:dyaOrig="880" w14:anchorId="3EC8C74A">
          <v:shape id="_x0000_i1406" type="#_x0000_t75" style="width:110.25pt;height:44.25pt" o:ole="">
            <v:imagedata r:id="rId14" o:title=""/>
          </v:shape>
          <o:OLEObject Type="Embed" ProgID="Equation.DSMT4" ShapeID="_x0000_i1406" DrawAspect="Content" ObjectID="_1817180979" r:id="rId89"/>
        </w:object>
      </w:r>
    </w:p>
    <w:p w14:paraId="1DC644FF" w14:textId="4C68069D" w:rsidR="00C735A0" w:rsidRDefault="00C735A0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F45923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>(</w:t>
      </w:r>
      <w:r w:rsidRPr="00F45923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>) &gt; 0 otherwise there is no population</w:t>
      </w:r>
      <w:r w:rsidR="00F45923">
        <w:rPr>
          <w:rFonts w:ascii="Times New Roman" w:hAnsi="Times New Roman" w:cs="Times New Roman"/>
        </w:rPr>
        <w:t>.</w:t>
      </w:r>
    </w:p>
    <w:p w14:paraId="2301EA90" w14:textId="429E4848" w:rsidR="00F45923" w:rsidRPr="00F45923" w:rsidRDefault="00F45923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The steady-state population is given by the fixed point </w:t>
      </w:r>
      <w:proofErr w:type="spellStart"/>
      <w:r w:rsidRPr="00F45923">
        <w:rPr>
          <w:rFonts w:ascii="Times New Roman" w:hAnsi="Times New Roman" w:cs="Times New Roman"/>
          <w:i/>
          <w:iCs/>
        </w:rPr>
        <w:t>N</w:t>
      </w:r>
      <w:r w:rsidRPr="00F45923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</w:p>
    <w:p w14:paraId="557B320B" w14:textId="5C4CFA0B" w:rsidR="00F45923" w:rsidRDefault="00F45923" w:rsidP="00354AEB">
      <w:pPr>
        <w:tabs>
          <w:tab w:val="left" w:pos="851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2420" w:dyaOrig="480" w14:anchorId="05B3C303">
          <v:shape id="_x0000_i1400" type="#_x0000_t75" style="width:120.75pt;height:24pt" o:ole="">
            <v:imagedata r:id="rId90" o:title=""/>
          </v:shape>
          <o:OLEObject Type="Embed" ProgID="Equation.DSMT4" ShapeID="_x0000_i1400" DrawAspect="Content" ObjectID="_1817180980" r:id="rId91"/>
        </w:object>
      </w:r>
    </w:p>
    <w:p w14:paraId="08F4EBCA" w14:textId="2730F6AD" w:rsidR="00336011" w:rsidRPr="00336011" w:rsidRDefault="00336011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336011">
        <w:rPr>
          <w:rFonts w:ascii="Times New Roman" w:hAnsi="Times New Roman" w:cs="Times New Roman"/>
        </w:rPr>
        <w:t xml:space="preserve">Ignore </w:t>
      </w:r>
      <w:r w:rsidRPr="00336011">
        <w:rPr>
          <w:rFonts w:ascii="Times New Roman" w:hAnsi="Times New Roman" w:cs="Times New Roman"/>
          <w:i/>
          <w:iCs/>
        </w:rPr>
        <w:t>N</w:t>
      </w:r>
      <w:r w:rsidRPr="00336011">
        <w:rPr>
          <w:rFonts w:ascii="Times New Roman" w:hAnsi="Times New Roman" w:cs="Times New Roman"/>
        </w:rPr>
        <w:t xml:space="preserve"> = 0</w:t>
      </w:r>
      <w:r>
        <w:rPr>
          <w:rFonts w:ascii="Times New Roman" w:hAnsi="Times New Roman" w:cs="Times New Roman"/>
        </w:rPr>
        <w:t xml:space="preserve"> since it means zero population.</w:t>
      </w:r>
    </w:p>
    <w:p w14:paraId="3D4DEECA" w14:textId="3D2DECE2" w:rsidR="00F45923" w:rsidRDefault="00F45923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So, for all initial conditions </w:t>
      </w:r>
      <w:r w:rsidRPr="00F45923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(0) &gt; 0, the population will converge to the carrying capacity </w:t>
      </w:r>
      <w:r w:rsidRPr="00F45923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>.</w:t>
      </w:r>
    </w:p>
    <w:p w14:paraId="4B25566A" w14:textId="5708A7DB" w:rsidR="00CE1B5E" w:rsidRPr="00107E91" w:rsidRDefault="00107E91" w:rsidP="00354AEB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107E91">
        <w:rPr>
          <w:rFonts w:ascii="Times New Roman" w:hAnsi="Times New Roman" w:cs="Times New Roman"/>
          <w:b/>
          <w:bCs/>
          <w:i/>
          <w:iCs/>
        </w:rPr>
        <w:t>r</w:t>
      </w:r>
      <w:r w:rsidRPr="00107E91">
        <w:rPr>
          <w:rFonts w:ascii="Times New Roman" w:hAnsi="Times New Roman" w:cs="Times New Roman"/>
          <w:b/>
          <w:bCs/>
        </w:rPr>
        <w:t xml:space="preserve"> = 2    </w:t>
      </w:r>
      <w:r w:rsidRPr="00107E91">
        <w:rPr>
          <w:rFonts w:ascii="Times New Roman" w:hAnsi="Times New Roman" w:cs="Times New Roman"/>
          <w:b/>
          <w:bCs/>
          <w:i/>
          <w:iCs/>
        </w:rPr>
        <w:t>K</w:t>
      </w:r>
      <w:r w:rsidRPr="00107E91">
        <w:rPr>
          <w:rFonts w:ascii="Times New Roman" w:hAnsi="Times New Roman" w:cs="Times New Roman"/>
          <w:b/>
          <w:bCs/>
        </w:rPr>
        <w:t xml:space="preserve"> = 1</w:t>
      </w:r>
    </w:p>
    <w:p w14:paraId="75BACD72" w14:textId="396A872E" w:rsidR="00CE1B5E" w:rsidRDefault="00CE1B5E" w:rsidP="00CE1B5E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6D0B8FE" wp14:editId="02F97BC0">
            <wp:extent cx="4572009" cy="2286005"/>
            <wp:effectExtent l="0" t="0" r="0" b="0"/>
            <wp:docPr id="11115845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4584" name="Picture 1111584584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9D03" w14:textId="261E8E1D" w:rsidR="00107E91" w:rsidRDefault="00107E91" w:rsidP="00CE1B5E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 xml:space="preserve">slope at </w:t>
      </w:r>
      <w:proofErr w:type="spellStart"/>
      <w:r w:rsidRPr="00107E91">
        <w:rPr>
          <w:rFonts w:ascii="Times New Roman" w:hAnsi="Times New Roman" w:cs="Times New Roman"/>
          <w:i/>
          <w:iCs/>
          <w:color w:val="EE0000"/>
        </w:rPr>
        <w:t>x</w:t>
      </w:r>
      <w:r w:rsidRPr="00107E91">
        <w:rPr>
          <w:rFonts w:ascii="Times New Roman" w:hAnsi="Times New Roman" w:cs="Times New Roman"/>
          <w:i/>
          <w:iCs/>
          <w:color w:val="EE0000"/>
          <w:vertAlign w:val="subscript"/>
        </w:rPr>
        <w:t>ss</w:t>
      </w:r>
      <w:proofErr w:type="spellEnd"/>
      <w:r w:rsidRPr="00107E91">
        <w:rPr>
          <w:rFonts w:ascii="Times New Roman" w:hAnsi="Times New Roman" w:cs="Times New Roman"/>
          <w:color w:val="EE0000"/>
        </w:rPr>
        <w:t xml:space="preserve"> = 0 </w:t>
      </w:r>
      <w:r>
        <w:rPr>
          <w:rFonts w:ascii="Times New Roman" w:hAnsi="Times New Roman" w:cs="Times New Roman"/>
        </w:rPr>
        <w:t xml:space="preserve">is positive </w:t>
      </w:r>
      <w:r w:rsidRPr="00922A50">
        <w:rPr>
          <w:position w:val="-12"/>
        </w:rPr>
        <w:object w:dxaOrig="540" w:dyaOrig="340" w14:anchorId="09FD1F7C">
          <v:shape id="_x0000_i1402" type="#_x0000_t75" style="width:27pt;height:17.25pt" o:ole="">
            <v:imagedata r:id="rId93" o:title=""/>
          </v:shape>
          <o:OLEObject Type="Embed" ProgID="Equation.DSMT4" ShapeID="_x0000_i1402" DrawAspect="Content" ObjectID="_1817180981" r:id="rId94"/>
        </w:object>
      </w:r>
      <w:r w:rsidRPr="00107E91">
        <w:rPr>
          <w:rFonts w:ascii="Times New Roman" w:hAnsi="Times New Roman" w:cs="Times New Roman"/>
          <w:color w:val="EE0000"/>
        </w:rPr>
        <w:t>unstable</w:t>
      </w:r>
    </w:p>
    <w:p w14:paraId="5F901D08" w14:textId="648828E3" w:rsidR="00107E91" w:rsidRPr="00107E91" w:rsidRDefault="00107E91" w:rsidP="00107E91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</w:rPr>
        <w:t xml:space="preserve">slope at </w:t>
      </w:r>
      <w:proofErr w:type="spellStart"/>
      <w:r w:rsidRPr="00107E91">
        <w:rPr>
          <w:rFonts w:ascii="Times New Roman" w:hAnsi="Times New Roman" w:cs="Times New Roman"/>
          <w:i/>
          <w:iCs/>
          <w:color w:val="0000FF"/>
        </w:rPr>
        <w:t>x</w:t>
      </w:r>
      <w:r w:rsidRPr="00107E91">
        <w:rPr>
          <w:rFonts w:ascii="Times New Roman" w:hAnsi="Times New Roman" w:cs="Times New Roman"/>
          <w:i/>
          <w:iCs/>
          <w:color w:val="0000FF"/>
          <w:vertAlign w:val="subscript"/>
        </w:rPr>
        <w:t>ss</w:t>
      </w:r>
      <w:proofErr w:type="spellEnd"/>
      <w:r w:rsidRPr="00107E91">
        <w:rPr>
          <w:rFonts w:ascii="Times New Roman" w:hAnsi="Times New Roman" w:cs="Times New Roman"/>
          <w:color w:val="0000FF"/>
        </w:rPr>
        <w:t xml:space="preserve"> = </w:t>
      </w:r>
      <w:r w:rsidRPr="00107E91">
        <w:rPr>
          <w:rFonts w:ascii="Times New Roman" w:hAnsi="Times New Roman" w:cs="Times New Roman"/>
          <w:color w:val="0000FF"/>
        </w:rPr>
        <w:t>1</w:t>
      </w:r>
      <w:r w:rsidRPr="00107E91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negative</w:t>
      </w:r>
      <w:r>
        <w:rPr>
          <w:rFonts w:ascii="Times New Roman" w:hAnsi="Times New Roman" w:cs="Times New Roman"/>
        </w:rPr>
        <w:t xml:space="preserve"> </w:t>
      </w:r>
      <w:r w:rsidRPr="00922A50">
        <w:rPr>
          <w:position w:val="-12"/>
        </w:rPr>
        <w:object w:dxaOrig="540" w:dyaOrig="340" w14:anchorId="602AA887">
          <v:shape id="_x0000_i1403" type="#_x0000_t75" style="width:27pt;height:17.25pt" o:ole="">
            <v:imagedata r:id="rId93" o:title=""/>
          </v:shape>
          <o:OLEObject Type="Embed" ProgID="Equation.DSMT4" ShapeID="_x0000_i1403" DrawAspect="Content" ObjectID="_1817180982" r:id="rId95"/>
        </w:object>
      </w:r>
      <w:r w:rsidRPr="00107E91">
        <w:rPr>
          <w:rFonts w:ascii="Times New Roman" w:hAnsi="Times New Roman" w:cs="Times New Roman"/>
          <w:color w:val="0000FF"/>
        </w:rPr>
        <w:t>stable</w:t>
      </w:r>
    </w:p>
    <w:p w14:paraId="58D4360E" w14:textId="5DD110B2" w:rsidR="00107E91" w:rsidRPr="00107E91" w:rsidRDefault="00107E91" w:rsidP="00CE1B5E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color w:val="EE0000"/>
        </w:rPr>
      </w:pPr>
      <w:r w:rsidRPr="00922A50">
        <w:rPr>
          <w:position w:val="-60"/>
        </w:rPr>
        <w:object w:dxaOrig="5319" w:dyaOrig="1840" w14:anchorId="3D00ABF1">
          <v:shape id="_x0000_i1404" type="#_x0000_t75" style="width:266.25pt;height:92.25pt" o:ole="">
            <v:imagedata r:id="rId96" o:title=""/>
          </v:shape>
          <o:OLEObject Type="Embed" ProgID="Equation.DSMT4" ShapeID="_x0000_i1404" DrawAspect="Content" ObjectID="_1817180983" r:id="rId97"/>
        </w:object>
      </w:r>
    </w:p>
    <w:p w14:paraId="75B516BE" w14:textId="77777777" w:rsidR="00107E91" w:rsidRPr="00107E91" w:rsidRDefault="00107E91" w:rsidP="00CE1B5E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6926A943" w14:textId="0EC2DD2E" w:rsidR="00CE1B5E" w:rsidRDefault="00CE1B5E" w:rsidP="00CE1B5E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4ABED66" wp14:editId="6FAE37BD">
            <wp:extent cx="4572009" cy="2286005"/>
            <wp:effectExtent l="0" t="0" r="0" b="0"/>
            <wp:docPr id="57943442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4420" name="Picture 579434420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2970" w14:textId="7992F9DC" w:rsidR="00CE1B5E" w:rsidRPr="00F45923" w:rsidRDefault="00CE1B5E" w:rsidP="00336011">
      <w:pPr>
        <w:tabs>
          <w:tab w:val="left" w:pos="851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922A50">
        <w:rPr>
          <w:position w:val="-12"/>
        </w:rPr>
        <w:object w:dxaOrig="3080" w:dyaOrig="400" w14:anchorId="5636FDD5">
          <v:shape id="_x0000_i1401" type="#_x0000_t75" style="width:153.75pt;height:20.25pt" o:ole="">
            <v:imagedata r:id="rId99" o:title=""/>
          </v:shape>
          <o:OLEObject Type="Embed" ProgID="Equation.DSMT4" ShapeID="_x0000_i1401" DrawAspect="Content" ObjectID="_1817180984" r:id="rId100"/>
        </w:object>
      </w:r>
    </w:p>
    <w:sectPr w:rsidR="00CE1B5E" w:rsidRPr="00F45923">
      <w:footerReference w:type="default" r:id="rId10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230E" w14:textId="77777777" w:rsidR="00C23CCC" w:rsidRDefault="00C23CCC" w:rsidP="00993DDE">
      <w:pPr>
        <w:spacing w:after="0" w:line="240" w:lineRule="auto"/>
      </w:pPr>
      <w:r>
        <w:separator/>
      </w:r>
    </w:p>
  </w:endnote>
  <w:endnote w:type="continuationSeparator" w:id="0">
    <w:p w14:paraId="527FCC4D" w14:textId="77777777" w:rsidR="00C23CCC" w:rsidRDefault="00C23CCC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2805" w14:textId="77777777" w:rsidR="00C23CCC" w:rsidRDefault="00C23CCC" w:rsidP="00993DDE">
      <w:pPr>
        <w:spacing w:after="0" w:line="240" w:lineRule="auto"/>
      </w:pPr>
      <w:r>
        <w:separator/>
      </w:r>
    </w:p>
  </w:footnote>
  <w:footnote w:type="continuationSeparator" w:id="0">
    <w:p w14:paraId="3E5E6670" w14:textId="77777777" w:rsidR="00C23CCC" w:rsidRDefault="00C23CCC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51FD7"/>
    <w:rsid w:val="00066BEE"/>
    <w:rsid w:val="00084F3E"/>
    <w:rsid w:val="00084FB0"/>
    <w:rsid w:val="0008718F"/>
    <w:rsid w:val="00090240"/>
    <w:rsid w:val="00097703"/>
    <w:rsid w:val="000A0884"/>
    <w:rsid w:val="000A51A6"/>
    <w:rsid w:val="000B1510"/>
    <w:rsid w:val="000C5F82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07E91"/>
    <w:rsid w:val="00115AB7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0F38"/>
    <w:rsid w:val="00203A74"/>
    <w:rsid w:val="00206A82"/>
    <w:rsid w:val="0022301B"/>
    <w:rsid w:val="00225DDA"/>
    <w:rsid w:val="00227708"/>
    <w:rsid w:val="00243513"/>
    <w:rsid w:val="00243A00"/>
    <w:rsid w:val="00253B1B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30016A"/>
    <w:rsid w:val="0030205B"/>
    <w:rsid w:val="00302AFC"/>
    <w:rsid w:val="00316ECD"/>
    <w:rsid w:val="0032610F"/>
    <w:rsid w:val="00334F3F"/>
    <w:rsid w:val="00336011"/>
    <w:rsid w:val="00337965"/>
    <w:rsid w:val="00337AF3"/>
    <w:rsid w:val="00344268"/>
    <w:rsid w:val="00344D4E"/>
    <w:rsid w:val="0034688E"/>
    <w:rsid w:val="0035462E"/>
    <w:rsid w:val="00354AEB"/>
    <w:rsid w:val="00362B31"/>
    <w:rsid w:val="0036403E"/>
    <w:rsid w:val="00364E1D"/>
    <w:rsid w:val="003666D4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40368B"/>
    <w:rsid w:val="00403C64"/>
    <w:rsid w:val="004213F4"/>
    <w:rsid w:val="004227E4"/>
    <w:rsid w:val="00435958"/>
    <w:rsid w:val="0043756E"/>
    <w:rsid w:val="00443679"/>
    <w:rsid w:val="0044445E"/>
    <w:rsid w:val="00445A60"/>
    <w:rsid w:val="00452F87"/>
    <w:rsid w:val="00463B3F"/>
    <w:rsid w:val="00465E9C"/>
    <w:rsid w:val="0047123F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F06ED"/>
    <w:rsid w:val="004F24A5"/>
    <w:rsid w:val="004F7DC0"/>
    <w:rsid w:val="005020BA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6580"/>
    <w:rsid w:val="00554558"/>
    <w:rsid w:val="00557A52"/>
    <w:rsid w:val="0056540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91E"/>
    <w:rsid w:val="00611CDE"/>
    <w:rsid w:val="00613120"/>
    <w:rsid w:val="00616D67"/>
    <w:rsid w:val="006208CE"/>
    <w:rsid w:val="0062259A"/>
    <w:rsid w:val="006228AA"/>
    <w:rsid w:val="006260D6"/>
    <w:rsid w:val="00636B24"/>
    <w:rsid w:val="00652837"/>
    <w:rsid w:val="00675EC5"/>
    <w:rsid w:val="00676B5D"/>
    <w:rsid w:val="006916EB"/>
    <w:rsid w:val="00695243"/>
    <w:rsid w:val="00695273"/>
    <w:rsid w:val="00696744"/>
    <w:rsid w:val="006A2FEF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6C89"/>
    <w:rsid w:val="007041D2"/>
    <w:rsid w:val="00722880"/>
    <w:rsid w:val="00725169"/>
    <w:rsid w:val="007350E8"/>
    <w:rsid w:val="007414F6"/>
    <w:rsid w:val="0074438D"/>
    <w:rsid w:val="00755BA6"/>
    <w:rsid w:val="00756C68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05A8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11830"/>
    <w:rsid w:val="00815618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92CFC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AAB"/>
    <w:rsid w:val="008E1D41"/>
    <w:rsid w:val="008F1C65"/>
    <w:rsid w:val="008F7222"/>
    <w:rsid w:val="00902A7D"/>
    <w:rsid w:val="009538DD"/>
    <w:rsid w:val="00960AC8"/>
    <w:rsid w:val="0096632F"/>
    <w:rsid w:val="00970CB5"/>
    <w:rsid w:val="00975BBA"/>
    <w:rsid w:val="009767B4"/>
    <w:rsid w:val="00986A20"/>
    <w:rsid w:val="00993DDE"/>
    <w:rsid w:val="00994182"/>
    <w:rsid w:val="009A1407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7B12"/>
    <w:rsid w:val="00A64D43"/>
    <w:rsid w:val="00A670DE"/>
    <w:rsid w:val="00A70000"/>
    <w:rsid w:val="00A74C24"/>
    <w:rsid w:val="00A76305"/>
    <w:rsid w:val="00A776DF"/>
    <w:rsid w:val="00A94E85"/>
    <w:rsid w:val="00AA2A87"/>
    <w:rsid w:val="00AA6EEF"/>
    <w:rsid w:val="00AB151C"/>
    <w:rsid w:val="00AC2FC5"/>
    <w:rsid w:val="00AC7D85"/>
    <w:rsid w:val="00AD3743"/>
    <w:rsid w:val="00AD3AA5"/>
    <w:rsid w:val="00AD68A7"/>
    <w:rsid w:val="00AE3F08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479B"/>
    <w:rsid w:val="00BA523D"/>
    <w:rsid w:val="00BB0026"/>
    <w:rsid w:val="00BB0204"/>
    <w:rsid w:val="00BB1EC6"/>
    <w:rsid w:val="00BB31E5"/>
    <w:rsid w:val="00BB7002"/>
    <w:rsid w:val="00BC063F"/>
    <w:rsid w:val="00BC4491"/>
    <w:rsid w:val="00BC54AA"/>
    <w:rsid w:val="00BC7E1C"/>
    <w:rsid w:val="00BE50A2"/>
    <w:rsid w:val="00BE6343"/>
    <w:rsid w:val="00C00AC4"/>
    <w:rsid w:val="00C06F56"/>
    <w:rsid w:val="00C1245D"/>
    <w:rsid w:val="00C15127"/>
    <w:rsid w:val="00C23CCC"/>
    <w:rsid w:val="00C23D14"/>
    <w:rsid w:val="00C30B28"/>
    <w:rsid w:val="00C32A83"/>
    <w:rsid w:val="00C336AA"/>
    <w:rsid w:val="00C45EA0"/>
    <w:rsid w:val="00C62D48"/>
    <w:rsid w:val="00C63A4E"/>
    <w:rsid w:val="00C66001"/>
    <w:rsid w:val="00C7095C"/>
    <w:rsid w:val="00C71274"/>
    <w:rsid w:val="00C735A0"/>
    <w:rsid w:val="00C76996"/>
    <w:rsid w:val="00C77189"/>
    <w:rsid w:val="00C80C4A"/>
    <w:rsid w:val="00C817C1"/>
    <w:rsid w:val="00C86694"/>
    <w:rsid w:val="00C94087"/>
    <w:rsid w:val="00C94A17"/>
    <w:rsid w:val="00C95204"/>
    <w:rsid w:val="00CA43B7"/>
    <w:rsid w:val="00CB1017"/>
    <w:rsid w:val="00CB3551"/>
    <w:rsid w:val="00CC50FD"/>
    <w:rsid w:val="00CD33E3"/>
    <w:rsid w:val="00CD61B2"/>
    <w:rsid w:val="00CE0541"/>
    <w:rsid w:val="00CE1B5E"/>
    <w:rsid w:val="00CE3626"/>
    <w:rsid w:val="00CE3FB5"/>
    <w:rsid w:val="00CF378A"/>
    <w:rsid w:val="00CF7865"/>
    <w:rsid w:val="00D23F5E"/>
    <w:rsid w:val="00D25B13"/>
    <w:rsid w:val="00D3158C"/>
    <w:rsid w:val="00D326E1"/>
    <w:rsid w:val="00D3447A"/>
    <w:rsid w:val="00D418D4"/>
    <w:rsid w:val="00D42041"/>
    <w:rsid w:val="00D46093"/>
    <w:rsid w:val="00D54A1F"/>
    <w:rsid w:val="00D557D7"/>
    <w:rsid w:val="00D56516"/>
    <w:rsid w:val="00D57AA5"/>
    <w:rsid w:val="00D60893"/>
    <w:rsid w:val="00D60CE5"/>
    <w:rsid w:val="00D62D60"/>
    <w:rsid w:val="00D94D49"/>
    <w:rsid w:val="00DA6DCA"/>
    <w:rsid w:val="00DA7947"/>
    <w:rsid w:val="00DB5F7D"/>
    <w:rsid w:val="00DC1AD1"/>
    <w:rsid w:val="00DC1AE6"/>
    <w:rsid w:val="00DC4710"/>
    <w:rsid w:val="00DC67EF"/>
    <w:rsid w:val="00DD266F"/>
    <w:rsid w:val="00DE1B58"/>
    <w:rsid w:val="00DF5156"/>
    <w:rsid w:val="00DF7A8D"/>
    <w:rsid w:val="00E16657"/>
    <w:rsid w:val="00E16772"/>
    <w:rsid w:val="00E318F9"/>
    <w:rsid w:val="00E342E2"/>
    <w:rsid w:val="00E37830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E13B8"/>
    <w:rsid w:val="00EF37ED"/>
    <w:rsid w:val="00F000B2"/>
    <w:rsid w:val="00F0372E"/>
    <w:rsid w:val="00F07A4B"/>
    <w:rsid w:val="00F357C0"/>
    <w:rsid w:val="00F44FF3"/>
    <w:rsid w:val="00F45923"/>
    <w:rsid w:val="00F4673C"/>
    <w:rsid w:val="00F51350"/>
    <w:rsid w:val="00F52F35"/>
    <w:rsid w:val="00F6230E"/>
    <w:rsid w:val="00F657F3"/>
    <w:rsid w:val="00F67B41"/>
    <w:rsid w:val="00F76AD3"/>
    <w:rsid w:val="00F8176F"/>
    <w:rsid w:val="00F81911"/>
    <w:rsid w:val="00F9010C"/>
    <w:rsid w:val="00FA169B"/>
    <w:rsid w:val="00FA2FE2"/>
    <w:rsid w:val="00FA4AB5"/>
    <w:rsid w:val="00FA798B"/>
    <w:rsid w:val="00FB24C9"/>
    <w:rsid w:val="00FB5391"/>
    <w:rsid w:val="00FB5991"/>
    <w:rsid w:val="00FB6CD7"/>
    <w:rsid w:val="00FC0814"/>
    <w:rsid w:val="00FD6E89"/>
    <w:rsid w:val="00FD71D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6.wmf"/><Relationship Id="rId42" Type="http://schemas.openxmlformats.org/officeDocument/2006/relationships/image" Target="media/image16.wmf"/><Relationship Id="rId47" Type="http://schemas.openxmlformats.org/officeDocument/2006/relationships/oleObject" Target="embeddings/oleObject19.bin"/><Relationship Id="rId63" Type="http://schemas.openxmlformats.org/officeDocument/2006/relationships/image" Target="media/image27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6.bin"/><Relationship Id="rId89" Type="http://schemas.openxmlformats.org/officeDocument/2006/relationships/oleObject" Target="embeddings/oleObject39.bin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2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BlBbPYuQyz0" TargetMode="External"/><Relationship Id="rId29" Type="http://schemas.openxmlformats.org/officeDocument/2006/relationships/image" Target="media/image10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5.wmf"/><Relationship Id="rId45" Type="http://schemas.openxmlformats.org/officeDocument/2006/relationships/oleObject" Target="embeddings/oleObject18.bin"/><Relationship Id="rId53" Type="http://schemas.openxmlformats.org/officeDocument/2006/relationships/image" Target="media/image21.wmf"/><Relationship Id="rId58" Type="http://schemas.openxmlformats.org/officeDocument/2006/relationships/image" Target="media/image25.wmf"/><Relationship Id="rId66" Type="http://schemas.openxmlformats.org/officeDocument/2006/relationships/oleObject" Target="embeddings/oleObject28.bin"/><Relationship Id="rId74" Type="http://schemas.openxmlformats.org/officeDocument/2006/relationships/image" Target="media/image33.png"/><Relationship Id="rId79" Type="http://schemas.openxmlformats.org/officeDocument/2006/relationships/image" Target="media/image36.wmf"/><Relationship Id="rId87" Type="http://schemas.openxmlformats.org/officeDocument/2006/relationships/image" Target="media/image40.wmf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5.bin"/><Relationship Id="rId90" Type="http://schemas.openxmlformats.org/officeDocument/2006/relationships/image" Target="media/image41.wmf"/><Relationship Id="rId95" Type="http://schemas.openxmlformats.org/officeDocument/2006/relationships/oleObject" Target="embeddings/oleObject42.bin"/><Relationship Id="rId19" Type="http://schemas.openxmlformats.org/officeDocument/2006/relationships/image" Target="media/image5.wmf"/><Relationship Id="rId14" Type="http://schemas.openxmlformats.org/officeDocument/2006/relationships/image" Target="media/image3.wmf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56" Type="http://schemas.openxmlformats.org/officeDocument/2006/relationships/image" Target="media/image23.png"/><Relationship Id="rId64" Type="http://schemas.openxmlformats.org/officeDocument/2006/relationships/oleObject" Target="embeddings/oleObject27.bin"/><Relationship Id="rId69" Type="http://schemas.openxmlformats.org/officeDocument/2006/relationships/image" Target="media/image30.png"/><Relationship Id="rId77" Type="http://schemas.openxmlformats.org/officeDocument/2006/relationships/image" Target="media/image35.wmf"/><Relationship Id="rId100" Type="http://schemas.openxmlformats.org/officeDocument/2006/relationships/oleObject" Target="embeddings/oleObject44.bin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0.wmf"/><Relationship Id="rId72" Type="http://schemas.openxmlformats.org/officeDocument/2006/relationships/image" Target="media/image32.wmf"/><Relationship Id="rId80" Type="http://schemas.openxmlformats.org/officeDocument/2006/relationships/oleObject" Target="embeddings/oleObject34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4.bin"/><Relationship Id="rId67" Type="http://schemas.openxmlformats.org/officeDocument/2006/relationships/image" Target="media/image29.wmf"/><Relationship Id="rId103" Type="http://schemas.openxmlformats.org/officeDocument/2006/relationships/theme" Target="theme/theme1.xm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6.bin"/><Relationship Id="rId70" Type="http://schemas.openxmlformats.org/officeDocument/2006/relationships/image" Target="media/image31.wmf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38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image" Target="media/image13.wmf"/><Relationship Id="rId49" Type="http://schemas.openxmlformats.org/officeDocument/2006/relationships/image" Target="media/image19.wmf"/><Relationship Id="rId57" Type="http://schemas.openxmlformats.org/officeDocument/2006/relationships/image" Target="media/image24.png"/><Relationship Id="rId10" Type="http://schemas.openxmlformats.org/officeDocument/2006/relationships/image" Target="media/image1.wmf"/><Relationship Id="rId31" Type="http://schemas.openxmlformats.org/officeDocument/2006/relationships/image" Target="media/image11.wmf"/><Relationship Id="rId44" Type="http://schemas.openxmlformats.org/officeDocument/2006/relationships/image" Target="media/image17.wmf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5.bin"/><Relationship Id="rId65" Type="http://schemas.openxmlformats.org/officeDocument/2006/relationships/image" Target="media/image28.wmf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81" Type="http://schemas.openxmlformats.org/officeDocument/2006/relationships/image" Target="media/image37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6.wmf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2.png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8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fixed points and stability</dc:subject>
  <dc:creator>Ian Cooper</dc:creator>
  <cp:keywords>Fixed Points and Stability, python physics, Dynamical Systems, computational physics, simulations, bifurcations, ODEs</cp:keywords>
  <dc:description/>
  <cp:lastModifiedBy>Ian Cooper</cp:lastModifiedBy>
  <cp:revision>21</cp:revision>
  <cp:lastPrinted>2025-08-17T05:35:00Z</cp:lastPrinted>
  <dcterms:created xsi:type="dcterms:W3CDTF">2025-08-18T08:21:00Z</dcterms:created>
  <dcterms:modified xsi:type="dcterms:W3CDTF">2025-08-19T21:12:00Z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